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C9" w:rsidRPr="00527FC9" w:rsidRDefault="00527FC9" w:rsidP="00527FC9">
      <w:pPr>
        <w:jc w:val="center"/>
      </w:pPr>
    </w:p>
    <w:p w:rsidR="00527FC9" w:rsidRPr="00527FC9" w:rsidRDefault="00527FC9" w:rsidP="00527FC9">
      <w:pPr>
        <w:jc w:val="center"/>
      </w:pPr>
      <w:r w:rsidRPr="00527FC9">
        <w:t>КРАСНОДАРСКИЙ КРАЙ</w:t>
      </w:r>
    </w:p>
    <w:p w:rsidR="00527FC9" w:rsidRPr="00527FC9" w:rsidRDefault="00527FC9" w:rsidP="00527FC9">
      <w:pPr>
        <w:jc w:val="center"/>
      </w:pPr>
      <w:r w:rsidRPr="00527FC9">
        <w:t>НОВОКУБАНСКИЙ РАЙОН</w:t>
      </w:r>
    </w:p>
    <w:p w:rsidR="00527FC9" w:rsidRPr="00527FC9" w:rsidRDefault="00527FC9" w:rsidP="00527FC9">
      <w:pPr>
        <w:jc w:val="center"/>
      </w:pPr>
      <w:r w:rsidRPr="00527FC9">
        <w:t>СОВЕТ КОВАЛЕВСКОГО СЕЛЬСКОГО ПОСЕЛЕНИЯ НОВОКУБАНСКОГО РАЙОНА</w:t>
      </w:r>
    </w:p>
    <w:p w:rsidR="00527FC9" w:rsidRPr="00527FC9" w:rsidRDefault="00527FC9" w:rsidP="00527FC9">
      <w:pPr>
        <w:jc w:val="center"/>
      </w:pPr>
    </w:p>
    <w:p w:rsidR="00527FC9" w:rsidRPr="00527FC9" w:rsidRDefault="00527FC9" w:rsidP="00527FC9">
      <w:pPr>
        <w:jc w:val="center"/>
      </w:pPr>
      <w:r w:rsidRPr="00527FC9">
        <w:t>РЕШЕНИЕ</w:t>
      </w:r>
    </w:p>
    <w:p w:rsidR="00527FC9" w:rsidRPr="00527FC9" w:rsidRDefault="00527FC9" w:rsidP="00527FC9">
      <w:pPr>
        <w:jc w:val="center"/>
      </w:pPr>
    </w:p>
    <w:p w:rsidR="00527FC9" w:rsidRPr="00527FC9" w:rsidRDefault="00527FC9" w:rsidP="00527FC9">
      <w:pPr>
        <w:jc w:val="center"/>
      </w:pPr>
      <w:r w:rsidRPr="00527FC9">
        <w:t>25 ноября  2015 года</w:t>
      </w:r>
      <w:r w:rsidRPr="00527FC9">
        <w:tab/>
      </w:r>
      <w:r w:rsidRPr="00527FC9">
        <w:tab/>
        <w:t>№ 90</w:t>
      </w:r>
      <w:r w:rsidRPr="00527FC9">
        <w:tab/>
      </w:r>
      <w:r w:rsidRPr="00527FC9">
        <w:tab/>
      </w:r>
      <w:r w:rsidRPr="00527FC9">
        <w:tab/>
        <w:t>с. Ковалевское</w:t>
      </w:r>
    </w:p>
    <w:p w:rsidR="00527FC9" w:rsidRPr="00527FC9" w:rsidRDefault="00527FC9" w:rsidP="000A418D">
      <w:pPr>
        <w:jc w:val="center"/>
        <w:rPr>
          <w:rFonts w:ascii="Times New Roman" w:hAnsi="Times New Roman" w:cs="Times New Roman"/>
          <w:sz w:val="28"/>
          <w:szCs w:val="28"/>
        </w:rPr>
      </w:pPr>
    </w:p>
    <w:p w:rsidR="000A418D" w:rsidRPr="00527FC9" w:rsidRDefault="000A418D" w:rsidP="000A418D">
      <w:pPr>
        <w:jc w:val="center"/>
        <w:rPr>
          <w:rFonts w:ascii="Times New Roman" w:hAnsi="Times New Roman" w:cs="Times New Roman"/>
          <w:b/>
          <w:sz w:val="28"/>
          <w:szCs w:val="28"/>
        </w:rPr>
      </w:pPr>
      <w:r w:rsidRPr="00527FC9">
        <w:rPr>
          <w:rFonts w:ascii="Times New Roman" w:hAnsi="Times New Roman" w:cs="Times New Roman"/>
          <w:b/>
          <w:sz w:val="28"/>
          <w:szCs w:val="28"/>
        </w:rPr>
        <w:t xml:space="preserve">Об утверждении местных нормативов градостроительного проектирования Ковалевского сельского поселения </w:t>
      </w:r>
    </w:p>
    <w:p w:rsidR="000A418D" w:rsidRPr="00527FC9" w:rsidRDefault="000A418D" w:rsidP="000A418D">
      <w:pPr>
        <w:jc w:val="center"/>
        <w:rPr>
          <w:rFonts w:ascii="Times New Roman" w:hAnsi="Times New Roman" w:cs="Times New Roman"/>
          <w:b/>
          <w:sz w:val="28"/>
          <w:szCs w:val="28"/>
        </w:rPr>
      </w:pPr>
      <w:r w:rsidRPr="00527FC9">
        <w:rPr>
          <w:rFonts w:ascii="Times New Roman" w:hAnsi="Times New Roman" w:cs="Times New Roman"/>
          <w:b/>
          <w:sz w:val="28"/>
          <w:szCs w:val="28"/>
        </w:rPr>
        <w:t xml:space="preserve">Новокубанского района </w:t>
      </w:r>
    </w:p>
    <w:p w:rsidR="000A418D" w:rsidRPr="00527FC9" w:rsidRDefault="000A418D" w:rsidP="000A418D">
      <w:pPr>
        <w:jc w:val="center"/>
        <w:rPr>
          <w:rFonts w:ascii="Times New Roman" w:hAnsi="Times New Roman" w:cs="Times New Roman"/>
          <w:sz w:val="28"/>
          <w:szCs w:val="28"/>
        </w:rPr>
      </w:pPr>
    </w:p>
    <w:p w:rsidR="00527FC9" w:rsidRPr="00527FC9" w:rsidRDefault="00527FC9" w:rsidP="000A418D">
      <w:pPr>
        <w:jc w:val="center"/>
        <w:rPr>
          <w:rFonts w:ascii="Times New Roman" w:hAnsi="Times New Roman" w:cs="Times New Roman"/>
          <w:sz w:val="28"/>
          <w:szCs w:val="28"/>
        </w:rPr>
      </w:pPr>
    </w:p>
    <w:p w:rsidR="000A418D" w:rsidRPr="00527FC9" w:rsidRDefault="000A418D" w:rsidP="000A418D">
      <w:pPr>
        <w:ind w:firstLine="708"/>
        <w:jc w:val="both"/>
        <w:rPr>
          <w:rFonts w:ascii="Times New Roman" w:hAnsi="Times New Roman" w:cs="Times New Roman"/>
          <w:sz w:val="28"/>
          <w:szCs w:val="28"/>
        </w:rPr>
      </w:pPr>
      <w:r w:rsidRPr="00527FC9">
        <w:rPr>
          <w:rFonts w:ascii="Times New Roman" w:hAnsi="Times New Roman" w:cs="Times New Roman"/>
          <w:sz w:val="28"/>
          <w:szCs w:val="28"/>
        </w:rPr>
        <w:t xml:space="preserve">Руководствуясь статьей 29.4 Градостроительного кодекса Российской Федерации, статьей 14 Федерального закона от 06 октября 2003 года № 131-ФЗ «Об общих принципах организации местного самоуправления в Российской Федерации», Совет Ковалевского сельского поселения Новокубанского района  </w:t>
      </w:r>
      <w:proofErr w:type="spellStart"/>
      <w:proofErr w:type="gramStart"/>
      <w:r w:rsidRPr="00527FC9">
        <w:rPr>
          <w:rFonts w:ascii="Times New Roman" w:hAnsi="Times New Roman" w:cs="Times New Roman"/>
          <w:sz w:val="28"/>
          <w:szCs w:val="28"/>
        </w:rPr>
        <w:t>р</w:t>
      </w:r>
      <w:proofErr w:type="spellEnd"/>
      <w:proofErr w:type="gramEnd"/>
      <w:r w:rsidRPr="00527FC9">
        <w:rPr>
          <w:rFonts w:ascii="Times New Roman" w:hAnsi="Times New Roman" w:cs="Times New Roman"/>
          <w:sz w:val="28"/>
          <w:szCs w:val="28"/>
        </w:rPr>
        <w:t xml:space="preserve"> е </w:t>
      </w:r>
      <w:proofErr w:type="spellStart"/>
      <w:r w:rsidRPr="00527FC9">
        <w:rPr>
          <w:rFonts w:ascii="Times New Roman" w:hAnsi="Times New Roman" w:cs="Times New Roman"/>
          <w:sz w:val="28"/>
          <w:szCs w:val="28"/>
        </w:rPr>
        <w:t>ш</w:t>
      </w:r>
      <w:proofErr w:type="spellEnd"/>
      <w:r w:rsidRPr="00527FC9">
        <w:rPr>
          <w:rFonts w:ascii="Times New Roman" w:hAnsi="Times New Roman" w:cs="Times New Roman"/>
          <w:sz w:val="28"/>
          <w:szCs w:val="28"/>
        </w:rPr>
        <w:t xml:space="preserve"> и л :</w:t>
      </w:r>
    </w:p>
    <w:p w:rsidR="000A418D" w:rsidRPr="00527FC9" w:rsidRDefault="000A418D" w:rsidP="000A418D">
      <w:pPr>
        <w:ind w:firstLine="708"/>
        <w:jc w:val="both"/>
        <w:rPr>
          <w:rFonts w:ascii="Times New Roman" w:hAnsi="Times New Roman" w:cs="Times New Roman"/>
          <w:sz w:val="28"/>
          <w:szCs w:val="28"/>
        </w:rPr>
      </w:pPr>
      <w:r w:rsidRPr="00527FC9">
        <w:rPr>
          <w:rFonts w:ascii="Times New Roman" w:hAnsi="Times New Roman" w:cs="Times New Roman"/>
          <w:sz w:val="28"/>
          <w:szCs w:val="28"/>
        </w:rPr>
        <w:t>1. Утвердить нормативы градостроительного проектирования Ковалевского сельского поселения Новокубанского района согласно приложению.</w:t>
      </w:r>
    </w:p>
    <w:p w:rsidR="000A418D" w:rsidRPr="00527FC9" w:rsidRDefault="000A418D" w:rsidP="000A418D">
      <w:pPr>
        <w:ind w:firstLine="708"/>
        <w:jc w:val="both"/>
        <w:rPr>
          <w:rFonts w:ascii="Times New Roman" w:hAnsi="Times New Roman" w:cs="Times New Roman"/>
          <w:sz w:val="28"/>
          <w:szCs w:val="28"/>
        </w:rPr>
      </w:pPr>
      <w:r w:rsidRPr="00527FC9">
        <w:rPr>
          <w:rFonts w:ascii="Times New Roman" w:hAnsi="Times New Roman" w:cs="Times New Roman"/>
          <w:sz w:val="28"/>
          <w:szCs w:val="28"/>
        </w:rPr>
        <w:t>2. Утвержденные нормативы градостроительного проектирования Ковалевского сельского поселения Новокубанского района подлежат размещению в федеральной государственной информационной системе территориального планирования в течени</w:t>
      </w:r>
      <w:proofErr w:type="gramStart"/>
      <w:r w:rsidRPr="00527FC9">
        <w:rPr>
          <w:rFonts w:ascii="Times New Roman" w:hAnsi="Times New Roman" w:cs="Times New Roman"/>
          <w:sz w:val="28"/>
          <w:szCs w:val="28"/>
        </w:rPr>
        <w:t>и</w:t>
      </w:r>
      <w:proofErr w:type="gramEnd"/>
      <w:r w:rsidRPr="00527FC9">
        <w:rPr>
          <w:rFonts w:ascii="Times New Roman" w:hAnsi="Times New Roman" w:cs="Times New Roman"/>
          <w:sz w:val="28"/>
          <w:szCs w:val="28"/>
        </w:rPr>
        <w:t xml:space="preserve"> 5 дней со дня утверждения указанных нормативов.</w:t>
      </w:r>
    </w:p>
    <w:p w:rsidR="000A418D" w:rsidRPr="00527FC9" w:rsidRDefault="000A418D" w:rsidP="000A418D">
      <w:pPr>
        <w:ind w:firstLine="708"/>
        <w:jc w:val="both"/>
        <w:rPr>
          <w:rFonts w:ascii="Times New Roman" w:hAnsi="Times New Roman" w:cs="Times New Roman"/>
          <w:sz w:val="28"/>
          <w:szCs w:val="28"/>
        </w:rPr>
      </w:pPr>
      <w:r w:rsidRPr="00527FC9">
        <w:rPr>
          <w:rFonts w:ascii="Times New Roman" w:hAnsi="Times New Roman" w:cs="Times New Roman"/>
          <w:sz w:val="28"/>
          <w:szCs w:val="28"/>
        </w:rPr>
        <w:t xml:space="preserve">3. </w:t>
      </w:r>
      <w:proofErr w:type="gramStart"/>
      <w:r w:rsidRPr="00527FC9">
        <w:rPr>
          <w:rFonts w:ascii="Times New Roman" w:hAnsi="Times New Roman" w:cs="Times New Roman"/>
          <w:sz w:val="28"/>
          <w:szCs w:val="28"/>
        </w:rPr>
        <w:t>Контроль за</w:t>
      </w:r>
      <w:proofErr w:type="gramEnd"/>
      <w:r w:rsidRPr="00527FC9">
        <w:rPr>
          <w:rFonts w:ascii="Times New Roman" w:hAnsi="Times New Roman" w:cs="Times New Roman"/>
          <w:sz w:val="28"/>
          <w:szCs w:val="28"/>
        </w:rPr>
        <w:t xml:space="preserve"> исполнением настоящего решения возложить на комиссию Совета Ковалевского сельского поселения Новокубанского района по нормотворчеству и контролю за исполнением органами и должностными лицами Ковалевского сельского поселения полномочий по нормотворчеству  (</w:t>
      </w:r>
      <w:proofErr w:type="spellStart"/>
      <w:r w:rsidRPr="00527FC9">
        <w:rPr>
          <w:rFonts w:ascii="Times New Roman" w:hAnsi="Times New Roman" w:cs="Times New Roman"/>
          <w:sz w:val="28"/>
          <w:szCs w:val="28"/>
        </w:rPr>
        <w:t>Трофимец</w:t>
      </w:r>
      <w:proofErr w:type="spellEnd"/>
      <w:r w:rsidRPr="00527FC9">
        <w:rPr>
          <w:rFonts w:ascii="Times New Roman" w:hAnsi="Times New Roman" w:cs="Times New Roman"/>
          <w:sz w:val="28"/>
          <w:szCs w:val="28"/>
        </w:rPr>
        <w:t>).</w:t>
      </w:r>
    </w:p>
    <w:p w:rsidR="000A418D" w:rsidRPr="00527FC9" w:rsidRDefault="000A418D" w:rsidP="000A418D">
      <w:pPr>
        <w:ind w:firstLine="708"/>
        <w:jc w:val="both"/>
        <w:rPr>
          <w:rFonts w:ascii="Times New Roman" w:hAnsi="Times New Roman" w:cs="Times New Roman"/>
          <w:sz w:val="28"/>
          <w:szCs w:val="28"/>
        </w:rPr>
      </w:pPr>
      <w:r w:rsidRPr="00527FC9">
        <w:rPr>
          <w:rFonts w:ascii="Times New Roman" w:hAnsi="Times New Roman" w:cs="Times New Roman"/>
          <w:sz w:val="28"/>
          <w:szCs w:val="28"/>
        </w:rPr>
        <w:t>4. Решение Совета Ковалевского сельского поселения Новокубанского района от 19.12.2012 № 345 «Об утверждении местных нормативов градостроительного проектирования Ковалевского сельского поселения Новокубанского района» считать утратившим силу.</w:t>
      </w:r>
    </w:p>
    <w:p w:rsidR="000A418D" w:rsidRPr="00527FC9" w:rsidRDefault="000A418D" w:rsidP="000A418D">
      <w:pPr>
        <w:ind w:firstLine="708"/>
        <w:jc w:val="both"/>
        <w:rPr>
          <w:rFonts w:ascii="Times New Roman" w:hAnsi="Times New Roman" w:cs="Times New Roman"/>
          <w:sz w:val="28"/>
          <w:szCs w:val="28"/>
        </w:rPr>
      </w:pPr>
      <w:r w:rsidRPr="00527FC9">
        <w:rPr>
          <w:rFonts w:ascii="Times New Roman" w:hAnsi="Times New Roman" w:cs="Times New Roman"/>
          <w:sz w:val="28"/>
          <w:szCs w:val="28"/>
        </w:rPr>
        <w:t>5. Настоящее решение вступает в силу со дня его обнародования и подлежит размещению на официальных сайтах администрации муниципального образования Новокубанский район и администрации Ковалевского сельского поселения Новокубанского района.</w:t>
      </w:r>
    </w:p>
    <w:p w:rsidR="000A418D" w:rsidRDefault="000A418D" w:rsidP="000A418D">
      <w:pPr>
        <w:ind w:firstLine="708"/>
        <w:jc w:val="both"/>
        <w:rPr>
          <w:rFonts w:ascii="Times New Roman" w:hAnsi="Times New Roman" w:cs="Times New Roman"/>
          <w:sz w:val="28"/>
          <w:szCs w:val="28"/>
        </w:rPr>
      </w:pPr>
    </w:p>
    <w:p w:rsidR="00016D17" w:rsidRDefault="00016D17" w:rsidP="000A418D">
      <w:pPr>
        <w:ind w:firstLine="708"/>
        <w:jc w:val="both"/>
        <w:rPr>
          <w:rFonts w:ascii="Times New Roman" w:hAnsi="Times New Roman" w:cs="Times New Roman"/>
          <w:sz w:val="28"/>
          <w:szCs w:val="28"/>
        </w:rPr>
      </w:pPr>
    </w:p>
    <w:p w:rsidR="00016D17" w:rsidRDefault="00016D17" w:rsidP="000A418D">
      <w:pPr>
        <w:ind w:firstLine="708"/>
        <w:jc w:val="both"/>
        <w:rPr>
          <w:rFonts w:ascii="Times New Roman" w:hAnsi="Times New Roman" w:cs="Times New Roman"/>
          <w:sz w:val="28"/>
          <w:szCs w:val="28"/>
        </w:rPr>
      </w:pPr>
    </w:p>
    <w:p w:rsidR="00016D17" w:rsidRPr="00F12BAB" w:rsidRDefault="00016D17" w:rsidP="00016D17">
      <w:pPr>
        <w:rPr>
          <w:rFonts w:ascii="Times New Roman" w:hAnsi="Times New Roman" w:cs="Times New Roman"/>
          <w:sz w:val="28"/>
          <w:szCs w:val="28"/>
        </w:rPr>
      </w:pPr>
      <w:r w:rsidRPr="00F12BAB">
        <w:rPr>
          <w:rFonts w:ascii="Times New Roman" w:hAnsi="Times New Roman" w:cs="Times New Roman"/>
          <w:sz w:val="28"/>
          <w:szCs w:val="28"/>
        </w:rPr>
        <w:t xml:space="preserve">Глава </w:t>
      </w:r>
    </w:p>
    <w:p w:rsidR="00016D17" w:rsidRPr="00F12BAB" w:rsidRDefault="00016D17" w:rsidP="00016D17">
      <w:pPr>
        <w:rPr>
          <w:rFonts w:ascii="Times New Roman" w:hAnsi="Times New Roman" w:cs="Times New Roman"/>
          <w:sz w:val="28"/>
          <w:szCs w:val="28"/>
        </w:rPr>
      </w:pPr>
      <w:r w:rsidRPr="00F12BAB">
        <w:rPr>
          <w:rFonts w:ascii="Times New Roman" w:hAnsi="Times New Roman" w:cs="Times New Roman"/>
          <w:sz w:val="28"/>
          <w:szCs w:val="28"/>
        </w:rPr>
        <w:t xml:space="preserve">Ковалевского сельского поселения </w:t>
      </w:r>
    </w:p>
    <w:p w:rsidR="00016D17" w:rsidRPr="00F12BAB" w:rsidRDefault="00016D17" w:rsidP="00016D17">
      <w:pPr>
        <w:rPr>
          <w:rFonts w:ascii="Times New Roman" w:hAnsi="Times New Roman" w:cs="Times New Roman"/>
          <w:sz w:val="28"/>
          <w:szCs w:val="28"/>
        </w:rPr>
      </w:pPr>
      <w:r w:rsidRPr="00F12BAB">
        <w:rPr>
          <w:rFonts w:ascii="Times New Roman" w:hAnsi="Times New Roman" w:cs="Times New Roman"/>
          <w:sz w:val="28"/>
          <w:szCs w:val="28"/>
        </w:rPr>
        <w:t>Новокубанского района</w:t>
      </w:r>
    </w:p>
    <w:p w:rsidR="00016D17" w:rsidRPr="00F12BAB" w:rsidRDefault="00016D17" w:rsidP="00016D17">
      <w:pPr>
        <w:rPr>
          <w:rFonts w:ascii="Times New Roman" w:hAnsi="Times New Roman" w:cs="Times New Roman"/>
          <w:sz w:val="28"/>
          <w:szCs w:val="28"/>
        </w:rPr>
      </w:pPr>
      <w:r w:rsidRPr="00F12BAB">
        <w:rPr>
          <w:rFonts w:ascii="Times New Roman" w:hAnsi="Times New Roman" w:cs="Times New Roman"/>
          <w:sz w:val="28"/>
          <w:szCs w:val="28"/>
        </w:rPr>
        <w:lastRenderedPageBreak/>
        <w:t>Р.Ю.Фалев</w:t>
      </w:r>
    </w:p>
    <w:p w:rsidR="00016D17" w:rsidRPr="00F12BAB" w:rsidRDefault="00016D17" w:rsidP="00016D17">
      <w:pPr>
        <w:rPr>
          <w:rFonts w:ascii="Times New Roman" w:hAnsi="Times New Roman" w:cs="Times New Roman"/>
          <w:sz w:val="28"/>
          <w:szCs w:val="28"/>
        </w:rPr>
      </w:pPr>
    </w:p>
    <w:p w:rsidR="00016D17" w:rsidRPr="00F12BAB" w:rsidRDefault="00016D17" w:rsidP="00016D17">
      <w:pPr>
        <w:rPr>
          <w:rFonts w:ascii="Times New Roman" w:hAnsi="Times New Roman" w:cs="Times New Roman"/>
          <w:sz w:val="28"/>
          <w:szCs w:val="28"/>
        </w:rPr>
      </w:pPr>
    </w:p>
    <w:p w:rsidR="00016D17" w:rsidRPr="00F12BAB" w:rsidRDefault="00016D17" w:rsidP="00016D17">
      <w:pPr>
        <w:rPr>
          <w:rFonts w:ascii="Times New Roman" w:hAnsi="Times New Roman" w:cs="Times New Roman"/>
          <w:sz w:val="28"/>
          <w:szCs w:val="28"/>
        </w:rPr>
      </w:pPr>
    </w:p>
    <w:p w:rsidR="00016D17" w:rsidRPr="00F12BAB" w:rsidRDefault="00016D17" w:rsidP="00016D17">
      <w:pPr>
        <w:rPr>
          <w:rFonts w:ascii="Times New Roman" w:hAnsi="Times New Roman" w:cs="Times New Roman"/>
          <w:sz w:val="28"/>
          <w:szCs w:val="28"/>
        </w:rPr>
      </w:pPr>
      <w:r w:rsidRPr="00F12BAB">
        <w:rPr>
          <w:rFonts w:ascii="Times New Roman" w:hAnsi="Times New Roman" w:cs="Times New Roman"/>
          <w:sz w:val="28"/>
          <w:szCs w:val="28"/>
        </w:rPr>
        <w:t xml:space="preserve">Председатель </w:t>
      </w:r>
    </w:p>
    <w:p w:rsidR="00016D17" w:rsidRPr="00F12BAB" w:rsidRDefault="00016D17" w:rsidP="00016D17">
      <w:pPr>
        <w:rPr>
          <w:rFonts w:ascii="Times New Roman" w:hAnsi="Times New Roman" w:cs="Times New Roman"/>
          <w:sz w:val="28"/>
          <w:szCs w:val="28"/>
        </w:rPr>
      </w:pPr>
      <w:r w:rsidRPr="00F12BAB">
        <w:rPr>
          <w:rFonts w:ascii="Times New Roman" w:hAnsi="Times New Roman" w:cs="Times New Roman"/>
          <w:sz w:val="28"/>
          <w:szCs w:val="28"/>
        </w:rPr>
        <w:t xml:space="preserve">Совета Ковалевского сельского поселения </w:t>
      </w:r>
    </w:p>
    <w:p w:rsidR="00016D17" w:rsidRPr="00F12BAB" w:rsidRDefault="00016D17" w:rsidP="00016D17">
      <w:pPr>
        <w:rPr>
          <w:rFonts w:ascii="Times New Roman" w:hAnsi="Times New Roman" w:cs="Times New Roman"/>
          <w:sz w:val="28"/>
          <w:szCs w:val="28"/>
        </w:rPr>
      </w:pPr>
      <w:r w:rsidRPr="00F12BAB">
        <w:rPr>
          <w:rFonts w:ascii="Times New Roman" w:hAnsi="Times New Roman" w:cs="Times New Roman"/>
          <w:sz w:val="28"/>
          <w:szCs w:val="28"/>
        </w:rPr>
        <w:t xml:space="preserve">Новокубанского района </w:t>
      </w:r>
    </w:p>
    <w:p w:rsidR="00016D17" w:rsidRPr="00F12BAB" w:rsidRDefault="00016D17" w:rsidP="00016D17">
      <w:pPr>
        <w:rPr>
          <w:rFonts w:ascii="Times New Roman" w:hAnsi="Times New Roman" w:cs="Times New Roman"/>
          <w:sz w:val="28"/>
          <w:szCs w:val="28"/>
        </w:rPr>
      </w:pPr>
      <w:proofErr w:type="spellStart"/>
      <w:r w:rsidRPr="00F12BAB">
        <w:rPr>
          <w:rFonts w:ascii="Times New Roman" w:hAnsi="Times New Roman" w:cs="Times New Roman"/>
          <w:sz w:val="28"/>
          <w:szCs w:val="28"/>
        </w:rPr>
        <w:t>В.В.Лукарин</w:t>
      </w:r>
      <w:proofErr w:type="spellEnd"/>
    </w:p>
    <w:p w:rsidR="00016D17" w:rsidRPr="0050253F" w:rsidRDefault="00016D17" w:rsidP="00016D17">
      <w:pPr>
        <w:autoSpaceDE w:val="0"/>
        <w:autoSpaceDN w:val="0"/>
        <w:adjustRightInd w:val="0"/>
        <w:ind w:firstLine="709"/>
        <w:rPr>
          <w:sz w:val="28"/>
          <w:szCs w:val="28"/>
        </w:rPr>
      </w:pPr>
    </w:p>
    <w:p w:rsidR="00016D17" w:rsidRDefault="00016D17" w:rsidP="000A418D">
      <w:pPr>
        <w:ind w:firstLine="708"/>
        <w:jc w:val="both"/>
        <w:rPr>
          <w:rFonts w:ascii="Times New Roman" w:hAnsi="Times New Roman" w:cs="Times New Roman"/>
          <w:sz w:val="28"/>
          <w:szCs w:val="28"/>
        </w:rPr>
      </w:pPr>
    </w:p>
    <w:p w:rsidR="00B172D4" w:rsidRDefault="00B172D4" w:rsidP="000A418D">
      <w:pPr>
        <w:ind w:firstLine="708"/>
        <w:jc w:val="both"/>
        <w:rPr>
          <w:rFonts w:ascii="Times New Roman" w:hAnsi="Times New Roman" w:cs="Times New Roman"/>
          <w:sz w:val="28"/>
          <w:szCs w:val="28"/>
        </w:rPr>
      </w:pPr>
    </w:p>
    <w:p w:rsidR="00B172D4" w:rsidRDefault="00B172D4" w:rsidP="00B172D4">
      <w:pPr>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B172D4" w:rsidRDefault="00B172D4" w:rsidP="00B172D4">
      <w:pPr>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Решением Совета Ковалевского</w:t>
      </w:r>
    </w:p>
    <w:p w:rsidR="00B172D4" w:rsidRDefault="00B172D4" w:rsidP="00B172D4">
      <w:pPr>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 Новокубанского</w:t>
      </w:r>
    </w:p>
    <w:p w:rsidR="00B172D4" w:rsidRDefault="00B172D4" w:rsidP="00B172D4">
      <w:pPr>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района</w:t>
      </w:r>
    </w:p>
    <w:p w:rsidR="00B172D4" w:rsidRDefault="00B172D4" w:rsidP="00B172D4">
      <w:pPr>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от 25.11.2015 г. № 90</w:t>
      </w:r>
    </w:p>
    <w:p w:rsidR="00B172D4" w:rsidRDefault="00B172D4" w:rsidP="000A418D">
      <w:pPr>
        <w:ind w:firstLine="708"/>
        <w:jc w:val="both"/>
        <w:rPr>
          <w:rFonts w:ascii="Times New Roman" w:hAnsi="Times New Roman" w:cs="Times New Roman"/>
          <w:sz w:val="28"/>
          <w:szCs w:val="28"/>
        </w:rPr>
      </w:pPr>
    </w:p>
    <w:p w:rsidR="00DD3B00" w:rsidRPr="00527FC9" w:rsidRDefault="00527FC9">
      <w:pPr>
        <w:jc w:val="center"/>
        <w:rPr>
          <w:rFonts w:ascii="Times New Roman" w:hAnsi="Times New Roman" w:cs="Times New Roman"/>
          <w:b/>
          <w:sz w:val="28"/>
          <w:szCs w:val="28"/>
        </w:rPr>
      </w:pPr>
      <w:r>
        <w:rPr>
          <w:rFonts w:ascii="Times New Roman" w:hAnsi="Times New Roman" w:cs="Times New Roman"/>
          <w:b/>
          <w:sz w:val="28"/>
          <w:szCs w:val="28"/>
        </w:rPr>
        <w:t>Н</w:t>
      </w:r>
      <w:r w:rsidRPr="00527FC9">
        <w:rPr>
          <w:rFonts w:ascii="Times New Roman" w:hAnsi="Times New Roman" w:cs="Times New Roman"/>
          <w:b/>
          <w:sz w:val="28"/>
          <w:szCs w:val="28"/>
        </w:rPr>
        <w:t xml:space="preserve">ормативы градостроительного проектирования </w:t>
      </w:r>
      <w:r>
        <w:rPr>
          <w:rFonts w:ascii="Times New Roman" w:hAnsi="Times New Roman" w:cs="Times New Roman"/>
          <w:b/>
          <w:sz w:val="28"/>
          <w:szCs w:val="28"/>
        </w:rPr>
        <w:t>К</w:t>
      </w:r>
      <w:r w:rsidRPr="00527FC9">
        <w:rPr>
          <w:rFonts w:ascii="Times New Roman" w:hAnsi="Times New Roman" w:cs="Times New Roman"/>
          <w:b/>
          <w:sz w:val="28"/>
          <w:szCs w:val="28"/>
        </w:rPr>
        <w:t xml:space="preserve">овалевского сельского поселения </w:t>
      </w:r>
      <w:r>
        <w:rPr>
          <w:rFonts w:ascii="Times New Roman" w:hAnsi="Times New Roman" w:cs="Times New Roman"/>
          <w:b/>
          <w:sz w:val="28"/>
          <w:szCs w:val="28"/>
        </w:rPr>
        <w:t>Н</w:t>
      </w:r>
      <w:r w:rsidRPr="00527FC9">
        <w:rPr>
          <w:rFonts w:ascii="Times New Roman" w:hAnsi="Times New Roman" w:cs="Times New Roman"/>
          <w:b/>
          <w:sz w:val="28"/>
          <w:szCs w:val="28"/>
        </w:rPr>
        <w:t>овокубанского района</w:t>
      </w:r>
    </w:p>
    <w:p w:rsidR="00DD3B00" w:rsidRPr="00527FC9" w:rsidRDefault="00527FC9">
      <w:pPr>
        <w:pStyle w:val="1"/>
        <w:numPr>
          <w:ilvl w:val="0"/>
          <w:numId w:val="1"/>
        </w:numPr>
        <w:rPr>
          <w:rFonts w:ascii="Times New Roman" w:hAnsi="Times New Roman" w:cs="Times New Roman"/>
          <w:b w:val="0"/>
          <w:caps/>
        </w:rPr>
      </w:pPr>
      <w:r>
        <w:rPr>
          <w:rFonts w:ascii="Times New Roman" w:hAnsi="Times New Roman" w:cs="Times New Roman"/>
          <w:b w:val="0"/>
        </w:rPr>
        <w:t>О</w:t>
      </w:r>
      <w:r w:rsidRPr="00527FC9">
        <w:rPr>
          <w:rFonts w:ascii="Times New Roman" w:hAnsi="Times New Roman" w:cs="Times New Roman"/>
          <w:b w:val="0"/>
        </w:rPr>
        <w:t>сновная часть</w:t>
      </w:r>
    </w:p>
    <w:p w:rsidR="00DD3B00" w:rsidRPr="00527FC9" w:rsidRDefault="00DD3B00">
      <w:pPr>
        <w:pStyle w:val="af"/>
        <w:rPr>
          <w:rFonts w:ascii="Times New Roman" w:hAnsi="Times New Roman" w:cs="Times New Roman"/>
          <w:sz w:val="28"/>
          <w:szCs w:val="28"/>
        </w:rPr>
      </w:pPr>
    </w:p>
    <w:p w:rsidR="00DD3B00" w:rsidRPr="00527FC9" w:rsidRDefault="0058270D">
      <w:pPr>
        <w:spacing w:line="276" w:lineRule="auto"/>
        <w:ind w:firstLine="567"/>
        <w:jc w:val="both"/>
        <w:rPr>
          <w:rFonts w:ascii="Times New Roman" w:eastAsia="Calibri" w:hAnsi="Times New Roman" w:cs="Times New Roman"/>
          <w:sz w:val="28"/>
          <w:szCs w:val="28"/>
        </w:rPr>
      </w:pPr>
      <w:proofErr w:type="gramStart"/>
      <w:r w:rsidRPr="00527FC9">
        <w:rPr>
          <w:rFonts w:ascii="Times New Roman" w:eastAsia="Calibri" w:hAnsi="Times New Roman" w:cs="Times New Roman"/>
          <w:sz w:val="28"/>
          <w:szCs w:val="28"/>
        </w:rPr>
        <w:t>Нормативы градостроительного проектирования Ковалевского сельского поселения Новокубанского района Краснодарского края (Нормативы, местные нормативы градостроительного проектирования, МНГП, МНГП Ковалевского сельского поселения)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DD3B00" w:rsidRPr="00527FC9" w:rsidRDefault="0058270D">
      <w:pPr>
        <w:spacing w:line="276" w:lineRule="auto"/>
        <w:ind w:firstLine="567"/>
        <w:jc w:val="both"/>
        <w:rPr>
          <w:rFonts w:ascii="Times New Roman" w:hAnsi="Times New Roman" w:cs="Times New Roman"/>
          <w:sz w:val="28"/>
          <w:szCs w:val="28"/>
        </w:rPr>
      </w:pPr>
      <w:proofErr w:type="gramStart"/>
      <w:r w:rsidRPr="00527FC9">
        <w:rPr>
          <w:rFonts w:ascii="Times New Roman" w:hAnsi="Times New Roman" w:cs="Times New Roman"/>
          <w:sz w:val="28"/>
          <w:szCs w:val="28"/>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Ковалевского сельского поселения Новокубанского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 </w:t>
      </w:r>
      <w:proofErr w:type="gramEnd"/>
    </w:p>
    <w:p w:rsidR="00DD3B00" w:rsidRPr="00527FC9" w:rsidRDefault="0058270D">
      <w:pPr>
        <w:spacing w:line="276" w:lineRule="auto"/>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Действие местных нормативов градостроительного проектирования не распространяется на случаи, когда документация по планировке территории </w:t>
      </w:r>
      <w:r w:rsidRPr="00527FC9">
        <w:rPr>
          <w:rFonts w:ascii="Times New Roman" w:eastAsia="Calibri" w:hAnsi="Times New Roman" w:cs="Times New Roman"/>
          <w:sz w:val="28"/>
          <w:szCs w:val="28"/>
        </w:rPr>
        <w:lastRenderedPageBreak/>
        <w:t>была разработана и согласована в установленном порядке до вступления в силу настоящих Нормативов.</w:t>
      </w:r>
    </w:p>
    <w:p w:rsidR="00DD3B00" w:rsidRPr="00527FC9" w:rsidRDefault="0058270D">
      <w:pPr>
        <w:spacing w:line="276" w:lineRule="auto"/>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Нормативы градостроительного проектирования Ковалевского сельского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DD3B00" w:rsidRPr="00527FC9" w:rsidRDefault="0058270D">
      <w:pPr>
        <w:spacing w:line="276" w:lineRule="auto"/>
        <w:ind w:firstLine="567"/>
        <w:jc w:val="both"/>
        <w:rPr>
          <w:rFonts w:ascii="Times New Roman" w:eastAsia="Calibri" w:hAnsi="Times New Roman" w:cs="Times New Roman"/>
          <w:sz w:val="28"/>
          <w:szCs w:val="28"/>
        </w:rPr>
      </w:pPr>
      <w:proofErr w:type="gramStart"/>
      <w:r w:rsidRPr="00527FC9">
        <w:rPr>
          <w:rFonts w:ascii="Times New Roman" w:eastAsia="Calibri" w:hAnsi="Times New Roman" w:cs="Times New Roman"/>
          <w:sz w:val="28"/>
          <w:szCs w:val="28"/>
        </w:rPr>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необходимых для осуществления органами местного самоуправления сельского поселения полномочий по вопросам местного значения в соответствии со статьей 14 Федерального закона № 131-ФЗ</w:t>
      </w:r>
      <w:proofErr w:type="gramEnd"/>
      <w:r w:rsidRPr="00527FC9">
        <w:rPr>
          <w:rFonts w:ascii="Times New Roman" w:eastAsia="Calibri" w:hAnsi="Times New Roman" w:cs="Times New Roman"/>
          <w:sz w:val="28"/>
          <w:szCs w:val="28"/>
        </w:rPr>
        <w:t xml:space="preserve"> от 6 октября 2003 года «Об общих принципах организации местного самоуправления в Российской Федерации».</w:t>
      </w:r>
    </w:p>
    <w:p w:rsidR="00DD3B00" w:rsidRPr="00527FC9" w:rsidRDefault="00DD3B00">
      <w:pPr>
        <w:pStyle w:val="ab"/>
        <w:rPr>
          <w:rFonts w:ascii="Times New Roman" w:hAnsi="Times New Roman" w:cs="Times New Roman"/>
          <w:b w:val="0"/>
          <w:sz w:val="28"/>
          <w:szCs w:val="28"/>
        </w:rPr>
      </w:pPr>
    </w:p>
    <w:p w:rsidR="00DD3B00" w:rsidRPr="00527FC9" w:rsidRDefault="0058270D">
      <w:pPr>
        <w:pStyle w:val="ab"/>
        <w:rPr>
          <w:rFonts w:ascii="Times New Roman" w:hAnsi="Times New Roman" w:cs="Times New Roman"/>
          <w:b w:val="0"/>
          <w:sz w:val="28"/>
          <w:szCs w:val="28"/>
        </w:rPr>
      </w:pPr>
      <w:r w:rsidRPr="00527FC9">
        <w:rPr>
          <w:rFonts w:ascii="Times New Roman" w:hAnsi="Times New Roman" w:cs="Times New Roman"/>
          <w:b w:val="0"/>
          <w:sz w:val="28"/>
          <w:szCs w:val="28"/>
        </w:rPr>
        <w:t xml:space="preserve">РАСЧЕТНЫЕ ПОКАЗАТЕЛИ </w:t>
      </w:r>
    </w:p>
    <w:p w:rsidR="00DD3B00" w:rsidRPr="00527FC9" w:rsidRDefault="0058270D">
      <w:pPr>
        <w:pStyle w:val="ab"/>
        <w:rPr>
          <w:rFonts w:ascii="Times New Roman" w:hAnsi="Times New Roman" w:cs="Times New Roman"/>
          <w:b w:val="0"/>
          <w:sz w:val="28"/>
          <w:szCs w:val="28"/>
        </w:rPr>
      </w:pPr>
      <w:r w:rsidRPr="00527FC9">
        <w:rPr>
          <w:rFonts w:ascii="Times New Roman" w:hAnsi="Times New Roman" w:cs="Times New Roman"/>
          <w:b w:val="0"/>
          <w:sz w:val="28"/>
          <w:szCs w:val="28"/>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НОВОСЕЛЬСКОГО СЕЛЬСКОГО ПОСЕЛЕНИЯ</w:t>
      </w:r>
    </w:p>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сельского поселения населения Новосельского сельского поселения Новокубанского района.</w:t>
      </w: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 Таблица 1 Объекты культуры</w:t>
      </w:r>
    </w:p>
    <w:tbl>
      <w:tblPr>
        <w:tblW w:w="0" w:type="auto"/>
        <w:tblInd w:w="3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000"/>
      </w:tblPr>
      <w:tblGrid>
        <w:gridCol w:w="2552"/>
        <w:gridCol w:w="2862"/>
        <w:gridCol w:w="4274"/>
      </w:tblGrid>
      <w:tr w:rsidR="00DD3B00" w:rsidRPr="00527FC9">
        <w:tc>
          <w:tcPr>
            <w:tcW w:w="3059"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962"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726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минимально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Помещения для </w:t>
            </w:r>
            <w:proofErr w:type="spellStart"/>
            <w:r w:rsidRPr="00527FC9">
              <w:rPr>
                <w:rFonts w:ascii="Times New Roman" w:hAnsi="Times New Roman" w:cs="Times New Roman"/>
                <w:sz w:val="28"/>
                <w:szCs w:val="28"/>
              </w:rPr>
              <w:t>культурно-досуговой</w:t>
            </w:r>
            <w:proofErr w:type="spellEnd"/>
            <w:r w:rsidRPr="00527FC9">
              <w:rPr>
                <w:rFonts w:ascii="Times New Roman" w:hAnsi="Times New Roman" w:cs="Times New Roman"/>
                <w:sz w:val="28"/>
                <w:szCs w:val="28"/>
              </w:rPr>
              <w:t xml:space="preserve"> деятельности</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 м площади пола</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50 на 1 тыс. человек</w:t>
            </w:r>
          </w:p>
          <w:p w:rsidR="00DD3B00" w:rsidRPr="00527FC9" w:rsidRDefault="00DD3B00">
            <w:pPr>
              <w:pStyle w:val="100"/>
              <w:rPr>
                <w:rFonts w:ascii="Times New Roman" w:hAnsi="Times New Roman" w:cs="Times New Roman"/>
                <w:sz w:val="28"/>
                <w:szCs w:val="28"/>
              </w:rPr>
            </w:pP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pStyle w:val="ae"/>
              <w:rPr>
                <w:rFonts w:ascii="Times New Roman" w:hAnsi="Times New Roman" w:cs="Times New Roman"/>
                <w:sz w:val="28"/>
                <w:szCs w:val="28"/>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кв. м</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В составе жилого или общественного комплекса</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ae"/>
              <w:rPr>
                <w:rFonts w:ascii="Times New Roman" w:hAnsi="Times New Roman" w:cs="Times New Roman"/>
                <w:sz w:val="28"/>
                <w:szCs w:val="28"/>
              </w:rPr>
            </w:pPr>
            <w:r w:rsidRPr="00527FC9">
              <w:rPr>
                <w:rFonts w:ascii="Times New Roman" w:hAnsi="Times New Roman" w:cs="Times New Roman"/>
                <w:sz w:val="28"/>
                <w:szCs w:val="28"/>
              </w:rPr>
              <w:t>Музеи</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shd w:val="clear" w:color="auto" w:fill="FFFFFF"/>
              </w:rPr>
            </w:pPr>
            <w:r w:rsidRPr="00527FC9">
              <w:rPr>
                <w:rFonts w:ascii="Times New Roman" w:hAnsi="Times New Roman" w:cs="Times New Roman"/>
                <w:sz w:val="28"/>
                <w:szCs w:val="28"/>
                <w:shd w:val="clear" w:color="auto" w:fill="FFFFFF"/>
              </w:rPr>
              <w:t xml:space="preserve">Уровень обеспеченности, </w:t>
            </w:r>
            <w:r w:rsidRPr="00527FC9">
              <w:rPr>
                <w:rFonts w:ascii="Times New Roman" w:hAnsi="Times New Roman" w:cs="Times New Roman"/>
                <w:sz w:val="28"/>
                <w:szCs w:val="28"/>
                <w:shd w:val="clear" w:color="auto" w:fill="FFFFFF"/>
              </w:rPr>
              <w:lastRenderedPageBreak/>
              <w:t>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hAnsi="Times New Roman" w:cs="Times New Roman"/>
                <w:sz w:val="28"/>
                <w:szCs w:val="28"/>
                <w:shd w:val="clear" w:color="auto" w:fill="FFFFFF"/>
              </w:rPr>
            </w:pPr>
            <w:r w:rsidRPr="00527FC9">
              <w:rPr>
                <w:rFonts w:ascii="Times New Roman" w:hAnsi="Times New Roman" w:cs="Times New Roman"/>
                <w:sz w:val="28"/>
                <w:szCs w:val="28"/>
                <w:shd w:val="clear" w:color="auto" w:fill="FFFFFF"/>
              </w:rPr>
              <w:lastRenderedPageBreak/>
              <w:t>1 для сельского поселения с населением до 10 тыс. человек</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pStyle w:val="ae"/>
              <w:rPr>
                <w:rFonts w:ascii="Times New Roman" w:hAnsi="Times New Roman" w:cs="Times New Roman"/>
                <w:sz w:val="28"/>
                <w:szCs w:val="28"/>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shd w:val="clear" w:color="auto" w:fill="FFFFFF"/>
              </w:rPr>
            </w:pPr>
            <w:r w:rsidRPr="00527FC9">
              <w:rPr>
                <w:rFonts w:ascii="Times New Roman" w:hAnsi="Times New Roman" w:cs="Times New Roman"/>
                <w:sz w:val="28"/>
                <w:szCs w:val="28"/>
                <w:shd w:val="clear" w:color="auto" w:fill="FFFFFF"/>
              </w:rPr>
              <w:t xml:space="preserve">Размер земельного участка, </w:t>
            </w:r>
          </w:p>
          <w:p w:rsidR="00DD3B00" w:rsidRPr="00527FC9" w:rsidRDefault="0058270D">
            <w:pPr>
              <w:pStyle w:val="100"/>
              <w:rPr>
                <w:rFonts w:ascii="Times New Roman" w:hAnsi="Times New Roman" w:cs="Times New Roman"/>
                <w:sz w:val="28"/>
                <w:szCs w:val="28"/>
                <w:shd w:val="clear" w:color="auto" w:fill="FFFFFF"/>
              </w:rPr>
            </w:pPr>
            <w:r w:rsidRPr="00527FC9">
              <w:rPr>
                <w:rFonts w:ascii="Times New Roman" w:hAnsi="Times New Roman" w:cs="Times New Roman"/>
                <w:sz w:val="28"/>
                <w:szCs w:val="28"/>
                <w:shd w:val="clear" w:color="auto" w:fill="FFFFFF"/>
              </w:rPr>
              <w:t>кв. м/объект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shd w:val="clear" w:color="auto" w:fill="FFFFFF"/>
                <w:lang w:eastAsia="en-US"/>
              </w:rPr>
            </w:pPr>
            <w:r w:rsidRPr="00527FC9">
              <w:rPr>
                <w:rFonts w:ascii="Times New Roman" w:eastAsia="Calibri" w:hAnsi="Times New Roman" w:cs="Times New Roman"/>
                <w:sz w:val="28"/>
                <w:szCs w:val="28"/>
                <w:shd w:val="clear" w:color="auto" w:fill="FFFFFF"/>
                <w:lang w:eastAsia="en-US"/>
              </w:rPr>
              <w:t>3000 (согласно заданию на проектирование)</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Учреждения клубного типа с киноустановками</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зрительских мест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30 на 1 тыс. человек</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pStyle w:val="ae"/>
              <w:rPr>
                <w:rFonts w:ascii="Times New Roman" w:hAnsi="Times New Roman" w:cs="Times New Roman"/>
                <w:sz w:val="28"/>
                <w:szCs w:val="28"/>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 м/объект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hAnsi="Times New Roman" w:cs="Times New Roman"/>
                <w:sz w:val="28"/>
                <w:szCs w:val="28"/>
              </w:rPr>
              <w:t>3000</w:t>
            </w:r>
            <w:r w:rsidRPr="00527FC9">
              <w:rPr>
                <w:rFonts w:ascii="Times New Roman" w:eastAsia="Calibri" w:hAnsi="Times New Roman" w:cs="Times New Roman"/>
                <w:sz w:val="28"/>
                <w:szCs w:val="28"/>
                <w:lang w:eastAsia="en-US"/>
              </w:rPr>
              <w:t xml:space="preserve"> (согласно заданию на проектирование)</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Клубы сельских поселений</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посетительских мест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свыше 0,2 до 1 </w:t>
            </w:r>
            <w:proofErr w:type="spellStart"/>
            <w:proofErr w:type="gramStart"/>
            <w:r w:rsidRPr="00527FC9">
              <w:rPr>
                <w:rFonts w:ascii="Times New Roman" w:hAnsi="Times New Roman" w:cs="Times New Roman"/>
                <w:sz w:val="28"/>
                <w:szCs w:val="28"/>
              </w:rPr>
              <w:t>тыс</w:t>
            </w:r>
            <w:proofErr w:type="spellEnd"/>
            <w:proofErr w:type="gramEnd"/>
            <w:r w:rsidRPr="00527FC9">
              <w:rPr>
                <w:rFonts w:ascii="Times New Roman" w:hAnsi="Times New Roman" w:cs="Times New Roman"/>
                <w:sz w:val="28"/>
                <w:szCs w:val="28"/>
              </w:rPr>
              <w:t xml:space="preserve"> чел. - 500 — 300 мест; свыше 1 до 3 тыс. чел. - 300 — 230 мест;</w:t>
            </w:r>
          </w:p>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свыше 3 до 5 тыс. чел. - 230-190 мест; свыше 5 до 10 тыс. чел. - 190-140 мест</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pStyle w:val="ae"/>
              <w:rPr>
                <w:rFonts w:ascii="Times New Roman" w:hAnsi="Times New Roman" w:cs="Times New Roman"/>
                <w:sz w:val="28"/>
                <w:szCs w:val="28"/>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 м/объект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согласно заданию на проектирование</w:t>
            </w:r>
          </w:p>
          <w:p w:rsidR="00DD3B00" w:rsidRPr="00527FC9" w:rsidRDefault="00DD3B00">
            <w:pPr>
              <w:pStyle w:val="100"/>
              <w:rPr>
                <w:rFonts w:ascii="Times New Roman" w:hAnsi="Times New Roman" w:cs="Times New Roman"/>
                <w:sz w:val="28"/>
                <w:szCs w:val="28"/>
              </w:rPr>
            </w:pPr>
          </w:p>
          <w:p w:rsidR="00DD3B00" w:rsidRPr="00527FC9" w:rsidRDefault="00DD3B00">
            <w:pPr>
              <w:pStyle w:val="100"/>
              <w:rPr>
                <w:rFonts w:ascii="Times New Roman" w:hAnsi="Times New Roman" w:cs="Times New Roman"/>
                <w:sz w:val="28"/>
                <w:szCs w:val="28"/>
              </w:rPr>
            </w:pPr>
          </w:p>
          <w:p w:rsidR="00DD3B00" w:rsidRPr="00527FC9" w:rsidRDefault="00DD3B00">
            <w:pPr>
              <w:pStyle w:val="100"/>
              <w:rPr>
                <w:rFonts w:ascii="Times New Roman" w:hAnsi="Times New Roman" w:cs="Times New Roman"/>
                <w:sz w:val="28"/>
                <w:szCs w:val="28"/>
              </w:rPr>
            </w:pPr>
          </w:p>
          <w:p w:rsidR="00DD3B00" w:rsidRPr="00527FC9" w:rsidRDefault="00DD3B00">
            <w:pPr>
              <w:pStyle w:val="100"/>
              <w:rPr>
                <w:rFonts w:ascii="Times New Roman" w:hAnsi="Times New Roman" w:cs="Times New Roman"/>
                <w:sz w:val="28"/>
                <w:szCs w:val="28"/>
              </w:rPr>
            </w:pP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Сельская массовая библиотека</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Уровень обеспеченности, </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тыс. единиц хранения на место</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свыше 1 до 3 тыс</w:t>
            </w:r>
            <w:proofErr w:type="gramStart"/>
            <w:r w:rsidRPr="00527FC9">
              <w:rPr>
                <w:rFonts w:ascii="Times New Roman" w:hAnsi="Times New Roman" w:cs="Times New Roman"/>
                <w:sz w:val="28"/>
                <w:szCs w:val="28"/>
              </w:rPr>
              <w:t>.ч</w:t>
            </w:r>
            <w:proofErr w:type="gramEnd"/>
            <w:r w:rsidRPr="00527FC9">
              <w:rPr>
                <w:rFonts w:ascii="Times New Roman" w:hAnsi="Times New Roman" w:cs="Times New Roman"/>
                <w:sz w:val="28"/>
                <w:szCs w:val="28"/>
              </w:rPr>
              <w:t xml:space="preserve">ел. - 6 — 7,5;  свыше 3 до 5 тыс.чел. - 5 — 6; </w:t>
            </w:r>
          </w:p>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свыше 5 до 10 тыс</w:t>
            </w:r>
            <w:proofErr w:type="gramStart"/>
            <w:r w:rsidRPr="00527FC9">
              <w:rPr>
                <w:rFonts w:ascii="Times New Roman" w:hAnsi="Times New Roman" w:cs="Times New Roman"/>
                <w:sz w:val="28"/>
                <w:szCs w:val="28"/>
              </w:rPr>
              <w:t>.ч</w:t>
            </w:r>
            <w:proofErr w:type="gramEnd"/>
            <w:r w:rsidRPr="00527FC9">
              <w:rPr>
                <w:rFonts w:ascii="Times New Roman" w:hAnsi="Times New Roman" w:cs="Times New Roman"/>
                <w:sz w:val="28"/>
                <w:szCs w:val="28"/>
              </w:rPr>
              <w:t>ел. - 4,5 — 5.</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pStyle w:val="ae"/>
              <w:rPr>
                <w:rFonts w:ascii="Times New Roman" w:hAnsi="Times New Roman" w:cs="Times New Roman"/>
                <w:sz w:val="28"/>
                <w:szCs w:val="28"/>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 м/объект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согласно заданию на проектирование</w:t>
            </w:r>
          </w:p>
        </w:tc>
      </w:tr>
    </w:tbl>
    <w:p w:rsidR="00DD3B00" w:rsidRPr="00527FC9" w:rsidRDefault="00DD3B00">
      <w:pPr>
        <w:jc w:val="center"/>
        <w:rPr>
          <w:rFonts w:ascii="Times New Roman" w:hAnsi="Times New Roman" w:cs="Times New Roman"/>
          <w:sz w:val="28"/>
          <w:szCs w:val="28"/>
        </w:rPr>
      </w:pPr>
    </w:p>
    <w:p w:rsidR="00DD3B00" w:rsidRPr="00527FC9" w:rsidRDefault="00DD3B00">
      <w:pPr>
        <w:jc w:val="cente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2 Объекты физической культуры и массового спорта</w:t>
      </w:r>
    </w:p>
    <w:tbl>
      <w:tblPr>
        <w:tblW w:w="0" w:type="auto"/>
        <w:tblInd w:w="3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000"/>
      </w:tblPr>
      <w:tblGrid>
        <w:gridCol w:w="2444"/>
        <w:gridCol w:w="2905"/>
        <w:gridCol w:w="4339"/>
      </w:tblGrid>
      <w:tr w:rsidR="00DD3B00" w:rsidRPr="00527FC9">
        <w:tc>
          <w:tcPr>
            <w:tcW w:w="3059"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962"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726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минимально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Помещения для физкультурных занятий и тренировок</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кв. м общей площади  </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80 на 1 тыс. человек</w:t>
            </w:r>
          </w:p>
          <w:p w:rsidR="00DD3B00" w:rsidRPr="00527FC9" w:rsidRDefault="00DD3B00">
            <w:pPr>
              <w:rPr>
                <w:rFonts w:ascii="Times New Roman" w:hAnsi="Times New Roman" w:cs="Times New Roman"/>
                <w:sz w:val="28"/>
                <w:szCs w:val="28"/>
              </w:rPr>
            </w:pP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w:t>
            </w:r>
            <w:r w:rsidRPr="00527FC9">
              <w:rPr>
                <w:rFonts w:ascii="Times New Roman" w:hAnsi="Times New Roman" w:cs="Times New Roman"/>
                <w:sz w:val="28"/>
                <w:szCs w:val="28"/>
              </w:rPr>
              <w:lastRenderedPageBreak/>
              <w:t>участка, кв. м</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lastRenderedPageBreak/>
              <w:t xml:space="preserve">В составе жилого или </w:t>
            </w:r>
            <w:r w:rsidRPr="00527FC9">
              <w:rPr>
                <w:rFonts w:ascii="Times New Roman" w:hAnsi="Times New Roman" w:cs="Times New Roman"/>
                <w:sz w:val="28"/>
                <w:szCs w:val="28"/>
              </w:rPr>
              <w:lastRenderedPageBreak/>
              <w:t>общественного комплекса</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af1"/>
              <w:spacing w:line="240" w:lineRule="auto"/>
              <w:ind w:firstLine="0"/>
              <w:jc w:val="left"/>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Физкультурно-спортивные залы</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кв. м общей площади  </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80 на 1 тыс. человек</w:t>
            </w:r>
          </w:p>
          <w:p w:rsidR="00DD3B00" w:rsidRPr="00527FC9" w:rsidRDefault="00DD3B00">
            <w:pPr>
              <w:pStyle w:val="af1"/>
              <w:spacing w:line="240" w:lineRule="auto"/>
              <w:ind w:firstLine="0"/>
              <w:rPr>
                <w:rFonts w:ascii="Times New Roman" w:hAnsi="Times New Roman" w:cs="Times New Roman"/>
                <w:sz w:val="28"/>
                <w:szCs w:val="28"/>
              </w:rPr>
            </w:pP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 м /объект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По заданию на проектирование</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af1"/>
              <w:spacing w:line="240" w:lineRule="auto"/>
              <w:ind w:firstLine="0"/>
              <w:jc w:val="left"/>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Плавательные бассейны</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 м зеркала воды</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25 на 1 тыс. человек</w:t>
            </w:r>
          </w:p>
          <w:p w:rsidR="00DD3B00" w:rsidRPr="00527FC9" w:rsidRDefault="00DD3B00">
            <w:pPr>
              <w:pStyle w:val="af1"/>
              <w:spacing w:line="240" w:lineRule="auto"/>
              <w:ind w:firstLine="0"/>
              <w:rPr>
                <w:rFonts w:ascii="Times New Roman" w:hAnsi="Times New Roman" w:cs="Times New Roman"/>
                <w:sz w:val="28"/>
                <w:szCs w:val="28"/>
              </w:rPr>
            </w:pP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 м/объект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По заданию на проектирование</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Плоскостные сооружения</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кв. м общей площади  </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 м/объект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9000</w:t>
            </w:r>
          </w:p>
        </w:tc>
      </w:tr>
    </w:tbl>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3 Объекты образования</w:t>
      </w:r>
    </w:p>
    <w:tbl>
      <w:tblPr>
        <w:tblW w:w="0" w:type="auto"/>
        <w:tblInd w:w="3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000"/>
      </w:tblPr>
      <w:tblGrid>
        <w:gridCol w:w="2879"/>
        <w:gridCol w:w="2631"/>
        <w:gridCol w:w="4178"/>
      </w:tblGrid>
      <w:tr w:rsidR="00DD3B00" w:rsidRPr="00527FC9">
        <w:tc>
          <w:tcPr>
            <w:tcW w:w="3059"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962"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726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минимально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Дошкольные образовательные учреждения</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мест на 1000 жителей</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демографии с учетом уровня обеспеченности ДОУ — 28; при новой застройке и отсутствии данных по демографии следует принимать 180 мест, при этом на территории жилой застройки  размещать из расчета 100 мест.</w:t>
            </w:r>
          </w:p>
          <w:p w:rsidR="00DD3B00" w:rsidRPr="00527FC9" w:rsidRDefault="0058270D">
            <w:pPr>
              <w:pStyle w:val="af1"/>
              <w:spacing w:line="240" w:lineRule="auto"/>
              <w:ind w:firstLine="0"/>
              <w:jc w:val="left"/>
              <w:rPr>
                <w:rFonts w:ascii="Times New Roman" w:hAnsi="Times New Roman" w:cs="Times New Roman"/>
                <w:i/>
                <w:iCs/>
                <w:sz w:val="28"/>
                <w:szCs w:val="28"/>
              </w:rPr>
            </w:pPr>
            <w:r w:rsidRPr="00527FC9">
              <w:rPr>
                <w:rFonts w:ascii="Times New Roman" w:hAnsi="Times New Roman" w:cs="Times New Roman"/>
                <w:i/>
                <w:iCs/>
                <w:sz w:val="28"/>
                <w:szCs w:val="28"/>
              </w:rPr>
              <w:t xml:space="preserve">Уровень обеспеченности детей (1-6 лет) ДОУ — 50 %, площадь групповой площадки для </w:t>
            </w:r>
            <w:proofErr w:type="spellStart"/>
            <w:proofErr w:type="gramStart"/>
            <w:r w:rsidRPr="00527FC9">
              <w:rPr>
                <w:rFonts w:ascii="Times New Roman" w:hAnsi="Times New Roman" w:cs="Times New Roman"/>
                <w:i/>
                <w:iCs/>
                <w:sz w:val="28"/>
                <w:szCs w:val="28"/>
              </w:rPr>
              <w:t>для</w:t>
            </w:r>
            <w:proofErr w:type="spellEnd"/>
            <w:proofErr w:type="gramEnd"/>
            <w:r w:rsidRPr="00527FC9">
              <w:rPr>
                <w:rFonts w:ascii="Times New Roman" w:hAnsi="Times New Roman" w:cs="Times New Roman"/>
                <w:i/>
                <w:iCs/>
                <w:sz w:val="28"/>
                <w:szCs w:val="28"/>
              </w:rPr>
              <w:t xml:space="preserve"> </w:t>
            </w:r>
            <w:r w:rsidRPr="00527FC9">
              <w:rPr>
                <w:rFonts w:ascii="Times New Roman" w:hAnsi="Times New Roman" w:cs="Times New Roman"/>
                <w:i/>
                <w:iCs/>
                <w:sz w:val="28"/>
                <w:szCs w:val="28"/>
              </w:rPr>
              <w:lastRenderedPageBreak/>
              <w:t>детей ясельного возраста 7,5 кв.м. на воспитанника</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кв</w:t>
            </w:r>
            <w:proofErr w:type="gramStart"/>
            <w:r w:rsidRPr="00527FC9">
              <w:rPr>
                <w:rFonts w:ascii="Times New Roman" w:eastAsia="Calibri" w:hAnsi="Times New Roman" w:cs="Times New Roman"/>
                <w:sz w:val="28"/>
                <w:szCs w:val="28"/>
                <w:lang w:eastAsia="en-US"/>
              </w:rPr>
              <w:t>.м</w:t>
            </w:r>
            <w:proofErr w:type="gramEnd"/>
            <w:r w:rsidRPr="00527FC9">
              <w:rPr>
                <w:rFonts w:ascii="Times New Roman" w:eastAsia="Calibri" w:hAnsi="Times New Roman" w:cs="Times New Roman"/>
                <w:sz w:val="28"/>
                <w:szCs w:val="28"/>
                <w:lang w:eastAsia="en-US"/>
              </w:rPr>
              <w:t>/на чел.</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jc w:val="left"/>
              <w:rPr>
                <w:rFonts w:ascii="Times New Roman" w:hAnsi="Times New Roman" w:cs="Times New Roman"/>
                <w:sz w:val="28"/>
                <w:szCs w:val="28"/>
              </w:rPr>
            </w:pPr>
            <w:r w:rsidRPr="00527FC9">
              <w:rPr>
                <w:rFonts w:ascii="Times New Roman" w:hAnsi="Times New Roman" w:cs="Times New Roman"/>
                <w:sz w:val="28"/>
                <w:szCs w:val="28"/>
              </w:rPr>
              <w:t>Для отдельно стоящих зданий при вместимости до 100 мест — 40, свыше 100 мест — 35,  для встроенных при вместимости более 100 мест — не менее 29</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Общеобразовательные школы</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мест на 1000 жителей</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111 — при расчете по демографии с учетом уровня охвата школьников (для ориентировочных расчетов); 17 - для 10-11 классов; в новостройках необходимо принимать  не менее 180 мест на 1000 человек.</w:t>
            </w:r>
          </w:p>
          <w:p w:rsidR="00DD3B00" w:rsidRPr="00527FC9" w:rsidRDefault="0058270D">
            <w:pPr>
              <w:pStyle w:val="af1"/>
              <w:spacing w:line="240" w:lineRule="auto"/>
              <w:ind w:firstLine="0"/>
              <w:jc w:val="left"/>
              <w:rPr>
                <w:rFonts w:ascii="Times New Roman" w:hAnsi="Times New Roman" w:cs="Times New Roman"/>
                <w:i/>
                <w:iCs/>
                <w:sz w:val="28"/>
                <w:szCs w:val="28"/>
              </w:rPr>
            </w:pPr>
            <w:r w:rsidRPr="00527FC9">
              <w:rPr>
                <w:rFonts w:ascii="Times New Roman" w:hAnsi="Times New Roman" w:cs="Times New Roman"/>
                <w:i/>
                <w:iCs/>
                <w:sz w:val="28"/>
                <w:szCs w:val="28"/>
              </w:rPr>
              <w:t>Уровень охвата школьников 1-9 классов - 100 %, 10-11 классов - до 20 %. Спортивная зона школы может быть объединена с ФОК жилой зоны. Радиус обслуживания — 750 м (для начальных классов — 500 м). Пути подходов учащихся к школе с начальными классами не должны пересекать проезжую часть магистральных улиц в одном уровне.</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кв</w:t>
            </w:r>
            <w:proofErr w:type="gramStart"/>
            <w:r w:rsidRPr="00527FC9">
              <w:rPr>
                <w:rFonts w:ascii="Times New Roman" w:eastAsia="Calibri" w:hAnsi="Times New Roman" w:cs="Times New Roman"/>
                <w:sz w:val="28"/>
                <w:szCs w:val="28"/>
                <w:lang w:eastAsia="en-US"/>
              </w:rPr>
              <w:t>.м</w:t>
            </w:r>
            <w:proofErr w:type="gramEnd"/>
            <w:r w:rsidRPr="00527FC9">
              <w:rPr>
                <w:rFonts w:ascii="Times New Roman" w:eastAsia="Calibri" w:hAnsi="Times New Roman" w:cs="Times New Roman"/>
                <w:sz w:val="28"/>
                <w:szCs w:val="28"/>
                <w:lang w:eastAsia="en-US"/>
              </w:rPr>
              <w:t>/на чел.</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При вместимости до 400 мест — 50, 400-500 мест — 60, 500-600 мест — 50, 600-800 мест — 40, 800-1100 мест — 33.</w:t>
            </w:r>
          </w:p>
          <w:p w:rsidR="00DD3B00" w:rsidRPr="00527FC9" w:rsidRDefault="00DD3B00">
            <w:pPr>
              <w:pStyle w:val="af1"/>
              <w:spacing w:line="240" w:lineRule="auto"/>
              <w:ind w:firstLine="0"/>
              <w:jc w:val="left"/>
              <w:rPr>
                <w:rFonts w:ascii="Times New Roman" w:hAnsi="Times New Roman" w:cs="Times New Roman"/>
                <w:i/>
                <w:iCs/>
                <w:sz w:val="28"/>
                <w:szCs w:val="28"/>
              </w:rPr>
            </w:pP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Школы-интернаты</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мест на 1000 жителей</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кв</w:t>
            </w:r>
            <w:proofErr w:type="gramStart"/>
            <w:r w:rsidRPr="00527FC9">
              <w:rPr>
                <w:rFonts w:ascii="Times New Roman" w:eastAsia="Calibri" w:hAnsi="Times New Roman" w:cs="Times New Roman"/>
                <w:sz w:val="28"/>
                <w:szCs w:val="28"/>
                <w:lang w:eastAsia="en-US"/>
              </w:rPr>
              <w:t>.м</w:t>
            </w:r>
            <w:proofErr w:type="gramEnd"/>
            <w:r w:rsidRPr="00527FC9">
              <w:rPr>
                <w:rFonts w:ascii="Times New Roman" w:eastAsia="Calibri" w:hAnsi="Times New Roman" w:cs="Times New Roman"/>
                <w:sz w:val="28"/>
                <w:szCs w:val="28"/>
                <w:lang w:eastAsia="en-US"/>
              </w:rPr>
              <w:t>/на чел.</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При вместимости 200-300 мест — 70, 300-500 мест — 65, 500 и более мест — 45.</w:t>
            </w:r>
          </w:p>
          <w:p w:rsidR="00DD3B00" w:rsidRPr="00527FC9" w:rsidRDefault="0058270D">
            <w:pPr>
              <w:pStyle w:val="af1"/>
              <w:spacing w:line="240" w:lineRule="auto"/>
              <w:ind w:firstLine="0"/>
              <w:jc w:val="left"/>
              <w:rPr>
                <w:rFonts w:ascii="Times New Roman" w:hAnsi="Times New Roman" w:cs="Times New Roman"/>
                <w:i/>
                <w:iCs/>
                <w:sz w:val="28"/>
                <w:szCs w:val="28"/>
              </w:rPr>
            </w:pPr>
            <w:r w:rsidRPr="00527FC9">
              <w:rPr>
                <w:rFonts w:ascii="Times New Roman" w:hAnsi="Times New Roman" w:cs="Times New Roman"/>
                <w:i/>
                <w:iCs/>
                <w:sz w:val="28"/>
                <w:szCs w:val="28"/>
              </w:rPr>
              <w:t xml:space="preserve">При размещении на участке школы здания интерната (спального корпуса) площадь земельного участка необходимо </w:t>
            </w:r>
            <w:r w:rsidRPr="00527FC9">
              <w:rPr>
                <w:rFonts w:ascii="Times New Roman" w:hAnsi="Times New Roman" w:cs="Times New Roman"/>
                <w:i/>
                <w:iCs/>
                <w:sz w:val="28"/>
                <w:szCs w:val="28"/>
              </w:rPr>
              <w:lastRenderedPageBreak/>
              <w:t>увеличить на 0,2 га</w:t>
            </w:r>
          </w:p>
        </w:tc>
      </w:tr>
      <w:tr w:rsidR="00DD3B00" w:rsidRPr="00527FC9">
        <w:tc>
          <w:tcPr>
            <w:tcW w:w="3059" w:type="dxa"/>
            <w:vMerge w:val="restart"/>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Внешкольные учреждения</w:t>
            </w:r>
          </w:p>
        </w:tc>
        <w:tc>
          <w:tcPr>
            <w:tcW w:w="3962"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чел.</w:t>
            </w:r>
          </w:p>
        </w:tc>
        <w:tc>
          <w:tcPr>
            <w:tcW w:w="726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 xml:space="preserve">10 % от общего числа школьников, в т.ч. по видам зданий: дом детского творчества — 3,3 %; станция юных техников — 0,9 %; станция юных натуралистов — 0,4 %; </w:t>
            </w:r>
            <w:proofErr w:type="spellStart"/>
            <w:r w:rsidRPr="00527FC9">
              <w:rPr>
                <w:rFonts w:ascii="Times New Roman" w:hAnsi="Times New Roman" w:cs="Times New Roman"/>
                <w:sz w:val="28"/>
                <w:szCs w:val="28"/>
              </w:rPr>
              <w:t>детск</w:t>
            </w:r>
            <w:proofErr w:type="gramStart"/>
            <w:r w:rsidRPr="00527FC9">
              <w:rPr>
                <w:rFonts w:ascii="Times New Roman" w:hAnsi="Times New Roman" w:cs="Times New Roman"/>
                <w:sz w:val="28"/>
                <w:szCs w:val="28"/>
              </w:rPr>
              <w:t>о</w:t>
            </w:r>
            <w:proofErr w:type="spellEnd"/>
            <w:r w:rsidRPr="00527FC9">
              <w:rPr>
                <w:rFonts w:ascii="Times New Roman" w:hAnsi="Times New Roman" w:cs="Times New Roman"/>
                <w:sz w:val="28"/>
                <w:szCs w:val="28"/>
              </w:rPr>
              <w:t>-</w:t>
            </w:r>
            <w:proofErr w:type="gramEnd"/>
            <w:r w:rsidRPr="00527FC9">
              <w:rPr>
                <w:rFonts w:ascii="Times New Roman" w:hAnsi="Times New Roman" w:cs="Times New Roman"/>
                <w:sz w:val="28"/>
                <w:szCs w:val="28"/>
              </w:rPr>
              <w:t xml:space="preserve"> юношеская спортивная школа — 2,3 %; детская школа искусств (музыкальная, художественная, хореографическая школа) — 2,7 % </w:t>
            </w:r>
          </w:p>
          <w:p w:rsidR="00DD3B00" w:rsidRPr="00527FC9" w:rsidRDefault="0058270D">
            <w:pPr>
              <w:pStyle w:val="af1"/>
              <w:spacing w:line="240" w:lineRule="auto"/>
              <w:ind w:firstLine="0"/>
              <w:jc w:val="left"/>
              <w:rPr>
                <w:rFonts w:ascii="Times New Roman" w:hAnsi="Times New Roman" w:cs="Times New Roman"/>
                <w:i/>
                <w:iCs/>
                <w:sz w:val="28"/>
                <w:szCs w:val="28"/>
              </w:rPr>
            </w:pPr>
            <w:r w:rsidRPr="00527FC9">
              <w:rPr>
                <w:rFonts w:ascii="Times New Roman" w:hAnsi="Times New Roman" w:cs="Times New Roman"/>
                <w:i/>
                <w:iCs/>
                <w:sz w:val="28"/>
                <w:szCs w:val="28"/>
              </w:rPr>
              <w:t>Допускается предусматривать внешкольные учреждения в зданиях общеобразовательных школ</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/на чел</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p w:rsidR="00DD3B00" w:rsidRPr="00527FC9" w:rsidRDefault="00DD3B00">
            <w:pPr>
              <w:pStyle w:val="af1"/>
              <w:spacing w:line="240" w:lineRule="auto"/>
              <w:ind w:firstLine="0"/>
              <w:rPr>
                <w:rFonts w:ascii="Times New Roman" w:hAnsi="Times New Roman" w:cs="Times New Roman"/>
                <w:sz w:val="28"/>
                <w:szCs w:val="28"/>
              </w:rPr>
            </w:pP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Учреждения начального профессионального образования</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чел.</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8 % от общего числа школьников, по заданию на проектирование</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/на чел</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p w:rsidR="00DD3B00" w:rsidRPr="00527FC9" w:rsidRDefault="0058270D">
            <w:pPr>
              <w:pStyle w:val="af1"/>
              <w:spacing w:line="240" w:lineRule="auto"/>
              <w:ind w:firstLine="0"/>
              <w:rPr>
                <w:rFonts w:ascii="Times New Roman" w:hAnsi="Times New Roman" w:cs="Times New Roman"/>
                <w:i/>
                <w:iCs/>
                <w:sz w:val="28"/>
                <w:szCs w:val="28"/>
              </w:rPr>
            </w:pPr>
            <w:proofErr w:type="spellStart"/>
            <w:r w:rsidRPr="00527FC9">
              <w:rPr>
                <w:rFonts w:ascii="Times New Roman" w:hAnsi="Times New Roman" w:cs="Times New Roman"/>
                <w:i/>
                <w:iCs/>
                <w:sz w:val="28"/>
                <w:szCs w:val="28"/>
              </w:rPr>
              <w:t>Автотрактородромы</w:t>
            </w:r>
            <w:proofErr w:type="spellEnd"/>
            <w:r w:rsidRPr="00527FC9">
              <w:rPr>
                <w:rFonts w:ascii="Times New Roman" w:hAnsi="Times New Roman" w:cs="Times New Roman"/>
                <w:i/>
                <w:iCs/>
                <w:sz w:val="28"/>
                <w:szCs w:val="28"/>
              </w:rPr>
              <w:t xml:space="preserve"> следует размещать вне селитебной территории</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Средние специальные учебные заведения, колледжи</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чел.</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 с учетом населения муниципального района и населенных пунктов в зоне его влияния</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/на чел</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При вместимости до 300 мест — 75; от 300 до 900 — 50-65; от 900 до 1600 — 30-40.</w:t>
            </w:r>
          </w:p>
          <w:p w:rsidR="00DD3B00" w:rsidRPr="00527FC9" w:rsidRDefault="0058270D">
            <w:pPr>
              <w:pStyle w:val="af1"/>
              <w:spacing w:line="240" w:lineRule="auto"/>
              <w:ind w:firstLine="0"/>
              <w:rPr>
                <w:rFonts w:ascii="Times New Roman" w:hAnsi="Times New Roman" w:cs="Times New Roman"/>
                <w:i/>
                <w:iCs/>
                <w:sz w:val="28"/>
                <w:szCs w:val="28"/>
              </w:rPr>
            </w:pPr>
            <w:r w:rsidRPr="00527FC9">
              <w:rPr>
                <w:rFonts w:ascii="Times New Roman" w:hAnsi="Times New Roman" w:cs="Times New Roman"/>
                <w:i/>
                <w:iCs/>
                <w:sz w:val="28"/>
                <w:szCs w:val="28"/>
              </w:rPr>
              <w:t xml:space="preserve">Размеры земельных участков могут быть увеличены на 50 % для учебных заведений сельскохозяйственного профиля. В условиях реконструкции для заведений гуманитарного профиля возможно уменьшение участка на 30 %. Размеры жилой зоны, учебных и </w:t>
            </w:r>
            <w:r w:rsidRPr="00527FC9">
              <w:rPr>
                <w:rFonts w:ascii="Times New Roman" w:hAnsi="Times New Roman" w:cs="Times New Roman"/>
                <w:i/>
                <w:iCs/>
                <w:sz w:val="28"/>
                <w:szCs w:val="28"/>
              </w:rPr>
              <w:lastRenderedPageBreak/>
              <w:t>вспомогательных хозяйств, полигонов и автодромов в указанные размеры не входят.</w:t>
            </w:r>
          </w:p>
        </w:tc>
      </w:tr>
    </w:tbl>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4 Объекты здравоохранения и социального обслуживания</w:t>
      </w:r>
    </w:p>
    <w:tbl>
      <w:tblPr>
        <w:tblW w:w="0" w:type="auto"/>
        <w:tblInd w:w="3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000"/>
      </w:tblPr>
      <w:tblGrid>
        <w:gridCol w:w="2938"/>
        <w:gridCol w:w="2713"/>
        <w:gridCol w:w="4037"/>
      </w:tblGrid>
      <w:tr w:rsidR="00DD3B00" w:rsidRPr="00527FC9">
        <w:tc>
          <w:tcPr>
            <w:tcW w:w="3059"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962"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726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минимально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Сельская участковая больница</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1 койка</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 с учетом системы расселения</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кв.м.</w:t>
            </w:r>
          </w:p>
          <w:p w:rsidR="00DD3B00" w:rsidRPr="00527FC9" w:rsidRDefault="00DD3B00">
            <w:pPr>
              <w:pStyle w:val="100"/>
              <w:rPr>
                <w:rFonts w:ascii="Times New Roman" w:eastAsia="Calibri" w:hAnsi="Times New Roman" w:cs="Times New Roman"/>
                <w:sz w:val="28"/>
                <w:szCs w:val="28"/>
                <w:lang w:eastAsia="en-US"/>
              </w:rPr>
            </w:pP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При вместимости до 50 коек — 300; 50-100 коек — 300-200; </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Детские дома и интернаты (от 4 до 14 лет)</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1 койка</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Размер земельного участка, кв.м.</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p w:rsidR="00DD3B00" w:rsidRPr="00527FC9" w:rsidRDefault="0058270D">
            <w:pPr>
              <w:rPr>
                <w:rFonts w:ascii="Times New Roman" w:hAnsi="Times New Roman" w:cs="Times New Roman"/>
                <w:i/>
                <w:iCs/>
                <w:sz w:val="28"/>
                <w:szCs w:val="28"/>
              </w:rPr>
            </w:pPr>
            <w:r w:rsidRPr="00527FC9">
              <w:rPr>
                <w:rFonts w:ascii="Times New Roman" w:hAnsi="Times New Roman" w:cs="Times New Roman"/>
                <w:i/>
                <w:iCs/>
                <w:sz w:val="28"/>
                <w:szCs w:val="28"/>
              </w:rPr>
              <w:t>Нормы расчета следует уточнять в зависимости от социально-демографических особенностей</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Психоневрологические и наркологические интернаты (с 18 лет)</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1 койка</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Размер земельного участка, кв.м.</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При вместимости до 200 коек — 125; 200-400 коек — 100.</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Амбулаторно-поликлиническая сеть, диспансеры без стационара</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1 посещение в смену</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 органов здравоохранения 20% общего норматива</w:t>
            </w:r>
          </w:p>
          <w:p w:rsidR="00DD3B00" w:rsidRPr="00527FC9" w:rsidRDefault="00DD3B00">
            <w:pPr>
              <w:rPr>
                <w:rFonts w:ascii="Times New Roman" w:hAnsi="Times New Roman" w:cs="Times New Roman"/>
                <w:sz w:val="28"/>
                <w:szCs w:val="28"/>
              </w:rPr>
            </w:pP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w:t>
            </w:r>
            <w:proofErr w:type="gramStart"/>
            <w:r w:rsidRPr="00527FC9">
              <w:rPr>
                <w:rFonts w:ascii="Times New Roman" w:eastAsia="Calibri" w:hAnsi="Times New Roman" w:cs="Times New Roman"/>
                <w:sz w:val="28"/>
                <w:szCs w:val="28"/>
                <w:lang w:eastAsia="en-US"/>
              </w:rPr>
              <w:t>га</w:t>
            </w:r>
            <w:proofErr w:type="gramEnd"/>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0,1 га на 100 посещений в смену, но не менее</w:t>
            </w:r>
            <w:proofErr w:type="gramStart"/>
            <w:r w:rsidRPr="00527FC9">
              <w:rPr>
                <w:rFonts w:ascii="Times New Roman" w:hAnsi="Times New Roman" w:cs="Times New Roman"/>
                <w:sz w:val="28"/>
                <w:szCs w:val="28"/>
              </w:rPr>
              <w:t>0</w:t>
            </w:r>
            <w:proofErr w:type="gramEnd"/>
            <w:r w:rsidRPr="00527FC9">
              <w:rPr>
                <w:rFonts w:ascii="Times New Roman" w:hAnsi="Times New Roman" w:cs="Times New Roman"/>
                <w:sz w:val="28"/>
                <w:szCs w:val="28"/>
              </w:rPr>
              <w:t>,3 га на объектам</w:t>
            </w:r>
          </w:p>
          <w:p w:rsidR="00DD3B00" w:rsidRPr="00527FC9" w:rsidRDefault="0058270D">
            <w:pPr>
              <w:rPr>
                <w:rFonts w:ascii="Times New Roman" w:hAnsi="Times New Roman" w:cs="Times New Roman"/>
                <w:i/>
                <w:iCs/>
                <w:sz w:val="28"/>
                <w:szCs w:val="28"/>
              </w:rPr>
            </w:pPr>
            <w:r w:rsidRPr="00527FC9">
              <w:rPr>
                <w:rFonts w:ascii="Times New Roman" w:hAnsi="Times New Roman" w:cs="Times New Roman"/>
                <w:i/>
                <w:iCs/>
                <w:sz w:val="28"/>
                <w:szCs w:val="28"/>
              </w:rPr>
              <w:t xml:space="preserve">Размеры земельных участков стационара и поликлиник, </w:t>
            </w:r>
            <w:r w:rsidRPr="00527FC9">
              <w:rPr>
                <w:rFonts w:ascii="Times New Roman" w:hAnsi="Times New Roman" w:cs="Times New Roman"/>
                <w:i/>
                <w:iCs/>
                <w:sz w:val="28"/>
                <w:szCs w:val="28"/>
              </w:rPr>
              <w:lastRenderedPageBreak/>
              <w:t xml:space="preserve">объединенных в одно лечебно-профилактическое учреждение, определяются раздельно по существующим нормативам и затем суммируются. Радиус обслуживания — 1000 м </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Фельдшерские или фельдшерско-акушерские пункты</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1 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По заданию на проектирование </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w:t>
            </w:r>
            <w:proofErr w:type="gramStart"/>
            <w:r w:rsidRPr="00527FC9">
              <w:rPr>
                <w:rFonts w:ascii="Times New Roman" w:eastAsia="Calibri" w:hAnsi="Times New Roman" w:cs="Times New Roman"/>
                <w:sz w:val="28"/>
                <w:szCs w:val="28"/>
                <w:lang w:eastAsia="en-US"/>
              </w:rPr>
              <w:t>га</w:t>
            </w:r>
            <w:proofErr w:type="gramEnd"/>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0,2</w:t>
            </w:r>
          </w:p>
          <w:p w:rsidR="00DD3B00" w:rsidRPr="00527FC9" w:rsidRDefault="0058270D">
            <w:pPr>
              <w:rPr>
                <w:rFonts w:ascii="Times New Roman" w:hAnsi="Times New Roman" w:cs="Times New Roman"/>
                <w:i/>
                <w:iCs/>
                <w:sz w:val="28"/>
                <w:szCs w:val="28"/>
              </w:rPr>
            </w:pPr>
            <w:r w:rsidRPr="00527FC9">
              <w:rPr>
                <w:rFonts w:ascii="Times New Roman" w:hAnsi="Times New Roman" w:cs="Times New Roman"/>
                <w:i/>
                <w:iCs/>
                <w:sz w:val="28"/>
                <w:szCs w:val="28"/>
              </w:rPr>
              <w:t xml:space="preserve">В пределах 30-минутной доступности на </w:t>
            </w:r>
            <w:proofErr w:type="spellStart"/>
            <w:r w:rsidRPr="00527FC9">
              <w:rPr>
                <w:rFonts w:ascii="Times New Roman" w:hAnsi="Times New Roman" w:cs="Times New Roman"/>
                <w:i/>
                <w:iCs/>
                <w:sz w:val="28"/>
                <w:szCs w:val="28"/>
              </w:rPr>
              <w:t>спецавтомобиле</w:t>
            </w:r>
            <w:proofErr w:type="spellEnd"/>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color w:val="auto"/>
                <w:sz w:val="28"/>
                <w:szCs w:val="28"/>
                <w:lang w:eastAsia="en-US"/>
              </w:rPr>
            </w:pPr>
            <w:r w:rsidRPr="00527FC9">
              <w:rPr>
                <w:rFonts w:ascii="Times New Roman" w:eastAsia="Calibri" w:hAnsi="Times New Roman" w:cs="Times New Roman"/>
                <w:color w:val="auto"/>
                <w:sz w:val="28"/>
                <w:szCs w:val="28"/>
                <w:lang w:eastAsia="en-US"/>
              </w:rPr>
              <w:t>Пункты медицинской помощи</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1 автомобиль</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0,2</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w:t>
            </w:r>
            <w:proofErr w:type="gramStart"/>
            <w:r w:rsidRPr="00527FC9">
              <w:rPr>
                <w:rFonts w:ascii="Times New Roman" w:eastAsia="Calibri" w:hAnsi="Times New Roman" w:cs="Times New Roman"/>
                <w:sz w:val="28"/>
                <w:szCs w:val="28"/>
                <w:lang w:eastAsia="en-US"/>
              </w:rPr>
              <w:t>га</w:t>
            </w:r>
            <w:proofErr w:type="gramEnd"/>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0,05 га на 1 автомобиль, но не менее 0,1 га</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Аптеки групп: </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1 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w:t>
            </w:r>
            <w:proofErr w:type="gramStart"/>
            <w:r w:rsidRPr="00527FC9">
              <w:rPr>
                <w:rFonts w:ascii="Times New Roman" w:eastAsia="Calibri" w:hAnsi="Times New Roman" w:cs="Times New Roman"/>
                <w:sz w:val="28"/>
                <w:szCs w:val="28"/>
                <w:lang w:eastAsia="en-US"/>
              </w:rPr>
              <w:t>га</w:t>
            </w:r>
            <w:proofErr w:type="gramEnd"/>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1-3 — 0,3 га; 3-5 — 0,25 га; 6-8 — 0,2 га</w:t>
            </w:r>
          </w:p>
          <w:p w:rsidR="00DD3B00" w:rsidRPr="00527FC9" w:rsidRDefault="0058270D">
            <w:pPr>
              <w:rPr>
                <w:rFonts w:ascii="Times New Roman" w:hAnsi="Times New Roman" w:cs="Times New Roman"/>
                <w:i/>
                <w:iCs/>
                <w:sz w:val="28"/>
                <w:szCs w:val="28"/>
              </w:rPr>
            </w:pPr>
            <w:r w:rsidRPr="00527FC9">
              <w:rPr>
                <w:rFonts w:ascii="Times New Roman" w:hAnsi="Times New Roman" w:cs="Times New Roman"/>
                <w:i/>
                <w:iCs/>
                <w:sz w:val="28"/>
                <w:szCs w:val="28"/>
              </w:rPr>
              <w:t xml:space="preserve">Возможно </w:t>
            </w:r>
            <w:proofErr w:type="gramStart"/>
            <w:r w:rsidRPr="00527FC9">
              <w:rPr>
                <w:rFonts w:ascii="Times New Roman" w:hAnsi="Times New Roman" w:cs="Times New Roman"/>
                <w:i/>
                <w:iCs/>
                <w:sz w:val="28"/>
                <w:szCs w:val="28"/>
              </w:rPr>
              <w:t>встроенно-пристроенные</w:t>
            </w:r>
            <w:proofErr w:type="gramEnd"/>
            <w:r w:rsidRPr="00527FC9">
              <w:rPr>
                <w:rFonts w:ascii="Times New Roman" w:hAnsi="Times New Roman" w:cs="Times New Roman"/>
                <w:i/>
                <w:iCs/>
                <w:sz w:val="28"/>
                <w:szCs w:val="28"/>
              </w:rPr>
              <w:t xml:space="preserve"> при амбулаториях и </w:t>
            </w:r>
            <w:proofErr w:type="spellStart"/>
            <w:r w:rsidRPr="00527FC9">
              <w:rPr>
                <w:rFonts w:ascii="Times New Roman" w:hAnsi="Times New Roman" w:cs="Times New Roman"/>
                <w:i/>
                <w:iCs/>
                <w:sz w:val="28"/>
                <w:szCs w:val="28"/>
              </w:rPr>
              <w:t>ФАП-ах</w:t>
            </w:r>
            <w:proofErr w:type="spellEnd"/>
            <w:r w:rsidRPr="00527FC9">
              <w:rPr>
                <w:rFonts w:ascii="Times New Roman" w:hAnsi="Times New Roman" w:cs="Times New Roman"/>
                <w:i/>
                <w:iCs/>
                <w:sz w:val="28"/>
                <w:szCs w:val="28"/>
              </w:rPr>
              <w:t>. Радиус обслуживания - 800 м</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Аптечные киоски</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кв.м. общей площади</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10,0</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w:t>
            </w:r>
            <w:proofErr w:type="gramStart"/>
            <w:r w:rsidRPr="00527FC9">
              <w:rPr>
                <w:rFonts w:ascii="Times New Roman" w:eastAsia="Calibri" w:hAnsi="Times New Roman" w:cs="Times New Roman"/>
                <w:sz w:val="28"/>
                <w:szCs w:val="28"/>
                <w:lang w:eastAsia="en-US"/>
              </w:rPr>
              <w:t>га</w:t>
            </w:r>
            <w:proofErr w:type="gramEnd"/>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0,05 га </w:t>
            </w:r>
          </w:p>
          <w:p w:rsidR="00DD3B00" w:rsidRPr="00527FC9" w:rsidRDefault="0058270D">
            <w:pPr>
              <w:rPr>
                <w:rFonts w:ascii="Times New Roman" w:hAnsi="Times New Roman" w:cs="Times New Roman"/>
                <w:i/>
                <w:iCs/>
                <w:sz w:val="28"/>
                <w:szCs w:val="28"/>
              </w:rPr>
            </w:pPr>
            <w:r w:rsidRPr="00527FC9">
              <w:rPr>
                <w:rFonts w:ascii="Times New Roman" w:hAnsi="Times New Roman" w:cs="Times New Roman"/>
                <w:i/>
                <w:iCs/>
                <w:sz w:val="28"/>
                <w:szCs w:val="28"/>
              </w:rPr>
              <w:t>Радиус обслуживания — 800 м</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Центр социального обслуживания пожилых граждан и инвалидов</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1 объект</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w:t>
            </w:r>
            <w:proofErr w:type="gramStart"/>
            <w:r w:rsidRPr="00527FC9">
              <w:rPr>
                <w:rFonts w:ascii="Times New Roman" w:eastAsia="Calibri" w:hAnsi="Times New Roman" w:cs="Times New Roman"/>
                <w:sz w:val="28"/>
                <w:szCs w:val="28"/>
                <w:lang w:eastAsia="en-US"/>
              </w:rPr>
              <w:t>га</w:t>
            </w:r>
            <w:proofErr w:type="gramEnd"/>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tc>
      </w:tr>
    </w:tbl>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hAnsi="Times New Roman" w:cs="Times New Roman"/>
          <w:sz w:val="28"/>
          <w:szCs w:val="28"/>
        </w:rPr>
        <w:t>Таблица 5 </w:t>
      </w:r>
      <w:r w:rsidRPr="00527FC9">
        <w:rPr>
          <w:rFonts w:ascii="Times New Roman" w:eastAsia="Calibri" w:hAnsi="Times New Roman" w:cs="Times New Roman"/>
          <w:sz w:val="28"/>
          <w:szCs w:val="28"/>
          <w:lang w:eastAsia="en-US"/>
        </w:rPr>
        <w:t xml:space="preserve">Объекты </w:t>
      </w:r>
      <w:proofErr w:type="spellStart"/>
      <w:r w:rsidRPr="00527FC9">
        <w:rPr>
          <w:rFonts w:ascii="Times New Roman" w:eastAsia="Calibri" w:hAnsi="Times New Roman" w:cs="Times New Roman"/>
          <w:sz w:val="28"/>
          <w:szCs w:val="28"/>
          <w:lang w:eastAsia="en-US"/>
        </w:rPr>
        <w:t>электро</w:t>
      </w:r>
      <w:proofErr w:type="spellEnd"/>
      <w:r w:rsidRPr="00527FC9">
        <w:rPr>
          <w:rFonts w:ascii="Times New Roman" w:eastAsia="Calibri" w:hAnsi="Times New Roman" w:cs="Times New Roman"/>
          <w:sz w:val="28"/>
          <w:szCs w:val="28"/>
          <w:lang w:eastAsia="en-US"/>
        </w:rPr>
        <w:t>-, тепл</w:t>
      </w:r>
      <w:proofErr w:type="gramStart"/>
      <w:r w:rsidRPr="00527FC9">
        <w:rPr>
          <w:rFonts w:ascii="Times New Roman" w:eastAsia="Calibri" w:hAnsi="Times New Roman" w:cs="Times New Roman"/>
          <w:sz w:val="28"/>
          <w:szCs w:val="28"/>
          <w:lang w:eastAsia="en-US"/>
        </w:rPr>
        <w:t>о-</w:t>
      </w:r>
      <w:proofErr w:type="gramEnd"/>
      <w:r w:rsidRPr="00527FC9">
        <w:rPr>
          <w:rFonts w:ascii="Times New Roman" w:eastAsia="Calibri" w:hAnsi="Times New Roman" w:cs="Times New Roman"/>
          <w:sz w:val="28"/>
          <w:szCs w:val="28"/>
          <w:lang w:eastAsia="en-US"/>
        </w:rPr>
        <w:t xml:space="preserve">, </w:t>
      </w:r>
      <w:proofErr w:type="spellStart"/>
      <w:r w:rsidRPr="00527FC9">
        <w:rPr>
          <w:rFonts w:ascii="Times New Roman" w:eastAsia="Calibri" w:hAnsi="Times New Roman" w:cs="Times New Roman"/>
          <w:sz w:val="28"/>
          <w:szCs w:val="28"/>
          <w:lang w:eastAsia="en-US"/>
        </w:rPr>
        <w:t>газо</w:t>
      </w:r>
      <w:proofErr w:type="spellEnd"/>
      <w:r w:rsidRPr="00527FC9">
        <w:rPr>
          <w:rFonts w:ascii="Times New Roman" w:eastAsia="Calibri" w:hAnsi="Times New Roman" w:cs="Times New Roman"/>
          <w:sz w:val="28"/>
          <w:szCs w:val="28"/>
          <w:lang w:eastAsia="en-US"/>
        </w:rPr>
        <w:t>- и водоснабжения, водоотведения</w:t>
      </w:r>
    </w:p>
    <w:tbl>
      <w:tblPr>
        <w:tblW w:w="0" w:type="auto"/>
        <w:tblInd w:w="38"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3" w:type="dxa"/>
          <w:bottom w:w="55" w:type="dxa"/>
          <w:right w:w="55" w:type="dxa"/>
        </w:tblCellMar>
        <w:tblLook w:val="0000"/>
      </w:tblPr>
      <w:tblGrid>
        <w:gridCol w:w="2545"/>
        <w:gridCol w:w="3468"/>
        <w:gridCol w:w="3675"/>
      </w:tblGrid>
      <w:tr w:rsidR="00DD3B00" w:rsidRPr="00527FC9">
        <w:tc>
          <w:tcPr>
            <w:tcW w:w="3059"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ОМЗ сельского поселения</w:t>
            </w:r>
          </w:p>
        </w:tc>
        <w:tc>
          <w:tcPr>
            <w:tcW w:w="3962" w:type="dxa"/>
            <w:tcBorders>
              <w:top w:val="single" w:sz="2" w:space="0" w:color="000001"/>
              <w:left w:val="single" w:sz="2" w:space="0" w:color="000001"/>
              <w:bottom w:val="single" w:sz="2" w:space="0" w:color="000001"/>
              <w:right w:val="nil"/>
            </w:tcBorders>
            <w:shd w:val="clear" w:color="auto" w:fill="FFFFFF"/>
            <w:tcMar>
              <w:left w:w="33"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726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минимально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Водоснабжение</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центр</w:t>
            </w:r>
            <w:proofErr w:type="gramStart"/>
            <w:r w:rsidRPr="00527FC9">
              <w:rPr>
                <w:rFonts w:ascii="Times New Roman" w:eastAsia="Calibri" w:hAnsi="Times New Roman" w:cs="Times New Roman"/>
                <w:sz w:val="28"/>
                <w:szCs w:val="28"/>
                <w:lang w:eastAsia="en-US"/>
              </w:rPr>
              <w:t>.</w:t>
            </w:r>
            <w:proofErr w:type="gramEnd"/>
            <w:r w:rsidRPr="00527FC9">
              <w:rPr>
                <w:rFonts w:ascii="Times New Roman" w:eastAsia="Calibri" w:hAnsi="Times New Roman" w:cs="Times New Roman"/>
                <w:sz w:val="28"/>
                <w:szCs w:val="28"/>
                <w:lang w:eastAsia="en-US"/>
              </w:rPr>
              <w:t xml:space="preserve"> </w:t>
            </w:r>
            <w:proofErr w:type="gramStart"/>
            <w:r w:rsidRPr="00527FC9">
              <w:rPr>
                <w:rFonts w:ascii="Times New Roman" w:eastAsia="Calibri" w:hAnsi="Times New Roman" w:cs="Times New Roman"/>
                <w:sz w:val="28"/>
                <w:szCs w:val="28"/>
                <w:lang w:eastAsia="en-US"/>
              </w:rPr>
              <w:t>в</w:t>
            </w:r>
            <w:proofErr w:type="gramEnd"/>
            <w:r w:rsidRPr="00527FC9">
              <w:rPr>
                <w:rFonts w:ascii="Times New Roman" w:eastAsia="Calibri" w:hAnsi="Times New Roman" w:cs="Times New Roman"/>
                <w:sz w:val="28"/>
                <w:szCs w:val="28"/>
                <w:lang w:eastAsia="en-US"/>
              </w:rPr>
              <w:t>одоснабжением,  %</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100</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jc w:val="both"/>
              <w:rPr>
                <w:rFonts w:ascii="Times New Roman" w:eastAsia="Calibri" w:hAnsi="Times New Roman" w:cs="Times New Roman"/>
                <w:sz w:val="28"/>
                <w:szCs w:val="28"/>
                <w:shd w:val="clear" w:color="auto" w:fill="FFFFFF"/>
                <w:lang w:eastAsia="en-US"/>
              </w:rPr>
            </w:pPr>
            <w:r w:rsidRPr="00527FC9">
              <w:rPr>
                <w:rFonts w:ascii="Times New Roman" w:eastAsia="Calibri" w:hAnsi="Times New Roman" w:cs="Times New Roman"/>
                <w:sz w:val="28"/>
                <w:szCs w:val="28"/>
                <w:shd w:val="clear" w:color="auto" w:fill="FFFFFF"/>
                <w:lang w:eastAsia="en-US"/>
              </w:rPr>
              <w:t>Размеры земельных участков для станций водоочистки в зависимости от их производительности (единица измерения - тыс. куб</w:t>
            </w:r>
            <w:proofErr w:type="gramStart"/>
            <w:r w:rsidRPr="00527FC9">
              <w:rPr>
                <w:rFonts w:ascii="Times New Roman" w:eastAsia="Calibri" w:hAnsi="Times New Roman" w:cs="Times New Roman"/>
                <w:sz w:val="28"/>
                <w:szCs w:val="28"/>
                <w:shd w:val="clear" w:color="auto" w:fill="FFFFFF"/>
                <w:lang w:eastAsia="en-US"/>
              </w:rPr>
              <w:t>.м</w:t>
            </w:r>
            <w:proofErr w:type="gramEnd"/>
            <w:r w:rsidRPr="00527FC9">
              <w:rPr>
                <w:rFonts w:ascii="Times New Roman" w:eastAsia="Calibri" w:hAnsi="Times New Roman" w:cs="Times New Roman"/>
                <w:sz w:val="28"/>
                <w:szCs w:val="28"/>
                <w:shd w:val="clear" w:color="auto" w:fill="FFFFFF"/>
                <w:lang w:eastAsia="en-US"/>
              </w:rPr>
              <w:t>/</w:t>
            </w:r>
            <w:proofErr w:type="spellStart"/>
            <w:r w:rsidRPr="00527FC9">
              <w:rPr>
                <w:rFonts w:ascii="Times New Roman" w:eastAsia="Calibri" w:hAnsi="Times New Roman" w:cs="Times New Roman"/>
                <w:sz w:val="28"/>
                <w:szCs w:val="28"/>
                <w:shd w:val="clear" w:color="auto" w:fill="FFFFFF"/>
                <w:lang w:eastAsia="en-US"/>
              </w:rPr>
              <w:t>сут</w:t>
            </w:r>
            <w:proofErr w:type="spellEnd"/>
            <w:r w:rsidRPr="00527FC9">
              <w:rPr>
                <w:rFonts w:ascii="Times New Roman" w:eastAsia="Calibri" w:hAnsi="Times New Roman" w:cs="Times New Roman"/>
                <w:sz w:val="28"/>
                <w:szCs w:val="28"/>
                <w:shd w:val="clear" w:color="auto" w:fill="FFFFFF"/>
                <w:lang w:eastAsia="en-US"/>
              </w:rPr>
              <w:t>. - га)</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jc w:val="both"/>
              <w:rPr>
                <w:rFonts w:ascii="Times New Roman" w:hAnsi="Times New Roman" w:cs="Times New Roman"/>
                <w:sz w:val="28"/>
                <w:szCs w:val="28"/>
                <w:shd w:val="clear" w:color="auto" w:fill="FFFFFF"/>
              </w:rPr>
            </w:pPr>
            <w:r w:rsidRPr="00527FC9">
              <w:rPr>
                <w:rFonts w:ascii="Times New Roman" w:hAnsi="Times New Roman" w:cs="Times New Roman"/>
                <w:sz w:val="28"/>
                <w:szCs w:val="28"/>
                <w:shd w:val="clear" w:color="auto" w:fill="FFFFFF"/>
              </w:rPr>
              <w:t>до 0,8 - 1 га; свыше 0,8 - до 12 - 2 га; свыше 32 - до 80 - 4 га; свыше 80 - до 125 - 6 га; свыше 125 - до 250 - 12 га.</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Водоотведение</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центр</w:t>
            </w:r>
            <w:proofErr w:type="gramStart"/>
            <w:r w:rsidRPr="00527FC9">
              <w:rPr>
                <w:rFonts w:ascii="Times New Roman" w:eastAsia="Calibri" w:hAnsi="Times New Roman" w:cs="Times New Roman"/>
                <w:sz w:val="28"/>
                <w:szCs w:val="28"/>
                <w:lang w:eastAsia="en-US"/>
              </w:rPr>
              <w:t>.</w:t>
            </w:r>
            <w:proofErr w:type="gramEnd"/>
            <w:r w:rsidRPr="00527FC9">
              <w:rPr>
                <w:rFonts w:ascii="Times New Roman" w:eastAsia="Calibri" w:hAnsi="Times New Roman" w:cs="Times New Roman"/>
                <w:sz w:val="28"/>
                <w:szCs w:val="28"/>
                <w:lang w:eastAsia="en-US"/>
              </w:rPr>
              <w:t xml:space="preserve"> </w:t>
            </w:r>
            <w:proofErr w:type="gramStart"/>
            <w:r w:rsidRPr="00527FC9">
              <w:rPr>
                <w:rFonts w:ascii="Times New Roman" w:eastAsia="Calibri" w:hAnsi="Times New Roman" w:cs="Times New Roman"/>
                <w:sz w:val="28"/>
                <w:szCs w:val="28"/>
                <w:lang w:eastAsia="en-US"/>
              </w:rPr>
              <w:t>в</w:t>
            </w:r>
            <w:proofErr w:type="gramEnd"/>
            <w:r w:rsidRPr="00527FC9">
              <w:rPr>
                <w:rFonts w:ascii="Times New Roman" w:eastAsia="Calibri" w:hAnsi="Times New Roman" w:cs="Times New Roman"/>
                <w:sz w:val="28"/>
                <w:szCs w:val="28"/>
                <w:lang w:eastAsia="en-US"/>
              </w:rPr>
              <w:t>одоотведением, %</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По заданию на проектирование</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shd w:val="clear" w:color="auto" w:fill="FFFFFF"/>
                <w:lang w:eastAsia="en-US"/>
              </w:rPr>
            </w:pPr>
            <w:r w:rsidRPr="00527FC9">
              <w:rPr>
                <w:rFonts w:ascii="Times New Roman" w:eastAsia="Calibri" w:hAnsi="Times New Roman" w:cs="Times New Roman"/>
                <w:sz w:val="28"/>
                <w:szCs w:val="28"/>
                <w:lang w:eastAsia="en-US"/>
              </w:rPr>
              <w:t xml:space="preserve">Размер </w:t>
            </w:r>
            <w:proofErr w:type="spellStart"/>
            <w:r w:rsidRPr="00527FC9">
              <w:rPr>
                <w:rFonts w:ascii="Times New Roman" w:eastAsia="Calibri" w:hAnsi="Times New Roman" w:cs="Times New Roman"/>
                <w:sz w:val="28"/>
                <w:szCs w:val="28"/>
                <w:lang w:eastAsia="en-US"/>
              </w:rPr>
              <w:t>з</w:t>
            </w:r>
            <w:proofErr w:type="spellEnd"/>
            <w:r w:rsidRPr="00527FC9">
              <w:rPr>
                <w:rFonts w:ascii="Times New Roman" w:eastAsia="Calibri" w:hAnsi="Times New Roman" w:cs="Times New Roman"/>
                <w:sz w:val="28"/>
                <w:szCs w:val="28"/>
                <w:lang w:eastAsia="en-US"/>
              </w:rPr>
              <w:t xml:space="preserve">. у. для канализационных очистных сооружений в зависимости от их производительности, </w:t>
            </w:r>
            <w:r w:rsidRPr="00527FC9">
              <w:rPr>
                <w:rFonts w:ascii="Times New Roman" w:eastAsia="Calibri" w:hAnsi="Times New Roman" w:cs="Times New Roman"/>
                <w:sz w:val="28"/>
                <w:szCs w:val="28"/>
                <w:shd w:val="clear" w:color="auto" w:fill="FFFFFF"/>
                <w:lang w:eastAsia="en-US"/>
              </w:rPr>
              <w:t>(единица измерения - тыс. куб</w:t>
            </w:r>
            <w:proofErr w:type="gramStart"/>
            <w:r w:rsidRPr="00527FC9">
              <w:rPr>
                <w:rFonts w:ascii="Times New Roman" w:eastAsia="Calibri" w:hAnsi="Times New Roman" w:cs="Times New Roman"/>
                <w:sz w:val="28"/>
                <w:szCs w:val="28"/>
                <w:shd w:val="clear" w:color="auto" w:fill="FFFFFF"/>
                <w:lang w:eastAsia="en-US"/>
              </w:rPr>
              <w:t>.м</w:t>
            </w:r>
            <w:proofErr w:type="gramEnd"/>
            <w:r w:rsidRPr="00527FC9">
              <w:rPr>
                <w:rFonts w:ascii="Times New Roman" w:eastAsia="Calibri" w:hAnsi="Times New Roman" w:cs="Times New Roman"/>
                <w:sz w:val="28"/>
                <w:szCs w:val="28"/>
                <w:shd w:val="clear" w:color="auto" w:fill="FFFFFF"/>
                <w:lang w:eastAsia="en-US"/>
              </w:rPr>
              <w:t>/</w:t>
            </w:r>
            <w:proofErr w:type="spellStart"/>
            <w:r w:rsidRPr="00527FC9">
              <w:rPr>
                <w:rFonts w:ascii="Times New Roman" w:eastAsia="Calibri" w:hAnsi="Times New Roman" w:cs="Times New Roman"/>
                <w:sz w:val="28"/>
                <w:szCs w:val="28"/>
                <w:shd w:val="clear" w:color="auto" w:fill="FFFFFF"/>
                <w:lang w:eastAsia="en-US"/>
              </w:rPr>
              <w:t>сут</w:t>
            </w:r>
            <w:proofErr w:type="spellEnd"/>
            <w:r w:rsidRPr="00527FC9">
              <w:rPr>
                <w:rFonts w:ascii="Times New Roman" w:eastAsia="Calibri" w:hAnsi="Times New Roman" w:cs="Times New Roman"/>
                <w:sz w:val="28"/>
                <w:szCs w:val="28"/>
                <w:shd w:val="clear" w:color="auto" w:fill="FFFFFF"/>
                <w:lang w:eastAsia="en-US"/>
              </w:rPr>
              <w:t>. - га)</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до 0,7  - 0,5 га; свыше 0,7 до 17 — 4 га; свыше 17 до 40 — 6,0 га; свыше 40 до 130 — 12,0 га; свыше 130 до 175 — 14,0 га.</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Теплоснабжение</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централизованным теплоснабжением общественных, культурно-бытовых и административных зданий, %</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100</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для отдельно стоящих котельных в зависимости от </w:t>
            </w:r>
            <w:proofErr w:type="spellStart"/>
            <w:r w:rsidRPr="00527FC9">
              <w:rPr>
                <w:rFonts w:ascii="Times New Roman" w:hAnsi="Times New Roman" w:cs="Times New Roman"/>
                <w:sz w:val="28"/>
                <w:szCs w:val="28"/>
              </w:rPr>
              <w:t>теплопроизводительности</w:t>
            </w:r>
            <w:proofErr w:type="spellEnd"/>
            <w:r w:rsidRPr="00527FC9">
              <w:rPr>
                <w:rFonts w:ascii="Times New Roman" w:hAnsi="Times New Roman" w:cs="Times New Roman"/>
                <w:sz w:val="28"/>
                <w:szCs w:val="28"/>
              </w:rPr>
              <w:t>,</w:t>
            </w:r>
          </w:p>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га</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hAnsi="Times New Roman" w:cs="Times New Roman"/>
                <w:sz w:val="28"/>
                <w:szCs w:val="28"/>
                <w:shd w:val="clear" w:color="auto" w:fill="FFFFFF"/>
              </w:rPr>
            </w:pPr>
            <w:r w:rsidRPr="00527FC9">
              <w:rPr>
                <w:rFonts w:ascii="Times New Roman" w:hAnsi="Times New Roman" w:cs="Times New Roman"/>
                <w:sz w:val="28"/>
                <w:szCs w:val="28"/>
              </w:rPr>
              <w:t>до 5 Гкал/</w:t>
            </w:r>
            <w:proofErr w:type="gramStart"/>
            <w:r w:rsidRPr="00527FC9">
              <w:rPr>
                <w:rFonts w:ascii="Times New Roman" w:hAnsi="Times New Roman" w:cs="Times New Roman"/>
                <w:sz w:val="28"/>
                <w:szCs w:val="28"/>
              </w:rPr>
              <w:t>ч</w:t>
            </w:r>
            <w:proofErr w:type="gramEnd"/>
            <w:r w:rsidRPr="00527FC9">
              <w:rPr>
                <w:rFonts w:ascii="Times New Roman" w:hAnsi="Times New Roman" w:cs="Times New Roman"/>
                <w:sz w:val="28"/>
                <w:szCs w:val="28"/>
              </w:rPr>
              <w:t xml:space="preserve"> — 0,7; свыше 5 до 10 Гкал/ч — 1,0; свыше 10 до 50 Гкал/ч — 1,5; выше 50 до 100 Гкал/ч — 2,5; </w:t>
            </w:r>
            <w:r w:rsidRPr="00527FC9">
              <w:rPr>
                <w:rFonts w:ascii="Times New Roman" w:hAnsi="Times New Roman" w:cs="Times New Roman"/>
                <w:sz w:val="28"/>
                <w:szCs w:val="28"/>
                <w:shd w:val="clear" w:color="auto" w:fill="FFFFFF"/>
              </w:rPr>
              <w:t>свыше 100 до 200 Гкал/ч — 3,0</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Газоснабжение</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централизованной системой газоснабжения вне зон действия источников централизованного теплоснабжения, %</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100</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w:t>
            </w:r>
            <w:r w:rsidRPr="00527FC9">
              <w:rPr>
                <w:rFonts w:ascii="Times New Roman" w:eastAsia="Calibri" w:hAnsi="Times New Roman" w:cs="Times New Roman"/>
                <w:sz w:val="28"/>
                <w:szCs w:val="28"/>
                <w:lang w:eastAsia="en-US"/>
              </w:rPr>
              <w:lastRenderedPageBreak/>
              <w:t xml:space="preserve">для размещения газонаполнительных станций в зависимости от производительности, </w:t>
            </w:r>
            <w:proofErr w:type="gramStart"/>
            <w:r w:rsidRPr="00527FC9">
              <w:rPr>
                <w:rFonts w:ascii="Times New Roman" w:eastAsia="Calibri" w:hAnsi="Times New Roman" w:cs="Times New Roman"/>
                <w:sz w:val="28"/>
                <w:szCs w:val="28"/>
                <w:lang w:eastAsia="en-US"/>
              </w:rPr>
              <w:t>га</w:t>
            </w:r>
            <w:proofErr w:type="gramEnd"/>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lastRenderedPageBreak/>
              <w:t>при 10 тыс</w:t>
            </w:r>
            <w:proofErr w:type="gramStart"/>
            <w:r w:rsidRPr="00527FC9">
              <w:rPr>
                <w:rFonts w:ascii="Times New Roman" w:hAnsi="Times New Roman" w:cs="Times New Roman"/>
                <w:sz w:val="28"/>
                <w:szCs w:val="28"/>
              </w:rPr>
              <w:t>.т</w:t>
            </w:r>
            <w:proofErr w:type="gramEnd"/>
            <w:r w:rsidRPr="00527FC9">
              <w:rPr>
                <w:rFonts w:ascii="Times New Roman" w:hAnsi="Times New Roman" w:cs="Times New Roman"/>
                <w:sz w:val="28"/>
                <w:szCs w:val="28"/>
              </w:rPr>
              <w:t xml:space="preserve">/год — 6,0; при </w:t>
            </w:r>
            <w:r w:rsidRPr="00527FC9">
              <w:rPr>
                <w:rFonts w:ascii="Times New Roman" w:hAnsi="Times New Roman" w:cs="Times New Roman"/>
                <w:sz w:val="28"/>
                <w:szCs w:val="28"/>
              </w:rPr>
              <w:lastRenderedPageBreak/>
              <w:t>20 тыс.т/год — 7,0; при 40 тыс.т/год — 8,0</w:t>
            </w:r>
          </w:p>
        </w:tc>
      </w:tr>
      <w:tr w:rsidR="00DD3B00" w:rsidRPr="00527FC9">
        <w:tc>
          <w:tcPr>
            <w:tcW w:w="3059" w:type="dxa"/>
            <w:vMerge w:val="restart"/>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Электроснабжение</w:t>
            </w: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централизованной системой электроснабжения, %</w:t>
            </w:r>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100</w:t>
            </w:r>
          </w:p>
        </w:tc>
      </w:tr>
      <w:tr w:rsidR="00DD3B00" w:rsidRPr="00527FC9">
        <w:tc>
          <w:tcPr>
            <w:tcW w:w="3059" w:type="dxa"/>
            <w:vMerge/>
            <w:tcBorders>
              <w:top w:val="nil"/>
              <w:left w:val="single" w:sz="2" w:space="0" w:color="000001"/>
              <w:bottom w:val="single" w:sz="2" w:space="0" w:color="000001"/>
              <w:right w:val="nil"/>
            </w:tcBorders>
            <w:shd w:val="clear" w:color="auto" w:fill="FFFFFF"/>
            <w:tcMar>
              <w:left w:w="33" w:type="dxa"/>
            </w:tcMar>
          </w:tcPr>
          <w:p w:rsidR="00DD3B00" w:rsidRPr="00527FC9" w:rsidRDefault="00DD3B00">
            <w:pPr>
              <w:rPr>
                <w:rFonts w:ascii="Times New Roman" w:eastAsia="Calibri" w:hAnsi="Times New Roman" w:cs="Times New Roman"/>
                <w:sz w:val="28"/>
                <w:szCs w:val="28"/>
                <w:lang w:eastAsia="en-US"/>
              </w:rPr>
            </w:pPr>
          </w:p>
        </w:tc>
        <w:tc>
          <w:tcPr>
            <w:tcW w:w="3962" w:type="dxa"/>
            <w:tcBorders>
              <w:top w:val="nil"/>
              <w:left w:val="single" w:sz="2" w:space="0" w:color="000001"/>
              <w:bottom w:val="single" w:sz="2" w:space="0" w:color="000001"/>
              <w:right w:val="nil"/>
            </w:tcBorders>
            <w:shd w:val="clear" w:color="auto" w:fill="FFFFFF"/>
            <w:tcMar>
              <w:left w:w="33"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Размер земельного участка, отводимого для подстанций и переключательных пунктов, кв</w:t>
            </w:r>
            <w:proofErr w:type="gramStart"/>
            <w:r w:rsidRPr="00527FC9">
              <w:rPr>
                <w:rFonts w:ascii="Times New Roman" w:eastAsia="Calibri" w:hAnsi="Times New Roman" w:cs="Times New Roman"/>
                <w:sz w:val="28"/>
                <w:szCs w:val="28"/>
                <w:lang w:eastAsia="en-US"/>
              </w:rPr>
              <w:t>.м</w:t>
            </w:r>
            <w:proofErr w:type="gramEnd"/>
          </w:p>
        </w:tc>
        <w:tc>
          <w:tcPr>
            <w:tcW w:w="7267" w:type="dxa"/>
            <w:tcBorders>
              <w:top w:val="nil"/>
              <w:left w:val="single" w:sz="2" w:space="0" w:color="000001"/>
              <w:bottom w:val="single" w:sz="2" w:space="0" w:color="000001"/>
              <w:right w:val="single" w:sz="2" w:space="0" w:color="000001"/>
            </w:tcBorders>
            <w:shd w:val="clear" w:color="auto" w:fill="FFFFFF"/>
            <w:tcMar>
              <w:left w:w="33"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трансформаторные подстанции с высшим напряжением от 6 кВ до 10 кВ — не более 150; подстанции и переключательные пункты от 20 кВ до 35 кВ — не более 5000.</w:t>
            </w:r>
          </w:p>
        </w:tc>
      </w:tr>
    </w:tbl>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Таблица 6 Автомобильные дороги местного значения </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000"/>
      </w:tblPr>
      <w:tblGrid>
        <w:gridCol w:w="1986"/>
        <w:gridCol w:w="1968"/>
        <w:gridCol w:w="2101"/>
        <w:gridCol w:w="94"/>
        <w:gridCol w:w="1839"/>
        <w:gridCol w:w="1701"/>
      </w:tblGrid>
      <w:tr w:rsidR="00DD3B00" w:rsidRPr="00527FC9">
        <w:tc>
          <w:tcPr>
            <w:tcW w:w="2824"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231"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8234" w:type="dxa"/>
            <w:gridSpan w:val="4"/>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rPr>
          <w:trHeight w:val="482"/>
        </w:trPr>
        <w:tc>
          <w:tcPr>
            <w:tcW w:w="2824"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bCs/>
                <w:sz w:val="28"/>
                <w:szCs w:val="28"/>
                <w:lang w:eastAsia="en-US"/>
              </w:rPr>
              <w:t>Автомобильные дороги в границах сельского поселения</w:t>
            </w:r>
            <w:r w:rsidRPr="00527FC9">
              <w:rPr>
                <w:rFonts w:ascii="Times New Roman" w:eastAsia="Calibri" w:hAnsi="Times New Roman" w:cs="Times New Roman"/>
                <w:sz w:val="28"/>
                <w:szCs w:val="28"/>
                <w:lang w:eastAsia="en-US"/>
              </w:rPr>
              <w:t xml:space="preserve"> </w:t>
            </w:r>
          </w:p>
        </w:tc>
        <w:tc>
          <w:tcPr>
            <w:tcW w:w="3231"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автомобилизации населения по этапам,  автомобилей на 1тыс. человек</w:t>
            </w:r>
          </w:p>
        </w:tc>
        <w:tc>
          <w:tcPr>
            <w:tcW w:w="6290" w:type="dxa"/>
            <w:gridSpan w:val="3"/>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ae"/>
              <w:rPr>
                <w:rFonts w:ascii="Times New Roman" w:hAnsi="Times New Roman" w:cs="Times New Roman"/>
                <w:sz w:val="28"/>
                <w:szCs w:val="28"/>
              </w:rPr>
            </w:pPr>
            <w:r w:rsidRPr="00527FC9">
              <w:rPr>
                <w:rFonts w:ascii="Times New Roman" w:hAnsi="Times New Roman" w:cs="Times New Roman"/>
                <w:sz w:val="28"/>
                <w:szCs w:val="28"/>
              </w:rPr>
              <w:t>1 этап</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e"/>
              <w:rPr>
                <w:rFonts w:ascii="Times New Roman" w:hAnsi="Times New Roman" w:cs="Times New Roman"/>
                <w:sz w:val="28"/>
                <w:szCs w:val="28"/>
              </w:rPr>
            </w:pPr>
            <w:r w:rsidRPr="00527FC9">
              <w:rPr>
                <w:rFonts w:ascii="Times New Roman" w:hAnsi="Times New Roman" w:cs="Times New Roman"/>
                <w:sz w:val="28"/>
                <w:szCs w:val="28"/>
              </w:rPr>
              <w:t>290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100"/>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ae"/>
              <w:rPr>
                <w:rFonts w:ascii="Times New Roman" w:hAnsi="Times New Roman" w:cs="Times New Roman"/>
                <w:sz w:val="28"/>
                <w:szCs w:val="28"/>
              </w:rPr>
            </w:pPr>
            <w:r w:rsidRPr="00527FC9">
              <w:rPr>
                <w:rFonts w:ascii="Times New Roman" w:hAnsi="Times New Roman" w:cs="Times New Roman"/>
                <w:sz w:val="28"/>
                <w:szCs w:val="28"/>
              </w:rPr>
              <w:t>2 этап</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e"/>
              <w:rPr>
                <w:rFonts w:ascii="Times New Roman" w:hAnsi="Times New Roman" w:cs="Times New Roman"/>
                <w:sz w:val="28"/>
                <w:szCs w:val="28"/>
              </w:rPr>
            </w:pPr>
            <w:r w:rsidRPr="00527FC9">
              <w:rPr>
                <w:rFonts w:ascii="Times New Roman" w:hAnsi="Times New Roman" w:cs="Times New Roman"/>
                <w:sz w:val="28"/>
                <w:szCs w:val="28"/>
              </w:rPr>
              <w:t>400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Расчетная скорость движения, </w:t>
            </w:r>
            <w:proofErr w:type="gramStart"/>
            <w:r w:rsidRPr="00527FC9">
              <w:rPr>
                <w:rFonts w:ascii="Times New Roman" w:hAnsi="Times New Roman" w:cs="Times New Roman"/>
                <w:sz w:val="28"/>
                <w:szCs w:val="28"/>
              </w:rPr>
              <w:t>км</w:t>
            </w:r>
            <w:proofErr w:type="gramEnd"/>
            <w:r w:rsidRPr="00527FC9">
              <w:rPr>
                <w:rFonts w:ascii="Times New Roman" w:hAnsi="Times New Roman" w:cs="Times New Roman"/>
                <w:sz w:val="28"/>
                <w:szCs w:val="28"/>
              </w:rPr>
              <w:t>/ч</w:t>
            </w: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Поселковая дорога</w:t>
            </w:r>
            <w:r w:rsidRPr="00527FC9">
              <w:rPr>
                <w:rFonts w:ascii="Times New Roman" w:hAnsi="Times New Roman" w:cs="Times New Roman"/>
                <w:sz w:val="28"/>
                <w:szCs w:val="28"/>
              </w:rPr>
              <w:t xml:space="preserve"> (</w:t>
            </w:r>
            <w:r w:rsidRPr="00527FC9">
              <w:rPr>
                <w:rFonts w:ascii="Times New Roman" w:hAnsi="Times New Roman" w:cs="Times New Roman"/>
                <w:bCs/>
                <w:sz w:val="28"/>
                <w:szCs w:val="28"/>
              </w:rPr>
              <w:t>связь сельского поселения с внешними дорогами общей сети)</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60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 xml:space="preserve">Главная улица (связь жилых </w:t>
            </w:r>
            <w:r w:rsidRPr="00527FC9">
              <w:rPr>
                <w:rFonts w:ascii="Times New Roman" w:hAnsi="Times New Roman" w:cs="Times New Roman"/>
                <w:bCs/>
                <w:sz w:val="28"/>
                <w:szCs w:val="28"/>
              </w:rPr>
              <w:lastRenderedPageBreak/>
              <w:t>территорий с общественным центром)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lastRenderedPageBreak/>
              <w:t>40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 xml:space="preserve">Улица в жилой застройке основная (связь внутри жилых территорий и с главной улицей по направлениям </w:t>
            </w:r>
            <w:proofErr w:type="gramStart"/>
            <w:r w:rsidRPr="00527FC9">
              <w:rPr>
                <w:rFonts w:ascii="Times New Roman" w:hAnsi="Times New Roman" w:cs="Times New Roman"/>
                <w:bCs/>
                <w:sz w:val="28"/>
                <w:szCs w:val="28"/>
              </w:rPr>
              <w:t>с</w:t>
            </w:r>
            <w:proofErr w:type="gramEnd"/>
            <w:r w:rsidRPr="00527FC9">
              <w:rPr>
                <w:rFonts w:ascii="Times New Roman" w:hAnsi="Times New Roman" w:cs="Times New Roman"/>
                <w:bCs/>
                <w:sz w:val="28"/>
                <w:szCs w:val="28"/>
              </w:rPr>
              <w:t xml:space="preserve"> интенсивным движениям)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40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Улица в жилой застройке второстепенная</w:t>
            </w:r>
            <w:r w:rsidRPr="00527FC9">
              <w:rPr>
                <w:rFonts w:ascii="Times New Roman" w:hAnsi="Times New Roman" w:cs="Times New Roman"/>
                <w:sz w:val="28"/>
                <w:szCs w:val="28"/>
              </w:rPr>
              <w:t xml:space="preserve"> (</w:t>
            </w:r>
            <w:r w:rsidRPr="00527FC9">
              <w:rPr>
                <w:rFonts w:ascii="Times New Roman" w:hAnsi="Times New Roman" w:cs="Times New Roman"/>
                <w:bCs/>
                <w:sz w:val="28"/>
                <w:szCs w:val="28"/>
              </w:rPr>
              <w:t>связь между основными жилыми улицами)</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30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Проезд в жилой застройке (связь жилых домов, расположенных в глубине квартала с улицей)</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20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Хозяйственный проезд, скотопрогон (прогон личного скота и проезд грузового транспорта к приусадебным участкам)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20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Ширина полосы движения, </w:t>
            </w:r>
            <w:proofErr w:type="gramStart"/>
            <w:r w:rsidRPr="00527FC9">
              <w:rPr>
                <w:rFonts w:ascii="Times New Roman" w:hAnsi="Times New Roman" w:cs="Times New Roman"/>
                <w:sz w:val="28"/>
                <w:szCs w:val="28"/>
              </w:rPr>
              <w:t>м</w:t>
            </w:r>
            <w:proofErr w:type="gramEnd"/>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Поселковая дорога</w:t>
            </w:r>
            <w:r w:rsidRPr="00527FC9">
              <w:rPr>
                <w:rFonts w:ascii="Times New Roman" w:hAnsi="Times New Roman" w:cs="Times New Roman"/>
                <w:sz w:val="28"/>
                <w:szCs w:val="28"/>
              </w:rPr>
              <w:t xml:space="preserve"> (</w:t>
            </w:r>
            <w:r w:rsidRPr="00527FC9">
              <w:rPr>
                <w:rFonts w:ascii="Times New Roman" w:hAnsi="Times New Roman" w:cs="Times New Roman"/>
                <w:bCs/>
                <w:sz w:val="28"/>
                <w:szCs w:val="28"/>
              </w:rPr>
              <w:t>связь сельского поселения с внешними дорогами общей сети)</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3,5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Главная улица (связь жилых территорий с общественным центром)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3,5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 xml:space="preserve">Улица в жилой застройке основная (связь внутри жилых территорий и с главной улицей по направлениям </w:t>
            </w:r>
            <w:proofErr w:type="gramStart"/>
            <w:r w:rsidRPr="00527FC9">
              <w:rPr>
                <w:rFonts w:ascii="Times New Roman" w:hAnsi="Times New Roman" w:cs="Times New Roman"/>
                <w:bCs/>
                <w:sz w:val="28"/>
                <w:szCs w:val="28"/>
              </w:rPr>
              <w:t>с</w:t>
            </w:r>
            <w:proofErr w:type="gramEnd"/>
            <w:r w:rsidRPr="00527FC9">
              <w:rPr>
                <w:rFonts w:ascii="Times New Roman" w:hAnsi="Times New Roman" w:cs="Times New Roman"/>
                <w:bCs/>
                <w:sz w:val="28"/>
                <w:szCs w:val="28"/>
              </w:rPr>
              <w:t xml:space="preserve"> интенсивным движениям)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3,0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Улица в жилой застройке второстепенная</w:t>
            </w:r>
            <w:r w:rsidRPr="00527FC9">
              <w:rPr>
                <w:rFonts w:ascii="Times New Roman" w:hAnsi="Times New Roman" w:cs="Times New Roman"/>
                <w:sz w:val="28"/>
                <w:szCs w:val="28"/>
              </w:rPr>
              <w:t xml:space="preserve"> (</w:t>
            </w:r>
            <w:r w:rsidRPr="00527FC9">
              <w:rPr>
                <w:rFonts w:ascii="Times New Roman" w:hAnsi="Times New Roman" w:cs="Times New Roman"/>
                <w:bCs/>
                <w:sz w:val="28"/>
                <w:szCs w:val="28"/>
              </w:rPr>
              <w:t>связь между основными жилыми улицами)</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2,75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Проезд в жилой застройке (связь жилых домов, расположенных в глубине квартала с улицей)</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2,75-3,0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Хозяйственный проезд, скотопрогон (прогон личного скота и проезд грузового транспорта к приусадебным участкам)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4,50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Число полос движения</w:t>
            </w: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Поселковая дорога</w:t>
            </w:r>
            <w:r w:rsidRPr="00527FC9">
              <w:rPr>
                <w:rFonts w:ascii="Times New Roman" w:hAnsi="Times New Roman" w:cs="Times New Roman"/>
                <w:sz w:val="28"/>
                <w:szCs w:val="28"/>
              </w:rPr>
              <w:t xml:space="preserve"> (</w:t>
            </w:r>
            <w:r w:rsidRPr="00527FC9">
              <w:rPr>
                <w:rFonts w:ascii="Times New Roman" w:hAnsi="Times New Roman" w:cs="Times New Roman"/>
                <w:bCs/>
                <w:sz w:val="28"/>
                <w:szCs w:val="28"/>
              </w:rPr>
              <w:t>связь сельского поселения с внешними дорогами общей сети)</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eastAsia="Calibri" w:hAnsi="Times New Roman" w:cs="Times New Roman"/>
                <w:bCs/>
                <w:sz w:val="28"/>
                <w:szCs w:val="28"/>
                <w:lang w:eastAsia="en-US"/>
              </w:rPr>
            </w:pPr>
            <w:r w:rsidRPr="00527FC9">
              <w:rPr>
                <w:rFonts w:ascii="Times New Roman" w:hAnsi="Times New Roman" w:cs="Times New Roman"/>
                <w:bCs/>
                <w:sz w:val="28"/>
                <w:szCs w:val="28"/>
              </w:rPr>
              <w:t>2</w:t>
            </w:r>
            <w:r w:rsidRPr="00527FC9">
              <w:rPr>
                <w:rFonts w:ascii="Times New Roman" w:eastAsia="Calibri" w:hAnsi="Times New Roman" w:cs="Times New Roman"/>
                <w:bCs/>
                <w:sz w:val="28"/>
                <w:szCs w:val="28"/>
                <w:lang w:eastAsia="en-US"/>
              </w:rPr>
              <w:t>-4</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Главная улица (связь жилых территорий с общественным центром)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2-3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 xml:space="preserve">Улица в жилой застройке основная (связь внутри жилых территорий и с главной улицей по направлениям </w:t>
            </w:r>
            <w:proofErr w:type="gramStart"/>
            <w:r w:rsidRPr="00527FC9">
              <w:rPr>
                <w:rFonts w:ascii="Times New Roman" w:hAnsi="Times New Roman" w:cs="Times New Roman"/>
                <w:bCs/>
                <w:sz w:val="28"/>
                <w:szCs w:val="28"/>
              </w:rPr>
              <w:t>с</w:t>
            </w:r>
            <w:proofErr w:type="gramEnd"/>
            <w:r w:rsidRPr="00527FC9">
              <w:rPr>
                <w:rFonts w:ascii="Times New Roman" w:hAnsi="Times New Roman" w:cs="Times New Roman"/>
                <w:bCs/>
                <w:sz w:val="28"/>
                <w:szCs w:val="28"/>
              </w:rPr>
              <w:t xml:space="preserve"> интенсивным движениям)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Улица в жилой застройке второстепенная</w:t>
            </w:r>
            <w:r w:rsidRPr="00527FC9">
              <w:rPr>
                <w:rFonts w:ascii="Times New Roman" w:hAnsi="Times New Roman" w:cs="Times New Roman"/>
                <w:sz w:val="28"/>
                <w:szCs w:val="28"/>
              </w:rPr>
              <w:t xml:space="preserve"> (</w:t>
            </w:r>
            <w:r w:rsidRPr="00527FC9">
              <w:rPr>
                <w:rFonts w:ascii="Times New Roman" w:hAnsi="Times New Roman" w:cs="Times New Roman"/>
                <w:bCs/>
                <w:sz w:val="28"/>
                <w:szCs w:val="28"/>
              </w:rPr>
              <w:t>связь между основными жилыми улицами)</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Проезд в жилой застройке (связь жилых домов, расположенных в глубине квартала с улицей)</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Хозяйственный проезд, скотопрогон (прогон личного скота и проезд грузового транспорта к приусадебным участкам)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Ширина пешеходной части тротуара, </w:t>
            </w:r>
            <w:proofErr w:type="gramStart"/>
            <w:r w:rsidRPr="00527FC9">
              <w:rPr>
                <w:rFonts w:ascii="Times New Roman" w:hAnsi="Times New Roman" w:cs="Times New Roman"/>
                <w:sz w:val="28"/>
                <w:szCs w:val="28"/>
              </w:rPr>
              <w:t>м</w:t>
            </w:r>
            <w:proofErr w:type="gramEnd"/>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Поселковая дорога</w:t>
            </w:r>
            <w:r w:rsidRPr="00527FC9">
              <w:rPr>
                <w:rFonts w:ascii="Times New Roman" w:hAnsi="Times New Roman" w:cs="Times New Roman"/>
                <w:sz w:val="28"/>
                <w:szCs w:val="28"/>
              </w:rPr>
              <w:t xml:space="preserve"> (</w:t>
            </w:r>
            <w:r w:rsidRPr="00527FC9">
              <w:rPr>
                <w:rFonts w:ascii="Times New Roman" w:hAnsi="Times New Roman" w:cs="Times New Roman"/>
                <w:bCs/>
                <w:sz w:val="28"/>
                <w:szCs w:val="28"/>
              </w:rPr>
              <w:t>связь сельского поселения с внешними дорогами общей сети)</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Главная улица (связь жилых территорий с общественным центром)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1,5-2,25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 xml:space="preserve">Улица в жилой застройке основная (связь внутри жилых территорий и с главной улицей по направлениям </w:t>
            </w:r>
            <w:proofErr w:type="gramStart"/>
            <w:r w:rsidRPr="00527FC9">
              <w:rPr>
                <w:rFonts w:ascii="Times New Roman" w:hAnsi="Times New Roman" w:cs="Times New Roman"/>
                <w:bCs/>
                <w:sz w:val="28"/>
                <w:szCs w:val="28"/>
              </w:rPr>
              <w:t>с</w:t>
            </w:r>
            <w:proofErr w:type="gramEnd"/>
            <w:r w:rsidRPr="00527FC9">
              <w:rPr>
                <w:rFonts w:ascii="Times New Roman" w:hAnsi="Times New Roman" w:cs="Times New Roman"/>
                <w:bCs/>
                <w:sz w:val="28"/>
                <w:szCs w:val="28"/>
              </w:rPr>
              <w:t xml:space="preserve"> интенсивным движениям)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1,0-1,5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Улица в жилой застройке второстепенная</w:t>
            </w:r>
            <w:r w:rsidRPr="00527FC9">
              <w:rPr>
                <w:rFonts w:ascii="Times New Roman" w:hAnsi="Times New Roman" w:cs="Times New Roman"/>
                <w:sz w:val="28"/>
                <w:szCs w:val="28"/>
              </w:rPr>
              <w:t xml:space="preserve"> (</w:t>
            </w:r>
            <w:r w:rsidRPr="00527FC9">
              <w:rPr>
                <w:rFonts w:ascii="Times New Roman" w:hAnsi="Times New Roman" w:cs="Times New Roman"/>
                <w:bCs/>
                <w:sz w:val="28"/>
                <w:szCs w:val="28"/>
              </w:rPr>
              <w:t>связь между основными жилыми улицами)</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1,0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Проезд в жилой застройке (связь жилых домов, расположенных в глубине квартала с улицей)</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0-1,0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Хозяйственный проезд, скотопрогон (прогон личного скота и проезд грузового транспорта к приусадебным участкам)</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Радиус закругления проезжей части улиц и дорог, </w:t>
            </w:r>
            <w:proofErr w:type="gramStart"/>
            <w:r w:rsidRPr="00527FC9">
              <w:rPr>
                <w:rFonts w:ascii="Times New Roman" w:hAnsi="Times New Roman" w:cs="Times New Roman"/>
                <w:sz w:val="28"/>
                <w:szCs w:val="28"/>
              </w:rPr>
              <w:t>м</w:t>
            </w:r>
            <w:proofErr w:type="gramEnd"/>
          </w:p>
        </w:tc>
        <w:tc>
          <w:tcPr>
            <w:tcW w:w="3851"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Категория улиц</w:t>
            </w:r>
          </w:p>
        </w:tc>
        <w:tc>
          <w:tcPr>
            <w:tcW w:w="2435"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при новом строительстве</w:t>
            </w:r>
          </w:p>
        </w:tc>
        <w:tc>
          <w:tcPr>
            <w:tcW w:w="194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в условиях реконструкции</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851"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Магистральные улицы и дороги </w:t>
            </w:r>
          </w:p>
        </w:tc>
        <w:tc>
          <w:tcPr>
            <w:tcW w:w="2435"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15,0</w:t>
            </w:r>
          </w:p>
        </w:tc>
        <w:tc>
          <w:tcPr>
            <w:tcW w:w="194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12,0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851"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Улицы местного значения </w:t>
            </w:r>
          </w:p>
        </w:tc>
        <w:tc>
          <w:tcPr>
            <w:tcW w:w="2435"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12,0</w:t>
            </w:r>
          </w:p>
        </w:tc>
        <w:tc>
          <w:tcPr>
            <w:tcW w:w="194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6,0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851"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Проезды</w:t>
            </w:r>
          </w:p>
        </w:tc>
        <w:tc>
          <w:tcPr>
            <w:tcW w:w="2435"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8,0</w:t>
            </w:r>
          </w:p>
        </w:tc>
        <w:tc>
          <w:tcPr>
            <w:tcW w:w="194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5,0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Ширина боковых проездов, </w:t>
            </w:r>
            <w:proofErr w:type="gramStart"/>
            <w:r w:rsidRPr="00527FC9">
              <w:rPr>
                <w:rFonts w:ascii="Times New Roman" w:hAnsi="Times New Roman" w:cs="Times New Roman"/>
                <w:sz w:val="28"/>
                <w:szCs w:val="28"/>
              </w:rPr>
              <w:t>м</w:t>
            </w:r>
            <w:proofErr w:type="gramEnd"/>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 xml:space="preserve">при одностороннем движении транспорта и без устройства специальных полос для стоянки автомобилей </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rPr>
                <w:rFonts w:ascii="Times New Roman" w:eastAsia="Calibri" w:hAnsi="Times New Roman" w:cs="Times New Roman"/>
                <w:sz w:val="28"/>
                <w:szCs w:val="28"/>
                <w:lang w:eastAsia="en-US"/>
              </w:rPr>
            </w:pPr>
            <w:r w:rsidRPr="00527FC9">
              <w:rPr>
                <w:rFonts w:ascii="Times New Roman" w:hAnsi="Times New Roman" w:cs="Times New Roman"/>
                <w:sz w:val="28"/>
                <w:szCs w:val="28"/>
              </w:rPr>
              <w:t xml:space="preserve">не менее </w:t>
            </w:r>
            <w:r w:rsidRPr="00527FC9">
              <w:rPr>
                <w:rFonts w:ascii="Times New Roman" w:eastAsia="Calibri" w:hAnsi="Times New Roman" w:cs="Times New Roman"/>
                <w:sz w:val="28"/>
                <w:szCs w:val="28"/>
                <w:lang w:eastAsia="en-US"/>
              </w:rPr>
              <w:t>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10,5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6290"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 xml:space="preserve">при двустороннем движении и организации движения массового пассажирского транспорта </w:t>
            </w:r>
          </w:p>
        </w:tc>
        <w:tc>
          <w:tcPr>
            <w:tcW w:w="1944"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11,25</w:t>
            </w:r>
          </w:p>
        </w:tc>
      </w:tr>
      <w:tr w:rsidR="00DD3B00" w:rsidRPr="00527FC9">
        <w:tc>
          <w:tcPr>
            <w:tcW w:w="2824"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keepNext/>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Стоянки для временного хранения легковых автомобилей</w:t>
            </w:r>
          </w:p>
        </w:tc>
        <w:tc>
          <w:tcPr>
            <w:tcW w:w="3231"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Число </w:t>
            </w:r>
            <w:proofErr w:type="spellStart"/>
            <w:r w:rsidRPr="00527FC9">
              <w:rPr>
                <w:rFonts w:ascii="Times New Roman" w:hAnsi="Times New Roman" w:cs="Times New Roman"/>
                <w:sz w:val="28"/>
                <w:szCs w:val="28"/>
              </w:rPr>
              <w:t>машино-мест</w:t>
            </w:r>
            <w:proofErr w:type="spellEnd"/>
            <w:r w:rsidRPr="00527FC9">
              <w:rPr>
                <w:rFonts w:ascii="Times New Roman" w:hAnsi="Times New Roman" w:cs="Times New Roman"/>
                <w:sz w:val="28"/>
                <w:szCs w:val="28"/>
              </w:rPr>
              <w:t xml:space="preserve"> на расчетную единицу</w:t>
            </w: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Объект</w:t>
            </w:r>
          </w:p>
          <w:p w:rsidR="00DD3B00" w:rsidRPr="00527FC9" w:rsidRDefault="00DD3B00">
            <w:pPr>
              <w:pStyle w:val="100"/>
              <w:keepNext/>
              <w:jc w:val="center"/>
              <w:rPr>
                <w:rFonts w:ascii="Times New Roman" w:hAnsi="Times New Roman" w:cs="Times New Roman"/>
                <w:sz w:val="28"/>
                <w:szCs w:val="28"/>
              </w:rPr>
            </w:pP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Расчетная единица</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Число мест</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Административно-общественные учреждения, кредитно-финансовые и юридические учреждения</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работающих</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 xml:space="preserve">Научные и проектные организации, высшие и средние специальные учебные </w:t>
            </w:r>
            <w:r w:rsidRPr="00527FC9">
              <w:rPr>
                <w:rFonts w:ascii="Times New Roman" w:hAnsi="Times New Roman" w:cs="Times New Roman"/>
                <w:sz w:val="28"/>
                <w:szCs w:val="28"/>
              </w:rPr>
              <w:lastRenderedPageBreak/>
              <w:t>заведения</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lastRenderedPageBreak/>
              <w:t>то же</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21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Промышленные предприятия</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работающих в двух смежных сменах</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14</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Больницы</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коек</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Поликлиники</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посещений</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Спортивные объекты</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мест</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keepNext/>
              <w:rPr>
                <w:rFonts w:ascii="Times New Roman" w:hAnsi="Times New Roman" w:cs="Times New Roman"/>
                <w:sz w:val="28"/>
                <w:szCs w:val="28"/>
              </w:rPr>
            </w:pPr>
            <w:r w:rsidRPr="00527FC9">
              <w:rPr>
                <w:rFonts w:ascii="Times New Roman" w:hAnsi="Times New Roman" w:cs="Times New Roman"/>
                <w:sz w:val="28"/>
                <w:szCs w:val="28"/>
              </w:rPr>
              <w:t>Дома культуры, клубы</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мест или единовременных посетителей</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Парки культуры и отдыха</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единовременных посетителей</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Торговые центры, универмаги, магазины с площадью торговых залов более 200 кв</w:t>
            </w:r>
            <w:proofErr w:type="gramStart"/>
            <w:r w:rsidRPr="00527FC9">
              <w:rPr>
                <w:rFonts w:ascii="Times New Roman" w:hAnsi="Times New Roman" w:cs="Times New Roman"/>
                <w:sz w:val="28"/>
                <w:szCs w:val="28"/>
              </w:rPr>
              <w:t>.м</w:t>
            </w:r>
            <w:proofErr w:type="gramEnd"/>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кв. м торговой площади</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Рынки</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50 торговых мест</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35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Рестораны и кафе, клубы</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мест</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21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Гостиницы</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100 мест</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Вокзалы всех видов транспорта</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пассажиров дальнего и местного сообщений, прибывающих в час "пик"</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21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keepNext/>
              <w:rPr>
                <w:rFonts w:ascii="Times New Roman" w:hAnsi="Times New Roman" w:cs="Times New Roman"/>
                <w:sz w:val="28"/>
                <w:szCs w:val="28"/>
              </w:rPr>
            </w:pPr>
            <w:r w:rsidRPr="00527FC9">
              <w:rPr>
                <w:rFonts w:ascii="Times New Roman" w:hAnsi="Times New Roman" w:cs="Times New Roman"/>
                <w:sz w:val="28"/>
                <w:szCs w:val="28"/>
              </w:rPr>
              <w:t>Объекты бытового обслуживания</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keepNext/>
              <w:jc w:val="center"/>
              <w:rPr>
                <w:rFonts w:ascii="Times New Roman" w:hAnsi="Times New Roman" w:cs="Times New Roman"/>
                <w:sz w:val="28"/>
                <w:szCs w:val="28"/>
              </w:rPr>
            </w:pPr>
            <w:r w:rsidRPr="00527FC9">
              <w:rPr>
                <w:rFonts w:ascii="Times New Roman" w:hAnsi="Times New Roman" w:cs="Times New Roman"/>
                <w:sz w:val="28"/>
                <w:szCs w:val="28"/>
              </w:rPr>
              <w:t>1 рабочее место</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8234"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Рекреационные территории и объекты отдыха</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Пляжи и парки в зонах отдыха</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единовременных посетителей</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 xml:space="preserve">Лесопарки </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то же</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14</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Базы кратковременного отдыха</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то же</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21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Мотели и кемпинги</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то же</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по расчетной вместимости</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 xml:space="preserve">Предприятия общественного питания, торговли и </w:t>
            </w:r>
            <w:proofErr w:type="spellStart"/>
            <w:r w:rsidRPr="00527FC9">
              <w:rPr>
                <w:rFonts w:ascii="Times New Roman" w:hAnsi="Times New Roman" w:cs="Times New Roman"/>
                <w:sz w:val="28"/>
                <w:szCs w:val="28"/>
              </w:rPr>
              <w:t>коммунально</w:t>
            </w:r>
            <w:proofErr w:type="spellEnd"/>
            <w:r w:rsidRPr="00527FC9">
              <w:rPr>
                <w:rFonts w:ascii="Times New Roman" w:hAnsi="Times New Roman" w:cs="Times New Roman"/>
                <w:sz w:val="28"/>
                <w:szCs w:val="28"/>
              </w:rPr>
              <w:t xml:space="preserve"> - бытового обслуживания в зонах отдыха</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100 мест в залах или единовременных посетителей и персонала</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14</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keepNext/>
              <w:rPr>
                <w:rFonts w:ascii="Times New Roman" w:hAnsi="Times New Roman" w:cs="Times New Roman"/>
                <w:sz w:val="28"/>
                <w:szCs w:val="28"/>
              </w:rPr>
            </w:pPr>
            <w:r w:rsidRPr="00527FC9">
              <w:rPr>
                <w:rFonts w:ascii="Times New Roman" w:hAnsi="Times New Roman" w:cs="Times New Roman"/>
                <w:sz w:val="28"/>
                <w:szCs w:val="28"/>
              </w:rPr>
              <w:t>Гостевые дома</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keepNext/>
              <w:jc w:val="center"/>
              <w:rPr>
                <w:rFonts w:ascii="Times New Roman" w:hAnsi="Times New Roman" w:cs="Times New Roman"/>
                <w:sz w:val="28"/>
                <w:szCs w:val="28"/>
              </w:rPr>
            </w:pPr>
            <w:r w:rsidRPr="00527FC9">
              <w:rPr>
                <w:rFonts w:ascii="Times New Roman" w:hAnsi="Times New Roman" w:cs="Times New Roman"/>
                <w:sz w:val="28"/>
                <w:szCs w:val="28"/>
              </w:rPr>
              <w:t>1 объект</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Не менее 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Садоводческие товарищества</w:t>
            </w:r>
          </w:p>
        </w:tc>
        <w:tc>
          <w:tcPr>
            <w:tcW w:w="2029"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jc w:val="center"/>
              <w:rPr>
                <w:rFonts w:ascii="Times New Roman" w:hAnsi="Times New Roman" w:cs="Times New Roman"/>
                <w:sz w:val="28"/>
                <w:szCs w:val="28"/>
              </w:rPr>
            </w:pPr>
            <w:r w:rsidRPr="00527FC9">
              <w:rPr>
                <w:rFonts w:ascii="Times New Roman" w:hAnsi="Times New Roman" w:cs="Times New Roman"/>
                <w:sz w:val="28"/>
                <w:szCs w:val="28"/>
              </w:rPr>
              <w:t>10 участков</w:t>
            </w:r>
          </w:p>
        </w:tc>
        <w:tc>
          <w:tcPr>
            <w:tcW w:w="1951"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3</w:t>
            </w:r>
          </w:p>
        </w:tc>
      </w:tr>
      <w:tr w:rsidR="00DD3B00" w:rsidRPr="00527FC9">
        <w:tc>
          <w:tcPr>
            <w:tcW w:w="2824"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Автозаправочные станции</w:t>
            </w:r>
          </w:p>
        </w:tc>
        <w:tc>
          <w:tcPr>
            <w:tcW w:w="3231"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колонка, автомобилей</w:t>
            </w:r>
          </w:p>
        </w:tc>
        <w:tc>
          <w:tcPr>
            <w:tcW w:w="8234"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1 на 1200 автомобилей</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roofErr w:type="gramStart"/>
            <w:r w:rsidRPr="00527FC9">
              <w:rPr>
                <w:rFonts w:ascii="Times New Roman" w:hAnsi="Times New Roman" w:cs="Times New Roman"/>
                <w:sz w:val="28"/>
                <w:szCs w:val="28"/>
              </w:rPr>
              <w:t>га</w:t>
            </w:r>
            <w:proofErr w:type="gramEnd"/>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на 2 колонки </w:t>
            </w:r>
          </w:p>
        </w:tc>
        <w:tc>
          <w:tcPr>
            <w:tcW w:w="3980"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0,1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на 5 колонок </w:t>
            </w:r>
          </w:p>
        </w:tc>
        <w:tc>
          <w:tcPr>
            <w:tcW w:w="3980"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0,2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на 7 колонок </w:t>
            </w:r>
          </w:p>
        </w:tc>
        <w:tc>
          <w:tcPr>
            <w:tcW w:w="3980"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0,3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на 9 колонок </w:t>
            </w:r>
          </w:p>
        </w:tc>
        <w:tc>
          <w:tcPr>
            <w:tcW w:w="3980"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0,35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3231"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e"/>
              <w:rPr>
                <w:rFonts w:ascii="Times New Roman" w:hAnsi="Times New Roman" w:cs="Times New Roman"/>
                <w:sz w:val="28"/>
                <w:szCs w:val="28"/>
              </w:rPr>
            </w:pPr>
          </w:p>
        </w:tc>
        <w:tc>
          <w:tcPr>
            <w:tcW w:w="4254"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на 11 колонок </w:t>
            </w:r>
          </w:p>
        </w:tc>
        <w:tc>
          <w:tcPr>
            <w:tcW w:w="3980"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rPr>
            </w:pPr>
            <w:r w:rsidRPr="00527FC9">
              <w:rPr>
                <w:rFonts w:ascii="Times New Roman" w:eastAsia="Calibri" w:hAnsi="Times New Roman" w:cs="Times New Roman"/>
                <w:sz w:val="28"/>
                <w:szCs w:val="28"/>
              </w:rPr>
              <w:t>0,4</w:t>
            </w:r>
          </w:p>
        </w:tc>
      </w:tr>
    </w:tbl>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7 Предупреждение и ликвидация последствий чрезвычайных ситуаций</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000"/>
      </w:tblPr>
      <w:tblGrid>
        <w:gridCol w:w="1966"/>
        <w:gridCol w:w="2553"/>
        <w:gridCol w:w="2587"/>
        <w:gridCol w:w="2583"/>
      </w:tblGrid>
      <w:tr w:rsidR="00DD3B00" w:rsidRPr="00527FC9">
        <w:tc>
          <w:tcPr>
            <w:tcW w:w="2826"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231"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Наименование расчетного показателя ОМЗ сельского поселения, единица </w:t>
            </w:r>
            <w:r w:rsidRPr="00527FC9">
              <w:rPr>
                <w:rFonts w:ascii="Times New Roman" w:eastAsia="Calibri" w:hAnsi="Times New Roman" w:cs="Times New Roman"/>
                <w:sz w:val="28"/>
                <w:szCs w:val="28"/>
                <w:lang w:eastAsia="en-US"/>
              </w:rPr>
              <w:lastRenderedPageBreak/>
              <w:t>измерения</w:t>
            </w:r>
          </w:p>
        </w:tc>
        <w:tc>
          <w:tcPr>
            <w:tcW w:w="8225" w:type="dxa"/>
            <w:gridSpan w:val="2"/>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lastRenderedPageBreak/>
              <w:t>Значение расчетного показателя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2826" w:type="dxa"/>
            <w:vMerge w:val="restart"/>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Пожарные депо</w:t>
            </w:r>
          </w:p>
        </w:tc>
        <w:tc>
          <w:tcPr>
            <w:tcW w:w="3231"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пожарное депо, автомобилей</w:t>
            </w:r>
          </w:p>
        </w:tc>
        <w:tc>
          <w:tcPr>
            <w:tcW w:w="8225" w:type="dxa"/>
            <w:gridSpan w:val="2"/>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Для населенных пунктов с численностью населения:</w:t>
            </w:r>
          </w:p>
        </w:tc>
      </w:tr>
      <w:tr w:rsidR="00DD3B00" w:rsidRPr="00527FC9">
        <w:tc>
          <w:tcPr>
            <w:tcW w:w="2826" w:type="dxa"/>
            <w:vMerge/>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eastAsia="Calibri" w:hAnsi="Times New Roman" w:cs="Times New Roman"/>
                <w:sz w:val="28"/>
                <w:szCs w:val="28"/>
                <w:lang w:eastAsia="en-US"/>
              </w:rPr>
            </w:pPr>
          </w:p>
        </w:tc>
        <w:tc>
          <w:tcPr>
            <w:tcW w:w="3231" w:type="dxa"/>
            <w:vMerge/>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eastAsia="Calibri" w:hAnsi="Times New Roman" w:cs="Times New Roman"/>
                <w:sz w:val="28"/>
                <w:szCs w:val="28"/>
                <w:lang w:eastAsia="en-US"/>
              </w:rPr>
            </w:pPr>
          </w:p>
        </w:tc>
        <w:tc>
          <w:tcPr>
            <w:tcW w:w="410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до 5 тыс. человек </w:t>
            </w:r>
          </w:p>
        </w:tc>
        <w:tc>
          <w:tcPr>
            <w:tcW w:w="4120"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 пожарное депо на 2 автомобиля</w:t>
            </w:r>
          </w:p>
        </w:tc>
      </w:tr>
      <w:tr w:rsidR="00DD3B00" w:rsidRPr="00527FC9">
        <w:tc>
          <w:tcPr>
            <w:tcW w:w="2826" w:type="dxa"/>
            <w:vMerge/>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eastAsia="Calibri" w:hAnsi="Times New Roman" w:cs="Times New Roman"/>
                <w:sz w:val="28"/>
                <w:szCs w:val="28"/>
                <w:lang w:eastAsia="en-US"/>
              </w:rPr>
            </w:pPr>
          </w:p>
        </w:tc>
        <w:tc>
          <w:tcPr>
            <w:tcW w:w="3231" w:type="dxa"/>
            <w:vMerge/>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eastAsia="Calibri" w:hAnsi="Times New Roman" w:cs="Times New Roman"/>
                <w:sz w:val="28"/>
                <w:szCs w:val="28"/>
                <w:lang w:eastAsia="en-US"/>
              </w:rPr>
            </w:pPr>
          </w:p>
        </w:tc>
        <w:tc>
          <w:tcPr>
            <w:tcW w:w="410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от 5 до 20 тыс. человек</w:t>
            </w:r>
          </w:p>
        </w:tc>
        <w:tc>
          <w:tcPr>
            <w:tcW w:w="4120"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 пожарное депо на 4 автомобиля</w:t>
            </w:r>
          </w:p>
        </w:tc>
      </w:tr>
      <w:tr w:rsidR="00DD3B00" w:rsidRPr="00527FC9">
        <w:tc>
          <w:tcPr>
            <w:tcW w:w="2826" w:type="dxa"/>
            <w:vMerge/>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eastAsia="Calibri" w:hAnsi="Times New Roman" w:cs="Times New Roman"/>
                <w:sz w:val="28"/>
                <w:szCs w:val="28"/>
                <w:lang w:eastAsia="en-US"/>
              </w:rPr>
            </w:pPr>
          </w:p>
        </w:tc>
        <w:tc>
          <w:tcPr>
            <w:tcW w:w="3231" w:type="dxa"/>
            <w:vMerge w:val="restart"/>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w:t>
            </w:r>
            <w:proofErr w:type="gramStart"/>
            <w:r w:rsidRPr="00527FC9">
              <w:rPr>
                <w:rFonts w:ascii="Times New Roman" w:eastAsia="Calibri" w:hAnsi="Times New Roman" w:cs="Times New Roman"/>
                <w:sz w:val="28"/>
                <w:szCs w:val="28"/>
                <w:lang w:eastAsia="en-US"/>
              </w:rPr>
              <w:t>га</w:t>
            </w:r>
            <w:proofErr w:type="gramEnd"/>
          </w:p>
        </w:tc>
        <w:tc>
          <w:tcPr>
            <w:tcW w:w="410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тип </w:t>
            </w:r>
            <w:r w:rsidRPr="00527FC9">
              <w:rPr>
                <w:rFonts w:ascii="Times New Roman" w:eastAsia="Calibri" w:hAnsi="Times New Roman" w:cs="Times New Roman"/>
                <w:sz w:val="28"/>
                <w:szCs w:val="28"/>
                <w:lang w:val="en-US" w:eastAsia="en-US"/>
              </w:rPr>
              <w:t>V</w:t>
            </w:r>
            <w:r w:rsidRPr="00527FC9">
              <w:rPr>
                <w:rFonts w:ascii="Times New Roman" w:eastAsia="Calibri" w:hAnsi="Times New Roman" w:cs="Times New Roman"/>
                <w:sz w:val="28"/>
                <w:szCs w:val="28"/>
                <w:lang w:eastAsia="en-US"/>
              </w:rPr>
              <w:t xml:space="preserve"> - пожарные депо для охраны населенных пунктов на 2 автомобиля</w:t>
            </w:r>
          </w:p>
        </w:tc>
        <w:tc>
          <w:tcPr>
            <w:tcW w:w="4120"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val="en-US" w:eastAsia="en-US"/>
              </w:rPr>
            </w:pPr>
            <w:r w:rsidRPr="00527FC9">
              <w:rPr>
                <w:rFonts w:ascii="Times New Roman" w:eastAsia="Calibri" w:hAnsi="Times New Roman" w:cs="Times New Roman"/>
                <w:sz w:val="28"/>
                <w:szCs w:val="28"/>
                <w:lang w:val="en-US" w:eastAsia="en-US"/>
              </w:rPr>
              <w:t>0</w:t>
            </w:r>
            <w:r w:rsidRPr="00527FC9">
              <w:rPr>
                <w:rFonts w:ascii="Times New Roman" w:eastAsia="Calibri" w:hAnsi="Times New Roman" w:cs="Times New Roman"/>
                <w:sz w:val="28"/>
                <w:szCs w:val="28"/>
                <w:lang w:eastAsia="en-US"/>
              </w:rPr>
              <w:t>,</w:t>
            </w:r>
            <w:r w:rsidRPr="00527FC9">
              <w:rPr>
                <w:rFonts w:ascii="Times New Roman" w:eastAsia="Calibri" w:hAnsi="Times New Roman" w:cs="Times New Roman"/>
                <w:sz w:val="28"/>
                <w:szCs w:val="28"/>
                <w:lang w:val="en-US" w:eastAsia="en-US"/>
              </w:rPr>
              <w:t>8</w:t>
            </w:r>
          </w:p>
        </w:tc>
      </w:tr>
      <w:tr w:rsidR="00DD3B00" w:rsidRPr="00527FC9">
        <w:tc>
          <w:tcPr>
            <w:tcW w:w="2826" w:type="dxa"/>
            <w:vMerge/>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eastAsia="Calibri" w:hAnsi="Times New Roman" w:cs="Times New Roman"/>
                <w:sz w:val="28"/>
                <w:szCs w:val="28"/>
                <w:lang w:eastAsia="en-US"/>
              </w:rPr>
            </w:pPr>
          </w:p>
        </w:tc>
        <w:tc>
          <w:tcPr>
            <w:tcW w:w="3231" w:type="dxa"/>
            <w:vMerge/>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eastAsia="Calibri" w:hAnsi="Times New Roman" w:cs="Times New Roman"/>
                <w:sz w:val="28"/>
                <w:szCs w:val="28"/>
                <w:lang w:eastAsia="en-US"/>
              </w:rPr>
            </w:pPr>
          </w:p>
        </w:tc>
        <w:tc>
          <w:tcPr>
            <w:tcW w:w="410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тип V - пожарные депо для охраны населенных пунктов на 4 автомобиля</w:t>
            </w:r>
          </w:p>
        </w:tc>
        <w:tc>
          <w:tcPr>
            <w:tcW w:w="4120"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1,0</w:t>
            </w:r>
          </w:p>
        </w:tc>
      </w:tr>
    </w:tbl>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8 Объекты жилищного строительства</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000"/>
      </w:tblPr>
      <w:tblGrid>
        <w:gridCol w:w="1318"/>
        <w:gridCol w:w="2024"/>
        <w:gridCol w:w="1660"/>
        <w:gridCol w:w="278"/>
        <w:gridCol w:w="817"/>
        <w:gridCol w:w="437"/>
        <w:gridCol w:w="519"/>
        <w:gridCol w:w="419"/>
        <w:gridCol w:w="899"/>
        <w:gridCol w:w="594"/>
        <w:gridCol w:w="724"/>
      </w:tblGrid>
      <w:tr w:rsidR="00DD3B00" w:rsidRPr="00527FC9">
        <w:tc>
          <w:tcPr>
            <w:tcW w:w="2039"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000"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9242" w:type="dxa"/>
            <w:gridSpan w:val="9"/>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2039"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Объекты жилищного строительства </w:t>
            </w:r>
          </w:p>
        </w:tc>
        <w:tc>
          <w:tcPr>
            <w:tcW w:w="300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eastAsia="Calibri" w:hAnsi="Times New Roman" w:cs="Times New Roman"/>
                <w:sz w:val="28"/>
                <w:szCs w:val="28"/>
                <w:lang w:eastAsia="en-US"/>
              </w:rPr>
              <w:t>Уровень средней жилищной обеспеченности,</w:t>
            </w:r>
            <w:r w:rsidRPr="00527FC9">
              <w:rPr>
                <w:rFonts w:ascii="Times New Roman" w:hAnsi="Times New Roman" w:cs="Times New Roman"/>
                <w:sz w:val="28"/>
                <w:szCs w:val="28"/>
              </w:rPr>
              <w:t xml:space="preserve"> </w:t>
            </w:r>
          </w:p>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кв. м общей площади жилых помещений, человек </w:t>
            </w:r>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both"/>
              <w:rPr>
                <w:rFonts w:ascii="Times New Roman" w:hAnsi="Times New Roman" w:cs="Times New Roman"/>
                <w:sz w:val="28"/>
                <w:szCs w:val="28"/>
              </w:rPr>
            </w:pPr>
            <w:r w:rsidRPr="00527FC9">
              <w:rPr>
                <w:rFonts w:ascii="Times New Roman" w:hAnsi="Times New Roman" w:cs="Times New Roman"/>
                <w:sz w:val="28"/>
                <w:szCs w:val="28"/>
              </w:rPr>
              <w:t>до 2015 года — 22,7 м²/чел.;</w:t>
            </w:r>
          </w:p>
          <w:p w:rsidR="00DD3B00" w:rsidRPr="00527FC9" w:rsidRDefault="0058270D">
            <w:pPr>
              <w:jc w:val="both"/>
              <w:rPr>
                <w:rFonts w:ascii="Times New Roman" w:hAnsi="Times New Roman" w:cs="Times New Roman"/>
                <w:sz w:val="28"/>
                <w:szCs w:val="28"/>
              </w:rPr>
            </w:pPr>
            <w:r w:rsidRPr="00527FC9">
              <w:rPr>
                <w:rFonts w:ascii="Times New Roman" w:hAnsi="Times New Roman" w:cs="Times New Roman"/>
                <w:sz w:val="28"/>
                <w:szCs w:val="28"/>
              </w:rPr>
              <w:t>до 2025 года — 26,4 м²/чел.</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Площадь территории для предварительного определения селитебной территории, </w:t>
            </w:r>
            <w:proofErr w:type="gramStart"/>
            <w:r w:rsidRPr="00527FC9">
              <w:rPr>
                <w:rFonts w:ascii="Times New Roman" w:eastAsia="Calibri" w:hAnsi="Times New Roman" w:cs="Times New Roman"/>
                <w:sz w:val="28"/>
                <w:szCs w:val="28"/>
                <w:lang w:eastAsia="en-US"/>
              </w:rPr>
              <w:t>га</w:t>
            </w:r>
            <w:proofErr w:type="gramEnd"/>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При застройке домами усадебного типа с участками при доме (квартире)</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Площадь участка при доме, кв. м</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 xml:space="preserve">Расчетная площадь </w:t>
            </w:r>
            <w:proofErr w:type="gramStart"/>
            <w:r w:rsidRPr="00527FC9">
              <w:rPr>
                <w:rFonts w:ascii="Times New Roman" w:hAnsi="Times New Roman" w:cs="Times New Roman"/>
                <w:sz w:val="28"/>
                <w:szCs w:val="28"/>
              </w:rPr>
              <w:t>селитебной</w:t>
            </w:r>
            <w:proofErr w:type="gramEnd"/>
            <w:r w:rsidRPr="00527FC9">
              <w:rPr>
                <w:rFonts w:ascii="Times New Roman" w:hAnsi="Times New Roman" w:cs="Times New Roman"/>
                <w:sz w:val="28"/>
                <w:szCs w:val="28"/>
              </w:rPr>
              <w:t xml:space="preserve"> </w:t>
            </w:r>
          </w:p>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 xml:space="preserve">территории на одну квартиру, </w:t>
            </w:r>
            <w:proofErr w:type="gramStart"/>
            <w:r w:rsidRPr="00527FC9">
              <w:rPr>
                <w:rFonts w:ascii="Times New Roman" w:hAnsi="Times New Roman" w:cs="Times New Roman"/>
                <w:sz w:val="28"/>
                <w:szCs w:val="28"/>
              </w:rPr>
              <w:t>га</w:t>
            </w:r>
            <w:proofErr w:type="gramEnd"/>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2000</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0,25 - 0,27</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1500</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0,21 - 0,23</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1200</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0,17 - 0,20</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1000</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0,15 - 0,17</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800</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0,13 - 0,15</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600</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0,11 - 0,13</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400</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0,08 - 0,11</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При застройке секционными и блокированными домами без участков при квартире</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Число этажей</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 xml:space="preserve">Расчетная площадь </w:t>
            </w:r>
            <w:proofErr w:type="gramStart"/>
            <w:r w:rsidRPr="00527FC9">
              <w:rPr>
                <w:rFonts w:ascii="Times New Roman" w:hAnsi="Times New Roman" w:cs="Times New Roman"/>
                <w:sz w:val="28"/>
                <w:szCs w:val="28"/>
              </w:rPr>
              <w:t>селитебной</w:t>
            </w:r>
            <w:proofErr w:type="gramEnd"/>
            <w:r w:rsidRPr="00527FC9">
              <w:rPr>
                <w:rFonts w:ascii="Times New Roman" w:hAnsi="Times New Roman" w:cs="Times New Roman"/>
                <w:sz w:val="28"/>
                <w:szCs w:val="28"/>
              </w:rPr>
              <w:t xml:space="preserve"> </w:t>
            </w:r>
          </w:p>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 xml:space="preserve">территории на одну квартиру, </w:t>
            </w:r>
            <w:proofErr w:type="gramStart"/>
            <w:r w:rsidRPr="00527FC9">
              <w:rPr>
                <w:rFonts w:ascii="Times New Roman" w:hAnsi="Times New Roman" w:cs="Times New Roman"/>
                <w:sz w:val="28"/>
                <w:szCs w:val="28"/>
              </w:rPr>
              <w:t>га</w:t>
            </w:r>
            <w:proofErr w:type="gramEnd"/>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2</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0,04</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3</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0,03</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4</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0,02</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12242" w:type="dxa"/>
            <w:gridSpan w:val="10"/>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i/>
                <w:sz w:val="28"/>
                <w:szCs w:val="28"/>
              </w:rPr>
            </w:pPr>
            <w:r w:rsidRPr="00527FC9">
              <w:rPr>
                <w:rFonts w:ascii="Times New Roman" w:hAnsi="Times New Roman" w:cs="Times New Roman"/>
                <w:i/>
                <w:sz w:val="28"/>
                <w:szCs w:val="28"/>
              </w:rPr>
              <w:t>Примечания:</w:t>
            </w:r>
          </w:p>
          <w:p w:rsidR="00DD3B00" w:rsidRPr="00527FC9" w:rsidRDefault="0058270D">
            <w:pPr>
              <w:rPr>
                <w:rFonts w:ascii="Times New Roman" w:hAnsi="Times New Roman" w:cs="Times New Roman"/>
                <w:i/>
                <w:sz w:val="28"/>
                <w:szCs w:val="28"/>
              </w:rPr>
            </w:pPr>
            <w:r w:rsidRPr="00527FC9">
              <w:rPr>
                <w:rFonts w:ascii="Times New Roman" w:hAnsi="Times New Roman" w:cs="Times New Roman"/>
                <w:i/>
                <w:sz w:val="28"/>
                <w:szCs w:val="28"/>
              </w:rPr>
              <w:tab/>
              <w:t>1) При необходимости организации обособленных хозяйственных проездов площадь селитебной территории увеличивается на 10 процентов.</w:t>
            </w:r>
          </w:p>
          <w:p w:rsidR="00DD3B00" w:rsidRPr="00527FC9" w:rsidRDefault="0058270D">
            <w:pPr>
              <w:jc w:val="both"/>
              <w:rPr>
                <w:rFonts w:ascii="Times New Roman" w:hAnsi="Times New Roman" w:cs="Times New Roman"/>
                <w:i/>
                <w:sz w:val="28"/>
                <w:szCs w:val="28"/>
              </w:rPr>
            </w:pPr>
            <w:r w:rsidRPr="00527FC9">
              <w:rPr>
                <w:rFonts w:ascii="Times New Roman" w:hAnsi="Times New Roman" w:cs="Times New Roman"/>
                <w:i/>
                <w:sz w:val="28"/>
                <w:szCs w:val="28"/>
              </w:rPr>
              <w:tab/>
              <w:t>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нескольких поселений.</w:t>
            </w:r>
          </w:p>
          <w:p w:rsidR="00DD3B00" w:rsidRPr="00527FC9" w:rsidRDefault="0058270D">
            <w:pPr>
              <w:jc w:val="both"/>
              <w:rPr>
                <w:rFonts w:ascii="Times New Roman" w:eastAsia="Calibri" w:hAnsi="Times New Roman" w:cs="Times New Roman"/>
                <w:i/>
                <w:sz w:val="28"/>
                <w:szCs w:val="28"/>
                <w:lang w:eastAsia="en-US"/>
              </w:rPr>
            </w:pPr>
            <w:r w:rsidRPr="00527FC9">
              <w:rPr>
                <w:rFonts w:ascii="Times New Roman" w:eastAsia="Calibri" w:hAnsi="Times New Roman" w:cs="Times New Roman"/>
                <w:i/>
                <w:sz w:val="28"/>
                <w:szCs w:val="28"/>
                <w:lang w:eastAsia="en-US"/>
              </w:rPr>
              <w:tab/>
              <w:t xml:space="preserve">3) Нижний предел площади селитебной территории для домов усадебного типа принимается для села Ковалевское, верхний – для хутора </w:t>
            </w:r>
            <w:proofErr w:type="spellStart"/>
            <w:r w:rsidRPr="00527FC9">
              <w:rPr>
                <w:rFonts w:ascii="Times New Roman" w:eastAsia="Calibri" w:hAnsi="Times New Roman" w:cs="Times New Roman"/>
                <w:i/>
                <w:sz w:val="28"/>
                <w:szCs w:val="28"/>
                <w:lang w:eastAsia="en-US"/>
              </w:rPr>
              <w:t>Борвинок</w:t>
            </w:r>
            <w:proofErr w:type="spellEnd"/>
            <w:r w:rsidRPr="00527FC9">
              <w:rPr>
                <w:rFonts w:ascii="Times New Roman" w:eastAsia="Calibri" w:hAnsi="Times New Roman" w:cs="Times New Roman"/>
                <w:i/>
                <w:sz w:val="28"/>
                <w:szCs w:val="28"/>
                <w:lang w:eastAsia="en-US"/>
              </w:rPr>
              <w:t xml:space="preserve">, поселка Восход, поселка железнодорожной платформы </w:t>
            </w:r>
            <w:proofErr w:type="spellStart"/>
            <w:r w:rsidRPr="00527FC9">
              <w:rPr>
                <w:rFonts w:ascii="Times New Roman" w:eastAsia="Calibri" w:hAnsi="Times New Roman" w:cs="Times New Roman"/>
                <w:i/>
                <w:sz w:val="28"/>
                <w:szCs w:val="28"/>
                <w:lang w:eastAsia="en-US"/>
              </w:rPr>
              <w:t>Коцебу</w:t>
            </w:r>
            <w:proofErr w:type="spellEnd"/>
            <w:r w:rsidRPr="00527FC9">
              <w:rPr>
                <w:rFonts w:ascii="Times New Roman" w:eastAsia="Calibri" w:hAnsi="Times New Roman" w:cs="Times New Roman"/>
                <w:i/>
                <w:sz w:val="28"/>
                <w:szCs w:val="28"/>
                <w:lang w:eastAsia="en-US"/>
              </w:rPr>
              <w:t>, поселка Комсомольский, хутора Красная Звезда, поселка Мирской, поселка Прогресс и хутора Северокавказский.</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Площадь земельных участков, предоставляемых гражданам для </w:t>
            </w:r>
            <w:r w:rsidRPr="00527FC9">
              <w:rPr>
                <w:rFonts w:ascii="Times New Roman" w:eastAsia="Calibri" w:hAnsi="Times New Roman" w:cs="Times New Roman"/>
                <w:sz w:val="28"/>
                <w:szCs w:val="28"/>
                <w:lang w:eastAsia="en-US"/>
              </w:rPr>
              <w:lastRenderedPageBreak/>
              <w:t xml:space="preserve">индивидуального жилищного строительства в зоне жилой застройки сельского поселения, </w:t>
            </w:r>
            <w:proofErr w:type="gramStart"/>
            <w:r w:rsidRPr="00527FC9">
              <w:rPr>
                <w:rFonts w:ascii="Times New Roman" w:eastAsia="Calibri" w:hAnsi="Times New Roman" w:cs="Times New Roman"/>
                <w:sz w:val="28"/>
                <w:szCs w:val="28"/>
                <w:lang w:eastAsia="en-US"/>
              </w:rPr>
              <w:t>га</w:t>
            </w:r>
            <w:proofErr w:type="gramEnd"/>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lastRenderedPageBreak/>
              <w:t>Усадебные дома, в том числе с местами приложения труда (включая площадь застройки)</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предельный минимальный размер земельного участка</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0,1</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Одно-, двухквартирные дома (включая площадь застройки)</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предельный минимальный размер земельного участка</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ind w:firstLine="0"/>
              <w:jc w:val="center"/>
              <w:rPr>
                <w:rFonts w:ascii="Times New Roman" w:hAnsi="Times New Roman" w:cs="Times New Roman"/>
                <w:sz w:val="28"/>
                <w:szCs w:val="28"/>
              </w:rPr>
            </w:pPr>
            <w:r w:rsidRPr="00527FC9">
              <w:rPr>
                <w:rFonts w:ascii="Times New Roman" w:hAnsi="Times New Roman" w:cs="Times New Roman"/>
                <w:sz w:val="28"/>
                <w:szCs w:val="28"/>
              </w:rPr>
              <w:t>0,1</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
              <w:spacing w:before="0" w:after="0" w:line="276"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Многоквартирные блокированные дома (включая площадь застройки)</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предельный минимальный размер земельного участка</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0,04</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Плотность населения на территории жилой застройки, человек/кв. м</w:t>
            </w:r>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spacing w:line="276" w:lineRule="auto"/>
              <w:rPr>
                <w:rFonts w:ascii="Times New Roman" w:hAnsi="Times New Roman" w:cs="Times New Roman"/>
                <w:sz w:val="28"/>
                <w:szCs w:val="28"/>
              </w:rPr>
            </w:pPr>
            <w:r w:rsidRPr="00527FC9">
              <w:rPr>
                <w:rFonts w:ascii="Times New Roman" w:hAnsi="Times New Roman" w:cs="Times New Roman"/>
                <w:sz w:val="28"/>
                <w:szCs w:val="28"/>
              </w:rPr>
              <w:t xml:space="preserve">На территории  жилой застройки усадебными домами с </w:t>
            </w:r>
            <w:proofErr w:type="spellStart"/>
            <w:r w:rsidRPr="00527FC9">
              <w:rPr>
                <w:rFonts w:ascii="Times New Roman" w:hAnsi="Times New Roman" w:cs="Times New Roman"/>
                <w:sz w:val="28"/>
                <w:szCs w:val="28"/>
              </w:rPr>
              <w:t>приквартирными</w:t>
            </w:r>
            <w:proofErr w:type="spellEnd"/>
            <w:r w:rsidRPr="00527FC9">
              <w:rPr>
                <w:rFonts w:ascii="Times New Roman" w:hAnsi="Times New Roman" w:cs="Times New Roman"/>
                <w:sz w:val="28"/>
                <w:szCs w:val="28"/>
              </w:rPr>
              <w:t xml:space="preserve"> участками в зависимости от размера земельного участка и среднего размера семьи:</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2436" w:type="dxa"/>
            <w:gridSpan w:val="2"/>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кв</w:t>
            </w:r>
            <w:proofErr w:type="gramStart"/>
            <w:r w:rsidRPr="00527FC9">
              <w:rPr>
                <w:rFonts w:ascii="Times New Roman" w:hAnsi="Times New Roman" w:cs="Times New Roman"/>
                <w:sz w:val="28"/>
                <w:szCs w:val="28"/>
              </w:rPr>
              <w:t>.м</w:t>
            </w:r>
            <w:proofErr w:type="gramEnd"/>
          </w:p>
        </w:tc>
        <w:tc>
          <w:tcPr>
            <w:tcW w:w="6806" w:type="dxa"/>
            <w:gridSpan w:val="7"/>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Средний размер семьи, человек</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2436"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af"/>
              <w:spacing w:before="0" w:after="0" w:line="276" w:lineRule="auto"/>
              <w:ind w:firstLine="0"/>
              <w:jc w:val="center"/>
              <w:rPr>
                <w:rFonts w:ascii="Times New Roman" w:hAnsi="Times New Roman" w:cs="Times New Roman"/>
                <w:sz w:val="28"/>
                <w:szCs w:val="28"/>
              </w:rPr>
            </w:pPr>
          </w:p>
        </w:tc>
        <w:tc>
          <w:tcPr>
            <w:tcW w:w="1246"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2,5</w:t>
            </w:r>
          </w:p>
        </w:tc>
        <w:tc>
          <w:tcPr>
            <w:tcW w:w="56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 xml:space="preserve">3,0 </w:t>
            </w:r>
          </w:p>
        </w:tc>
        <w:tc>
          <w:tcPr>
            <w:tcW w:w="135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 xml:space="preserve">3,5 </w:t>
            </w:r>
          </w:p>
        </w:tc>
        <w:tc>
          <w:tcPr>
            <w:tcW w:w="54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 xml:space="preserve">4,0 </w:t>
            </w:r>
          </w:p>
        </w:tc>
        <w:tc>
          <w:tcPr>
            <w:tcW w:w="126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 xml:space="preserve">4,5 </w:t>
            </w:r>
          </w:p>
        </w:tc>
        <w:tc>
          <w:tcPr>
            <w:tcW w:w="7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 xml:space="preserve">5,0 </w:t>
            </w:r>
          </w:p>
        </w:tc>
        <w:tc>
          <w:tcPr>
            <w:tcW w:w="1043"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6,0</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243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2000</w:t>
            </w:r>
          </w:p>
        </w:tc>
        <w:tc>
          <w:tcPr>
            <w:tcW w:w="1246"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10</w:t>
            </w:r>
          </w:p>
        </w:tc>
        <w:tc>
          <w:tcPr>
            <w:tcW w:w="56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12</w:t>
            </w:r>
          </w:p>
        </w:tc>
        <w:tc>
          <w:tcPr>
            <w:tcW w:w="135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14</w:t>
            </w:r>
          </w:p>
        </w:tc>
        <w:tc>
          <w:tcPr>
            <w:tcW w:w="54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16</w:t>
            </w:r>
          </w:p>
        </w:tc>
        <w:tc>
          <w:tcPr>
            <w:tcW w:w="126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18</w:t>
            </w:r>
          </w:p>
        </w:tc>
        <w:tc>
          <w:tcPr>
            <w:tcW w:w="7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20</w:t>
            </w:r>
          </w:p>
        </w:tc>
        <w:tc>
          <w:tcPr>
            <w:tcW w:w="1043"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24</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243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1500</w:t>
            </w:r>
          </w:p>
        </w:tc>
        <w:tc>
          <w:tcPr>
            <w:tcW w:w="1246"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13</w:t>
            </w:r>
          </w:p>
        </w:tc>
        <w:tc>
          <w:tcPr>
            <w:tcW w:w="56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15</w:t>
            </w:r>
          </w:p>
        </w:tc>
        <w:tc>
          <w:tcPr>
            <w:tcW w:w="135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17</w:t>
            </w:r>
          </w:p>
        </w:tc>
        <w:tc>
          <w:tcPr>
            <w:tcW w:w="54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20</w:t>
            </w:r>
          </w:p>
        </w:tc>
        <w:tc>
          <w:tcPr>
            <w:tcW w:w="126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22</w:t>
            </w:r>
          </w:p>
        </w:tc>
        <w:tc>
          <w:tcPr>
            <w:tcW w:w="7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25</w:t>
            </w:r>
          </w:p>
        </w:tc>
        <w:tc>
          <w:tcPr>
            <w:tcW w:w="1043"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30</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243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1200</w:t>
            </w:r>
          </w:p>
        </w:tc>
        <w:tc>
          <w:tcPr>
            <w:tcW w:w="1246"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17</w:t>
            </w:r>
          </w:p>
        </w:tc>
        <w:tc>
          <w:tcPr>
            <w:tcW w:w="56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21</w:t>
            </w:r>
          </w:p>
        </w:tc>
        <w:tc>
          <w:tcPr>
            <w:tcW w:w="135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23</w:t>
            </w:r>
          </w:p>
        </w:tc>
        <w:tc>
          <w:tcPr>
            <w:tcW w:w="54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25</w:t>
            </w:r>
          </w:p>
        </w:tc>
        <w:tc>
          <w:tcPr>
            <w:tcW w:w="126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28</w:t>
            </w:r>
          </w:p>
        </w:tc>
        <w:tc>
          <w:tcPr>
            <w:tcW w:w="7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32</w:t>
            </w:r>
          </w:p>
        </w:tc>
        <w:tc>
          <w:tcPr>
            <w:tcW w:w="1043"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37</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243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1000</w:t>
            </w:r>
          </w:p>
        </w:tc>
        <w:tc>
          <w:tcPr>
            <w:tcW w:w="1246"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20</w:t>
            </w:r>
          </w:p>
        </w:tc>
        <w:tc>
          <w:tcPr>
            <w:tcW w:w="56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24</w:t>
            </w:r>
          </w:p>
        </w:tc>
        <w:tc>
          <w:tcPr>
            <w:tcW w:w="135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28</w:t>
            </w:r>
          </w:p>
        </w:tc>
        <w:tc>
          <w:tcPr>
            <w:tcW w:w="54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30</w:t>
            </w:r>
          </w:p>
        </w:tc>
        <w:tc>
          <w:tcPr>
            <w:tcW w:w="126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32</w:t>
            </w:r>
          </w:p>
        </w:tc>
        <w:tc>
          <w:tcPr>
            <w:tcW w:w="7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35</w:t>
            </w:r>
          </w:p>
        </w:tc>
        <w:tc>
          <w:tcPr>
            <w:tcW w:w="1043"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44</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243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800</w:t>
            </w:r>
          </w:p>
        </w:tc>
        <w:tc>
          <w:tcPr>
            <w:tcW w:w="1246"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25</w:t>
            </w:r>
          </w:p>
        </w:tc>
        <w:tc>
          <w:tcPr>
            <w:tcW w:w="56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30</w:t>
            </w:r>
          </w:p>
        </w:tc>
        <w:tc>
          <w:tcPr>
            <w:tcW w:w="135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33</w:t>
            </w:r>
          </w:p>
        </w:tc>
        <w:tc>
          <w:tcPr>
            <w:tcW w:w="54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35</w:t>
            </w:r>
          </w:p>
        </w:tc>
        <w:tc>
          <w:tcPr>
            <w:tcW w:w="126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38</w:t>
            </w:r>
          </w:p>
        </w:tc>
        <w:tc>
          <w:tcPr>
            <w:tcW w:w="7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42</w:t>
            </w:r>
          </w:p>
        </w:tc>
        <w:tc>
          <w:tcPr>
            <w:tcW w:w="1043"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50</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243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600</w:t>
            </w:r>
          </w:p>
        </w:tc>
        <w:tc>
          <w:tcPr>
            <w:tcW w:w="1246"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30</w:t>
            </w:r>
          </w:p>
        </w:tc>
        <w:tc>
          <w:tcPr>
            <w:tcW w:w="56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33</w:t>
            </w:r>
          </w:p>
        </w:tc>
        <w:tc>
          <w:tcPr>
            <w:tcW w:w="135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40</w:t>
            </w:r>
          </w:p>
        </w:tc>
        <w:tc>
          <w:tcPr>
            <w:tcW w:w="54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41</w:t>
            </w:r>
          </w:p>
        </w:tc>
        <w:tc>
          <w:tcPr>
            <w:tcW w:w="126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44</w:t>
            </w:r>
          </w:p>
        </w:tc>
        <w:tc>
          <w:tcPr>
            <w:tcW w:w="7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48</w:t>
            </w:r>
          </w:p>
        </w:tc>
        <w:tc>
          <w:tcPr>
            <w:tcW w:w="1043"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60</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243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400</w:t>
            </w:r>
          </w:p>
        </w:tc>
        <w:tc>
          <w:tcPr>
            <w:tcW w:w="1246"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35</w:t>
            </w:r>
          </w:p>
        </w:tc>
        <w:tc>
          <w:tcPr>
            <w:tcW w:w="56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40</w:t>
            </w:r>
          </w:p>
        </w:tc>
        <w:tc>
          <w:tcPr>
            <w:tcW w:w="1358"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44</w:t>
            </w:r>
          </w:p>
        </w:tc>
        <w:tc>
          <w:tcPr>
            <w:tcW w:w="54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45</w:t>
            </w:r>
          </w:p>
        </w:tc>
        <w:tc>
          <w:tcPr>
            <w:tcW w:w="126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50</w:t>
            </w:r>
          </w:p>
        </w:tc>
        <w:tc>
          <w:tcPr>
            <w:tcW w:w="7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54</w:t>
            </w:r>
          </w:p>
        </w:tc>
        <w:tc>
          <w:tcPr>
            <w:tcW w:w="1043"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1"/>
              <w:rPr>
                <w:rFonts w:ascii="Times New Roman" w:hAnsi="Times New Roman" w:cs="Times New Roman"/>
                <w:sz w:val="28"/>
                <w:szCs w:val="28"/>
              </w:rPr>
            </w:pPr>
            <w:r w:rsidRPr="00527FC9">
              <w:rPr>
                <w:rFonts w:ascii="Times New Roman" w:hAnsi="Times New Roman" w:cs="Times New Roman"/>
                <w:sz w:val="28"/>
                <w:szCs w:val="28"/>
              </w:rPr>
              <w:t>65</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Застройка секционными домами со средним размером семьи – 3 чел</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2 этаж</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130</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3 этаж</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150</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5613" w:type="dxa"/>
            <w:gridSpan w:val="5"/>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4 этаж</w:t>
            </w:r>
          </w:p>
        </w:tc>
        <w:tc>
          <w:tcPr>
            <w:tcW w:w="3629"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170</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Плотность жилой застройки</w:t>
            </w:r>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Показатели предельно допустимых параметров плотности жилой застройки следует принимать не более приведенных ниже значений</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187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Тип жилой застройки</w:t>
            </w:r>
          </w:p>
          <w:p w:rsidR="00DD3B00" w:rsidRPr="00527FC9" w:rsidRDefault="00DD3B00">
            <w:pPr>
              <w:pStyle w:val="100"/>
              <w:jc w:val="center"/>
              <w:rPr>
                <w:rFonts w:ascii="Times New Roman" w:hAnsi="Times New Roman" w:cs="Times New Roman"/>
                <w:sz w:val="28"/>
                <w:szCs w:val="28"/>
              </w:rPr>
            </w:pPr>
          </w:p>
        </w:tc>
        <w:tc>
          <w:tcPr>
            <w:tcW w:w="180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w:t>
            </w:r>
          </w:p>
        </w:tc>
        <w:tc>
          <w:tcPr>
            <w:tcW w:w="192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Площадь жилого дома (кв. м общей площади)</w:t>
            </w:r>
          </w:p>
        </w:tc>
        <w:tc>
          <w:tcPr>
            <w:tcW w:w="181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Коэффициент застройки </w:t>
            </w:r>
            <w:proofErr w:type="spellStart"/>
            <w:r w:rsidRPr="00527FC9">
              <w:rPr>
                <w:rFonts w:ascii="Times New Roman" w:hAnsi="Times New Roman" w:cs="Times New Roman"/>
                <w:sz w:val="28"/>
                <w:szCs w:val="28"/>
              </w:rPr>
              <w:t>Кз</w:t>
            </w:r>
            <w:proofErr w:type="spellEnd"/>
          </w:p>
        </w:tc>
        <w:tc>
          <w:tcPr>
            <w:tcW w:w="1824"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Коэффициент плотности застройки </w:t>
            </w:r>
            <w:proofErr w:type="spellStart"/>
            <w:r w:rsidRPr="00527FC9">
              <w:rPr>
                <w:rFonts w:ascii="Times New Roman" w:hAnsi="Times New Roman" w:cs="Times New Roman"/>
                <w:sz w:val="28"/>
                <w:szCs w:val="28"/>
              </w:rPr>
              <w:t>Кпз</w:t>
            </w:r>
            <w:proofErr w:type="spellEnd"/>
          </w:p>
        </w:tc>
      </w:tr>
      <w:tr w:rsidR="00DD3B00" w:rsidRPr="00527FC9">
        <w:trPr>
          <w:trHeight w:val="1381"/>
        </w:trPr>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1873"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Усадебная застройка и застройка одно-, двухквартирными домами с участком размером 1000  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 xml:space="preserve"> и более, с развитой хозяйственной частью</w:t>
            </w:r>
          </w:p>
          <w:p w:rsidR="00DD3B00" w:rsidRPr="00527FC9" w:rsidRDefault="00DD3B00">
            <w:pPr>
              <w:pStyle w:val="100"/>
              <w:rPr>
                <w:rFonts w:ascii="Times New Roman" w:hAnsi="Times New Roman" w:cs="Times New Roman"/>
                <w:sz w:val="28"/>
                <w:szCs w:val="28"/>
              </w:rPr>
            </w:pPr>
          </w:p>
        </w:tc>
        <w:tc>
          <w:tcPr>
            <w:tcW w:w="180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1200 и более</w:t>
            </w:r>
          </w:p>
        </w:tc>
        <w:tc>
          <w:tcPr>
            <w:tcW w:w="192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480</w:t>
            </w:r>
          </w:p>
        </w:tc>
        <w:tc>
          <w:tcPr>
            <w:tcW w:w="181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0,2</w:t>
            </w:r>
          </w:p>
        </w:tc>
        <w:tc>
          <w:tcPr>
            <w:tcW w:w="1824"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0,4</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187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100"/>
              <w:jc w:val="center"/>
              <w:rPr>
                <w:rFonts w:ascii="Times New Roman" w:hAnsi="Times New Roman" w:cs="Times New Roman"/>
                <w:sz w:val="28"/>
                <w:szCs w:val="28"/>
              </w:rPr>
            </w:pPr>
          </w:p>
        </w:tc>
        <w:tc>
          <w:tcPr>
            <w:tcW w:w="1806" w:type="dxa"/>
            <w:gridSpan w:val="2"/>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1000</w:t>
            </w:r>
          </w:p>
        </w:tc>
        <w:tc>
          <w:tcPr>
            <w:tcW w:w="1929" w:type="dxa"/>
            <w:gridSpan w:val="2"/>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400</w:t>
            </w:r>
          </w:p>
        </w:tc>
        <w:tc>
          <w:tcPr>
            <w:tcW w:w="1810" w:type="dxa"/>
            <w:gridSpan w:val="2"/>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0,2</w:t>
            </w:r>
          </w:p>
        </w:tc>
        <w:tc>
          <w:tcPr>
            <w:tcW w:w="1824" w:type="dxa"/>
            <w:gridSpan w:val="2"/>
            <w:tcBorders>
              <w:top w:val="nil"/>
              <w:left w:val="single" w:sz="2" w:space="0" w:color="000001"/>
              <w:bottom w:val="single" w:sz="2" w:space="0" w:color="000001"/>
              <w:right w:val="single" w:sz="2" w:space="0" w:color="000001"/>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0,4</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1873"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Застройка </w:t>
            </w:r>
            <w:proofErr w:type="spellStart"/>
            <w:r w:rsidRPr="00527FC9">
              <w:rPr>
                <w:rFonts w:ascii="Times New Roman" w:hAnsi="Times New Roman" w:cs="Times New Roman"/>
                <w:sz w:val="28"/>
                <w:szCs w:val="28"/>
              </w:rPr>
              <w:t>коттеджного</w:t>
            </w:r>
            <w:proofErr w:type="spellEnd"/>
            <w:r w:rsidRPr="00527FC9">
              <w:rPr>
                <w:rFonts w:ascii="Times New Roman" w:hAnsi="Times New Roman" w:cs="Times New Roman"/>
                <w:sz w:val="28"/>
                <w:szCs w:val="28"/>
              </w:rPr>
              <w:t xml:space="preserve"> типа с участками размером не менее 400 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 xml:space="preserve"> и </w:t>
            </w:r>
            <w:proofErr w:type="spellStart"/>
            <w:r w:rsidRPr="00527FC9">
              <w:rPr>
                <w:rFonts w:ascii="Times New Roman" w:hAnsi="Times New Roman" w:cs="Times New Roman"/>
                <w:sz w:val="28"/>
                <w:szCs w:val="28"/>
              </w:rPr>
              <w:t>коттеджно-блокированного</w:t>
            </w:r>
            <w:proofErr w:type="spellEnd"/>
            <w:r w:rsidRPr="00527FC9">
              <w:rPr>
                <w:rFonts w:ascii="Times New Roman" w:hAnsi="Times New Roman" w:cs="Times New Roman"/>
                <w:sz w:val="28"/>
                <w:szCs w:val="28"/>
              </w:rPr>
              <w:t xml:space="preserve"> типа (2 – 4 -квартирные сблокированные дома) с участками размером не менее 300 кв.м с минимальной хозяйственной частью</w:t>
            </w:r>
          </w:p>
        </w:tc>
        <w:tc>
          <w:tcPr>
            <w:tcW w:w="180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800</w:t>
            </w:r>
          </w:p>
        </w:tc>
        <w:tc>
          <w:tcPr>
            <w:tcW w:w="192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480</w:t>
            </w:r>
          </w:p>
        </w:tc>
        <w:tc>
          <w:tcPr>
            <w:tcW w:w="181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0,3</w:t>
            </w:r>
          </w:p>
        </w:tc>
        <w:tc>
          <w:tcPr>
            <w:tcW w:w="1824"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0,6</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187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100"/>
              <w:jc w:val="center"/>
              <w:rPr>
                <w:rFonts w:ascii="Times New Roman" w:hAnsi="Times New Roman" w:cs="Times New Roman"/>
                <w:sz w:val="28"/>
                <w:szCs w:val="28"/>
              </w:rPr>
            </w:pPr>
          </w:p>
        </w:tc>
        <w:tc>
          <w:tcPr>
            <w:tcW w:w="180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600</w:t>
            </w:r>
          </w:p>
        </w:tc>
        <w:tc>
          <w:tcPr>
            <w:tcW w:w="192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360</w:t>
            </w:r>
          </w:p>
        </w:tc>
        <w:tc>
          <w:tcPr>
            <w:tcW w:w="181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0,3</w:t>
            </w:r>
          </w:p>
        </w:tc>
        <w:tc>
          <w:tcPr>
            <w:tcW w:w="1824"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0,6</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187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100"/>
              <w:jc w:val="center"/>
              <w:rPr>
                <w:rFonts w:ascii="Times New Roman" w:hAnsi="Times New Roman" w:cs="Times New Roman"/>
                <w:sz w:val="28"/>
                <w:szCs w:val="28"/>
              </w:rPr>
            </w:pPr>
          </w:p>
        </w:tc>
        <w:tc>
          <w:tcPr>
            <w:tcW w:w="180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500</w:t>
            </w:r>
          </w:p>
        </w:tc>
        <w:tc>
          <w:tcPr>
            <w:tcW w:w="192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300</w:t>
            </w:r>
          </w:p>
        </w:tc>
        <w:tc>
          <w:tcPr>
            <w:tcW w:w="181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0,3</w:t>
            </w:r>
          </w:p>
        </w:tc>
        <w:tc>
          <w:tcPr>
            <w:tcW w:w="1824"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0,6</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187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100"/>
              <w:jc w:val="center"/>
              <w:rPr>
                <w:rFonts w:ascii="Times New Roman" w:hAnsi="Times New Roman" w:cs="Times New Roman"/>
                <w:sz w:val="28"/>
                <w:szCs w:val="28"/>
              </w:rPr>
            </w:pPr>
          </w:p>
        </w:tc>
        <w:tc>
          <w:tcPr>
            <w:tcW w:w="180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400</w:t>
            </w:r>
          </w:p>
        </w:tc>
        <w:tc>
          <w:tcPr>
            <w:tcW w:w="192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240</w:t>
            </w:r>
          </w:p>
        </w:tc>
        <w:tc>
          <w:tcPr>
            <w:tcW w:w="181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0,3</w:t>
            </w:r>
          </w:p>
        </w:tc>
        <w:tc>
          <w:tcPr>
            <w:tcW w:w="1824"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0,6</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187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pStyle w:val="100"/>
              <w:jc w:val="center"/>
              <w:rPr>
                <w:rFonts w:ascii="Times New Roman" w:hAnsi="Times New Roman" w:cs="Times New Roman"/>
                <w:sz w:val="28"/>
                <w:szCs w:val="28"/>
              </w:rPr>
            </w:pPr>
          </w:p>
        </w:tc>
        <w:tc>
          <w:tcPr>
            <w:tcW w:w="180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300</w:t>
            </w:r>
          </w:p>
        </w:tc>
        <w:tc>
          <w:tcPr>
            <w:tcW w:w="192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240</w:t>
            </w:r>
          </w:p>
        </w:tc>
        <w:tc>
          <w:tcPr>
            <w:tcW w:w="181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0,4</w:t>
            </w:r>
          </w:p>
        </w:tc>
        <w:tc>
          <w:tcPr>
            <w:tcW w:w="1824"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0,8</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187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Многоквартирная (</w:t>
            </w:r>
            <w:proofErr w:type="spellStart"/>
            <w:r w:rsidRPr="00527FC9">
              <w:rPr>
                <w:rFonts w:ascii="Times New Roman" w:hAnsi="Times New Roman" w:cs="Times New Roman"/>
                <w:sz w:val="28"/>
                <w:szCs w:val="28"/>
              </w:rPr>
              <w:t>среднеэтажная</w:t>
            </w:r>
            <w:proofErr w:type="spellEnd"/>
            <w:r w:rsidRPr="00527FC9">
              <w:rPr>
                <w:rFonts w:ascii="Times New Roman" w:hAnsi="Times New Roman" w:cs="Times New Roman"/>
                <w:sz w:val="28"/>
                <w:szCs w:val="28"/>
              </w:rPr>
              <w:t>) застройка блокированн</w:t>
            </w:r>
            <w:r w:rsidRPr="00527FC9">
              <w:rPr>
                <w:rFonts w:ascii="Times New Roman" w:hAnsi="Times New Roman" w:cs="Times New Roman"/>
                <w:sz w:val="28"/>
                <w:szCs w:val="28"/>
              </w:rPr>
              <w:lastRenderedPageBreak/>
              <w:t xml:space="preserve">ого типа с </w:t>
            </w:r>
            <w:proofErr w:type="spellStart"/>
            <w:r w:rsidRPr="00527FC9">
              <w:rPr>
                <w:rFonts w:ascii="Times New Roman" w:hAnsi="Times New Roman" w:cs="Times New Roman"/>
                <w:sz w:val="28"/>
                <w:szCs w:val="28"/>
              </w:rPr>
              <w:t>приквартирными</w:t>
            </w:r>
            <w:proofErr w:type="spellEnd"/>
            <w:r w:rsidRPr="00527FC9">
              <w:rPr>
                <w:rFonts w:ascii="Times New Roman" w:hAnsi="Times New Roman" w:cs="Times New Roman"/>
                <w:sz w:val="28"/>
                <w:szCs w:val="28"/>
              </w:rPr>
              <w:t xml:space="preserve"> участками размером не менее 200 кв</w:t>
            </w:r>
            <w:proofErr w:type="gramStart"/>
            <w:r w:rsidRPr="00527FC9">
              <w:rPr>
                <w:rFonts w:ascii="Times New Roman" w:hAnsi="Times New Roman" w:cs="Times New Roman"/>
                <w:sz w:val="28"/>
                <w:szCs w:val="28"/>
              </w:rPr>
              <w:t>.м</w:t>
            </w:r>
            <w:proofErr w:type="gramEnd"/>
          </w:p>
        </w:tc>
        <w:tc>
          <w:tcPr>
            <w:tcW w:w="1806"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lastRenderedPageBreak/>
              <w:t>200</w:t>
            </w:r>
          </w:p>
        </w:tc>
        <w:tc>
          <w:tcPr>
            <w:tcW w:w="192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160</w:t>
            </w:r>
          </w:p>
        </w:tc>
        <w:tc>
          <w:tcPr>
            <w:tcW w:w="181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0,4</w:t>
            </w:r>
          </w:p>
        </w:tc>
        <w:tc>
          <w:tcPr>
            <w:tcW w:w="1824"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0,8</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i/>
                <w:sz w:val="28"/>
                <w:szCs w:val="28"/>
              </w:rPr>
            </w:pPr>
            <w:r w:rsidRPr="00527FC9">
              <w:rPr>
                <w:rFonts w:ascii="Times New Roman" w:hAnsi="Times New Roman" w:cs="Times New Roman"/>
                <w:i/>
                <w:sz w:val="28"/>
                <w:szCs w:val="28"/>
              </w:rPr>
              <w:t xml:space="preserve">Примечание: При размерах </w:t>
            </w:r>
            <w:proofErr w:type="spellStart"/>
            <w:r w:rsidRPr="00527FC9">
              <w:rPr>
                <w:rFonts w:ascii="Times New Roman" w:hAnsi="Times New Roman" w:cs="Times New Roman"/>
                <w:i/>
                <w:sz w:val="28"/>
                <w:szCs w:val="28"/>
              </w:rPr>
              <w:t>приквартирных</w:t>
            </w:r>
            <w:proofErr w:type="spellEnd"/>
            <w:r w:rsidRPr="00527FC9">
              <w:rPr>
                <w:rFonts w:ascii="Times New Roman" w:hAnsi="Times New Roman" w:cs="Times New Roman"/>
                <w:i/>
                <w:sz w:val="28"/>
                <w:szCs w:val="28"/>
              </w:rPr>
              <w:t xml:space="preserve"> земельных участков менее 200 кв</w:t>
            </w:r>
            <w:proofErr w:type="gramStart"/>
            <w:r w:rsidRPr="00527FC9">
              <w:rPr>
                <w:rFonts w:ascii="Times New Roman" w:hAnsi="Times New Roman" w:cs="Times New Roman"/>
                <w:i/>
                <w:sz w:val="28"/>
                <w:szCs w:val="28"/>
              </w:rPr>
              <w:t>.м</w:t>
            </w:r>
            <w:proofErr w:type="gramEnd"/>
            <w:r w:rsidRPr="00527FC9">
              <w:rPr>
                <w:rFonts w:ascii="Times New Roman" w:hAnsi="Times New Roman" w:cs="Times New Roman"/>
                <w:i/>
                <w:sz w:val="28"/>
                <w:szCs w:val="28"/>
              </w:rPr>
              <w:t xml:space="preserve"> - коэффициент плотности застройки (</w:t>
            </w:r>
            <w:proofErr w:type="spellStart"/>
            <w:r w:rsidRPr="00527FC9">
              <w:rPr>
                <w:rFonts w:ascii="Times New Roman" w:hAnsi="Times New Roman" w:cs="Times New Roman"/>
                <w:i/>
                <w:sz w:val="28"/>
                <w:szCs w:val="28"/>
              </w:rPr>
              <w:t>Кпз</w:t>
            </w:r>
            <w:proofErr w:type="spellEnd"/>
            <w:r w:rsidRPr="00527FC9">
              <w:rPr>
                <w:rFonts w:ascii="Times New Roman" w:hAnsi="Times New Roman" w:cs="Times New Roman"/>
                <w:i/>
                <w:sz w:val="28"/>
                <w:szCs w:val="28"/>
              </w:rPr>
              <w:t xml:space="preserve">) не должен превышать 1,2. При этом </w:t>
            </w:r>
            <w:proofErr w:type="spellStart"/>
            <w:r w:rsidRPr="00527FC9">
              <w:rPr>
                <w:rFonts w:ascii="Times New Roman" w:hAnsi="Times New Roman" w:cs="Times New Roman"/>
                <w:i/>
                <w:sz w:val="28"/>
                <w:szCs w:val="28"/>
              </w:rPr>
              <w:t>Кз</w:t>
            </w:r>
            <w:proofErr w:type="spellEnd"/>
            <w:r w:rsidRPr="00527FC9">
              <w:rPr>
                <w:rFonts w:ascii="Times New Roman" w:hAnsi="Times New Roman" w:cs="Times New Roman"/>
                <w:i/>
                <w:sz w:val="28"/>
                <w:szCs w:val="28"/>
              </w:rPr>
              <w:t xml:space="preserve"> не нормируется при соблюдении санитарно-гигиенических и противопожарных требований.</w:t>
            </w:r>
          </w:p>
        </w:tc>
      </w:tr>
      <w:tr w:rsidR="00DD3B00" w:rsidRPr="00527FC9">
        <w:tc>
          <w:tcPr>
            <w:tcW w:w="2039"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00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кв. м/на 1человека</w:t>
            </w:r>
          </w:p>
        </w:tc>
        <w:tc>
          <w:tcPr>
            <w:tcW w:w="9242" w:type="dxa"/>
            <w:gridSpan w:val="9"/>
            <w:tcBorders>
              <w:top w:val="nil"/>
              <w:left w:val="single" w:sz="2" w:space="0" w:color="000001"/>
              <w:bottom w:val="single" w:sz="2" w:space="0" w:color="000001"/>
              <w:right w:val="single" w:sz="2" w:space="0" w:color="000001"/>
            </w:tcBorders>
            <w:shd w:val="clear" w:color="auto" w:fill="FFFFFF"/>
            <w:tcMar>
              <w:left w:w="39" w:type="dxa"/>
            </w:tcMar>
            <w:vAlign w:val="cente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6</w:t>
            </w:r>
          </w:p>
        </w:tc>
      </w:tr>
    </w:tbl>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9 Объекты промышленности и сельского хозяйства</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000"/>
      </w:tblPr>
      <w:tblGrid>
        <w:gridCol w:w="2119"/>
        <w:gridCol w:w="2120"/>
        <w:gridCol w:w="2044"/>
        <w:gridCol w:w="1524"/>
        <w:gridCol w:w="546"/>
        <w:gridCol w:w="524"/>
        <w:gridCol w:w="812"/>
      </w:tblGrid>
      <w:tr w:rsidR="00DD3B00" w:rsidRPr="00527FC9">
        <w:tc>
          <w:tcPr>
            <w:tcW w:w="2824"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233"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8230" w:type="dxa"/>
            <w:gridSpan w:val="5"/>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2824"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af1"/>
              <w:spacing w:line="240"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lastRenderedPageBreak/>
              <w:t>Объекты производственного и хозяйственно-складского назначения</w:t>
            </w:r>
          </w:p>
        </w:tc>
        <w:tc>
          <w:tcPr>
            <w:tcW w:w="323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склада, предназначенного для обслуживания населенных пунктов, кв. м/человек</w:t>
            </w:r>
          </w:p>
        </w:tc>
        <w:tc>
          <w:tcPr>
            <w:tcW w:w="8230" w:type="dxa"/>
            <w:gridSpan w:val="5"/>
            <w:tcBorders>
              <w:top w:val="nil"/>
              <w:left w:val="single" w:sz="2" w:space="0" w:color="000001"/>
              <w:bottom w:val="single" w:sz="2" w:space="0" w:color="000001"/>
              <w:right w:val="single" w:sz="2" w:space="0" w:color="000001"/>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Не менее 2,5 </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Площадь </w:t>
            </w:r>
            <w:proofErr w:type="spellStart"/>
            <w:r w:rsidRPr="00527FC9">
              <w:rPr>
                <w:rFonts w:ascii="Times New Roman" w:hAnsi="Times New Roman" w:cs="Times New Roman"/>
                <w:sz w:val="28"/>
                <w:szCs w:val="28"/>
              </w:rPr>
              <w:t>общетоварного</w:t>
            </w:r>
            <w:proofErr w:type="spellEnd"/>
            <w:r w:rsidRPr="00527FC9">
              <w:rPr>
                <w:rFonts w:ascii="Times New Roman" w:hAnsi="Times New Roman" w:cs="Times New Roman"/>
                <w:sz w:val="28"/>
                <w:szCs w:val="28"/>
              </w:rPr>
              <w:t xml:space="preserve"> склада, кв. м/1 тыс. человек</w:t>
            </w: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 xml:space="preserve">продовольственных товаров </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1"/>
              <w:spacing w:line="240"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19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 xml:space="preserve">непродовольственных товаров </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1"/>
              <w:spacing w:line="240"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193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roofErr w:type="spellStart"/>
            <w:r w:rsidRPr="00527FC9">
              <w:rPr>
                <w:rFonts w:ascii="Times New Roman" w:hAnsi="Times New Roman" w:cs="Times New Roman"/>
                <w:sz w:val="28"/>
                <w:szCs w:val="28"/>
              </w:rPr>
              <w:t>общетоварного</w:t>
            </w:r>
            <w:proofErr w:type="spellEnd"/>
            <w:r w:rsidRPr="00527FC9">
              <w:rPr>
                <w:rFonts w:ascii="Times New Roman" w:hAnsi="Times New Roman" w:cs="Times New Roman"/>
                <w:sz w:val="28"/>
                <w:szCs w:val="28"/>
              </w:rPr>
              <w:t xml:space="preserve"> склада,</w:t>
            </w:r>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 м/1тыс. человек</w:t>
            </w: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продовольственных товаров</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1"/>
              <w:spacing w:line="240"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60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непродовольственных товаров</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1"/>
              <w:spacing w:line="240"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580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Вместимость специализированного склада, тонн</w:t>
            </w: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10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ConsPlusNormal"/>
              <w:ind w:firstLine="0"/>
              <w:rPr>
                <w:rFonts w:ascii="Times New Roman" w:hAnsi="Times New Roman" w:cs="Times New Roman"/>
                <w:sz w:val="28"/>
                <w:szCs w:val="28"/>
              </w:rPr>
            </w:pPr>
            <w:proofErr w:type="spellStart"/>
            <w:r w:rsidRPr="00527FC9">
              <w:rPr>
                <w:rFonts w:ascii="Times New Roman" w:hAnsi="Times New Roman" w:cs="Times New Roman"/>
                <w:sz w:val="28"/>
                <w:szCs w:val="28"/>
              </w:rPr>
              <w:t>фруктохранилища</w:t>
            </w:r>
            <w:proofErr w:type="spellEnd"/>
            <w:r w:rsidRPr="00527FC9">
              <w:rPr>
                <w:rFonts w:ascii="Times New Roman" w:hAnsi="Times New Roman" w:cs="Times New Roman"/>
                <w:sz w:val="28"/>
                <w:szCs w:val="28"/>
              </w:rPr>
              <w:t xml:space="preserve"> </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90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ConsPlusNormal"/>
              <w:ind w:firstLine="0"/>
              <w:rPr>
                <w:rFonts w:ascii="Times New Roman" w:hAnsi="Times New Roman" w:cs="Times New Roman"/>
                <w:sz w:val="28"/>
                <w:szCs w:val="28"/>
              </w:rPr>
            </w:pPr>
            <w:r w:rsidRPr="00527FC9">
              <w:rPr>
                <w:rFonts w:ascii="Times New Roman" w:hAnsi="Times New Roman" w:cs="Times New Roman"/>
                <w:sz w:val="28"/>
                <w:szCs w:val="28"/>
              </w:rPr>
              <w:t xml:space="preserve">овощехранилища </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90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ConsPlusNormal"/>
              <w:ind w:firstLine="0"/>
              <w:rPr>
                <w:rFonts w:ascii="Times New Roman" w:hAnsi="Times New Roman" w:cs="Times New Roman"/>
                <w:sz w:val="28"/>
                <w:szCs w:val="28"/>
              </w:rPr>
            </w:pPr>
            <w:r w:rsidRPr="00527FC9">
              <w:rPr>
                <w:rFonts w:ascii="Times New Roman" w:hAnsi="Times New Roman" w:cs="Times New Roman"/>
                <w:sz w:val="28"/>
                <w:szCs w:val="28"/>
              </w:rPr>
              <w:t xml:space="preserve">картофелехранилища </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90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1"/>
              <w:spacing w:line="240" w:lineRule="auto"/>
              <w:ind w:firstLine="0"/>
              <w:rPr>
                <w:rFonts w:ascii="Times New Roman" w:hAnsi="Times New Roman" w:cs="Times New Roman"/>
                <w:sz w:val="28"/>
                <w:szCs w:val="28"/>
              </w:rPr>
            </w:pPr>
            <w:r w:rsidRPr="00527FC9">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25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5"/>
              <w:spacing w:after="0" w:line="240" w:lineRule="auto"/>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специализированного склада,</w:t>
            </w:r>
          </w:p>
          <w:p w:rsidR="00DD3B00" w:rsidRPr="00527FC9" w:rsidRDefault="0058270D">
            <w:pPr>
              <w:pStyle w:val="a5"/>
              <w:spacing w:after="0" w:line="240" w:lineRule="auto"/>
              <w:rPr>
                <w:rFonts w:ascii="Times New Roman" w:hAnsi="Times New Roman" w:cs="Times New Roman"/>
                <w:sz w:val="28"/>
                <w:szCs w:val="28"/>
              </w:rPr>
            </w:pPr>
            <w:r w:rsidRPr="00527FC9">
              <w:rPr>
                <w:rFonts w:ascii="Times New Roman" w:hAnsi="Times New Roman" w:cs="Times New Roman"/>
                <w:sz w:val="28"/>
                <w:szCs w:val="28"/>
              </w:rPr>
              <w:t>кв. м/1 тыс. человек</w:t>
            </w: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ConsPlusNormal"/>
              <w:widowControl/>
              <w:ind w:firstLine="0"/>
              <w:rPr>
                <w:rFonts w:ascii="Times New Roman" w:hAnsi="Times New Roman" w:cs="Times New Roman"/>
                <w:sz w:val="28"/>
                <w:szCs w:val="28"/>
              </w:rPr>
            </w:pPr>
            <w:proofErr w:type="spellStart"/>
            <w:r w:rsidRPr="00527FC9">
              <w:rPr>
                <w:rFonts w:ascii="Times New Roman" w:hAnsi="Times New Roman" w:cs="Times New Roman"/>
                <w:sz w:val="28"/>
                <w:szCs w:val="28"/>
              </w:rPr>
              <w:t>фруктохранилища</w:t>
            </w:r>
            <w:proofErr w:type="spellEnd"/>
            <w:r w:rsidRPr="00527FC9">
              <w:rPr>
                <w:rFonts w:ascii="Times New Roman" w:hAnsi="Times New Roman" w:cs="Times New Roman"/>
                <w:sz w:val="28"/>
                <w:szCs w:val="28"/>
              </w:rPr>
              <w:t>, овощехранилища</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380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овощехранилища</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380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862"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картофелехранилища</w:t>
            </w:r>
          </w:p>
        </w:tc>
        <w:tc>
          <w:tcPr>
            <w:tcW w:w="136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380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30" w:type="dxa"/>
            <w:gridSpan w:val="5"/>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ConsPlusNormal"/>
              <w:ind w:firstLine="0"/>
              <w:jc w:val="center"/>
              <w:rPr>
                <w:rFonts w:ascii="Times New Roman" w:hAnsi="Times New Roman" w:cs="Times New Roman"/>
                <w:i/>
                <w:sz w:val="28"/>
                <w:szCs w:val="28"/>
              </w:rPr>
            </w:pPr>
            <w:r w:rsidRPr="00527FC9">
              <w:rPr>
                <w:rFonts w:ascii="Times New Roman" w:hAnsi="Times New Roman" w:cs="Times New Roman"/>
                <w:i/>
                <w:sz w:val="28"/>
                <w:szCs w:val="28"/>
              </w:rPr>
              <w:t xml:space="preserve">В районах выращивания и заготовок картофеля, овощей и фруктов  вместимость складов и, соответственно, размеры площади земельных участков </w:t>
            </w:r>
            <w:r w:rsidRPr="00527FC9">
              <w:rPr>
                <w:rFonts w:ascii="Times New Roman" w:hAnsi="Times New Roman" w:cs="Times New Roman"/>
                <w:i/>
                <w:sz w:val="28"/>
                <w:szCs w:val="28"/>
              </w:rPr>
              <w:lastRenderedPageBreak/>
              <w:t>принимаются с коэффициентом 0,6.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proofErr w:type="gramStart"/>
            <w:r w:rsidRPr="00527FC9">
              <w:rPr>
                <w:rFonts w:ascii="Times New Roman" w:hAnsi="Times New Roman" w:cs="Times New Roman"/>
                <w:sz w:val="28"/>
                <w:szCs w:val="28"/>
              </w:rPr>
              <w:t>Размер земельного участка для складов строительных материалов (потребительские) и твердого топлива,</w:t>
            </w:r>
            <w:proofErr w:type="gramEnd"/>
          </w:p>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кв. м/тыс. человек</w:t>
            </w:r>
          </w:p>
        </w:tc>
        <w:tc>
          <w:tcPr>
            <w:tcW w:w="8230" w:type="dxa"/>
            <w:gridSpan w:val="5"/>
            <w:tcBorders>
              <w:top w:val="nil"/>
              <w:left w:val="single" w:sz="2" w:space="0" w:color="000001"/>
              <w:bottom w:val="single" w:sz="2" w:space="0" w:color="000001"/>
              <w:right w:val="single" w:sz="2" w:space="0" w:color="000001"/>
            </w:tcBorders>
            <w:shd w:val="clear" w:color="auto" w:fill="FFFFFF"/>
            <w:tcMar>
              <w:left w:w="39" w:type="dxa"/>
            </w:tcMar>
            <w:vAlign w:val="cente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Не менее 300 </w:t>
            </w:r>
          </w:p>
        </w:tc>
      </w:tr>
      <w:tr w:rsidR="00DD3B00" w:rsidRPr="00527FC9">
        <w:trPr>
          <w:trHeight w:val="669"/>
        </w:trPr>
        <w:tc>
          <w:tcPr>
            <w:tcW w:w="2824"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Style w:val="a3"/>
                <w:rFonts w:ascii="Times New Roman" w:hAnsi="Times New Roman" w:cs="Times New Roman"/>
                <w:b w:val="0"/>
                <w:i w:val="0"/>
                <w:iCs w:val="0"/>
                <w:color w:val="000000"/>
                <w:sz w:val="28"/>
                <w:szCs w:val="28"/>
              </w:rPr>
            </w:pPr>
            <w:r w:rsidRPr="00527FC9">
              <w:rPr>
                <w:rStyle w:val="a3"/>
                <w:rFonts w:ascii="Times New Roman" w:hAnsi="Times New Roman" w:cs="Times New Roman"/>
                <w:b w:val="0"/>
                <w:i w:val="0"/>
                <w:iCs w:val="0"/>
                <w:color w:val="000000"/>
                <w:sz w:val="28"/>
                <w:szCs w:val="28"/>
              </w:rPr>
              <w:t>Объекты сельскохозяйственного назначения</w:t>
            </w:r>
          </w:p>
        </w:tc>
        <w:tc>
          <w:tcPr>
            <w:tcW w:w="3233"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sz w:val="28"/>
                <w:szCs w:val="28"/>
              </w:rPr>
            </w:pPr>
            <w:r w:rsidRPr="00527FC9">
              <w:rPr>
                <w:rFonts w:ascii="Times New Roman" w:eastAsia="Calibri" w:hAnsi="Times New Roman" w:cs="Times New Roman"/>
                <w:sz w:val="28"/>
                <w:szCs w:val="28"/>
                <w:lang w:eastAsia="en-US"/>
              </w:rPr>
              <w:t>Размеры земельных участков, предоставляемых гражданам в собственность из земель, находящихся в государственной или муниципальной собственности</w:t>
            </w:r>
            <w:r w:rsidRPr="00527FC9">
              <w:rPr>
                <w:rFonts w:ascii="Times New Roman" w:hAnsi="Times New Roman" w:cs="Times New Roman"/>
                <w:sz w:val="28"/>
                <w:szCs w:val="28"/>
              </w:rPr>
              <w:t>, кв. м</w:t>
            </w:r>
          </w:p>
        </w:tc>
        <w:tc>
          <w:tcPr>
            <w:tcW w:w="410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для ведения садоводства и под дачное строительство</w:t>
            </w:r>
          </w:p>
        </w:tc>
        <w:tc>
          <w:tcPr>
            <w:tcW w:w="4121" w:type="dxa"/>
            <w:gridSpan w:val="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600 - 1000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0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для ведения животноводства</w:t>
            </w:r>
          </w:p>
        </w:tc>
        <w:tc>
          <w:tcPr>
            <w:tcW w:w="4121" w:type="dxa"/>
            <w:gridSpan w:val="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1000 - 2000 </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0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для ведения коллективного огородничества</w:t>
            </w:r>
          </w:p>
        </w:tc>
        <w:tc>
          <w:tcPr>
            <w:tcW w:w="4121" w:type="dxa"/>
            <w:gridSpan w:val="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600 - 1500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Минимальная плотность застройки площадок объектов сельскохозяйственного назначения, %</w:t>
            </w:r>
          </w:p>
        </w:tc>
        <w:tc>
          <w:tcPr>
            <w:tcW w:w="5479" w:type="dxa"/>
            <w:gridSpan w:val="3"/>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Предприятие</w:t>
            </w:r>
          </w:p>
        </w:tc>
        <w:tc>
          <w:tcPr>
            <w:tcW w:w="2751"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Минимальная плотность застройки, процент</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Крупного рогатого скота</w:t>
            </w: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молочные при привязном содержании коров </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400 и 600 коров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45; 51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800 и 1200 коров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ind w:right="221"/>
              <w:jc w:val="center"/>
              <w:rPr>
                <w:rFonts w:ascii="Times New Roman" w:hAnsi="Times New Roman" w:cs="Times New Roman"/>
                <w:bCs/>
                <w:sz w:val="28"/>
                <w:szCs w:val="28"/>
              </w:rPr>
            </w:pPr>
            <w:r w:rsidRPr="00527FC9">
              <w:rPr>
                <w:rFonts w:ascii="Times New Roman" w:hAnsi="Times New Roman" w:cs="Times New Roman"/>
                <w:bCs/>
                <w:sz w:val="28"/>
                <w:szCs w:val="28"/>
              </w:rPr>
              <w:t>52;55</w:t>
            </w:r>
          </w:p>
        </w:tc>
      </w:tr>
      <w:tr w:rsidR="00DD3B00" w:rsidRPr="00527FC9">
        <w:trPr>
          <w:trHeight w:val="257"/>
        </w:trPr>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Молочные при беспривязном содержании коров</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400 и 600 коров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45; 51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800 и1200 коров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52; 55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Мясные с полным оборотом стада и репродукторные</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400 и 600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45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800 и 1200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47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Выращивание нетелей</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900 и 12000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51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2000 и 3000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52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4500 и 6000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53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Выращивание телят, </w:t>
            </w:r>
            <w:proofErr w:type="spellStart"/>
            <w:r w:rsidRPr="00527FC9">
              <w:rPr>
                <w:rFonts w:ascii="Times New Roman" w:hAnsi="Times New Roman" w:cs="Times New Roman"/>
                <w:bCs/>
                <w:sz w:val="28"/>
                <w:szCs w:val="28"/>
              </w:rPr>
              <w:t>доращивания</w:t>
            </w:r>
            <w:proofErr w:type="spellEnd"/>
            <w:r w:rsidRPr="00527FC9">
              <w:rPr>
                <w:rFonts w:ascii="Times New Roman" w:hAnsi="Times New Roman" w:cs="Times New Roman"/>
                <w:bCs/>
                <w:sz w:val="28"/>
                <w:szCs w:val="28"/>
              </w:rPr>
              <w:t xml:space="preserve"> и откорма молодняка</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3000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38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6000 и 12000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42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Откормочные площадки</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1000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55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3000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57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5000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59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10000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61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Племенные молочные</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400 и 600 коров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hAnsi="Times New Roman" w:cs="Times New Roman"/>
                <w:bCs/>
                <w:sz w:val="28"/>
                <w:szCs w:val="28"/>
              </w:rPr>
              <w:t>4</w:t>
            </w:r>
            <w:r w:rsidRPr="00527FC9">
              <w:rPr>
                <w:rFonts w:ascii="Times New Roman" w:eastAsia="Calibri" w:hAnsi="Times New Roman" w:cs="Times New Roman"/>
                <w:bCs/>
                <w:sz w:val="28"/>
                <w:szCs w:val="28"/>
                <w:lang w:eastAsia="en-US"/>
              </w:rPr>
              <w:t>6; 52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800 коров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hAnsi="Times New Roman" w:cs="Times New Roman"/>
                <w:bCs/>
                <w:sz w:val="28"/>
                <w:szCs w:val="28"/>
              </w:rPr>
              <w:t>5</w:t>
            </w:r>
            <w:r w:rsidRPr="00527FC9">
              <w:rPr>
                <w:rFonts w:ascii="Times New Roman" w:eastAsia="Calibri" w:hAnsi="Times New Roman" w:cs="Times New Roman"/>
                <w:bCs/>
                <w:sz w:val="28"/>
                <w:szCs w:val="28"/>
                <w:lang w:eastAsia="en-US"/>
              </w:rPr>
              <w:t>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Племенные мясные</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400 и 600 коров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hAnsi="Times New Roman" w:cs="Times New Roman"/>
                <w:bCs/>
                <w:sz w:val="28"/>
                <w:szCs w:val="28"/>
              </w:rPr>
              <w:t>4</w:t>
            </w:r>
            <w:r w:rsidRPr="00527FC9">
              <w:rPr>
                <w:rFonts w:ascii="Times New Roman" w:eastAsia="Calibri" w:hAnsi="Times New Roman" w:cs="Times New Roman"/>
                <w:bCs/>
                <w:sz w:val="28"/>
                <w:szCs w:val="28"/>
                <w:lang w:eastAsia="en-US"/>
              </w:rPr>
              <w:t>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800 коров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52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Выращивание нетелей</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1000 и 2000 скотомест</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52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Свиноводческие</w:t>
            </w: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Товарные репродукторные</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6000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hAnsi="Times New Roman" w:cs="Times New Roman"/>
                <w:sz w:val="28"/>
                <w:szCs w:val="28"/>
              </w:rPr>
              <w:t>3</w:t>
            </w:r>
            <w:r w:rsidRPr="00527FC9">
              <w:rPr>
                <w:rFonts w:ascii="Times New Roman" w:eastAsia="Calibri" w:hAnsi="Times New Roman" w:cs="Times New Roman"/>
                <w:sz w:val="28"/>
                <w:szCs w:val="28"/>
                <w:lang w:eastAsia="en-US"/>
              </w:rPr>
              <w:t>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12000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36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24000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38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Откормочные</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6000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hAnsi="Times New Roman" w:cs="Times New Roman"/>
                <w:sz w:val="28"/>
                <w:szCs w:val="28"/>
              </w:rPr>
              <w:t>3</w:t>
            </w:r>
            <w:r w:rsidRPr="00527FC9">
              <w:rPr>
                <w:rFonts w:ascii="Times New Roman" w:eastAsia="Calibri" w:hAnsi="Times New Roman" w:cs="Times New Roman"/>
                <w:sz w:val="28"/>
                <w:szCs w:val="28"/>
                <w:lang w:eastAsia="en-US"/>
              </w:rPr>
              <w:t>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12000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40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24000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42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С законченным производственным циклом</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6000 и 12000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24000 и 27000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54000 и 108000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41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Племенные</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200 маток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300 маток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40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600 маток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50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Репродукторы по выращиванию ремонтных свиней для комплексов</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54000 и 108000 свиней</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38; 39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Овцеводческие</w:t>
            </w: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proofErr w:type="gramStart"/>
            <w:r w:rsidRPr="00527FC9">
              <w:rPr>
                <w:rFonts w:ascii="Times New Roman" w:hAnsi="Times New Roman" w:cs="Times New Roman"/>
                <w:sz w:val="28"/>
                <w:szCs w:val="28"/>
              </w:rPr>
              <w:t>Размещаемые</w:t>
            </w:r>
            <w:proofErr w:type="gramEnd"/>
            <w:r w:rsidRPr="00527FC9">
              <w:rPr>
                <w:rFonts w:ascii="Times New Roman" w:hAnsi="Times New Roman" w:cs="Times New Roman"/>
                <w:sz w:val="28"/>
                <w:szCs w:val="28"/>
              </w:rPr>
              <w:t xml:space="preserve"> на одной площадке шерстные, шерстно-мясные, </w:t>
            </w:r>
            <w:proofErr w:type="spellStart"/>
            <w:r w:rsidRPr="00527FC9">
              <w:rPr>
                <w:rFonts w:ascii="Times New Roman" w:hAnsi="Times New Roman" w:cs="Times New Roman"/>
                <w:sz w:val="28"/>
                <w:szCs w:val="28"/>
              </w:rPr>
              <w:t>мясо-сальные</w:t>
            </w:r>
            <w:proofErr w:type="spellEnd"/>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2500 маток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55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5000 маток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60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4000 голов 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66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proofErr w:type="spellStart"/>
            <w:proofErr w:type="gramStart"/>
            <w:r w:rsidRPr="00527FC9">
              <w:rPr>
                <w:rFonts w:ascii="Times New Roman" w:hAnsi="Times New Roman" w:cs="Times New Roman"/>
                <w:sz w:val="28"/>
                <w:szCs w:val="28"/>
              </w:rPr>
              <w:t>Мясо-шерстные</w:t>
            </w:r>
            <w:proofErr w:type="spellEnd"/>
            <w:proofErr w:type="gramEnd"/>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2500 маток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66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2500 голов 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62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proofErr w:type="gramStart"/>
            <w:r w:rsidRPr="00527FC9">
              <w:rPr>
                <w:rFonts w:ascii="Times New Roman" w:hAnsi="Times New Roman" w:cs="Times New Roman"/>
                <w:sz w:val="28"/>
                <w:szCs w:val="28"/>
              </w:rPr>
              <w:t>Шубные</w:t>
            </w:r>
            <w:proofErr w:type="gramEnd"/>
            <w:r w:rsidRPr="00527FC9">
              <w:rPr>
                <w:rFonts w:ascii="Times New Roman" w:hAnsi="Times New Roman" w:cs="Times New Roman"/>
                <w:sz w:val="28"/>
                <w:szCs w:val="28"/>
              </w:rPr>
              <w:t xml:space="preserve"> на 1200 маток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56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Откормочные</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2500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65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5000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74</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Откормочные площадки для получения каракульчи на 5000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58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С законченным оборотом стада </w:t>
            </w:r>
            <w:proofErr w:type="spellStart"/>
            <w:proofErr w:type="gramStart"/>
            <w:r w:rsidRPr="00527FC9">
              <w:rPr>
                <w:rFonts w:ascii="Times New Roman" w:hAnsi="Times New Roman" w:cs="Times New Roman"/>
                <w:sz w:val="28"/>
                <w:szCs w:val="28"/>
              </w:rPr>
              <w:t>мясо-шерстные</w:t>
            </w:r>
            <w:proofErr w:type="spellEnd"/>
            <w:proofErr w:type="gramEnd"/>
            <w:r w:rsidRPr="00527FC9">
              <w:rPr>
                <w:rFonts w:ascii="Times New Roman" w:hAnsi="Times New Roman" w:cs="Times New Roman"/>
                <w:sz w:val="28"/>
                <w:szCs w:val="28"/>
              </w:rPr>
              <w:t xml:space="preserve"> на 2500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60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proofErr w:type="spellStart"/>
            <w:r w:rsidRPr="00527FC9">
              <w:rPr>
                <w:rFonts w:ascii="Times New Roman" w:hAnsi="Times New Roman" w:cs="Times New Roman"/>
                <w:sz w:val="28"/>
                <w:szCs w:val="28"/>
              </w:rPr>
              <w:t>Мясо-шерстно-молочные</w:t>
            </w:r>
            <w:proofErr w:type="spellEnd"/>
            <w:r w:rsidRPr="00527FC9">
              <w:rPr>
                <w:rFonts w:ascii="Times New Roman" w:hAnsi="Times New Roman" w:cs="Times New Roman"/>
                <w:sz w:val="28"/>
                <w:szCs w:val="28"/>
              </w:rPr>
              <w:t xml:space="preserve"> на 2000 и 4000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63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proofErr w:type="gramStart"/>
            <w:r w:rsidRPr="00527FC9">
              <w:rPr>
                <w:rFonts w:ascii="Times New Roman" w:hAnsi="Times New Roman" w:cs="Times New Roman"/>
                <w:sz w:val="28"/>
                <w:szCs w:val="28"/>
              </w:rPr>
              <w:t>Шубные</w:t>
            </w:r>
            <w:proofErr w:type="gramEnd"/>
            <w:r w:rsidRPr="00527FC9">
              <w:rPr>
                <w:rFonts w:ascii="Times New Roman" w:hAnsi="Times New Roman" w:cs="Times New Roman"/>
                <w:sz w:val="28"/>
                <w:szCs w:val="28"/>
              </w:rPr>
              <w:t xml:space="preserve"> на 1600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67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Козоводческие</w:t>
            </w: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пуховые</w:t>
            </w:r>
            <w:proofErr w:type="gramEnd"/>
            <w:r w:rsidRPr="00527FC9">
              <w:rPr>
                <w:rFonts w:ascii="Times New Roman" w:hAnsi="Times New Roman" w:cs="Times New Roman"/>
                <w:bCs/>
                <w:sz w:val="28"/>
                <w:szCs w:val="28"/>
              </w:rPr>
              <w:t xml:space="preserve"> на 2500 и 3000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55; 57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шерстные</w:t>
            </w:r>
            <w:proofErr w:type="gramEnd"/>
            <w:r w:rsidRPr="00527FC9">
              <w:rPr>
                <w:rFonts w:ascii="Times New Roman" w:hAnsi="Times New Roman" w:cs="Times New Roman"/>
                <w:bCs/>
                <w:sz w:val="28"/>
                <w:szCs w:val="28"/>
              </w:rPr>
              <w:t xml:space="preserve"> на 3600 голов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59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Птицеводческие</w:t>
            </w: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Яичного направления</w:t>
            </w:r>
          </w:p>
        </w:tc>
      </w:tr>
      <w:tr w:rsidR="00DD3B00" w:rsidRPr="00527FC9">
        <w:trPr>
          <w:trHeight w:val="311"/>
        </w:trPr>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300 тыс. кур-несушек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hAnsi="Times New Roman" w:cs="Times New Roman"/>
                <w:bCs/>
                <w:sz w:val="28"/>
                <w:szCs w:val="28"/>
              </w:rPr>
              <w:t>2</w:t>
            </w:r>
            <w:r w:rsidRPr="00527FC9">
              <w:rPr>
                <w:rFonts w:ascii="Times New Roman" w:eastAsia="Calibri" w:hAnsi="Times New Roman" w:cs="Times New Roman"/>
                <w:bCs/>
                <w:sz w:val="28"/>
                <w:szCs w:val="28"/>
                <w:lang w:eastAsia="en-US"/>
              </w:rPr>
              <w:t>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на 400-500 тыс. </w:t>
            </w:r>
            <w:r w:rsidRPr="00527FC9">
              <w:rPr>
                <w:rFonts w:ascii="Times New Roman" w:hAnsi="Times New Roman" w:cs="Times New Roman"/>
                <w:bCs/>
                <w:sz w:val="28"/>
                <w:szCs w:val="28"/>
              </w:rPr>
              <w:lastRenderedPageBreak/>
              <w:t>кур-несушек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lastRenderedPageBreak/>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зона </w:t>
            </w:r>
            <w:proofErr w:type="spellStart"/>
            <w:r w:rsidRPr="00527FC9">
              <w:rPr>
                <w:rFonts w:ascii="Times New Roman" w:hAnsi="Times New Roman" w:cs="Times New Roman"/>
                <w:bCs/>
                <w:sz w:val="28"/>
                <w:szCs w:val="28"/>
              </w:rPr>
              <w:t>промстада</w:t>
            </w:r>
            <w:proofErr w:type="spellEnd"/>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родительского стада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инкубатория</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600 тыс. кур-несушек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зона </w:t>
            </w:r>
            <w:proofErr w:type="spellStart"/>
            <w:r w:rsidRPr="00527FC9">
              <w:rPr>
                <w:rFonts w:ascii="Times New Roman" w:hAnsi="Times New Roman" w:cs="Times New Roman"/>
                <w:bCs/>
                <w:sz w:val="28"/>
                <w:szCs w:val="28"/>
              </w:rPr>
              <w:t>промстада</w:t>
            </w:r>
            <w:proofErr w:type="spellEnd"/>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родительского стада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34</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инкубатория</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34</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1 млн. кур-несушек</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hAnsi="Times New Roman" w:cs="Times New Roman"/>
                <w:bCs/>
                <w:sz w:val="28"/>
                <w:szCs w:val="28"/>
              </w:rPr>
            </w:pP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зона </w:t>
            </w:r>
            <w:proofErr w:type="spellStart"/>
            <w:r w:rsidRPr="00527FC9">
              <w:rPr>
                <w:rFonts w:ascii="Times New Roman" w:hAnsi="Times New Roman" w:cs="Times New Roman"/>
                <w:bCs/>
                <w:sz w:val="28"/>
                <w:szCs w:val="28"/>
              </w:rPr>
              <w:t>промстада</w:t>
            </w:r>
            <w:proofErr w:type="spellEnd"/>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родительского стада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инкубатория</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Мясного направления бройлерные</w:t>
            </w:r>
            <w:proofErr w:type="gramEnd"/>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3 млн. бройлеров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6 и 10 млн. бройлеров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hAnsi="Times New Roman" w:cs="Times New Roman"/>
                <w:bCs/>
                <w:sz w:val="28"/>
                <w:szCs w:val="28"/>
              </w:rPr>
            </w:pP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зона </w:t>
            </w:r>
            <w:proofErr w:type="spellStart"/>
            <w:r w:rsidRPr="00527FC9">
              <w:rPr>
                <w:rFonts w:ascii="Times New Roman" w:hAnsi="Times New Roman" w:cs="Times New Roman"/>
                <w:bCs/>
                <w:sz w:val="28"/>
                <w:szCs w:val="28"/>
              </w:rPr>
              <w:t>промстада</w:t>
            </w:r>
            <w:proofErr w:type="spellEnd"/>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родительского стада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инкубатория</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убоя и переработки</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spellStart"/>
            <w:r w:rsidRPr="00527FC9">
              <w:rPr>
                <w:rFonts w:ascii="Times New Roman" w:hAnsi="Times New Roman" w:cs="Times New Roman"/>
                <w:bCs/>
                <w:sz w:val="28"/>
                <w:szCs w:val="28"/>
              </w:rPr>
              <w:t>Утководческие</w:t>
            </w:r>
            <w:proofErr w:type="spellEnd"/>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500 тыс. утят-бройлеров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hAnsi="Times New Roman" w:cs="Times New Roman"/>
                <w:bCs/>
                <w:sz w:val="28"/>
                <w:szCs w:val="28"/>
              </w:rPr>
            </w:pP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зона </w:t>
            </w:r>
            <w:proofErr w:type="spellStart"/>
            <w:r w:rsidRPr="00527FC9">
              <w:rPr>
                <w:rFonts w:ascii="Times New Roman" w:hAnsi="Times New Roman" w:cs="Times New Roman"/>
                <w:bCs/>
                <w:sz w:val="28"/>
                <w:szCs w:val="28"/>
              </w:rPr>
              <w:t>промстада</w:t>
            </w:r>
            <w:proofErr w:type="spellEnd"/>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взрослой птицы</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инкубатория</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1 млн. утят-бройлеров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hAnsi="Times New Roman" w:cs="Times New Roman"/>
                <w:bCs/>
                <w:sz w:val="28"/>
                <w:szCs w:val="28"/>
              </w:rPr>
            </w:pP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зона </w:t>
            </w:r>
            <w:proofErr w:type="spellStart"/>
            <w:r w:rsidRPr="00527FC9">
              <w:rPr>
                <w:rFonts w:ascii="Times New Roman" w:hAnsi="Times New Roman" w:cs="Times New Roman"/>
                <w:bCs/>
                <w:sz w:val="28"/>
                <w:szCs w:val="28"/>
              </w:rPr>
              <w:t>промстада</w:t>
            </w:r>
            <w:proofErr w:type="spellEnd"/>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взрослой птицы</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41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инкубатория</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5 млн. утят-бройлеров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hAnsi="Times New Roman" w:cs="Times New Roman"/>
                <w:bCs/>
                <w:sz w:val="28"/>
                <w:szCs w:val="28"/>
              </w:rPr>
            </w:pP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зона </w:t>
            </w:r>
            <w:proofErr w:type="spellStart"/>
            <w:r w:rsidRPr="00527FC9">
              <w:rPr>
                <w:rFonts w:ascii="Times New Roman" w:hAnsi="Times New Roman" w:cs="Times New Roman"/>
                <w:bCs/>
                <w:sz w:val="28"/>
                <w:szCs w:val="28"/>
              </w:rPr>
              <w:t>промстада</w:t>
            </w:r>
            <w:proofErr w:type="spellEnd"/>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взрослой птицы</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41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зона </w:t>
            </w:r>
            <w:r w:rsidRPr="00527FC9">
              <w:rPr>
                <w:rFonts w:ascii="Times New Roman" w:hAnsi="Times New Roman" w:cs="Times New Roman"/>
                <w:bCs/>
                <w:sz w:val="28"/>
                <w:szCs w:val="28"/>
              </w:rPr>
              <w:lastRenderedPageBreak/>
              <w:t>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lastRenderedPageBreak/>
              <w:t>30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инкубатория</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31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индейководческие</w:t>
            </w:r>
            <w:proofErr w:type="gramEnd"/>
            <w:r w:rsidRPr="00527FC9">
              <w:rPr>
                <w:rFonts w:ascii="Times New Roman" w:hAnsi="Times New Roman" w:cs="Times New Roman"/>
                <w:bCs/>
                <w:sz w:val="28"/>
                <w:szCs w:val="28"/>
              </w:rPr>
              <w:t xml:space="preserve"> на 250 тыс. индюшат бройлеров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22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на 250 тыс. индюшат бройлеров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hAnsi="Times New Roman" w:cs="Times New Roman"/>
                <w:bCs/>
                <w:sz w:val="28"/>
                <w:szCs w:val="28"/>
              </w:rPr>
            </w:pP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зона </w:t>
            </w:r>
            <w:proofErr w:type="spellStart"/>
            <w:r w:rsidRPr="00527FC9">
              <w:rPr>
                <w:rFonts w:ascii="Times New Roman" w:hAnsi="Times New Roman" w:cs="Times New Roman"/>
                <w:bCs/>
                <w:sz w:val="28"/>
                <w:szCs w:val="28"/>
              </w:rPr>
              <w:t>промстада</w:t>
            </w:r>
            <w:proofErr w:type="spellEnd"/>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взрослой птицы</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инкубатория</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Племенные яичного направления</w:t>
            </w:r>
            <w:proofErr w:type="gramEnd"/>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spellStart"/>
            <w:r w:rsidRPr="00527FC9">
              <w:rPr>
                <w:rFonts w:ascii="Times New Roman" w:hAnsi="Times New Roman" w:cs="Times New Roman"/>
                <w:bCs/>
                <w:sz w:val="28"/>
                <w:szCs w:val="28"/>
              </w:rPr>
              <w:t>племзавод</w:t>
            </w:r>
            <w:proofErr w:type="spellEnd"/>
            <w:r w:rsidRPr="00527FC9">
              <w:rPr>
                <w:rFonts w:ascii="Times New Roman" w:hAnsi="Times New Roman" w:cs="Times New Roman"/>
                <w:bCs/>
                <w:sz w:val="28"/>
                <w:szCs w:val="28"/>
              </w:rPr>
              <w:t xml:space="preserve"> на 50 тыс. кур:</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24</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spellStart"/>
            <w:r w:rsidRPr="00527FC9">
              <w:rPr>
                <w:rFonts w:ascii="Times New Roman" w:hAnsi="Times New Roman" w:cs="Times New Roman"/>
                <w:bCs/>
                <w:sz w:val="28"/>
                <w:szCs w:val="28"/>
              </w:rPr>
              <w:t>племзавод</w:t>
            </w:r>
            <w:proofErr w:type="spellEnd"/>
            <w:r w:rsidRPr="00527FC9">
              <w:rPr>
                <w:rFonts w:ascii="Times New Roman" w:hAnsi="Times New Roman" w:cs="Times New Roman"/>
                <w:bCs/>
                <w:sz w:val="28"/>
                <w:szCs w:val="28"/>
              </w:rPr>
              <w:t xml:space="preserve"> на 50 тыс. кур</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spellStart"/>
            <w:r w:rsidRPr="00527FC9">
              <w:rPr>
                <w:rFonts w:ascii="Times New Roman" w:hAnsi="Times New Roman" w:cs="Times New Roman"/>
                <w:bCs/>
                <w:sz w:val="28"/>
                <w:szCs w:val="28"/>
              </w:rPr>
              <w:t>племрепродуктор</w:t>
            </w:r>
            <w:proofErr w:type="spellEnd"/>
            <w:r w:rsidRPr="00527FC9">
              <w:rPr>
                <w:rFonts w:ascii="Times New Roman" w:hAnsi="Times New Roman" w:cs="Times New Roman"/>
                <w:bCs/>
                <w:sz w:val="28"/>
                <w:szCs w:val="28"/>
              </w:rPr>
              <w:t xml:space="preserve"> на 100 тыс</w:t>
            </w:r>
            <w:proofErr w:type="gramStart"/>
            <w:r w:rsidRPr="00527FC9">
              <w:rPr>
                <w:rFonts w:ascii="Times New Roman" w:hAnsi="Times New Roman" w:cs="Times New Roman"/>
                <w:bCs/>
                <w:sz w:val="28"/>
                <w:szCs w:val="28"/>
              </w:rPr>
              <w:t>.к</w:t>
            </w:r>
            <w:proofErr w:type="gramEnd"/>
            <w:r w:rsidRPr="00527FC9">
              <w:rPr>
                <w:rFonts w:ascii="Times New Roman" w:hAnsi="Times New Roman" w:cs="Times New Roman"/>
                <w:bCs/>
                <w:sz w:val="28"/>
                <w:szCs w:val="28"/>
              </w:rPr>
              <w:t>ур</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hAnsi="Times New Roman" w:cs="Times New Roman"/>
                <w:bCs/>
                <w:sz w:val="28"/>
                <w:szCs w:val="28"/>
              </w:rPr>
              <w:t>2</w:t>
            </w:r>
            <w:r w:rsidRPr="00527FC9">
              <w:rPr>
                <w:rFonts w:ascii="Times New Roman" w:eastAsia="Calibri" w:hAnsi="Times New Roman" w:cs="Times New Roman"/>
                <w:bCs/>
                <w:sz w:val="28"/>
                <w:szCs w:val="28"/>
                <w:lang w:eastAsia="en-US"/>
              </w:rPr>
              <w:t>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spellStart"/>
            <w:r w:rsidRPr="00527FC9">
              <w:rPr>
                <w:rFonts w:ascii="Times New Roman" w:hAnsi="Times New Roman" w:cs="Times New Roman"/>
                <w:bCs/>
                <w:sz w:val="28"/>
                <w:szCs w:val="28"/>
              </w:rPr>
              <w:t>племрепродуктор</w:t>
            </w:r>
            <w:proofErr w:type="spellEnd"/>
            <w:r w:rsidRPr="00527FC9">
              <w:rPr>
                <w:rFonts w:ascii="Times New Roman" w:hAnsi="Times New Roman" w:cs="Times New Roman"/>
                <w:bCs/>
                <w:sz w:val="28"/>
                <w:szCs w:val="28"/>
              </w:rPr>
              <w:t xml:space="preserve"> на 200 тыс</w:t>
            </w:r>
            <w:proofErr w:type="gramStart"/>
            <w:r w:rsidRPr="00527FC9">
              <w:rPr>
                <w:rFonts w:ascii="Times New Roman" w:hAnsi="Times New Roman" w:cs="Times New Roman"/>
                <w:bCs/>
                <w:sz w:val="28"/>
                <w:szCs w:val="28"/>
              </w:rPr>
              <w:t>.к</w:t>
            </w:r>
            <w:proofErr w:type="gramEnd"/>
            <w:r w:rsidRPr="00527FC9">
              <w:rPr>
                <w:rFonts w:ascii="Times New Roman" w:hAnsi="Times New Roman" w:cs="Times New Roman"/>
                <w:bCs/>
                <w:sz w:val="28"/>
                <w:szCs w:val="28"/>
              </w:rPr>
              <w:t>ур</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spellStart"/>
            <w:r w:rsidRPr="00527FC9">
              <w:rPr>
                <w:rFonts w:ascii="Times New Roman" w:hAnsi="Times New Roman" w:cs="Times New Roman"/>
                <w:bCs/>
                <w:sz w:val="28"/>
                <w:szCs w:val="28"/>
              </w:rPr>
              <w:t>племрепродуктор</w:t>
            </w:r>
            <w:proofErr w:type="spellEnd"/>
            <w:r w:rsidRPr="00527FC9">
              <w:rPr>
                <w:rFonts w:ascii="Times New Roman" w:hAnsi="Times New Roman" w:cs="Times New Roman"/>
                <w:bCs/>
                <w:sz w:val="28"/>
                <w:szCs w:val="28"/>
              </w:rPr>
              <w:t xml:space="preserve"> на 300 тыс</w:t>
            </w:r>
            <w:proofErr w:type="gramStart"/>
            <w:r w:rsidRPr="00527FC9">
              <w:rPr>
                <w:rFonts w:ascii="Times New Roman" w:hAnsi="Times New Roman" w:cs="Times New Roman"/>
                <w:bCs/>
                <w:sz w:val="28"/>
                <w:szCs w:val="28"/>
              </w:rPr>
              <w:t>.к</w:t>
            </w:r>
            <w:proofErr w:type="gramEnd"/>
            <w:r w:rsidRPr="00527FC9">
              <w:rPr>
                <w:rFonts w:ascii="Times New Roman" w:hAnsi="Times New Roman" w:cs="Times New Roman"/>
                <w:bCs/>
                <w:sz w:val="28"/>
                <w:szCs w:val="28"/>
              </w:rPr>
              <w:t>ур</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Племенные мясного направления</w:t>
            </w:r>
            <w:proofErr w:type="gramEnd"/>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spellStart"/>
            <w:r w:rsidRPr="00527FC9">
              <w:rPr>
                <w:rFonts w:ascii="Times New Roman" w:hAnsi="Times New Roman" w:cs="Times New Roman"/>
                <w:bCs/>
                <w:sz w:val="28"/>
                <w:szCs w:val="28"/>
              </w:rPr>
              <w:t>племзавод</w:t>
            </w:r>
            <w:proofErr w:type="spellEnd"/>
            <w:r w:rsidRPr="00527FC9">
              <w:rPr>
                <w:rFonts w:ascii="Times New Roman" w:hAnsi="Times New Roman" w:cs="Times New Roman"/>
                <w:bCs/>
                <w:sz w:val="28"/>
                <w:szCs w:val="28"/>
              </w:rPr>
              <w:t xml:space="preserve"> на 50 и 100 тыс. кур</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27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spellStart"/>
            <w:r w:rsidRPr="00527FC9">
              <w:rPr>
                <w:rFonts w:ascii="Times New Roman" w:hAnsi="Times New Roman" w:cs="Times New Roman"/>
                <w:bCs/>
                <w:sz w:val="28"/>
                <w:szCs w:val="28"/>
              </w:rPr>
              <w:t>племрепродуктор</w:t>
            </w:r>
            <w:proofErr w:type="spellEnd"/>
            <w:r w:rsidRPr="00527FC9">
              <w:rPr>
                <w:rFonts w:ascii="Times New Roman" w:hAnsi="Times New Roman" w:cs="Times New Roman"/>
                <w:bCs/>
                <w:sz w:val="28"/>
                <w:szCs w:val="28"/>
              </w:rPr>
              <w:t xml:space="preserve"> на 200 тыс</w:t>
            </w:r>
            <w:proofErr w:type="gramStart"/>
            <w:r w:rsidRPr="00527FC9">
              <w:rPr>
                <w:rFonts w:ascii="Times New Roman" w:hAnsi="Times New Roman" w:cs="Times New Roman"/>
                <w:bCs/>
                <w:sz w:val="28"/>
                <w:szCs w:val="28"/>
              </w:rPr>
              <w:t>.к</w:t>
            </w:r>
            <w:proofErr w:type="gramEnd"/>
            <w:r w:rsidRPr="00527FC9">
              <w:rPr>
                <w:rFonts w:ascii="Times New Roman" w:hAnsi="Times New Roman" w:cs="Times New Roman"/>
                <w:bCs/>
                <w:sz w:val="28"/>
                <w:szCs w:val="28"/>
              </w:rPr>
              <w:t>ур</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jc w:val="center"/>
              <w:rPr>
                <w:rFonts w:ascii="Times New Roman" w:hAnsi="Times New Roman" w:cs="Times New Roman"/>
                <w:bCs/>
                <w:sz w:val="28"/>
                <w:szCs w:val="28"/>
              </w:rPr>
            </w:pP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зона взрослой </w:t>
            </w:r>
            <w:r w:rsidRPr="00527FC9">
              <w:rPr>
                <w:rFonts w:ascii="Times New Roman" w:hAnsi="Times New Roman" w:cs="Times New Roman"/>
                <w:bCs/>
                <w:sz w:val="28"/>
                <w:szCs w:val="28"/>
              </w:rPr>
              <w:lastRenderedPageBreak/>
              <w:t>птицы</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hAnsi="Times New Roman" w:cs="Times New Roman"/>
                <w:bCs/>
                <w:sz w:val="28"/>
                <w:szCs w:val="28"/>
              </w:rPr>
              <w:lastRenderedPageBreak/>
              <w:t>2</w:t>
            </w:r>
            <w:r w:rsidRPr="00527FC9">
              <w:rPr>
                <w:rFonts w:ascii="Times New Roman" w:eastAsia="Calibri" w:hAnsi="Times New Roman" w:cs="Times New Roman"/>
                <w:bCs/>
                <w:sz w:val="28"/>
                <w:szCs w:val="28"/>
                <w:lang w:eastAsia="en-US"/>
              </w:rPr>
              <w:t>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зона ремонтного молодняка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hAnsi="Times New Roman" w:cs="Times New Roman"/>
                <w:bCs/>
                <w:sz w:val="28"/>
                <w:szCs w:val="28"/>
              </w:rPr>
              <w:t>2</w:t>
            </w:r>
            <w:r w:rsidRPr="00527FC9">
              <w:rPr>
                <w:rFonts w:ascii="Times New Roman" w:eastAsia="Calibri" w:hAnsi="Times New Roman" w:cs="Times New Roman"/>
                <w:bCs/>
                <w:sz w:val="28"/>
                <w:szCs w:val="28"/>
                <w:lang w:eastAsia="en-US"/>
              </w:rPr>
              <w:t>9</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Звероводческие и кролиководческие</w:t>
            </w: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Содержание животных в </w:t>
            </w:r>
            <w:proofErr w:type="spellStart"/>
            <w:r w:rsidRPr="00527FC9">
              <w:rPr>
                <w:rFonts w:ascii="Times New Roman" w:hAnsi="Times New Roman" w:cs="Times New Roman"/>
                <w:bCs/>
                <w:sz w:val="28"/>
                <w:szCs w:val="28"/>
              </w:rPr>
              <w:t>шедах</w:t>
            </w:r>
            <w:proofErr w:type="spellEnd"/>
            <w:r w:rsidRPr="00527FC9">
              <w:rPr>
                <w:rFonts w:ascii="Times New Roman" w:hAnsi="Times New Roman" w:cs="Times New Roman"/>
                <w:bCs/>
                <w:sz w:val="28"/>
                <w:szCs w:val="28"/>
              </w:rPr>
              <w:t>/зданиях</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звероводческие</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hAnsi="Times New Roman" w:cs="Times New Roman"/>
                <w:bCs/>
                <w:sz w:val="28"/>
                <w:szCs w:val="28"/>
              </w:rPr>
              <w:t>2</w:t>
            </w:r>
            <w:r w:rsidRPr="00527FC9">
              <w:rPr>
                <w:rFonts w:ascii="Times New Roman" w:eastAsia="Calibri" w:hAnsi="Times New Roman" w:cs="Times New Roman"/>
                <w:bCs/>
                <w:sz w:val="28"/>
                <w:szCs w:val="28"/>
                <w:lang w:eastAsia="en-US"/>
              </w:rPr>
              <w:t>2; 40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кролиководческие</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bCs/>
                <w:sz w:val="28"/>
                <w:szCs w:val="28"/>
                <w:lang w:eastAsia="en-US"/>
              </w:rPr>
            </w:pPr>
            <w:r w:rsidRPr="00527FC9">
              <w:rPr>
                <w:rFonts w:ascii="Times New Roman" w:hAnsi="Times New Roman" w:cs="Times New Roman"/>
                <w:bCs/>
                <w:sz w:val="28"/>
                <w:szCs w:val="28"/>
              </w:rPr>
              <w:t>2</w:t>
            </w:r>
            <w:r w:rsidRPr="00527FC9">
              <w:rPr>
                <w:rFonts w:ascii="Times New Roman" w:eastAsia="Calibri" w:hAnsi="Times New Roman" w:cs="Times New Roman"/>
                <w:bCs/>
                <w:sz w:val="28"/>
                <w:szCs w:val="28"/>
                <w:lang w:eastAsia="en-US"/>
              </w:rPr>
              <w:t>4; 45</w:t>
            </w:r>
          </w:p>
          <w:p w:rsidR="00DD3B00" w:rsidRPr="00527FC9" w:rsidRDefault="00DD3B00">
            <w:pPr>
              <w:pStyle w:val="100"/>
              <w:jc w:val="center"/>
              <w:rPr>
                <w:rFonts w:ascii="Times New Roman" w:hAnsi="Times New Roman" w:cs="Times New Roman"/>
                <w:bCs/>
                <w:sz w:val="28"/>
                <w:szCs w:val="28"/>
              </w:rPr>
            </w:pP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Тепличные</w:t>
            </w: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Многолетние теплицы общей площадью</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6 га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54</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12 га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56</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18, 24 и 30 га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60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однопролетные (ангарные) теплицы общей площадью до 5 га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hAnsi="Times New Roman" w:cs="Times New Roman"/>
                <w:sz w:val="28"/>
                <w:szCs w:val="28"/>
              </w:rPr>
              <w:t>4</w:t>
            </w:r>
            <w:r w:rsidRPr="00527FC9">
              <w:rPr>
                <w:rFonts w:ascii="Times New Roman" w:eastAsia="Calibri" w:hAnsi="Times New Roman" w:cs="Times New Roman"/>
                <w:sz w:val="28"/>
                <w:szCs w:val="28"/>
                <w:lang w:eastAsia="en-US"/>
              </w:rPr>
              <w:t>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По ремонту сельскохозяйственной техники</w:t>
            </w: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Центральные ремонтные мастерские для хозяйств с парком</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25 тракторов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25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50 и 75 тракторов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100 тракторов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31</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150 и 200 тракторов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6413"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Пункты технического обслуживания бригады или отделения хозяйств с парком</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10, 20 и 30 тракторов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40 и более тракторов</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Прочие </w:t>
            </w:r>
            <w:r w:rsidRPr="00527FC9">
              <w:rPr>
                <w:rFonts w:ascii="Times New Roman" w:hAnsi="Times New Roman" w:cs="Times New Roman"/>
                <w:bCs/>
                <w:sz w:val="28"/>
                <w:szCs w:val="28"/>
              </w:rPr>
              <w:lastRenderedPageBreak/>
              <w:t>предприятия</w:t>
            </w: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lastRenderedPageBreak/>
              <w:t xml:space="preserve">по переработке </w:t>
            </w:r>
            <w:r w:rsidRPr="00527FC9">
              <w:rPr>
                <w:rFonts w:ascii="Times New Roman" w:hAnsi="Times New Roman" w:cs="Times New Roman"/>
                <w:bCs/>
                <w:sz w:val="28"/>
                <w:szCs w:val="28"/>
              </w:rPr>
              <w:lastRenderedPageBreak/>
              <w:t>или хранению сельскохозяйственной продукции</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lastRenderedPageBreak/>
              <w:t>50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комбикормовые</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27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По обработке продовольственного и фуражного зерна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30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по хранению семян и зерна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28</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КФХ</w:t>
            </w: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По производству молока</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40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По </w:t>
            </w:r>
            <w:proofErr w:type="spellStart"/>
            <w:r w:rsidRPr="00527FC9">
              <w:rPr>
                <w:rFonts w:ascii="Times New Roman" w:hAnsi="Times New Roman" w:cs="Times New Roman"/>
                <w:bCs/>
                <w:sz w:val="28"/>
                <w:szCs w:val="28"/>
              </w:rPr>
              <w:t>доращиванию</w:t>
            </w:r>
            <w:proofErr w:type="spellEnd"/>
            <w:r w:rsidRPr="00527FC9">
              <w:rPr>
                <w:rFonts w:ascii="Times New Roman" w:hAnsi="Times New Roman" w:cs="Times New Roman"/>
                <w:bCs/>
                <w:sz w:val="28"/>
                <w:szCs w:val="28"/>
              </w:rPr>
              <w:t xml:space="preserve"> и откорму КРС</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35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r w:rsidRPr="00527FC9">
              <w:rPr>
                <w:rFonts w:ascii="Times New Roman" w:hAnsi="Times New Roman" w:cs="Times New Roman"/>
                <w:bCs/>
                <w:sz w:val="28"/>
                <w:szCs w:val="28"/>
              </w:rPr>
              <w:t>По откорму свиней (с законченным производственным циклом)</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35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Овцеводческие</w:t>
            </w:r>
            <w:proofErr w:type="gramEnd"/>
            <w:r w:rsidRPr="00527FC9">
              <w:rPr>
                <w:rFonts w:ascii="Times New Roman" w:hAnsi="Times New Roman" w:cs="Times New Roman"/>
                <w:bCs/>
                <w:sz w:val="28"/>
                <w:szCs w:val="28"/>
              </w:rPr>
              <w:t xml:space="preserve"> </w:t>
            </w:r>
            <w:proofErr w:type="spellStart"/>
            <w:r w:rsidRPr="00527FC9">
              <w:rPr>
                <w:rFonts w:ascii="Times New Roman" w:hAnsi="Times New Roman" w:cs="Times New Roman"/>
                <w:bCs/>
                <w:sz w:val="28"/>
                <w:szCs w:val="28"/>
              </w:rPr>
              <w:t>мясо-шерстно-молочного</w:t>
            </w:r>
            <w:proofErr w:type="spellEnd"/>
            <w:r w:rsidRPr="00527FC9">
              <w:rPr>
                <w:rFonts w:ascii="Times New Roman" w:hAnsi="Times New Roman" w:cs="Times New Roman"/>
                <w:bCs/>
                <w:sz w:val="28"/>
                <w:szCs w:val="28"/>
              </w:rPr>
              <w:t xml:space="preserve"> направлений</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40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Козоводческие</w:t>
            </w:r>
            <w:proofErr w:type="gramEnd"/>
            <w:r w:rsidRPr="00527FC9">
              <w:rPr>
                <w:rFonts w:ascii="Times New Roman" w:hAnsi="Times New Roman" w:cs="Times New Roman"/>
                <w:bCs/>
                <w:sz w:val="28"/>
                <w:szCs w:val="28"/>
              </w:rPr>
              <w:t xml:space="preserve"> молочного и пухового направлений</w:t>
            </w:r>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54</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Птицеводческие яичного направления</w:t>
            </w:r>
            <w:proofErr w:type="gramEnd"/>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27</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3"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817"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661"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Птицеводческие мясного направления</w:t>
            </w:r>
            <w:proofErr w:type="gramEnd"/>
          </w:p>
        </w:tc>
        <w:tc>
          <w:tcPr>
            <w:tcW w:w="2752"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bCs/>
                <w:sz w:val="28"/>
                <w:szCs w:val="28"/>
              </w:rPr>
            </w:pPr>
            <w:r w:rsidRPr="00527FC9">
              <w:rPr>
                <w:rFonts w:ascii="Times New Roman" w:hAnsi="Times New Roman" w:cs="Times New Roman"/>
                <w:bCs/>
                <w:sz w:val="28"/>
                <w:szCs w:val="28"/>
              </w:rPr>
              <w:t>25</w:t>
            </w:r>
          </w:p>
        </w:tc>
      </w:tr>
      <w:tr w:rsidR="00DD3B00" w:rsidRPr="00527FC9">
        <w:tc>
          <w:tcPr>
            <w:tcW w:w="14287" w:type="dxa"/>
            <w:gridSpan w:val="7"/>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Default"/>
              <w:jc w:val="both"/>
              <w:rPr>
                <w:i/>
                <w:iCs/>
                <w:sz w:val="28"/>
                <w:szCs w:val="28"/>
              </w:rPr>
            </w:pPr>
            <w:r w:rsidRPr="00527FC9">
              <w:rPr>
                <w:i/>
                <w:iCs/>
                <w:sz w:val="28"/>
                <w:szCs w:val="28"/>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w:t>
            </w:r>
            <w:r w:rsidRPr="00527FC9">
              <w:rPr>
                <w:i/>
                <w:iCs/>
                <w:sz w:val="28"/>
                <w:szCs w:val="28"/>
              </w:rPr>
              <w:lastRenderedPageBreak/>
              <w:t xml:space="preserve">строительстве сельскохозяйственных предприятий на площадке с уклоном свыше 3 %, </w:t>
            </w:r>
            <w:proofErr w:type="spellStart"/>
            <w:r w:rsidRPr="00527FC9">
              <w:rPr>
                <w:i/>
                <w:iCs/>
                <w:sz w:val="28"/>
                <w:szCs w:val="28"/>
              </w:rPr>
              <w:t>просадочных</w:t>
            </w:r>
            <w:proofErr w:type="spellEnd"/>
            <w:r w:rsidRPr="00527FC9">
              <w:rPr>
                <w:i/>
                <w:iCs/>
                <w:sz w:val="28"/>
                <w:szCs w:val="28"/>
              </w:rPr>
              <w:t xml:space="preserve"> грунтах, в сложных инженерно-геологических условиях, а также при расширении и реконструкции предприятий. </w:t>
            </w:r>
          </w:p>
          <w:p w:rsidR="00DD3B00" w:rsidRPr="00527FC9" w:rsidRDefault="0058270D">
            <w:pPr>
              <w:pStyle w:val="Default"/>
              <w:jc w:val="both"/>
              <w:rPr>
                <w:i/>
                <w:iCs/>
                <w:sz w:val="28"/>
                <w:szCs w:val="28"/>
              </w:rPr>
            </w:pPr>
            <w:r w:rsidRPr="00527FC9">
              <w:rPr>
                <w:i/>
                <w:iCs/>
                <w:sz w:val="28"/>
                <w:szCs w:val="28"/>
              </w:rPr>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527FC9">
              <w:rPr>
                <w:i/>
                <w:iCs/>
                <w:sz w:val="28"/>
                <w:szCs w:val="28"/>
              </w:rPr>
              <w:t>1</w:t>
            </w:r>
            <w:proofErr w:type="gramEnd"/>
            <w:r w:rsidRPr="00527FC9">
              <w:rPr>
                <w:i/>
                <w:iCs/>
                <w:sz w:val="28"/>
                <w:szCs w:val="28"/>
              </w:rPr>
              <w:t>. При строительстве зданий и сооружений III степени огнестойкости классов С</w:t>
            </w:r>
            <w:proofErr w:type="gramStart"/>
            <w:r w:rsidRPr="00527FC9">
              <w:rPr>
                <w:i/>
                <w:iCs/>
                <w:sz w:val="28"/>
                <w:szCs w:val="28"/>
              </w:rPr>
              <w:t>2</w:t>
            </w:r>
            <w:proofErr w:type="gramEnd"/>
            <w:r w:rsidRPr="00527FC9">
              <w:rPr>
                <w:i/>
                <w:iCs/>
                <w:sz w:val="28"/>
                <w:szCs w:val="28"/>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527FC9">
              <w:rPr>
                <w:i/>
                <w:iCs/>
                <w:sz w:val="28"/>
                <w:szCs w:val="28"/>
              </w:rPr>
              <w:t>отмосток</w:t>
            </w:r>
            <w:proofErr w:type="spellEnd"/>
            <w:r w:rsidRPr="00527FC9">
              <w:rPr>
                <w:i/>
                <w:iCs/>
                <w:sz w:val="28"/>
                <w:szCs w:val="28"/>
              </w:rPr>
              <w:t>.</w:t>
            </w:r>
          </w:p>
          <w:p w:rsidR="00DD3B00" w:rsidRPr="00527FC9" w:rsidRDefault="0058270D">
            <w:pPr>
              <w:pStyle w:val="Default"/>
              <w:ind w:firstLine="708"/>
              <w:jc w:val="both"/>
              <w:rPr>
                <w:i/>
                <w:iCs/>
                <w:sz w:val="28"/>
                <w:szCs w:val="28"/>
              </w:rPr>
            </w:pPr>
            <w:proofErr w:type="gramStart"/>
            <w:r w:rsidRPr="00527FC9">
              <w:rPr>
                <w:i/>
                <w:iCs/>
                <w:sz w:val="28"/>
                <w:szCs w:val="28"/>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w:t>
            </w:r>
            <w:proofErr w:type="gramEnd"/>
            <w:r w:rsidRPr="00527FC9">
              <w:rPr>
                <w:i/>
                <w:iCs/>
                <w:sz w:val="28"/>
                <w:szCs w:val="28"/>
              </w:rPr>
              <w:t xml:space="preserve">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DD3B00" w:rsidRPr="00527FC9" w:rsidRDefault="0058270D">
            <w:pPr>
              <w:pStyle w:val="Default"/>
              <w:ind w:firstLine="708"/>
              <w:jc w:val="both"/>
              <w:rPr>
                <w:i/>
                <w:iCs/>
                <w:sz w:val="28"/>
                <w:szCs w:val="28"/>
              </w:rPr>
            </w:pPr>
            <w:r w:rsidRPr="00527FC9">
              <w:rPr>
                <w:i/>
                <w:iCs/>
                <w:sz w:val="28"/>
                <w:szCs w:val="28"/>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DD3B00" w:rsidRPr="00527FC9" w:rsidRDefault="0058270D">
            <w:pPr>
              <w:pStyle w:val="Default"/>
              <w:ind w:firstLine="708"/>
              <w:jc w:val="both"/>
              <w:rPr>
                <w:i/>
                <w:iCs/>
                <w:sz w:val="28"/>
                <w:szCs w:val="28"/>
              </w:rPr>
            </w:pPr>
            <w:r w:rsidRPr="00527FC9">
              <w:rPr>
                <w:i/>
                <w:iCs/>
                <w:sz w:val="28"/>
                <w:szCs w:val="28"/>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 </w:t>
            </w:r>
          </w:p>
          <w:p w:rsidR="00DD3B00" w:rsidRPr="00527FC9" w:rsidRDefault="0058270D">
            <w:pPr>
              <w:pStyle w:val="Default"/>
              <w:ind w:firstLine="708"/>
              <w:jc w:val="both"/>
              <w:rPr>
                <w:i/>
                <w:iCs/>
                <w:sz w:val="28"/>
                <w:szCs w:val="28"/>
              </w:rPr>
            </w:pPr>
            <w:proofErr w:type="gramStart"/>
            <w:r w:rsidRPr="00527FC9">
              <w:rPr>
                <w:i/>
                <w:iCs/>
                <w:sz w:val="28"/>
                <w:szCs w:val="28"/>
              </w:rPr>
              <w:t xml:space="preserve">В площадь застройки не должны включаться площади, занятые </w:t>
            </w:r>
            <w:proofErr w:type="spellStart"/>
            <w:r w:rsidRPr="00527FC9">
              <w:rPr>
                <w:i/>
                <w:iCs/>
                <w:sz w:val="28"/>
                <w:szCs w:val="28"/>
              </w:rPr>
              <w:t>отмостками</w:t>
            </w:r>
            <w:proofErr w:type="spellEnd"/>
            <w:r w:rsidRPr="00527FC9">
              <w:rPr>
                <w:i/>
                <w:iCs/>
                <w:sz w:val="28"/>
                <w:szCs w:val="28"/>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roofErr w:type="gramEnd"/>
          </w:p>
        </w:tc>
      </w:tr>
    </w:tbl>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10 Места захоронения</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000"/>
      </w:tblPr>
      <w:tblGrid>
        <w:gridCol w:w="2181"/>
        <w:gridCol w:w="2255"/>
        <w:gridCol w:w="3163"/>
        <w:gridCol w:w="2090"/>
      </w:tblGrid>
      <w:tr w:rsidR="00DD3B00" w:rsidRPr="00527FC9">
        <w:tc>
          <w:tcPr>
            <w:tcW w:w="2824"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232"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8228" w:type="dxa"/>
            <w:gridSpan w:val="2"/>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2824"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Кладбища традиционного захоронения</w:t>
            </w:r>
          </w:p>
        </w:tc>
        <w:tc>
          <w:tcPr>
            <w:tcW w:w="3232"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для кладбища, </w:t>
            </w:r>
            <w:proofErr w:type="gramStart"/>
            <w:r w:rsidRPr="00527FC9">
              <w:rPr>
                <w:rFonts w:ascii="Times New Roman" w:eastAsia="Calibri" w:hAnsi="Times New Roman" w:cs="Times New Roman"/>
                <w:sz w:val="28"/>
                <w:szCs w:val="28"/>
                <w:lang w:eastAsia="en-US"/>
              </w:rPr>
              <w:t>га</w:t>
            </w:r>
            <w:proofErr w:type="gramEnd"/>
            <w:r w:rsidRPr="00527FC9">
              <w:rPr>
                <w:rFonts w:ascii="Times New Roman" w:eastAsia="Calibri" w:hAnsi="Times New Roman" w:cs="Times New Roman"/>
                <w:sz w:val="28"/>
                <w:szCs w:val="28"/>
                <w:lang w:eastAsia="en-US"/>
              </w:rPr>
              <w:t xml:space="preserve"> на 1 тыс. чел.</w:t>
            </w:r>
          </w:p>
        </w:tc>
        <w:tc>
          <w:tcPr>
            <w:tcW w:w="822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0,24</w:t>
            </w:r>
          </w:p>
          <w:p w:rsidR="00DD3B00" w:rsidRPr="00527FC9" w:rsidRDefault="0058270D">
            <w:pPr>
              <w:pStyle w:val="100"/>
              <w:rPr>
                <w:rFonts w:ascii="Times New Roman" w:eastAsia="Calibri" w:hAnsi="Times New Roman" w:cs="Times New Roman"/>
                <w:i/>
                <w:iCs/>
                <w:sz w:val="28"/>
                <w:szCs w:val="28"/>
                <w:lang w:eastAsia="en-US"/>
              </w:rPr>
            </w:pPr>
            <w:r w:rsidRPr="00527FC9">
              <w:rPr>
                <w:rFonts w:ascii="Times New Roman" w:eastAsia="Calibri" w:hAnsi="Times New Roman" w:cs="Times New Roman"/>
                <w:i/>
                <w:iCs/>
                <w:sz w:val="28"/>
                <w:szCs w:val="28"/>
                <w:lang w:eastAsia="en-US"/>
              </w:rPr>
              <w:t>Размещение кладбища размером территории более 40 га не допускается</w:t>
            </w:r>
          </w:p>
        </w:tc>
      </w:tr>
      <w:tr w:rsidR="00DD3B00" w:rsidRPr="00527FC9">
        <w:tc>
          <w:tcPr>
            <w:tcW w:w="2824" w:type="dxa"/>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Минимальные расстояния, </w:t>
            </w:r>
            <w:proofErr w:type="gramStart"/>
            <w:r w:rsidRPr="00527FC9">
              <w:rPr>
                <w:rFonts w:ascii="Times New Roman" w:eastAsia="Calibri" w:hAnsi="Times New Roman" w:cs="Times New Roman"/>
                <w:sz w:val="28"/>
                <w:szCs w:val="28"/>
                <w:lang w:eastAsia="en-US"/>
              </w:rPr>
              <w:t>м</w:t>
            </w:r>
            <w:proofErr w:type="gramEnd"/>
            <w:r w:rsidRPr="00527FC9">
              <w:rPr>
                <w:rFonts w:ascii="Times New Roman" w:eastAsia="Calibri" w:hAnsi="Times New Roman" w:cs="Times New Roman"/>
                <w:sz w:val="28"/>
                <w:szCs w:val="28"/>
                <w:lang w:eastAsia="en-US"/>
              </w:rPr>
              <w:t xml:space="preserve"> </w:t>
            </w: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при площади: </w:t>
            </w:r>
          </w:p>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10 га и менее – 100;  </w:t>
            </w:r>
          </w:p>
          <w:p w:rsidR="00DD3B00" w:rsidRPr="00527FC9" w:rsidRDefault="0058270D">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от 10 до  20 га – 300; от 20 до 40 га – 500.</w:t>
            </w:r>
          </w:p>
        </w:tc>
      </w:tr>
      <w:tr w:rsidR="00DD3B00" w:rsidRPr="00527FC9">
        <w:tc>
          <w:tcPr>
            <w:tcW w:w="14284"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both"/>
              <w:rPr>
                <w:rFonts w:ascii="Times New Roman" w:hAnsi="Times New Roman" w:cs="Times New Roman"/>
                <w:i/>
                <w:iCs/>
                <w:sz w:val="28"/>
                <w:szCs w:val="28"/>
                <w:shd w:val="clear" w:color="auto" w:fill="FFFFFF"/>
              </w:rPr>
            </w:pPr>
            <w:proofErr w:type="gramStart"/>
            <w:r w:rsidRPr="00527FC9">
              <w:rPr>
                <w:rFonts w:ascii="Times New Roman" w:hAnsi="Times New Roman" w:cs="Times New Roman"/>
                <w:i/>
                <w:iCs/>
                <w:sz w:val="28"/>
                <w:szCs w:val="28"/>
                <w:shd w:val="clear" w:color="auto" w:fill="FFFFFF"/>
              </w:rPr>
              <w:t>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roofErr w:type="gramEnd"/>
          </w:p>
        </w:tc>
      </w:tr>
    </w:tbl>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11 Объекты озеленения</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000"/>
      </w:tblPr>
      <w:tblGrid>
        <w:gridCol w:w="2169"/>
        <w:gridCol w:w="2589"/>
        <w:gridCol w:w="2644"/>
        <w:gridCol w:w="2287"/>
      </w:tblGrid>
      <w:tr w:rsidR="00DD3B00" w:rsidRPr="00527FC9">
        <w:tc>
          <w:tcPr>
            <w:tcW w:w="2824"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232"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8228" w:type="dxa"/>
            <w:gridSpan w:val="2"/>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2824"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Объекты озеленения общего пользования</w:t>
            </w:r>
          </w:p>
        </w:tc>
        <w:tc>
          <w:tcPr>
            <w:tcW w:w="3232"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Площадь озелененных территорий, </w:t>
            </w:r>
          </w:p>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кв. м на 1 человека</w:t>
            </w:r>
          </w:p>
        </w:tc>
        <w:tc>
          <w:tcPr>
            <w:tcW w:w="8228" w:type="dxa"/>
            <w:gridSpan w:val="2"/>
            <w:tcBorders>
              <w:top w:val="nil"/>
              <w:left w:val="single" w:sz="2" w:space="0" w:color="000001"/>
              <w:bottom w:val="single" w:sz="2" w:space="0" w:color="000001"/>
              <w:right w:val="single" w:sz="2" w:space="0" w:color="000001"/>
            </w:tcBorders>
            <w:shd w:val="clear" w:color="auto" w:fill="FFFFFF"/>
            <w:tcMar>
              <w:left w:w="39" w:type="dxa"/>
            </w:tcMar>
            <w:vAlign w:val="cente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12</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объектов озеленения  рекреационного назначения, не менее </w:t>
            </w:r>
            <w:proofErr w:type="gramStart"/>
            <w:r w:rsidRPr="00527FC9">
              <w:rPr>
                <w:rFonts w:ascii="Times New Roman" w:eastAsia="Calibri" w:hAnsi="Times New Roman" w:cs="Times New Roman"/>
                <w:sz w:val="28"/>
                <w:szCs w:val="28"/>
                <w:lang w:eastAsia="en-US"/>
              </w:rPr>
              <w:t>га</w:t>
            </w:r>
            <w:proofErr w:type="gramEnd"/>
            <w:r w:rsidRPr="00527FC9">
              <w:rPr>
                <w:rFonts w:ascii="Times New Roman" w:eastAsia="Calibri" w:hAnsi="Times New Roman" w:cs="Times New Roman"/>
                <w:sz w:val="28"/>
                <w:szCs w:val="28"/>
                <w:lang w:eastAsia="en-US"/>
              </w:rPr>
              <w:t xml:space="preserve"> </w:t>
            </w: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парки</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10</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сады </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3</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скверы</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0,5</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Площадь озеленения территорий объектов рекреационного назначения,  % </w:t>
            </w:r>
          </w:p>
        </w:tc>
        <w:tc>
          <w:tcPr>
            <w:tcW w:w="8228" w:type="dxa"/>
            <w:gridSpan w:val="2"/>
            <w:tcBorders>
              <w:top w:val="nil"/>
              <w:left w:val="single" w:sz="2" w:space="0" w:color="000001"/>
              <w:bottom w:val="single" w:sz="2" w:space="0" w:color="000001"/>
              <w:right w:val="single" w:sz="2" w:space="0" w:color="000001"/>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70%</w:t>
            </w:r>
          </w:p>
        </w:tc>
      </w:tr>
    </w:tbl>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11 Объекты торговли, общественного питания и бытового обслуживания</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000"/>
      </w:tblPr>
      <w:tblGrid>
        <w:gridCol w:w="2074"/>
        <w:gridCol w:w="3053"/>
        <w:gridCol w:w="2989"/>
        <w:gridCol w:w="1573"/>
      </w:tblGrid>
      <w:tr w:rsidR="00DD3B00" w:rsidRPr="00527FC9">
        <w:tc>
          <w:tcPr>
            <w:tcW w:w="2824"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232"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8228" w:type="dxa"/>
            <w:gridSpan w:val="2"/>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2824"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Торговые предприятия (магазины, торговые центры, торговые комплексы)</w:t>
            </w:r>
          </w:p>
        </w:tc>
        <w:tc>
          <w:tcPr>
            <w:tcW w:w="3232"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кв. м площади торговых объектов</w:t>
            </w:r>
          </w:p>
        </w:tc>
        <w:tc>
          <w:tcPr>
            <w:tcW w:w="822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326,8 на 1 тыс. человек, в т. ч.</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продовольственных товаров  </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99,7 на 1 тыс. человек</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непродовольственных товаров</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227,1 на 1 тыс. человек</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w:t>
            </w:r>
            <w:proofErr w:type="gramStart"/>
            <w:r w:rsidRPr="00527FC9">
              <w:rPr>
                <w:rFonts w:ascii="Times New Roman" w:hAnsi="Times New Roman" w:cs="Times New Roman"/>
                <w:sz w:val="28"/>
                <w:szCs w:val="28"/>
              </w:rPr>
              <w:t>га</w:t>
            </w:r>
            <w:proofErr w:type="gramEnd"/>
          </w:p>
        </w:tc>
        <w:tc>
          <w:tcPr>
            <w:tcW w:w="822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100 кв. м торговой площади, при торговой площади:</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250-650 кв. м</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0,08-0,06 га</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650-1500 кв. м</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0,06-0,04 га</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1500-3500 кв. м</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0,04-0,02 га</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свыше 3500 кв. м</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0,02 га</w:t>
            </w:r>
          </w:p>
        </w:tc>
      </w:tr>
      <w:tr w:rsidR="00DD3B00" w:rsidRPr="00527FC9">
        <w:tc>
          <w:tcPr>
            <w:tcW w:w="2824"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Предприятия общественного питания</w:t>
            </w:r>
          </w:p>
        </w:tc>
        <w:tc>
          <w:tcPr>
            <w:tcW w:w="3232"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обеспеченности/место</w:t>
            </w:r>
          </w:p>
        </w:tc>
        <w:tc>
          <w:tcPr>
            <w:tcW w:w="822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40 мест на 1 тыс. человек</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w:t>
            </w:r>
            <w:proofErr w:type="gramStart"/>
            <w:r w:rsidRPr="00527FC9">
              <w:rPr>
                <w:rFonts w:ascii="Times New Roman" w:hAnsi="Times New Roman" w:cs="Times New Roman"/>
                <w:sz w:val="28"/>
                <w:szCs w:val="28"/>
              </w:rPr>
              <w:t>га</w:t>
            </w:r>
            <w:proofErr w:type="gramEnd"/>
          </w:p>
        </w:tc>
        <w:tc>
          <w:tcPr>
            <w:tcW w:w="822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 100 мест, при числе мест:</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до 50 мест</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0,2-0,25 га</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2"/>
              <w:spacing w:line="240" w:lineRule="auto"/>
              <w:ind w:left="0" w:firstLine="0"/>
              <w:contextualSpacing/>
              <w:jc w:val="center"/>
              <w:rPr>
                <w:rFonts w:ascii="Times New Roman" w:hAnsi="Times New Roman" w:cs="Times New Roman"/>
                <w:sz w:val="28"/>
                <w:szCs w:val="28"/>
              </w:rPr>
            </w:pPr>
            <w:r w:rsidRPr="00527FC9">
              <w:rPr>
                <w:rFonts w:ascii="Times New Roman" w:hAnsi="Times New Roman" w:cs="Times New Roman"/>
                <w:sz w:val="28"/>
                <w:szCs w:val="28"/>
              </w:rPr>
              <w:t>50-150 мест</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0,15-0,2 га </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свыше 150 мест</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0,1 га</w:t>
            </w:r>
          </w:p>
        </w:tc>
      </w:tr>
      <w:tr w:rsidR="00DD3B00" w:rsidRPr="00527FC9">
        <w:tc>
          <w:tcPr>
            <w:tcW w:w="14284"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i/>
                <w:sz w:val="28"/>
                <w:szCs w:val="28"/>
              </w:rPr>
            </w:pPr>
            <w:r w:rsidRPr="00527FC9">
              <w:rPr>
                <w:rFonts w:ascii="Times New Roman" w:hAnsi="Times New Roman" w:cs="Times New Roman"/>
                <w:i/>
                <w:sz w:val="28"/>
                <w:szCs w:val="28"/>
              </w:rPr>
              <w:lastRenderedPageBreak/>
              <w:t xml:space="preserve">В производственных зонах поселения и других местах приложения труда, а также на полевых </w:t>
            </w:r>
            <w:proofErr w:type="gramStart"/>
            <w:r w:rsidRPr="00527FC9">
              <w:rPr>
                <w:rFonts w:ascii="Times New Roman" w:hAnsi="Times New Roman" w:cs="Times New Roman"/>
                <w:i/>
                <w:sz w:val="28"/>
                <w:szCs w:val="28"/>
              </w:rPr>
              <w:t>станах</w:t>
            </w:r>
            <w:proofErr w:type="gramEnd"/>
            <w:r w:rsidRPr="00527FC9">
              <w:rPr>
                <w:rFonts w:ascii="Times New Roman" w:hAnsi="Times New Roman" w:cs="Times New Roman"/>
                <w:i/>
                <w:sz w:val="28"/>
                <w:szCs w:val="28"/>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DD3B00" w:rsidRPr="00527FC9">
        <w:tc>
          <w:tcPr>
            <w:tcW w:w="2824"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Предприятия бытового обслуживания</w:t>
            </w:r>
          </w:p>
        </w:tc>
        <w:tc>
          <w:tcPr>
            <w:tcW w:w="3232"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обеспеченности/рабочее место</w:t>
            </w:r>
          </w:p>
        </w:tc>
        <w:tc>
          <w:tcPr>
            <w:tcW w:w="8228" w:type="dxa"/>
            <w:gridSpan w:val="2"/>
            <w:tcBorders>
              <w:top w:val="nil"/>
              <w:left w:val="single" w:sz="2" w:space="0" w:color="000001"/>
              <w:bottom w:val="single" w:sz="2" w:space="0" w:color="000001"/>
              <w:right w:val="single" w:sz="2" w:space="0" w:color="000001"/>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7 рабочих мест на 1 тыс. человек</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w:t>
            </w:r>
            <w:proofErr w:type="gramStart"/>
            <w:r w:rsidRPr="00527FC9">
              <w:rPr>
                <w:rFonts w:ascii="Times New Roman" w:hAnsi="Times New Roman" w:cs="Times New Roman"/>
                <w:sz w:val="28"/>
                <w:szCs w:val="28"/>
              </w:rPr>
              <w:t>га</w:t>
            </w:r>
            <w:proofErr w:type="gramEnd"/>
          </w:p>
        </w:tc>
        <w:tc>
          <w:tcPr>
            <w:tcW w:w="822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на 10 рабочих мест для предприятий мощностью, рабочих мест: </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10-50</w:t>
            </w:r>
          </w:p>
        </w:tc>
        <w:tc>
          <w:tcPr>
            <w:tcW w:w="411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0,1-0,2 га</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50-150</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0,05-0,08 га</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411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свыше 150</w:t>
            </w:r>
          </w:p>
        </w:tc>
        <w:tc>
          <w:tcPr>
            <w:tcW w:w="4118"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0,03-0,04 га</w:t>
            </w:r>
          </w:p>
        </w:tc>
      </w:tr>
      <w:tr w:rsidR="00DD3B00" w:rsidRPr="00527FC9">
        <w:tc>
          <w:tcPr>
            <w:tcW w:w="2824"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3232"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2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Для предприятий бытового обслуживания малой мощности централизованного выполнения заказов - 0,5-1,2 га на объект</w:t>
            </w:r>
          </w:p>
        </w:tc>
      </w:tr>
    </w:tbl>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58270D">
      <w:pPr>
        <w:pStyle w:val="ac"/>
        <w:jc w:val="center"/>
        <w:rPr>
          <w:rFonts w:ascii="Times New Roman" w:hAnsi="Times New Roman" w:cs="Times New Roman"/>
          <w:sz w:val="28"/>
          <w:szCs w:val="28"/>
        </w:rPr>
      </w:pPr>
      <w:r w:rsidRPr="00527FC9">
        <w:rPr>
          <w:rFonts w:ascii="Times New Roman" w:hAnsi="Times New Roman" w:cs="Times New Roman"/>
          <w:sz w:val="28"/>
          <w:szCs w:val="28"/>
        </w:rPr>
        <w:t>Таблица 12 Здания и сооружения, размещаемые в жилых зонах</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000"/>
      </w:tblPr>
      <w:tblGrid>
        <w:gridCol w:w="1470"/>
        <w:gridCol w:w="547"/>
        <w:gridCol w:w="1151"/>
        <w:gridCol w:w="757"/>
        <w:gridCol w:w="108"/>
        <w:gridCol w:w="541"/>
        <w:gridCol w:w="720"/>
        <w:gridCol w:w="259"/>
        <w:gridCol w:w="729"/>
        <w:gridCol w:w="368"/>
        <w:gridCol w:w="373"/>
        <w:gridCol w:w="906"/>
        <w:gridCol w:w="349"/>
        <w:gridCol w:w="522"/>
        <w:gridCol w:w="94"/>
        <w:gridCol w:w="795"/>
      </w:tblGrid>
      <w:tr w:rsidR="00DD3B00" w:rsidRPr="00527FC9">
        <w:tc>
          <w:tcPr>
            <w:tcW w:w="2826"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2214" w:type="dxa"/>
            <w:gridSpan w:val="2"/>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9241" w:type="dxa"/>
            <w:gridSpan w:val="13"/>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2826" w:type="dxa"/>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Здания, строения и сооружения, размещаемые в жилых зонах</w:t>
            </w:r>
          </w:p>
        </w:tc>
        <w:tc>
          <w:tcPr>
            <w:tcW w:w="2214" w:type="dxa"/>
            <w:gridSpan w:val="2"/>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Расстояния между зданиями, строениями и сооружениями различных типов при различных планировочных условиях, </w:t>
            </w:r>
            <w:proofErr w:type="gramStart"/>
            <w:r w:rsidRPr="00527FC9">
              <w:rPr>
                <w:rFonts w:ascii="Times New Roman" w:hAnsi="Times New Roman" w:cs="Times New Roman"/>
                <w:sz w:val="28"/>
                <w:szCs w:val="28"/>
              </w:rPr>
              <w:t>м</w:t>
            </w:r>
            <w:proofErr w:type="gramEnd"/>
          </w:p>
        </w:tc>
        <w:tc>
          <w:tcPr>
            <w:tcW w:w="9241" w:type="dxa"/>
            <w:gridSpan w:val="1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Между длинными сторонами многоквартирных жилых зданий следует принимать расстояния (бытовые разрывы): </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7477" w:type="dxa"/>
            <w:gridSpan w:val="10"/>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для жилых зданий высотой 2 - 3 этажа </w:t>
            </w:r>
          </w:p>
        </w:tc>
        <w:tc>
          <w:tcPr>
            <w:tcW w:w="1764" w:type="dxa"/>
            <w:gridSpan w:val="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не менее 15 </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7477" w:type="dxa"/>
            <w:gridSpan w:val="10"/>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для жилых зданий высотой 4 этажа </w:t>
            </w:r>
          </w:p>
        </w:tc>
        <w:tc>
          <w:tcPr>
            <w:tcW w:w="1764" w:type="dxa"/>
            <w:gridSpan w:val="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не менее 20 </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7477" w:type="dxa"/>
            <w:gridSpan w:val="10"/>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между длинными сторонами и торцами этих же зданий с окнами из жилых комнат </w:t>
            </w:r>
          </w:p>
        </w:tc>
        <w:tc>
          <w:tcPr>
            <w:tcW w:w="1764" w:type="dxa"/>
            <w:gridSpan w:val="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не менее 10 </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9241" w:type="dxa"/>
            <w:gridSpan w:val="1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На территориях индивидуальной жилой застройки расстояния от окон жилых помещений (комнат, </w:t>
            </w:r>
            <w:r w:rsidRPr="00527FC9">
              <w:rPr>
                <w:rFonts w:ascii="Times New Roman" w:hAnsi="Times New Roman" w:cs="Times New Roman"/>
                <w:sz w:val="28"/>
                <w:szCs w:val="28"/>
              </w:rPr>
              <w:lastRenderedPageBreak/>
              <w:t>кухонь и веранд) до стен дома и хозяйственных построек (сарая, гаража, бани), расположенных на соседних земельных участках, должны быть не менее 6</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9241" w:type="dxa"/>
            <w:gridSpan w:val="1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В зонах жилой застройки поселения расстояния до границы соседнего участка по санитарно-бытовым условиям следует принимать не менее:</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76" w:type="dxa"/>
            <w:gridSpan w:val="1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от объекта индивидуального жилищного строительства, усадебного жилого дома и жилого дома блокированной застройки </w:t>
            </w:r>
          </w:p>
        </w:tc>
        <w:tc>
          <w:tcPr>
            <w:tcW w:w="96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3</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76" w:type="dxa"/>
            <w:gridSpan w:val="1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от построек для содержания скота и птицы </w:t>
            </w:r>
          </w:p>
        </w:tc>
        <w:tc>
          <w:tcPr>
            <w:tcW w:w="96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76" w:type="dxa"/>
            <w:gridSpan w:val="1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от бани, гаража и других построек </w:t>
            </w:r>
          </w:p>
        </w:tc>
        <w:tc>
          <w:tcPr>
            <w:tcW w:w="96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76" w:type="dxa"/>
            <w:gridSpan w:val="1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от стволов высокорослых деревьев </w:t>
            </w:r>
          </w:p>
        </w:tc>
        <w:tc>
          <w:tcPr>
            <w:tcW w:w="96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4</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76" w:type="dxa"/>
            <w:gridSpan w:val="1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от стволов </w:t>
            </w:r>
            <w:proofErr w:type="spellStart"/>
            <w:r w:rsidRPr="00527FC9">
              <w:rPr>
                <w:rFonts w:ascii="Times New Roman" w:hAnsi="Times New Roman" w:cs="Times New Roman"/>
                <w:sz w:val="28"/>
                <w:szCs w:val="28"/>
              </w:rPr>
              <w:t>среднерослых</w:t>
            </w:r>
            <w:proofErr w:type="spellEnd"/>
            <w:r w:rsidRPr="00527FC9">
              <w:rPr>
                <w:rFonts w:ascii="Times New Roman" w:hAnsi="Times New Roman" w:cs="Times New Roman"/>
                <w:sz w:val="28"/>
                <w:szCs w:val="28"/>
              </w:rPr>
              <w:t xml:space="preserve"> деревьев </w:t>
            </w:r>
          </w:p>
        </w:tc>
        <w:tc>
          <w:tcPr>
            <w:tcW w:w="96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2</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76" w:type="dxa"/>
            <w:gridSpan w:val="1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от кустарника </w:t>
            </w:r>
          </w:p>
        </w:tc>
        <w:tc>
          <w:tcPr>
            <w:tcW w:w="96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9241" w:type="dxa"/>
            <w:gridSpan w:val="1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76" w:type="dxa"/>
            <w:gridSpan w:val="1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Поголовье, </w:t>
            </w:r>
            <w:proofErr w:type="spellStart"/>
            <w:proofErr w:type="gramStart"/>
            <w:r w:rsidRPr="00527FC9">
              <w:rPr>
                <w:rFonts w:ascii="Times New Roman" w:hAnsi="Times New Roman" w:cs="Times New Roman"/>
                <w:sz w:val="28"/>
                <w:szCs w:val="28"/>
              </w:rPr>
              <w:t>шт</w:t>
            </w:r>
            <w:proofErr w:type="spellEnd"/>
            <w:proofErr w:type="gramEnd"/>
          </w:p>
        </w:tc>
        <w:tc>
          <w:tcPr>
            <w:tcW w:w="96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Разрыв,</w:t>
            </w:r>
          </w:p>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м</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18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Свиньи</w:t>
            </w:r>
          </w:p>
        </w:tc>
        <w:tc>
          <w:tcPr>
            <w:tcW w:w="10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КРС</w:t>
            </w:r>
          </w:p>
        </w:tc>
        <w:tc>
          <w:tcPr>
            <w:tcW w:w="1274"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Овцы, козы</w:t>
            </w:r>
          </w:p>
        </w:tc>
        <w:tc>
          <w:tcPr>
            <w:tcW w:w="1182"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Кролики</w:t>
            </w:r>
          </w:p>
        </w:tc>
        <w:tc>
          <w:tcPr>
            <w:tcW w:w="117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Птица</w:t>
            </w:r>
          </w:p>
        </w:tc>
        <w:tc>
          <w:tcPr>
            <w:tcW w:w="118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Лошади</w:t>
            </w:r>
          </w:p>
        </w:tc>
        <w:tc>
          <w:tcPr>
            <w:tcW w:w="1183"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Нутрии</w:t>
            </w:r>
          </w:p>
        </w:tc>
        <w:tc>
          <w:tcPr>
            <w:tcW w:w="97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DD3B00">
            <w:pPr>
              <w:pStyle w:val="100"/>
              <w:jc w:val="center"/>
              <w:rPr>
                <w:rFonts w:ascii="Times New Roman" w:hAnsi="Times New Roman" w:cs="Times New Roman"/>
                <w:sz w:val="28"/>
                <w:szCs w:val="28"/>
              </w:rPr>
            </w:pP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18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5</w:t>
            </w:r>
          </w:p>
        </w:tc>
        <w:tc>
          <w:tcPr>
            <w:tcW w:w="10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5</w:t>
            </w:r>
          </w:p>
        </w:tc>
        <w:tc>
          <w:tcPr>
            <w:tcW w:w="1274"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10</w:t>
            </w:r>
          </w:p>
        </w:tc>
        <w:tc>
          <w:tcPr>
            <w:tcW w:w="1182"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10</w:t>
            </w:r>
          </w:p>
        </w:tc>
        <w:tc>
          <w:tcPr>
            <w:tcW w:w="117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30</w:t>
            </w:r>
          </w:p>
        </w:tc>
        <w:tc>
          <w:tcPr>
            <w:tcW w:w="118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5</w:t>
            </w:r>
          </w:p>
        </w:tc>
        <w:tc>
          <w:tcPr>
            <w:tcW w:w="1183"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5</w:t>
            </w:r>
          </w:p>
        </w:tc>
        <w:tc>
          <w:tcPr>
            <w:tcW w:w="97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10</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18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8</w:t>
            </w:r>
          </w:p>
        </w:tc>
        <w:tc>
          <w:tcPr>
            <w:tcW w:w="10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8</w:t>
            </w:r>
          </w:p>
        </w:tc>
        <w:tc>
          <w:tcPr>
            <w:tcW w:w="1274"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15</w:t>
            </w:r>
          </w:p>
        </w:tc>
        <w:tc>
          <w:tcPr>
            <w:tcW w:w="1182"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20</w:t>
            </w:r>
          </w:p>
        </w:tc>
        <w:tc>
          <w:tcPr>
            <w:tcW w:w="117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45</w:t>
            </w:r>
          </w:p>
        </w:tc>
        <w:tc>
          <w:tcPr>
            <w:tcW w:w="118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8</w:t>
            </w:r>
          </w:p>
        </w:tc>
        <w:tc>
          <w:tcPr>
            <w:tcW w:w="1183"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8</w:t>
            </w:r>
          </w:p>
        </w:tc>
        <w:tc>
          <w:tcPr>
            <w:tcW w:w="97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20</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18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10</w:t>
            </w:r>
          </w:p>
        </w:tc>
        <w:tc>
          <w:tcPr>
            <w:tcW w:w="10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10</w:t>
            </w:r>
          </w:p>
        </w:tc>
        <w:tc>
          <w:tcPr>
            <w:tcW w:w="1274"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20</w:t>
            </w:r>
          </w:p>
        </w:tc>
        <w:tc>
          <w:tcPr>
            <w:tcW w:w="1182"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30</w:t>
            </w:r>
          </w:p>
        </w:tc>
        <w:tc>
          <w:tcPr>
            <w:tcW w:w="117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60</w:t>
            </w:r>
          </w:p>
        </w:tc>
        <w:tc>
          <w:tcPr>
            <w:tcW w:w="118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10</w:t>
            </w:r>
          </w:p>
        </w:tc>
        <w:tc>
          <w:tcPr>
            <w:tcW w:w="1183"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10</w:t>
            </w:r>
          </w:p>
        </w:tc>
        <w:tc>
          <w:tcPr>
            <w:tcW w:w="97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30</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1180"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15</w:t>
            </w:r>
          </w:p>
        </w:tc>
        <w:tc>
          <w:tcPr>
            <w:tcW w:w="108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15</w:t>
            </w:r>
          </w:p>
        </w:tc>
        <w:tc>
          <w:tcPr>
            <w:tcW w:w="1274"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25</w:t>
            </w:r>
          </w:p>
        </w:tc>
        <w:tc>
          <w:tcPr>
            <w:tcW w:w="1182"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40</w:t>
            </w:r>
          </w:p>
        </w:tc>
        <w:tc>
          <w:tcPr>
            <w:tcW w:w="1179"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75</w:t>
            </w:r>
          </w:p>
        </w:tc>
        <w:tc>
          <w:tcPr>
            <w:tcW w:w="1180"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15</w:t>
            </w:r>
          </w:p>
        </w:tc>
        <w:tc>
          <w:tcPr>
            <w:tcW w:w="1183"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15</w:t>
            </w:r>
          </w:p>
        </w:tc>
        <w:tc>
          <w:tcPr>
            <w:tcW w:w="978" w:type="dxa"/>
            <w:gridSpan w:val="2"/>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40</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9241" w:type="dxa"/>
            <w:gridSpan w:val="13"/>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76" w:type="dxa"/>
            <w:gridSpan w:val="1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до 2 блоков </w:t>
            </w:r>
          </w:p>
        </w:tc>
        <w:tc>
          <w:tcPr>
            <w:tcW w:w="96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10</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76" w:type="dxa"/>
            <w:gridSpan w:val="1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от 3 до 8 блоков </w:t>
            </w:r>
          </w:p>
        </w:tc>
        <w:tc>
          <w:tcPr>
            <w:tcW w:w="96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25</w:t>
            </w:r>
          </w:p>
        </w:tc>
      </w:tr>
      <w:tr w:rsidR="00DD3B00" w:rsidRPr="00527FC9">
        <w:tc>
          <w:tcPr>
            <w:tcW w:w="282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2214"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8276" w:type="dxa"/>
            <w:gridSpan w:val="1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от 9 до 30 блоков </w:t>
            </w:r>
          </w:p>
        </w:tc>
        <w:tc>
          <w:tcPr>
            <w:tcW w:w="96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50</w:t>
            </w:r>
          </w:p>
        </w:tc>
      </w:tr>
      <w:tr w:rsidR="00DD3B00" w:rsidRPr="00527FC9">
        <w:tc>
          <w:tcPr>
            <w:tcW w:w="14281" w:type="dxa"/>
            <w:gridSpan w:val="16"/>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ind w:firstLine="709"/>
              <w:jc w:val="center"/>
              <w:rPr>
                <w:rFonts w:ascii="Times New Roman" w:hAnsi="Times New Roman" w:cs="Times New Roman"/>
                <w:sz w:val="28"/>
                <w:szCs w:val="28"/>
              </w:rPr>
            </w:pPr>
            <w:r w:rsidRPr="00527FC9">
              <w:rPr>
                <w:rFonts w:ascii="Times New Roman" w:hAnsi="Times New Roman" w:cs="Times New Roman"/>
                <w:sz w:val="28"/>
                <w:szCs w:val="28"/>
              </w:rPr>
              <w:t>Объекты благоустройства придомовой территории в части создания спортивно-игровой инфраструктуры</w:t>
            </w:r>
          </w:p>
        </w:tc>
      </w:tr>
      <w:tr w:rsidR="00DD3B00" w:rsidRPr="00527FC9">
        <w:tc>
          <w:tcPr>
            <w:tcW w:w="6007"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lastRenderedPageBreak/>
              <w:t>Вид площадки</w:t>
            </w:r>
          </w:p>
        </w:tc>
        <w:tc>
          <w:tcPr>
            <w:tcW w:w="4199"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Минимальные размеры площадки, </w:t>
            </w:r>
            <w:proofErr w:type="gramStart"/>
            <w:r w:rsidRPr="00527FC9">
              <w:rPr>
                <w:rFonts w:ascii="Times New Roman" w:hAnsi="Times New Roman" w:cs="Times New Roman"/>
                <w:sz w:val="28"/>
                <w:szCs w:val="28"/>
              </w:rPr>
              <w:t>м</w:t>
            </w:r>
            <w:proofErr w:type="gramEnd"/>
          </w:p>
        </w:tc>
        <w:tc>
          <w:tcPr>
            <w:tcW w:w="4075" w:type="dxa"/>
            <w:gridSpan w:val="6"/>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Рекомендуемый тип покрытия</w:t>
            </w:r>
          </w:p>
        </w:tc>
      </w:tr>
      <w:tr w:rsidR="00DD3B00" w:rsidRPr="00527FC9">
        <w:tc>
          <w:tcPr>
            <w:tcW w:w="6007"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Настольный теннис</w:t>
            </w:r>
          </w:p>
        </w:tc>
        <w:tc>
          <w:tcPr>
            <w:tcW w:w="4199"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8,0 </w:t>
            </w:r>
            <w:proofErr w:type="spellStart"/>
            <w:r w:rsidRPr="00527FC9">
              <w:rPr>
                <w:rFonts w:ascii="Times New Roman" w:hAnsi="Times New Roman" w:cs="Times New Roman"/>
                <w:sz w:val="28"/>
                <w:szCs w:val="28"/>
              </w:rPr>
              <w:t>x</w:t>
            </w:r>
            <w:proofErr w:type="spellEnd"/>
            <w:r w:rsidRPr="00527FC9">
              <w:rPr>
                <w:rFonts w:ascii="Times New Roman" w:hAnsi="Times New Roman" w:cs="Times New Roman"/>
                <w:sz w:val="28"/>
                <w:szCs w:val="28"/>
              </w:rPr>
              <w:t xml:space="preserve"> 4,3</w:t>
            </w:r>
          </w:p>
        </w:tc>
        <w:tc>
          <w:tcPr>
            <w:tcW w:w="4075" w:type="dxa"/>
            <w:gridSpan w:val="6"/>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proofErr w:type="gramStart"/>
            <w:r w:rsidRPr="00527FC9">
              <w:rPr>
                <w:rFonts w:ascii="Times New Roman" w:hAnsi="Times New Roman" w:cs="Times New Roman"/>
                <w:sz w:val="28"/>
                <w:szCs w:val="28"/>
              </w:rPr>
              <w:t>твердое</w:t>
            </w:r>
            <w:proofErr w:type="gramEnd"/>
            <w:r w:rsidRPr="00527FC9">
              <w:rPr>
                <w:rFonts w:ascii="Times New Roman" w:hAnsi="Times New Roman" w:cs="Times New Roman"/>
                <w:sz w:val="28"/>
                <w:szCs w:val="28"/>
              </w:rPr>
              <w:t>, с искусственным покрытием</w:t>
            </w:r>
          </w:p>
        </w:tc>
      </w:tr>
      <w:tr w:rsidR="00DD3B00" w:rsidRPr="00527FC9">
        <w:tc>
          <w:tcPr>
            <w:tcW w:w="6007"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Теннис</w:t>
            </w:r>
          </w:p>
        </w:tc>
        <w:tc>
          <w:tcPr>
            <w:tcW w:w="4199"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36,0 </w:t>
            </w:r>
            <w:proofErr w:type="spellStart"/>
            <w:r w:rsidRPr="00527FC9">
              <w:rPr>
                <w:rFonts w:ascii="Times New Roman" w:hAnsi="Times New Roman" w:cs="Times New Roman"/>
                <w:sz w:val="28"/>
                <w:szCs w:val="28"/>
              </w:rPr>
              <w:t>x</w:t>
            </w:r>
            <w:proofErr w:type="spellEnd"/>
            <w:r w:rsidRPr="00527FC9">
              <w:rPr>
                <w:rFonts w:ascii="Times New Roman" w:hAnsi="Times New Roman" w:cs="Times New Roman"/>
                <w:sz w:val="28"/>
                <w:szCs w:val="28"/>
              </w:rPr>
              <w:t xml:space="preserve"> 16,0</w:t>
            </w:r>
          </w:p>
        </w:tc>
        <w:tc>
          <w:tcPr>
            <w:tcW w:w="4075" w:type="dxa"/>
            <w:gridSpan w:val="6"/>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proofErr w:type="gramStart"/>
            <w:r w:rsidRPr="00527FC9">
              <w:rPr>
                <w:rFonts w:ascii="Times New Roman" w:hAnsi="Times New Roman" w:cs="Times New Roman"/>
                <w:sz w:val="28"/>
                <w:szCs w:val="28"/>
              </w:rPr>
              <w:t>твердое</w:t>
            </w:r>
            <w:proofErr w:type="gramEnd"/>
            <w:r w:rsidRPr="00527FC9">
              <w:rPr>
                <w:rFonts w:ascii="Times New Roman" w:hAnsi="Times New Roman" w:cs="Times New Roman"/>
                <w:sz w:val="28"/>
                <w:szCs w:val="28"/>
              </w:rPr>
              <w:t>, с искусственным покрытием</w:t>
            </w:r>
          </w:p>
        </w:tc>
      </w:tr>
      <w:tr w:rsidR="00DD3B00" w:rsidRPr="00527FC9">
        <w:tc>
          <w:tcPr>
            <w:tcW w:w="6007"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Бадминтон</w:t>
            </w:r>
          </w:p>
        </w:tc>
        <w:tc>
          <w:tcPr>
            <w:tcW w:w="4199"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16,4 </w:t>
            </w:r>
            <w:proofErr w:type="spellStart"/>
            <w:r w:rsidRPr="00527FC9">
              <w:rPr>
                <w:rFonts w:ascii="Times New Roman" w:hAnsi="Times New Roman" w:cs="Times New Roman"/>
                <w:sz w:val="28"/>
                <w:szCs w:val="28"/>
              </w:rPr>
              <w:t>x</w:t>
            </w:r>
            <w:proofErr w:type="spellEnd"/>
            <w:r w:rsidRPr="00527FC9">
              <w:rPr>
                <w:rFonts w:ascii="Times New Roman" w:hAnsi="Times New Roman" w:cs="Times New Roman"/>
                <w:sz w:val="28"/>
                <w:szCs w:val="28"/>
              </w:rPr>
              <w:t xml:space="preserve"> 7,0</w:t>
            </w:r>
          </w:p>
        </w:tc>
        <w:tc>
          <w:tcPr>
            <w:tcW w:w="4075" w:type="dxa"/>
            <w:gridSpan w:val="6"/>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proofErr w:type="gramStart"/>
            <w:r w:rsidRPr="00527FC9">
              <w:rPr>
                <w:rFonts w:ascii="Times New Roman" w:hAnsi="Times New Roman" w:cs="Times New Roman"/>
                <w:sz w:val="28"/>
                <w:szCs w:val="28"/>
              </w:rPr>
              <w:t>твердое</w:t>
            </w:r>
            <w:proofErr w:type="gramEnd"/>
            <w:r w:rsidRPr="00527FC9">
              <w:rPr>
                <w:rFonts w:ascii="Times New Roman" w:hAnsi="Times New Roman" w:cs="Times New Roman"/>
                <w:sz w:val="28"/>
                <w:szCs w:val="28"/>
              </w:rPr>
              <w:t>, с искусственным покрытием</w:t>
            </w:r>
          </w:p>
        </w:tc>
      </w:tr>
      <w:tr w:rsidR="00DD3B00" w:rsidRPr="00527FC9">
        <w:tc>
          <w:tcPr>
            <w:tcW w:w="6007"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Волейбол</w:t>
            </w:r>
          </w:p>
        </w:tc>
        <w:tc>
          <w:tcPr>
            <w:tcW w:w="4199"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23,0 </w:t>
            </w:r>
            <w:proofErr w:type="spellStart"/>
            <w:r w:rsidRPr="00527FC9">
              <w:rPr>
                <w:rFonts w:ascii="Times New Roman" w:hAnsi="Times New Roman" w:cs="Times New Roman"/>
                <w:sz w:val="28"/>
                <w:szCs w:val="28"/>
              </w:rPr>
              <w:t>x</w:t>
            </w:r>
            <w:proofErr w:type="spellEnd"/>
            <w:r w:rsidRPr="00527FC9">
              <w:rPr>
                <w:rFonts w:ascii="Times New Roman" w:hAnsi="Times New Roman" w:cs="Times New Roman"/>
                <w:sz w:val="28"/>
                <w:szCs w:val="28"/>
              </w:rPr>
              <w:t xml:space="preserve"> 14,0</w:t>
            </w:r>
          </w:p>
        </w:tc>
        <w:tc>
          <w:tcPr>
            <w:tcW w:w="4075" w:type="dxa"/>
            <w:gridSpan w:val="6"/>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proofErr w:type="gramStart"/>
            <w:r w:rsidRPr="00527FC9">
              <w:rPr>
                <w:rFonts w:ascii="Times New Roman" w:hAnsi="Times New Roman" w:cs="Times New Roman"/>
                <w:sz w:val="28"/>
                <w:szCs w:val="28"/>
              </w:rPr>
              <w:t>твердое</w:t>
            </w:r>
            <w:proofErr w:type="gramEnd"/>
            <w:r w:rsidRPr="00527FC9">
              <w:rPr>
                <w:rFonts w:ascii="Times New Roman" w:hAnsi="Times New Roman" w:cs="Times New Roman"/>
                <w:sz w:val="28"/>
                <w:szCs w:val="28"/>
              </w:rPr>
              <w:t>, с искусственным покрытием</w:t>
            </w:r>
          </w:p>
        </w:tc>
      </w:tr>
      <w:tr w:rsidR="00DD3B00" w:rsidRPr="00527FC9">
        <w:tc>
          <w:tcPr>
            <w:tcW w:w="6007"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Баскетбол</w:t>
            </w:r>
          </w:p>
        </w:tc>
        <w:tc>
          <w:tcPr>
            <w:tcW w:w="4199"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28,0 </w:t>
            </w:r>
            <w:proofErr w:type="spellStart"/>
            <w:r w:rsidRPr="00527FC9">
              <w:rPr>
                <w:rFonts w:ascii="Times New Roman" w:hAnsi="Times New Roman" w:cs="Times New Roman"/>
                <w:sz w:val="28"/>
                <w:szCs w:val="28"/>
              </w:rPr>
              <w:t>x</w:t>
            </w:r>
            <w:proofErr w:type="spellEnd"/>
            <w:r w:rsidRPr="00527FC9">
              <w:rPr>
                <w:rFonts w:ascii="Times New Roman" w:hAnsi="Times New Roman" w:cs="Times New Roman"/>
                <w:sz w:val="28"/>
                <w:szCs w:val="28"/>
              </w:rPr>
              <w:t xml:space="preserve"> 15,0</w:t>
            </w:r>
          </w:p>
        </w:tc>
        <w:tc>
          <w:tcPr>
            <w:tcW w:w="4075" w:type="dxa"/>
            <w:gridSpan w:val="6"/>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proofErr w:type="gramStart"/>
            <w:r w:rsidRPr="00527FC9">
              <w:rPr>
                <w:rFonts w:ascii="Times New Roman" w:hAnsi="Times New Roman" w:cs="Times New Roman"/>
                <w:sz w:val="28"/>
                <w:szCs w:val="28"/>
              </w:rPr>
              <w:t>твердое</w:t>
            </w:r>
            <w:proofErr w:type="gramEnd"/>
            <w:r w:rsidRPr="00527FC9">
              <w:rPr>
                <w:rFonts w:ascii="Times New Roman" w:hAnsi="Times New Roman" w:cs="Times New Roman"/>
                <w:sz w:val="28"/>
                <w:szCs w:val="28"/>
              </w:rPr>
              <w:t>, с искусственным покрытием</w:t>
            </w:r>
          </w:p>
        </w:tc>
      </w:tr>
      <w:tr w:rsidR="00DD3B00" w:rsidRPr="00527FC9">
        <w:tc>
          <w:tcPr>
            <w:tcW w:w="6007" w:type="dxa"/>
            <w:gridSpan w:val="4"/>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proofErr w:type="gramStart"/>
            <w:r w:rsidRPr="00527FC9">
              <w:rPr>
                <w:rFonts w:ascii="Times New Roman" w:hAnsi="Times New Roman" w:cs="Times New Roman"/>
                <w:sz w:val="28"/>
                <w:szCs w:val="28"/>
              </w:rPr>
              <w:t>Универсальная</w:t>
            </w:r>
            <w:proofErr w:type="gramEnd"/>
            <w:r w:rsidRPr="00527FC9">
              <w:rPr>
                <w:rFonts w:ascii="Times New Roman" w:hAnsi="Times New Roman" w:cs="Times New Roman"/>
                <w:sz w:val="28"/>
                <w:szCs w:val="28"/>
              </w:rPr>
              <w:t xml:space="preserve"> для спортивных игр</w:t>
            </w:r>
          </w:p>
        </w:tc>
        <w:tc>
          <w:tcPr>
            <w:tcW w:w="4199"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36,0 </w:t>
            </w:r>
            <w:proofErr w:type="spellStart"/>
            <w:r w:rsidRPr="00527FC9">
              <w:rPr>
                <w:rFonts w:ascii="Times New Roman" w:hAnsi="Times New Roman" w:cs="Times New Roman"/>
                <w:sz w:val="28"/>
                <w:szCs w:val="28"/>
              </w:rPr>
              <w:t>x</w:t>
            </w:r>
            <w:proofErr w:type="spellEnd"/>
            <w:r w:rsidRPr="00527FC9">
              <w:rPr>
                <w:rFonts w:ascii="Times New Roman" w:hAnsi="Times New Roman" w:cs="Times New Roman"/>
                <w:sz w:val="28"/>
                <w:szCs w:val="28"/>
              </w:rPr>
              <w:t xml:space="preserve"> 18,0</w:t>
            </w:r>
          </w:p>
        </w:tc>
        <w:tc>
          <w:tcPr>
            <w:tcW w:w="4075" w:type="dxa"/>
            <w:gridSpan w:val="6"/>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proofErr w:type="gramStart"/>
            <w:r w:rsidRPr="00527FC9">
              <w:rPr>
                <w:rFonts w:ascii="Times New Roman" w:hAnsi="Times New Roman" w:cs="Times New Roman"/>
                <w:sz w:val="28"/>
                <w:szCs w:val="28"/>
              </w:rPr>
              <w:t>твердое</w:t>
            </w:r>
            <w:proofErr w:type="gramEnd"/>
            <w:r w:rsidRPr="00527FC9">
              <w:rPr>
                <w:rFonts w:ascii="Times New Roman" w:hAnsi="Times New Roman" w:cs="Times New Roman"/>
                <w:sz w:val="28"/>
                <w:szCs w:val="28"/>
              </w:rPr>
              <w:t>, с искусственным покрытием</w:t>
            </w:r>
          </w:p>
        </w:tc>
      </w:tr>
      <w:tr w:rsidR="00DD3B00" w:rsidRPr="00527FC9">
        <w:tc>
          <w:tcPr>
            <w:tcW w:w="14281" w:type="dxa"/>
            <w:gridSpan w:val="16"/>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Игровое оборудование</w:t>
            </w:r>
          </w:p>
        </w:tc>
      </w:tr>
      <w:tr w:rsidR="00DD3B00" w:rsidRPr="00527FC9">
        <w:tc>
          <w:tcPr>
            <w:tcW w:w="3457"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Игровое оборудование</w:t>
            </w: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Рекомендации</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Минимальное расстояние между игровыми элементами</w:t>
            </w:r>
          </w:p>
        </w:tc>
      </w:tr>
      <w:tr w:rsidR="00DD3B00" w:rsidRPr="00527FC9">
        <w:tc>
          <w:tcPr>
            <w:tcW w:w="3457" w:type="dxa"/>
            <w:gridSpan w:val="2"/>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Качели</w:t>
            </w: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высота от уровня земли до сидения качелей в состоянии покоя должна быть не менее 350 мм и не более 635 мм. </w:t>
            </w:r>
            <w:proofErr w:type="gramStart"/>
            <w:r w:rsidRPr="00527FC9">
              <w:rPr>
                <w:rFonts w:ascii="Times New Roman" w:hAnsi="Times New Roman" w:cs="Times New Roman"/>
                <w:sz w:val="28"/>
                <w:szCs w:val="28"/>
              </w:rPr>
              <w:t>Допускается не более двух сидений</w:t>
            </w:r>
            <w:proofErr w:type="gramEnd"/>
            <w:r w:rsidRPr="00527FC9">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и сиденье для </w:t>
            </w:r>
            <w:proofErr w:type="gramStart"/>
            <w:r w:rsidRPr="00527FC9">
              <w:rPr>
                <w:rFonts w:ascii="Times New Roman" w:hAnsi="Times New Roman" w:cs="Times New Roman"/>
                <w:sz w:val="28"/>
                <w:szCs w:val="28"/>
              </w:rPr>
              <w:t>более старших</w:t>
            </w:r>
            <w:proofErr w:type="gramEnd"/>
            <w:r w:rsidRPr="00527FC9">
              <w:rPr>
                <w:rFonts w:ascii="Times New Roman" w:hAnsi="Times New Roman" w:cs="Times New Roman"/>
                <w:sz w:val="28"/>
                <w:szCs w:val="28"/>
              </w:rPr>
              <w:t xml:space="preserve"> детей</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DD3B00" w:rsidRPr="00527FC9">
        <w:tc>
          <w:tcPr>
            <w:tcW w:w="3457" w:type="dxa"/>
            <w:gridSpan w:val="2"/>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Качалки, балансиры</w:t>
            </w: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высота от земли до сидения в состоянии равновесия должна быть 550 - 750 мм. Максимальный наклон сидения при движении назад и вперед - не более 20 </w:t>
            </w:r>
            <w:r w:rsidRPr="00527FC9">
              <w:rPr>
                <w:rFonts w:ascii="Times New Roman" w:hAnsi="Times New Roman" w:cs="Times New Roman"/>
                <w:sz w:val="28"/>
                <w:szCs w:val="28"/>
              </w:rPr>
              <w:lastRenderedPageBreak/>
              <w:t>градусов. Конструкция качалки не должна допускать попадания ног сидящего в ней ребенка под опорные части качалки, не должна иметь острых углов</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lastRenderedPageBreak/>
              <w:t>не менее 1,0 м в стороны от боковых конструкций и не менее 1,5 м от крайних точек качалки в состоянии наклона</w:t>
            </w:r>
          </w:p>
        </w:tc>
      </w:tr>
      <w:tr w:rsidR="00DD3B00" w:rsidRPr="00527FC9">
        <w:tc>
          <w:tcPr>
            <w:tcW w:w="3457" w:type="dxa"/>
            <w:gridSpan w:val="2"/>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lastRenderedPageBreak/>
              <w:t>Карусели</w:t>
            </w: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не менее 2,0 м в стороны от боковых конструкций и не менее 3,0 м вверх от нижней вращающейся поверхности карусели</w:t>
            </w:r>
          </w:p>
        </w:tc>
      </w:tr>
      <w:tr w:rsidR="00DD3B00" w:rsidRPr="00527FC9">
        <w:tc>
          <w:tcPr>
            <w:tcW w:w="3457" w:type="dxa"/>
            <w:gridSpan w:val="2"/>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Горки, городки</w:t>
            </w: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w:t>
            </w:r>
            <w:r w:rsidRPr="00527FC9">
              <w:rPr>
                <w:rFonts w:ascii="Times New Roman" w:hAnsi="Times New Roman" w:cs="Times New Roman"/>
                <w:sz w:val="28"/>
                <w:szCs w:val="28"/>
              </w:rPr>
              <w:lastRenderedPageBreak/>
              <w:t>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lastRenderedPageBreak/>
              <w:t>не менее 1,0 м от боковых сторон и 2,0 м вперед от нижнего ската горки или городка</w:t>
            </w:r>
          </w:p>
        </w:tc>
      </w:tr>
      <w:tr w:rsidR="00DD3B00" w:rsidRPr="00527FC9">
        <w:tc>
          <w:tcPr>
            <w:tcW w:w="14281" w:type="dxa"/>
            <w:gridSpan w:val="16"/>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lastRenderedPageBreak/>
              <w:t xml:space="preserve">Назначение оборудования </w:t>
            </w:r>
          </w:p>
        </w:tc>
      </w:tr>
      <w:tr w:rsidR="00DD3B00" w:rsidRPr="00527FC9">
        <w:tc>
          <w:tcPr>
            <w:tcW w:w="3457"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Возраст</w:t>
            </w: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Назначение оборудования</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Игровое и физкультурное оборудование</w:t>
            </w:r>
          </w:p>
        </w:tc>
      </w:tr>
      <w:tr w:rsidR="00DD3B00" w:rsidRPr="00527FC9">
        <w:tc>
          <w:tcPr>
            <w:tcW w:w="3457" w:type="dxa"/>
            <w:gridSpan w:val="2"/>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 xml:space="preserve">Дети </w:t>
            </w:r>
            <w:proofErr w:type="spellStart"/>
            <w:r w:rsidRPr="00527FC9">
              <w:rPr>
                <w:rFonts w:ascii="Times New Roman" w:hAnsi="Times New Roman" w:cs="Times New Roman"/>
                <w:sz w:val="28"/>
                <w:szCs w:val="28"/>
              </w:rPr>
              <w:t>преддошкольного</w:t>
            </w:r>
            <w:proofErr w:type="spellEnd"/>
            <w:r w:rsidRPr="00527FC9">
              <w:rPr>
                <w:rFonts w:ascii="Times New Roman" w:hAnsi="Times New Roman" w:cs="Times New Roman"/>
                <w:sz w:val="28"/>
                <w:szCs w:val="28"/>
              </w:rPr>
              <w:t xml:space="preserve"> возраста (1 - 3 года)</w:t>
            </w: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для тихих игр, тренировки усидчивости, терпения, развития фантазии</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песочницы открытые и с крышами, домики</w:t>
            </w:r>
          </w:p>
        </w:tc>
      </w:tr>
      <w:tr w:rsidR="00DD3B00" w:rsidRPr="00527FC9">
        <w:tc>
          <w:tcPr>
            <w:tcW w:w="3457"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для тренировки лазания, ходьбы, перешагивания, </w:t>
            </w:r>
            <w:proofErr w:type="spellStart"/>
            <w:r w:rsidRPr="00527FC9">
              <w:rPr>
                <w:rFonts w:ascii="Times New Roman" w:hAnsi="Times New Roman" w:cs="Times New Roman"/>
                <w:sz w:val="28"/>
                <w:szCs w:val="28"/>
              </w:rPr>
              <w:t>подлезания</w:t>
            </w:r>
            <w:proofErr w:type="spellEnd"/>
            <w:r w:rsidRPr="00527FC9">
              <w:rPr>
                <w:rFonts w:ascii="Times New Roman" w:hAnsi="Times New Roman" w:cs="Times New Roman"/>
                <w:sz w:val="28"/>
                <w:szCs w:val="28"/>
              </w:rPr>
              <w:t>, равновесия</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горки, пирамиды, шведские стенки, бумы, городки с пластиковыми спусками, переходами, физкультурными элементами</w:t>
            </w:r>
          </w:p>
        </w:tc>
      </w:tr>
      <w:tr w:rsidR="00DD3B00" w:rsidRPr="00527FC9">
        <w:tc>
          <w:tcPr>
            <w:tcW w:w="3457"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качели, балансиры, качалки на пружинках, карусели</w:t>
            </w:r>
          </w:p>
        </w:tc>
      </w:tr>
      <w:tr w:rsidR="00DD3B00" w:rsidRPr="00527FC9">
        <w:tc>
          <w:tcPr>
            <w:tcW w:w="3457" w:type="dxa"/>
            <w:gridSpan w:val="2"/>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Дети дошкольного возраста (3 - 7 лет)</w:t>
            </w: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для обучения и совершенствования лазания, равновесия, перешагивания, перепрыгивания, спрыгивания</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пирамиды, шведские стенки, бумы, городки с пластиковыми спусками, переходами, физкультурными элементами</w:t>
            </w:r>
          </w:p>
        </w:tc>
      </w:tr>
      <w:tr w:rsidR="00DD3B00" w:rsidRPr="00527FC9">
        <w:tc>
          <w:tcPr>
            <w:tcW w:w="3457"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для развития силы, </w:t>
            </w:r>
            <w:r w:rsidRPr="00527FC9">
              <w:rPr>
                <w:rFonts w:ascii="Times New Roman" w:hAnsi="Times New Roman" w:cs="Times New Roman"/>
                <w:sz w:val="28"/>
                <w:szCs w:val="28"/>
              </w:rPr>
              <w:lastRenderedPageBreak/>
              <w:t>гибкости, координации движений</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lastRenderedPageBreak/>
              <w:t xml:space="preserve">гимнастические стенки, </w:t>
            </w:r>
            <w:r w:rsidRPr="00527FC9">
              <w:rPr>
                <w:rFonts w:ascii="Times New Roman" w:hAnsi="Times New Roman" w:cs="Times New Roman"/>
                <w:sz w:val="28"/>
                <w:szCs w:val="28"/>
              </w:rPr>
              <w:lastRenderedPageBreak/>
              <w:t>физкультурные элементы, низкие турники</w:t>
            </w:r>
          </w:p>
        </w:tc>
      </w:tr>
      <w:tr w:rsidR="00DD3B00" w:rsidRPr="00527FC9">
        <w:tc>
          <w:tcPr>
            <w:tcW w:w="3457"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jc w:val="center"/>
              <w:rPr>
                <w:rFonts w:ascii="Times New Roman" w:hAnsi="Times New Roman" w:cs="Times New Roman"/>
                <w:sz w:val="28"/>
                <w:szCs w:val="28"/>
              </w:rPr>
            </w:pP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для развития глазомера, точности движения, ловкости, для обучения метанию в цель</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мишени для бросания мяча, </w:t>
            </w:r>
            <w:proofErr w:type="spellStart"/>
            <w:r w:rsidRPr="00527FC9">
              <w:rPr>
                <w:rFonts w:ascii="Times New Roman" w:hAnsi="Times New Roman" w:cs="Times New Roman"/>
                <w:sz w:val="28"/>
                <w:szCs w:val="28"/>
              </w:rPr>
              <w:t>кольцебросы</w:t>
            </w:r>
            <w:proofErr w:type="spellEnd"/>
            <w:r w:rsidRPr="00527FC9">
              <w:rPr>
                <w:rFonts w:ascii="Times New Roman" w:hAnsi="Times New Roman" w:cs="Times New Roman"/>
                <w:sz w:val="28"/>
                <w:szCs w:val="28"/>
              </w:rPr>
              <w:t xml:space="preserve">, баскетбольные щиты, </w:t>
            </w:r>
            <w:proofErr w:type="spellStart"/>
            <w:r w:rsidRPr="00527FC9">
              <w:rPr>
                <w:rFonts w:ascii="Times New Roman" w:hAnsi="Times New Roman" w:cs="Times New Roman"/>
                <w:sz w:val="28"/>
                <w:szCs w:val="28"/>
              </w:rPr>
              <w:t>миниворота</w:t>
            </w:r>
            <w:proofErr w:type="spellEnd"/>
          </w:p>
        </w:tc>
      </w:tr>
      <w:tr w:rsidR="00DD3B00" w:rsidRPr="00527FC9">
        <w:tc>
          <w:tcPr>
            <w:tcW w:w="3457" w:type="dxa"/>
            <w:gridSpan w:val="2"/>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Дети школьного возраста</w:t>
            </w: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для общего физического развития</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proofErr w:type="gramStart"/>
            <w:r w:rsidRPr="00527FC9">
              <w:rPr>
                <w:rFonts w:ascii="Times New Roman" w:hAnsi="Times New Roman" w:cs="Times New Roman"/>
                <w:sz w:val="28"/>
                <w:szCs w:val="28"/>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DD3B00" w:rsidRPr="00527FC9">
        <w:tc>
          <w:tcPr>
            <w:tcW w:w="3457" w:type="dxa"/>
            <w:gridSpan w:val="2"/>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Дети старшего школьного возраста</w:t>
            </w:r>
          </w:p>
        </w:tc>
        <w:tc>
          <w:tcPr>
            <w:tcW w:w="5412" w:type="dxa"/>
            <w:gridSpan w:val="6"/>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для улучшения мышечной силы, телосложения и общего физического развития</w:t>
            </w:r>
          </w:p>
        </w:tc>
        <w:tc>
          <w:tcPr>
            <w:tcW w:w="5412" w:type="dxa"/>
            <w:gridSpan w:val="8"/>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DD3B00" w:rsidRPr="00527FC9" w:rsidRDefault="00DD3B00">
      <w:pPr>
        <w:rPr>
          <w:rFonts w:ascii="Times New Roman" w:hAnsi="Times New Roman" w:cs="Times New Roman"/>
          <w:sz w:val="28"/>
          <w:szCs w:val="28"/>
        </w:rPr>
      </w:pPr>
    </w:p>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13 Объекты связи</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000"/>
      </w:tblPr>
      <w:tblGrid>
        <w:gridCol w:w="2154"/>
        <w:gridCol w:w="2516"/>
        <w:gridCol w:w="5019"/>
      </w:tblGrid>
      <w:tr w:rsidR="00DD3B00" w:rsidRPr="00527FC9">
        <w:tc>
          <w:tcPr>
            <w:tcW w:w="2824"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3232"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823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eastAsia="Calibri" w:hAnsi="Times New Roman" w:cs="Times New Roman"/>
                <w:sz w:val="28"/>
                <w:szCs w:val="28"/>
                <w:lang w:eastAsia="en-US"/>
              </w:rPr>
              <w:t>Значение расчетного показателя допустимого уровня обеспеченности</w:t>
            </w:r>
            <w:r w:rsidRPr="00527FC9">
              <w:rPr>
                <w:rFonts w:ascii="Times New Roman" w:hAnsi="Times New Roman" w:cs="Times New Roman"/>
                <w:sz w:val="28"/>
                <w:szCs w:val="28"/>
              </w:rPr>
              <w:t xml:space="preserve"> </w:t>
            </w:r>
          </w:p>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Ковалевского сельского поселения</w:t>
            </w:r>
          </w:p>
        </w:tc>
      </w:tr>
      <w:tr w:rsidR="00DD3B00" w:rsidRPr="00527FC9">
        <w:tc>
          <w:tcPr>
            <w:tcW w:w="2824"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Антенно-мачтовые сооружения</w:t>
            </w:r>
          </w:p>
        </w:tc>
        <w:tc>
          <w:tcPr>
            <w:tcW w:w="3232"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для размещения антенно-мачтового сооружения, </w:t>
            </w:r>
            <w:proofErr w:type="gramStart"/>
            <w:r w:rsidRPr="00527FC9">
              <w:rPr>
                <w:rFonts w:ascii="Times New Roman" w:hAnsi="Times New Roman" w:cs="Times New Roman"/>
                <w:sz w:val="28"/>
                <w:szCs w:val="28"/>
              </w:rPr>
              <w:t>га</w:t>
            </w:r>
            <w:proofErr w:type="gramEnd"/>
          </w:p>
        </w:tc>
        <w:tc>
          <w:tcPr>
            <w:tcW w:w="8232"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Размеры земельных участков определяются в соответствии с проектами </w:t>
            </w:r>
          </w:p>
        </w:tc>
      </w:tr>
      <w:tr w:rsidR="00DD3B00" w:rsidRPr="00527FC9">
        <w:tc>
          <w:tcPr>
            <w:tcW w:w="2824"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bCs/>
                <w:sz w:val="28"/>
                <w:szCs w:val="28"/>
              </w:rPr>
            </w:pPr>
            <w:r w:rsidRPr="00527FC9">
              <w:rPr>
                <w:rFonts w:ascii="Times New Roman" w:hAnsi="Times New Roman" w:cs="Times New Roman"/>
                <w:bCs/>
                <w:sz w:val="28"/>
                <w:szCs w:val="28"/>
              </w:rPr>
              <w:t>Линии связи</w:t>
            </w:r>
          </w:p>
        </w:tc>
        <w:tc>
          <w:tcPr>
            <w:tcW w:w="3232"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w:t>
            </w:r>
            <w:r w:rsidRPr="00527FC9">
              <w:rPr>
                <w:rFonts w:ascii="Times New Roman" w:hAnsi="Times New Roman" w:cs="Times New Roman"/>
                <w:sz w:val="28"/>
                <w:szCs w:val="28"/>
              </w:rPr>
              <w:lastRenderedPageBreak/>
              <w:t xml:space="preserve">участка для размещения  сооружений линии связи, </w:t>
            </w:r>
            <w:proofErr w:type="gramStart"/>
            <w:r w:rsidRPr="00527FC9">
              <w:rPr>
                <w:rFonts w:ascii="Times New Roman" w:hAnsi="Times New Roman" w:cs="Times New Roman"/>
                <w:sz w:val="28"/>
                <w:szCs w:val="28"/>
              </w:rPr>
              <w:t>га</w:t>
            </w:r>
            <w:proofErr w:type="gramEnd"/>
          </w:p>
        </w:tc>
        <w:tc>
          <w:tcPr>
            <w:tcW w:w="8232"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ind w:firstLine="709"/>
              <w:jc w:val="both"/>
              <w:rPr>
                <w:rFonts w:ascii="Times New Roman" w:hAnsi="Times New Roman" w:cs="Times New Roman"/>
                <w:sz w:val="28"/>
                <w:szCs w:val="28"/>
              </w:rPr>
            </w:pPr>
            <w:r w:rsidRPr="00527FC9">
              <w:rPr>
                <w:rFonts w:ascii="Times New Roman" w:hAnsi="Times New Roman" w:cs="Times New Roman"/>
                <w:sz w:val="28"/>
                <w:szCs w:val="28"/>
              </w:rPr>
              <w:lastRenderedPageBreak/>
              <w:t xml:space="preserve">Размеры земельных участков </w:t>
            </w:r>
            <w:r w:rsidRPr="00527FC9">
              <w:rPr>
                <w:rFonts w:ascii="Times New Roman" w:hAnsi="Times New Roman" w:cs="Times New Roman"/>
                <w:sz w:val="28"/>
                <w:szCs w:val="28"/>
              </w:rPr>
              <w:lastRenderedPageBreak/>
              <w:t>определяются в соответствии с проектами согласно СН 461-74 "Нормы отвода земель для линий связи"</w:t>
            </w:r>
          </w:p>
        </w:tc>
      </w:tr>
    </w:tbl>
    <w:p w:rsidR="00DD3B00" w:rsidRPr="00527FC9" w:rsidRDefault="00DD3B00">
      <w:pPr>
        <w:rPr>
          <w:rFonts w:ascii="Times New Roman" w:hAnsi="Times New Roman" w:cs="Times New Roman"/>
          <w:sz w:val="28"/>
          <w:szCs w:val="28"/>
        </w:rPr>
      </w:pPr>
    </w:p>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Таблица 14 Расчетные показатели максимально допустимого уровня территориальной доступности объектов местного значения сельского поселения для населения Ковалевского сельского поселения</w:t>
      </w:r>
    </w:p>
    <w:tbl>
      <w:tblPr>
        <w:tblW w:w="0" w:type="auto"/>
        <w:tblInd w:w="4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000"/>
      </w:tblPr>
      <w:tblGrid>
        <w:gridCol w:w="2972"/>
        <w:gridCol w:w="2432"/>
        <w:gridCol w:w="1586"/>
        <w:gridCol w:w="2699"/>
      </w:tblGrid>
      <w:tr w:rsidR="00DD3B00" w:rsidRPr="00527FC9">
        <w:tc>
          <w:tcPr>
            <w:tcW w:w="3455"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ОМЗ сельского поселения</w:t>
            </w:r>
          </w:p>
        </w:tc>
        <w:tc>
          <w:tcPr>
            <w:tcW w:w="6515" w:type="dxa"/>
            <w:gridSpan w:val="2"/>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Наименование расчетного показателя ОМЗ сельского поселения, единица измерения</w:t>
            </w:r>
          </w:p>
        </w:tc>
        <w:tc>
          <w:tcPr>
            <w:tcW w:w="431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Значения расчетного показателя максимально допустимого уровня территориальной доступности</w:t>
            </w:r>
            <w:r w:rsidRPr="00527FC9">
              <w:rPr>
                <w:rFonts w:ascii="Times New Roman" w:hAnsi="Times New Roman" w:cs="Times New Roman"/>
                <w:sz w:val="28"/>
                <w:szCs w:val="28"/>
              </w:rPr>
              <w:t xml:space="preserve"> </w:t>
            </w:r>
            <w:r w:rsidRPr="00527FC9">
              <w:rPr>
                <w:rFonts w:ascii="Times New Roman" w:eastAsia="Calibri" w:hAnsi="Times New Roman" w:cs="Times New Roman"/>
                <w:sz w:val="28"/>
                <w:szCs w:val="28"/>
                <w:lang w:eastAsia="en-US"/>
              </w:rPr>
              <w:t>ОМЗ сельского поселения</w:t>
            </w:r>
          </w:p>
        </w:tc>
      </w:tr>
      <w:tr w:rsidR="00DD3B00" w:rsidRPr="00527FC9">
        <w:tc>
          <w:tcPr>
            <w:tcW w:w="14285"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1"/>
              <w:spacing w:line="240"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В области физической культуры и массового спорта</w:t>
            </w:r>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1"/>
              <w:spacing w:line="240" w:lineRule="auto"/>
              <w:ind w:firstLine="0"/>
              <w:jc w:val="left"/>
              <w:rPr>
                <w:rFonts w:ascii="Times New Roman" w:hAnsi="Times New Roman" w:cs="Times New Roman"/>
                <w:bCs/>
                <w:sz w:val="28"/>
                <w:szCs w:val="28"/>
              </w:rPr>
            </w:pPr>
            <w:r w:rsidRPr="00527FC9">
              <w:rPr>
                <w:rFonts w:ascii="Times New Roman" w:hAnsi="Times New Roman" w:cs="Times New Roman"/>
                <w:bCs/>
                <w:sz w:val="28"/>
                <w:szCs w:val="28"/>
              </w:rPr>
              <w:t>Помещения для физкультурных занятий и тренировок</w:t>
            </w:r>
          </w:p>
        </w:tc>
        <w:tc>
          <w:tcPr>
            <w:tcW w:w="6515" w:type="dxa"/>
            <w:gridSpan w:val="2"/>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Уровень территориальной доступности для населения, </w:t>
            </w:r>
            <w:proofErr w:type="gramStart"/>
            <w:r w:rsidRPr="00527FC9">
              <w:rPr>
                <w:rFonts w:ascii="Times New Roman" w:eastAsia="Calibri" w:hAnsi="Times New Roman" w:cs="Times New Roman"/>
                <w:sz w:val="28"/>
                <w:szCs w:val="28"/>
                <w:lang w:eastAsia="en-US"/>
              </w:rPr>
              <w:t>м</w:t>
            </w:r>
            <w:proofErr w:type="gramEnd"/>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1"/>
              <w:spacing w:line="240" w:lineRule="auto"/>
              <w:ind w:firstLine="0"/>
              <w:jc w:val="left"/>
              <w:rPr>
                <w:rFonts w:ascii="Times New Roman" w:hAnsi="Times New Roman" w:cs="Times New Roman"/>
                <w:sz w:val="28"/>
                <w:szCs w:val="28"/>
              </w:rPr>
            </w:pPr>
            <w:r w:rsidRPr="00527FC9">
              <w:rPr>
                <w:rFonts w:ascii="Times New Roman" w:hAnsi="Times New Roman" w:cs="Times New Roman"/>
                <w:sz w:val="28"/>
                <w:szCs w:val="28"/>
              </w:rPr>
              <w:t>Пешеходная доступность: 500</w:t>
            </w:r>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1"/>
              <w:keepNext/>
              <w:spacing w:line="240" w:lineRule="auto"/>
              <w:ind w:firstLine="0"/>
              <w:jc w:val="left"/>
              <w:rPr>
                <w:rFonts w:ascii="Times New Roman" w:hAnsi="Times New Roman" w:cs="Times New Roman"/>
                <w:bCs/>
                <w:sz w:val="28"/>
                <w:szCs w:val="28"/>
              </w:rPr>
            </w:pPr>
            <w:r w:rsidRPr="00527FC9">
              <w:rPr>
                <w:rFonts w:ascii="Times New Roman" w:hAnsi="Times New Roman" w:cs="Times New Roman"/>
                <w:bCs/>
                <w:sz w:val="28"/>
                <w:szCs w:val="28"/>
              </w:rPr>
              <w:lastRenderedPageBreak/>
              <w:t>Физкультурно-спортивные залы</w:t>
            </w:r>
          </w:p>
        </w:tc>
        <w:tc>
          <w:tcPr>
            <w:tcW w:w="6515"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hAnsi="Times New Roman" w:cs="Times New Roman"/>
                <w:sz w:val="28"/>
                <w:szCs w:val="28"/>
              </w:rPr>
            </w:pPr>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Пешеходная доступность: 1500</w:t>
            </w:r>
          </w:p>
        </w:tc>
      </w:tr>
      <w:tr w:rsidR="00DD3B00" w:rsidRPr="00527FC9">
        <w:tc>
          <w:tcPr>
            <w:tcW w:w="14285"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1"/>
              <w:keepNext/>
              <w:spacing w:line="240"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В области образования</w:t>
            </w:r>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keepNext/>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Дошкольные образовательные учреждения</w:t>
            </w:r>
          </w:p>
        </w:tc>
        <w:tc>
          <w:tcPr>
            <w:tcW w:w="6515" w:type="dxa"/>
            <w:gridSpan w:val="2"/>
            <w:vMerge w:val="restart"/>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Уровень территориальной доступности для населения, </w:t>
            </w:r>
            <w:proofErr w:type="gramStart"/>
            <w:r w:rsidRPr="00527FC9">
              <w:rPr>
                <w:rFonts w:ascii="Times New Roman" w:eastAsia="Calibri" w:hAnsi="Times New Roman" w:cs="Times New Roman"/>
                <w:sz w:val="28"/>
                <w:szCs w:val="28"/>
                <w:lang w:eastAsia="en-US"/>
              </w:rPr>
              <w:t>м</w:t>
            </w:r>
            <w:proofErr w:type="gramEnd"/>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1"/>
              <w:spacing w:line="240" w:lineRule="auto"/>
              <w:ind w:firstLine="0"/>
              <w:jc w:val="left"/>
              <w:rPr>
                <w:rFonts w:ascii="Times New Roman" w:hAnsi="Times New Roman" w:cs="Times New Roman"/>
                <w:sz w:val="28"/>
                <w:szCs w:val="28"/>
              </w:rPr>
            </w:pPr>
            <w:r w:rsidRPr="00527FC9">
              <w:rPr>
                <w:rFonts w:ascii="Times New Roman" w:hAnsi="Times New Roman" w:cs="Times New Roman"/>
                <w:sz w:val="28"/>
                <w:szCs w:val="28"/>
              </w:rPr>
              <w:t>радиус обслуживания — 300 м, при малоэтажной застройке — 500 м</w:t>
            </w:r>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pStyle w:val="af1"/>
              <w:keepNext/>
              <w:spacing w:line="240" w:lineRule="auto"/>
              <w:ind w:firstLine="0"/>
              <w:jc w:val="left"/>
              <w:rPr>
                <w:rFonts w:ascii="Times New Roman" w:hAnsi="Times New Roman" w:cs="Times New Roman"/>
                <w:bCs/>
                <w:sz w:val="28"/>
                <w:szCs w:val="28"/>
              </w:rPr>
            </w:pPr>
            <w:r w:rsidRPr="00527FC9">
              <w:rPr>
                <w:rFonts w:ascii="Times New Roman" w:hAnsi="Times New Roman" w:cs="Times New Roman"/>
                <w:bCs/>
                <w:sz w:val="28"/>
                <w:szCs w:val="28"/>
              </w:rPr>
              <w:t>Общеобразовательные школы</w:t>
            </w:r>
          </w:p>
        </w:tc>
        <w:tc>
          <w:tcPr>
            <w:tcW w:w="6515" w:type="dxa"/>
            <w:gridSpan w:val="2"/>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hAnsi="Times New Roman" w:cs="Times New Roman"/>
                <w:sz w:val="28"/>
                <w:szCs w:val="28"/>
              </w:rPr>
            </w:pPr>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af1"/>
              <w:spacing w:line="240" w:lineRule="auto"/>
              <w:ind w:firstLine="0"/>
              <w:jc w:val="left"/>
              <w:rPr>
                <w:rFonts w:ascii="Times New Roman" w:hAnsi="Times New Roman" w:cs="Times New Roman"/>
                <w:sz w:val="28"/>
                <w:szCs w:val="28"/>
              </w:rPr>
            </w:pPr>
            <w:r w:rsidRPr="00527FC9">
              <w:rPr>
                <w:rFonts w:ascii="Times New Roman" w:hAnsi="Times New Roman" w:cs="Times New Roman"/>
                <w:sz w:val="28"/>
                <w:szCs w:val="28"/>
              </w:rPr>
              <w:t>Радиус обслуживания — 750 м (для начальных классов — 500 м)</w:t>
            </w:r>
          </w:p>
        </w:tc>
      </w:tr>
      <w:tr w:rsidR="00DD3B00" w:rsidRPr="00527FC9">
        <w:tc>
          <w:tcPr>
            <w:tcW w:w="14285"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keepNext/>
              <w:jc w:val="center"/>
              <w:rPr>
                <w:rFonts w:ascii="Times New Roman" w:hAnsi="Times New Roman" w:cs="Times New Roman"/>
                <w:sz w:val="28"/>
                <w:szCs w:val="28"/>
              </w:rPr>
            </w:pPr>
            <w:r w:rsidRPr="00527FC9">
              <w:rPr>
                <w:rFonts w:ascii="Times New Roman" w:hAnsi="Times New Roman" w:cs="Times New Roman"/>
                <w:sz w:val="28"/>
                <w:szCs w:val="28"/>
              </w:rPr>
              <w:t>В области здравоохранения и социального обслуживания</w:t>
            </w:r>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keepNext/>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Амбулаторно-поликлиническая сеть, диспансеры без стационара</w:t>
            </w:r>
          </w:p>
        </w:tc>
        <w:tc>
          <w:tcPr>
            <w:tcW w:w="6515" w:type="dxa"/>
            <w:gridSpan w:val="2"/>
            <w:tcBorders>
              <w:top w:val="nil"/>
              <w:left w:val="single" w:sz="2" w:space="0" w:color="000001"/>
              <w:bottom w:val="single" w:sz="2" w:space="0" w:color="000001"/>
              <w:right w:val="nil"/>
            </w:tcBorders>
            <w:shd w:val="clear" w:color="auto" w:fill="FFFFFF"/>
            <w:tcMar>
              <w:left w:w="39" w:type="dxa"/>
            </w:tcMar>
            <w:vAlign w:val="cente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Уровень территориальной доступности для населения, </w:t>
            </w:r>
            <w:proofErr w:type="gramStart"/>
            <w:r w:rsidRPr="00527FC9">
              <w:rPr>
                <w:rFonts w:ascii="Times New Roman" w:eastAsia="Calibri" w:hAnsi="Times New Roman" w:cs="Times New Roman"/>
                <w:sz w:val="28"/>
                <w:szCs w:val="28"/>
                <w:lang w:eastAsia="en-US"/>
              </w:rPr>
              <w:t>м</w:t>
            </w:r>
            <w:proofErr w:type="gramEnd"/>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Радиус обслуживания — 1000 м</w:t>
            </w:r>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keepNext/>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Фельдшерские или фельдшерско-акушерские пункты</w:t>
            </w:r>
          </w:p>
        </w:tc>
        <w:tc>
          <w:tcPr>
            <w:tcW w:w="6515"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Время прибытия, минуты</w:t>
            </w:r>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 xml:space="preserve">В пределах 30-минутной доступности на </w:t>
            </w:r>
            <w:proofErr w:type="spellStart"/>
            <w:r w:rsidRPr="00527FC9">
              <w:rPr>
                <w:rFonts w:ascii="Times New Roman" w:hAnsi="Times New Roman" w:cs="Times New Roman"/>
                <w:sz w:val="28"/>
                <w:szCs w:val="28"/>
              </w:rPr>
              <w:t>спецавтомобиле</w:t>
            </w:r>
            <w:proofErr w:type="spellEnd"/>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keepNext/>
              <w:rPr>
                <w:rFonts w:ascii="Times New Roman" w:hAnsi="Times New Roman" w:cs="Times New Roman"/>
                <w:bCs/>
                <w:sz w:val="28"/>
                <w:szCs w:val="28"/>
              </w:rPr>
            </w:pPr>
            <w:r w:rsidRPr="00527FC9">
              <w:rPr>
                <w:rFonts w:ascii="Times New Roman" w:hAnsi="Times New Roman" w:cs="Times New Roman"/>
                <w:bCs/>
                <w:sz w:val="28"/>
                <w:szCs w:val="28"/>
              </w:rPr>
              <w:t xml:space="preserve">Аптеки, аптечные киоски </w:t>
            </w:r>
          </w:p>
        </w:tc>
        <w:tc>
          <w:tcPr>
            <w:tcW w:w="6515"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Уровень территориальной доступности для населения, </w:t>
            </w:r>
            <w:proofErr w:type="gramStart"/>
            <w:r w:rsidRPr="00527FC9">
              <w:rPr>
                <w:rFonts w:ascii="Times New Roman" w:eastAsia="Calibri" w:hAnsi="Times New Roman" w:cs="Times New Roman"/>
                <w:sz w:val="28"/>
                <w:szCs w:val="28"/>
                <w:lang w:eastAsia="en-US"/>
              </w:rPr>
              <w:t>м</w:t>
            </w:r>
            <w:proofErr w:type="gramEnd"/>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Радиус обслуживания — 800 м</w:t>
            </w:r>
          </w:p>
        </w:tc>
      </w:tr>
      <w:tr w:rsidR="00DD3B00" w:rsidRPr="00527FC9">
        <w:tc>
          <w:tcPr>
            <w:tcW w:w="14285"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автомобильных дорог местного значения</w:t>
            </w:r>
          </w:p>
        </w:tc>
      </w:tr>
      <w:tr w:rsidR="00DD3B00" w:rsidRPr="00527FC9">
        <w:tc>
          <w:tcPr>
            <w:tcW w:w="3455" w:type="dxa"/>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Автомобильные дороги местного значения в границах сельского поселения</w:t>
            </w:r>
          </w:p>
        </w:tc>
        <w:tc>
          <w:tcPr>
            <w:tcW w:w="6515" w:type="dxa"/>
            <w:gridSpan w:val="2"/>
            <w:tcBorders>
              <w:top w:val="single" w:sz="2" w:space="0" w:color="000001"/>
              <w:left w:val="single" w:sz="2" w:space="0" w:color="000001"/>
              <w:bottom w:val="single" w:sz="2" w:space="0" w:color="000001"/>
              <w:right w:val="nil"/>
            </w:tcBorders>
            <w:shd w:val="clear" w:color="auto" w:fill="FFFFFF"/>
            <w:tcMar>
              <w:left w:w="39" w:type="dxa"/>
            </w:tcMar>
          </w:tcPr>
          <w:p w:rsidR="00DD3B00" w:rsidRPr="00527FC9" w:rsidRDefault="0058270D">
            <w:pPr>
              <w:pStyle w:val="100"/>
              <w:keepNext/>
              <w:rPr>
                <w:rFonts w:ascii="Times New Roman" w:hAnsi="Times New Roman" w:cs="Times New Roman"/>
                <w:sz w:val="28"/>
                <w:szCs w:val="28"/>
              </w:rPr>
            </w:pPr>
            <w:r w:rsidRPr="00527FC9">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w:t>
            </w:r>
            <w:proofErr w:type="gramStart"/>
            <w:r w:rsidRPr="00527FC9">
              <w:rPr>
                <w:rFonts w:ascii="Times New Roman" w:hAnsi="Times New Roman" w:cs="Times New Roman"/>
                <w:sz w:val="28"/>
                <w:szCs w:val="28"/>
              </w:rPr>
              <w:t>м</w:t>
            </w:r>
            <w:proofErr w:type="gramEnd"/>
          </w:p>
        </w:tc>
        <w:tc>
          <w:tcPr>
            <w:tcW w:w="431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800</w:t>
            </w:r>
          </w:p>
        </w:tc>
      </w:tr>
      <w:tr w:rsidR="00DD3B00" w:rsidRPr="00527FC9">
        <w:tc>
          <w:tcPr>
            <w:tcW w:w="14285"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предупреждения и ликвидации последствий чрезвычайных ситуаций</w:t>
            </w:r>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Пожарные депо</w:t>
            </w:r>
          </w:p>
        </w:tc>
        <w:tc>
          <w:tcPr>
            <w:tcW w:w="6515"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Уровень территориальной доступности для населения, </w:t>
            </w:r>
            <w:proofErr w:type="gramStart"/>
            <w:r w:rsidRPr="00527FC9">
              <w:rPr>
                <w:rFonts w:ascii="Times New Roman" w:eastAsia="Calibri" w:hAnsi="Times New Roman" w:cs="Times New Roman"/>
                <w:sz w:val="28"/>
                <w:szCs w:val="28"/>
                <w:lang w:eastAsia="en-US"/>
              </w:rPr>
              <w:t>м</w:t>
            </w:r>
            <w:proofErr w:type="gramEnd"/>
            <w:r w:rsidRPr="00527FC9">
              <w:rPr>
                <w:rFonts w:ascii="Times New Roman" w:eastAsia="Calibri" w:hAnsi="Times New Roman" w:cs="Times New Roman"/>
                <w:sz w:val="28"/>
                <w:szCs w:val="28"/>
                <w:lang w:eastAsia="en-US"/>
              </w:rPr>
              <w:t>, время прибытия пожарного подразделения, минуты</w:t>
            </w:r>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Не более 3000 м</w:t>
            </w:r>
          </w:p>
          <w:p w:rsidR="00DD3B00" w:rsidRPr="00527FC9" w:rsidRDefault="0058270D">
            <w:pPr>
              <w:rPr>
                <w:rFonts w:ascii="Times New Roman" w:hAnsi="Times New Roman" w:cs="Times New Roman"/>
                <w:sz w:val="28"/>
                <w:szCs w:val="28"/>
              </w:rPr>
            </w:pPr>
            <w:r w:rsidRPr="00527FC9">
              <w:rPr>
                <w:rFonts w:ascii="Times New Roman" w:hAnsi="Times New Roman" w:cs="Times New Roman"/>
                <w:sz w:val="28"/>
                <w:szCs w:val="28"/>
              </w:rPr>
              <w:t>Не более 20 минут</w:t>
            </w:r>
          </w:p>
        </w:tc>
      </w:tr>
      <w:tr w:rsidR="00DD3B00" w:rsidRPr="00527FC9">
        <w:tc>
          <w:tcPr>
            <w:tcW w:w="14285"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pStyle w:val="100"/>
              <w:keepNext/>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благоустройства (озеленения) территории</w:t>
            </w:r>
          </w:p>
        </w:tc>
      </w:tr>
      <w:tr w:rsidR="00DD3B00" w:rsidRPr="00527FC9">
        <w:tc>
          <w:tcPr>
            <w:tcW w:w="3455"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Объекты озеленения общего пользования</w:t>
            </w:r>
          </w:p>
        </w:tc>
        <w:tc>
          <w:tcPr>
            <w:tcW w:w="3256" w:type="dxa"/>
            <w:vMerge w:val="restart"/>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Уровень территориальной доступности для населения, </w:t>
            </w:r>
          </w:p>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 xml:space="preserve">мин., </w:t>
            </w:r>
            <w:proofErr w:type="gramStart"/>
            <w:r w:rsidRPr="00527FC9">
              <w:rPr>
                <w:rFonts w:ascii="Times New Roman" w:eastAsia="Calibri" w:hAnsi="Times New Roman" w:cs="Times New Roman"/>
                <w:sz w:val="28"/>
                <w:szCs w:val="28"/>
                <w:lang w:eastAsia="en-US"/>
              </w:rPr>
              <w:t>м</w:t>
            </w:r>
            <w:proofErr w:type="gramEnd"/>
          </w:p>
        </w:tc>
        <w:tc>
          <w:tcPr>
            <w:tcW w:w="3257"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Для парков</w:t>
            </w:r>
          </w:p>
        </w:tc>
        <w:tc>
          <w:tcPr>
            <w:tcW w:w="4317"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не более 20 мин. (время пешеходной доступности) или не более 1350 м;</w:t>
            </w:r>
          </w:p>
        </w:tc>
      </w:tr>
      <w:tr w:rsidR="00DD3B00" w:rsidRPr="00527FC9">
        <w:tc>
          <w:tcPr>
            <w:tcW w:w="3455"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bCs/>
                <w:sz w:val="28"/>
                <w:szCs w:val="28"/>
                <w:lang w:eastAsia="en-US"/>
              </w:rPr>
            </w:pPr>
          </w:p>
        </w:tc>
        <w:tc>
          <w:tcPr>
            <w:tcW w:w="3256" w:type="dxa"/>
            <w:vMerge/>
            <w:tcBorders>
              <w:top w:val="nil"/>
              <w:left w:val="single" w:sz="2" w:space="0" w:color="000001"/>
              <w:bottom w:val="single" w:sz="2" w:space="0" w:color="000001"/>
              <w:right w:val="nil"/>
            </w:tcBorders>
            <w:shd w:val="clear" w:color="auto" w:fill="FFFFFF"/>
            <w:tcMar>
              <w:left w:w="39" w:type="dxa"/>
            </w:tcMar>
          </w:tcPr>
          <w:p w:rsidR="00DD3B00" w:rsidRPr="00527FC9" w:rsidRDefault="00DD3B00">
            <w:pPr>
              <w:rPr>
                <w:rFonts w:ascii="Times New Roman" w:eastAsia="Calibri" w:hAnsi="Times New Roman" w:cs="Times New Roman"/>
                <w:sz w:val="28"/>
                <w:szCs w:val="28"/>
                <w:lang w:eastAsia="en-US"/>
              </w:rPr>
            </w:pPr>
          </w:p>
        </w:tc>
        <w:tc>
          <w:tcPr>
            <w:tcW w:w="3257"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Для садов и скверов</w:t>
            </w:r>
          </w:p>
        </w:tc>
        <w:tc>
          <w:tcPr>
            <w:tcW w:w="4317"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не более 10 мин. (время пешеходной доступности) или не более 600 м</w:t>
            </w:r>
          </w:p>
        </w:tc>
      </w:tr>
      <w:tr w:rsidR="00DD3B00" w:rsidRPr="00527FC9">
        <w:tc>
          <w:tcPr>
            <w:tcW w:w="14285" w:type="dxa"/>
            <w:gridSpan w:val="4"/>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В области общественного питания, торговли и бытового обслуживания</w:t>
            </w:r>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bCs/>
                <w:sz w:val="28"/>
                <w:szCs w:val="28"/>
                <w:lang w:eastAsia="en-US"/>
              </w:rPr>
            </w:pPr>
            <w:r w:rsidRPr="00527FC9">
              <w:rPr>
                <w:rFonts w:ascii="Times New Roman" w:eastAsia="Calibri" w:hAnsi="Times New Roman" w:cs="Times New Roman"/>
                <w:bCs/>
                <w:sz w:val="28"/>
                <w:szCs w:val="28"/>
                <w:lang w:eastAsia="en-US"/>
              </w:rPr>
              <w:t>Торговые предприятия (магазины, торговые центры, торговые комплексы)</w:t>
            </w:r>
          </w:p>
        </w:tc>
        <w:tc>
          <w:tcPr>
            <w:tcW w:w="6515"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Уровень территориальной доступности для населения, </w:t>
            </w:r>
            <w:proofErr w:type="gramStart"/>
            <w:r w:rsidRPr="00527FC9">
              <w:rPr>
                <w:rFonts w:ascii="Times New Roman" w:eastAsia="Calibri" w:hAnsi="Times New Roman" w:cs="Times New Roman"/>
                <w:sz w:val="28"/>
                <w:szCs w:val="28"/>
                <w:lang w:eastAsia="en-US"/>
              </w:rPr>
              <w:t>м</w:t>
            </w:r>
            <w:proofErr w:type="gramEnd"/>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Радиус обслуживания: 500</w:t>
            </w:r>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bCs/>
                <w:sz w:val="28"/>
                <w:szCs w:val="28"/>
              </w:rPr>
            </w:pPr>
            <w:r w:rsidRPr="00527FC9">
              <w:rPr>
                <w:rFonts w:ascii="Times New Roman" w:hAnsi="Times New Roman" w:cs="Times New Roman"/>
                <w:bCs/>
                <w:sz w:val="28"/>
                <w:szCs w:val="28"/>
              </w:rPr>
              <w:t>Предприятия общественного питания</w:t>
            </w:r>
          </w:p>
        </w:tc>
        <w:tc>
          <w:tcPr>
            <w:tcW w:w="6515"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Уровень территориальной доступности для населения, </w:t>
            </w:r>
            <w:proofErr w:type="gramStart"/>
            <w:r w:rsidRPr="00527FC9">
              <w:rPr>
                <w:rFonts w:ascii="Times New Roman" w:eastAsia="Calibri" w:hAnsi="Times New Roman" w:cs="Times New Roman"/>
                <w:sz w:val="28"/>
                <w:szCs w:val="28"/>
                <w:lang w:eastAsia="en-US"/>
              </w:rPr>
              <w:t>м</w:t>
            </w:r>
            <w:proofErr w:type="gramEnd"/>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Радиус обслуживания: 2000</w:t>
            </w:r>
          </w:p>
        </w:tc>
      </w:tr>
      <w:tr w:rsidR="00DD3B00" w:rsidRPr="00527FC9">
        <w:tc>
          <w:tcPr>
            <w:tcW w:w="3455" w:type="dxa"/>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hAnsi="Times New Roman" w:cs="Times New Roman"/>
                <w:bCs/>
                <w:sz w:val="28"/>
                <w:szCs w:val="28"/>
              </w:rPr>
            </w:pPr>
            <w:r w:rsidRPr="00527FC9">
              <w:rPr>
                <w:rFonts w:ascii="Times New Roman" w:hAnsi="Times New Roman" w:cs="Times New Roman"/>
                <w:bCs/>
                <w:sz w:val="28"/>
                <w:szCs w:val="28"/>
              </w:rPr>
              <w:t>Предприятия бытового обслуживания</w:t>
            </w:r>
          </w:p>
        </w:tc>
        <w:tc>
          <w:tcPr>
            <w:tcW w:w="6515" w:type="dxa"/>
            <w:gridSpan w:val="2"/>
            <w:tcBorders>
              <w:top w:val="nil"/>
              <w:left w:val="single" w:sz="2" w:space="0" w:color="000001"/>
              <w:bottom w:val="single" w:sz="2" w:space="0" w:color="000001"/>
              <w:right w:val="nil"/>
            </w:tcBorders>
            <w:shd w:val="clear" w:color="auto" w:fill="FFFFFF"/>
            <w:tcMar>
              <w:left w:w="39" w:type="dxa"/>
            </w:tcMar>
          </w:tcPr>
          <w:p w:rsidR="00DD3B00" w:rsidRPr="00527FC9" w:rsidRDefault="0058270D">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Уровень территориальной доступности для населения, </w:t>
            </w:r>
            <w:proofErr w:type="gramStart"/>
            <w:r w:rsidRPr="00527FC9">
              <w:rPr>
                <w:rFonts w:ascii="Times New Roman" w:eastAsia="Calibri" w:hAnsi="Times New Roman" w:cs="Times New Roman"/>
                <w:sz w:val="28"/>
                <w:szCs w:val="28"/>
                <w:lang w:eastAsia="en-US"/>
              </w:rPr>
              <w:t>м</w:t>
            </w:r>
            <w:proofErr w:type="gramEnd"/>
          </w:p>
        </w:tc>
        <w:tc>
          <w:tcPr>
            <w:tcW w:w="4315" w:type="dxa"/>
            <w:tcBorders>
              <w:top w:val="nil"/>
              <w:left w:val="single" w:sz="2" w:space="0" w:color="000001"/>
              <w:bottom w:val="single" w:sz="2" w:space="0" w:color="000001"/>
              <w:right w:val="single" w:sz="2" w:space="0" w:color="000001"/>
            </w:tcBorders>
            <w:shd w:val="clear" w:color="auto" w:fill="FFFFFF"/>
            <w:tcMar>
              <w:left w:w="39" w:type="dxa"/>
            </w:tcMar>
          </w:tcPr>
          <w:p w:rsidR="00DD3B00" w:rsidRPr="00527FC9" w:rsidRDefault="0058270D">
            <w:pPr>
              <w:jc w:val="center"/>
              <w:rPr>
                <w:rFonts w:ascii="Times New Roman" w:hAnsi="Times New Roman" w:cs="Times New Roman"/>
                <w:sz w:val="28"/>
                <w:szCs w:val="28"/>
              </w:rPr>
            </w:pPr>
            <w:r w:rsidRPr="00527FC9">
              <w:rPr>
                <w:rFonts w:ascii="Times New Roman" w:hAnsi="Times New Roman" w:cs="Times New Roman"/>
                <w:sz w:val="28"/>
                <w:szCs w:val="28"/>
              </w:rPr>
              <w:t>Радиус обслуживания: 2000</w:t>
            </w:r>
          </w:p>
        </w:tc>
      </w:tr>
    </w:tbl>
    <w:p w:rsidR="00DD3B00" w:rsidRPr="00527FC9" w:rsidRDefault="00DD3B00">
      <w:pPr>
        <w:rPr>
          <w:rFonts w:ascii="Times New Roman" w:hAnsi="Times New Roman" w:cs="Times New Roman"/>
          <w:sz w:val="28"/>
          <w:szCs w:val="28"/>
        </w:rPr>
      </w:pPr>
    </w:p>
    <w:p w:rsidR="000A418D" w:rsidRPr="00527FC9" w:rsidRDefault="000A418D">
      <w:pPr>
        <w:rPr>
          <w:rFonts w:ascii="Times New Roman" w:hAnsi="Times New Roman" w:cs="Times New Roman"/>
          <w:sz w:val="28"/>
          <w:szCs w:val="28"/>
        </w:rPr>
      </w:pPr>
    </w:p>
    <w:p w:rsidR="000A418D" w:rsidRPr="00527FC9" w:rsidRDefault="000A418D" w:rsidP="000A418D">
      <w:pPr>
        <w:pStyle w:val="1"/>
        <w:rPr>
          <w:rFonts w:ascii="Times New Roman" w:hAnsi="Times New Roman" w:cs="Times New Roman"/>
          <w:b w:val="0"/>
        </w:rPr>
      </w:pPr>
      <w:r w:rsidRPr="00527FC9">
        <w:rPr>
          <w:rFonts w:ascii="Times New Roman" w:eastAsia="Calibri" w:hAnsi="Times New Roman" w:cs="Times New Roman"/>
          <w:b w:val="0"/>
          <w:lang w:eastAsia="en-US"/>
        </w:rPr>
        <w:t>II. материалы по обоснованию расчетных показателей, содержащихся в основной части местных нормативов градостроительного проектирования                                                        1</w:t>
      </w:r>
      <w:r w:rsidRPr="00527FC9">
        <w:rPr>
          <w:rFonts w:ascii="Times New Roman" w:hAnsi="Times New Roman" w:cs="Times New Roman"/>
          <w:b w:val="0"/>
        </w:rPr>
        <w:t>. Термины и определения</w:t>
      </w:r>
    </w:p>
    <w:p w:rsidR="000A418D" w:rsidRPr="00527FC9" w:rsidRDefault="000A418D" w:rsidP="000A418D">
      <w:pPr>
        <w:tabs>
          <w:tab w:val="left" w:pos="709"/>
        </w:tabs>
        <w:spacing w:line="276" w:lineRule="auto"/>
        <w:ind w:firstLine="567"/>
        <w:jc w:val="both"/>
        <w:rPr>
          <w:rFonts w:ascii="Times New Roman" w:hAnsi="Times New Roman" w:cs="Times New Roman"/>
          <w:color w:val="800000"/>
          <w:sz w:val="28"/>
          <w:szCs w:val="28"/>
        </w:rPr>
      </w:pPr>
      <w:proofErr w:type="gramStart"/>
      <w:r w:rsidRPr="00527FC9">
        <w:rPr>
          <w:rFonts w:ascii="Times New Roman" w:hAnsi="Times New Roman" w:cs="Times New Roman"/>
          <w:sz w:val="28"/>
          <w:szCs w:val="28"/>
        </w:rPr>
        <w:t>Настоящие нормативы градостроительного проектирования Ковалевского сельского поселения Новокубанского района Краснодарского края (далее - Нормативы) разработаны в соответствии с Градостроительным кодексом Российской Федерации от 29 декабря 2004 года № 190 – ФЗ, законом Краснодарского края от 21 июля 2008 года № 1540–КЗ «Градостроительный кодекс Краснодарского края»,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w:t>
      </w:r>
      <w:proofErr w:type="gramEnd"/>
      <w:r w:rsidRPr="00527FC9">
        <w:rPr>
          <w:rFonts w:ascii="Times New Roman" w:hAnsi="Times New Roman" w:cs="Times New Roman"/>
          <w:sz w:val="28"/>
          <w:szCs w:val="28"/>
        </w:rPr>
        <w:t xml:space="preserve"> Краснодарского края», постановлением главы Ковалевского сельского поселения Новокубанского района от</w:t>
      </w:r>
      <w:r w:rsidRPr="00527FC9">
        <w:rPr>
          <w:rFonts w:ascii="Times New Roman" w:hAnsi="Times New Roman" w:cs="Times New Roman"/>
          <w:color w:val="800000"/>
          <w:sz w:val="28"/>
          <w:szCs w:val="28"/>
        </w:rPr>
        <w:t> ___ ______ 20_____ года № ____.</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В Местных нормативах градостроительного проектирования Ковалевского сельского поселения Новокубанского района приведенные понятия применяются в следующем значении: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proofErr w:type="gramStart"/>
      <w:r w:rsidRPr="00527FC9">
        <w:rPr>
          <w:rFonts w:ascii="Times New Roman" w:eastAsia="Calibri" w:hAnsi="Times New Roman" w:cs="Times New Roman"/>
          <w:sz w:val="28"/>
          <w:szCs w:val="28"/>
          <w:lang w:eastAsia="en-US"/>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 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proofErr w:type="gramStart"/>
      <w:r w:rsidRPr="00527FC9">
        <w:rPr>
          <w:rFonts w:ascii="Times New Roman" w:eastAsia="Calibri" w:hAnsi="Times New Roman" w:cs="Times New Roman"/>
          <w:sz w:val="28"/>
          <w:szCs w:val="28"/>
          <w:lang w:eastAsia="en-US"/>
        </w:rPr>
        <w:t>-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bookmarkStart w:id="0" w:name="PO0000043"/>
      <w:bookmarkEnd w:id="0"/>
      <w:r w:rsidRPr="00527FC9">
        <w:rPr>
          <w:rFonts w:ascii="Times New Roman" w:eastAsia="Calibri" w:hAnsi="Times New Roman" w:cs="Times New Roman"/>
          <w:sz w:val="28"/>
          <w:szCs w:val="28"/>
          <w:lang w:eastAsia="en-US"/>
        </w:rPr>
        <w:t>- 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bookmarkStart w:id="1" w:name="PO00000431"/>
      <w:bookmarkEnd w:id="1"/>
      <w:r w:rsidRPr="00527FC9">
        <w:rPr>
          <w:rFonts w:ascii="Times New Roman" w:eastAsia="Calibri" w:hAnsi="Times New Roman" w:cs="Times New Roman"/>
          <w:sz w:val="28"/>
          <w:szCs w:val="28"/>
          <w:lang w:eastAsia="en-US"/>
        </w:rPr>
        <w:t>- гаражи - здания, предназначенные для длительного хранения, парковки, технического обслуживания автомобилей;</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Arial Unicode MS" w:hAnsi="Times New Roman" w:cs="Times New Roman"/>
          <w:sz w:val="28"/>
          <w:szCs w:val="28"/>
        </w:rPr>
        <w:t>- г</w:t>
      </w:r>
      <w:r w:rsidRPr="00527FC9">
        <w:rPr>
          <w:rFonts w:ascii="Times New Roman" w:eastAsia="Calibri" w:hAnsi="Times New Roman" w:cs="Times New Roman"/>
          <w:sz w:val="28"/>
          <w:szCs w:val="28"/>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застройки территории;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градостроительная ценность территории - мера способности территории удовлетворять определенные общественные требования к ее состоянию и </w:t>
      </w:r>
      <w:r w:rsidRPr="00527FC9">
        <w:rPr>
          <w:rFonts w:ascii="Times New Roman" w:eastAsia="Calibri" w:hAnsi="Times New Roman" w:cs="Times New Roman"/>
          <w:sz w:val="28"/>
          <w:szCs w:val="28"/>
          <w:lang w:eastAsia="en-US"/>
        </w:rPr>
        <w:lastRenderedPageBreak/>
        <w:t>использованию;</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proofErr w:type="gramStart"/>
      <w:r w:rsidRPr="00527FC9">
        <w:rPr>
          <w:rFonts w:ascii="Times New Roman" w:eastAsia="Calibri" w:hAnsi="Times New Roman" w:cs="Times New Roman"/>
          <w:sz w:val="28"/>
          <w:szCs w:val="28"/>
          <w:lang w:eastAsia="en-US"/>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границы озелененных территорий - границы участков внутриквартального озеленения общего пользования и трасс внутриквартальных транспортных коммуникаций;</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proofErr w:type="gramStart"/>
      <w:r w:rsidRPr="00527FC9">
        <w:rPr>
          <w:rFonts w:ascii="Times New Roman" w:eastAsia="Calibri" w:hAnsi="Times New Roman" w:cs="Times New Roman"/>
          <w:sz w:val="28"/>
          <w:szCs w:val="28"/>
          <w:lang w:eastAsia="en-US"/>
        </w:rPr>
        <w:t xml:space="preserve">- границы </w:t>
      </w:r>
      <w:proofErr w:type="spellStart"/>
      <w:r w:rsidRPr="00527FC9">
        <w:rPr>
          <w:rFonts w:ascii="Times New Roman" w:eastAsia="Calibri" w:hAnsi="Times New Roman" w:cs="Times New Roman"/>
          <w:sz w:val="28"/>
          <w:szCs w:val="28"/>
          <w:lang w:eastAsia="en-US"/>
        </w:rPr>
        <w:t>водоохранных</w:t>
      </w:r>
      <w:proofErr w:type="spellEnd"/>
      <w:r w:rsidRPr="00527FC9">
        <w:rPr>
          <w:rFonts w:ascii="Times New Roman" w:eastAsia="Calibri" w:hAnsi="Times New Roman" w:cs="Times New Roman"/>
          <w:sz w:val="28"/>
          <w:szCs w:val="28"/>
          <w:lang w:eastAsia="en-US"/>
        </w:rPr>
        <w:t xml:space="preserve">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границы прибрежных зон (полос) - границы территорий внутри </w:t>
      </w:r>
      <w:proofErr w:type="spellStart"/>
      <w:r w:rsidRPr="00527FC9">
        <w:rPr>
          <w:rFonts w:ascii="Times New Roman" w:eastAsia="Calibri" w:hAnsi="Times New Roman" w:cs="Times New Roman"/>
          <w:sz w:val="28"/>
          <w:szCs w:val="28"/>
          <w:lang w:eastAsia="en-US"/>
        </w:rPr>
        <w:t>водоохранных</w:t>
      </w:r>
      <w:proofErr w:type="spellEnd"/>
      <w:r w:rsidRPr="00527FC9">
        <w:rPr>
          <w:rFonts w:ascii="Times New Roman" w:eastAsia="Calibri" w:hAnsi="Times New Roman" w:cs="Times New Roman"/>
          <w:sz w:val="28"/>
          <w:szCs w:val="28"/>
          <w:lang w:eastAsia="en-US"/>
        </w:rPr>
        <w:t xml:space="preserve"> зон, на которых в соответствии с Водным кодексом Российской </w:t>
      </w:r>
      <w:r w:rsidRPr="00527FC9">
        <w:rPr>
          <w:rFonts w:ascii="Times New Roman" w:eastAsia="Calibri" w:hAnsi="Times New Roman" w:cs="Times New Roman"/>
          <w:sz w:val="28"/>
          <w:szCs w:val="28"/>
          <w:lang w:eastAsia="en-US"/>
        </w:rPr>
        <w:lastRenderedPageBreak/>
        <w:t>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границы зон санитарной охраны источников питьевого водоснабжения - границы зон I и II поясов, а также жесткой зоны II пояса: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527FC9">
        <w:rPr>
          <w:rFonts w:ascii="Times New Roman" w:hAnsi="Times New Roman" w:cs="Times New Roman"/>
          <w:sz w:val="28"/>
          <w:szCs w:val="28"/>
        </w:rPr>
        <w:t>водоисточника</w:t>
      </w:r>
      <w:proofErr w:type="spellEnd"/>
      <w:r w:rsidRPr="00527FC9">
        <w:rPr>
          <w:rFonts w:ascii="Times New Roman" w:hAnsi="Times New Roman" w:cs="Times New Roman"/>
          <w:sz w:val="28"/>
          <w:szCs w:val="28"/>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A418D" w:rsidRPr="00527FC9" w:rsidRDefault="000A418D" w:rsidP="000A418D">
      <w:pPr>
        <w:tabs>
          <w:tab w:val="left" w:pos="709"/>
        </w:tabs>
        <w:spacing w:line="276" w:lineRule="auto"/>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границы жесткой зоны II пояса санитарной охраны - границы территории, непосредственно прилегающей к акватории </w:t>
      </w:r>
      <w:proofErr w:type="spellStart"/>
      <w:r w:rsidRPr="00527FC9">
        <w:rPr>
          <w:rFonts w:ascii="Times New Roman" w:eastAsia="Calibri" w:hAnsi="Times New Roman" w:cs="Times New Roman"/>
          <w:sz w:val="28"/>
          <w:szCs w:val="28"/>
          <w:lang w:eastAsia="en-US"/>
        </w:rPr>
        <w:t>водоисточников</w:t>
      </w:r>
      <w:proofErr w:type="spellEnd"/>
      <w:r w:rsidRPr="00527FC9">
        <w:rPr>
          <w:rFonts w:ascii="Times New Roman" w:eastAsia="Calibri" w:hAnsi="Times New Roman" w:cs="Times New Roman"/>
          <w:sz w:val="28"/>
          <w:szCs w:val="28"/>
          <w:lang w:eastAsia="en-US"/>
        </w:rPr>
        <w:t xml:space="preserve"> и выделяемой в пределах территории II пояса по границам прибрежной полосы с режимом ограничения хозяйственной деятельности;</w:t>
      </w:r>
    </w:p>
    <w:p w:rsidR="000A418D" w:rsidRPr="00527FC9" w:rsidRDefault="000A418D" w:rsidP="000A418D">
      <w:pPr>
        <w:tabs>
          <w:tab w:val="left" w:pos="709"/>
        </w:tabs>
        <w:spacing w:line="276" w:lineRule="auto"/>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 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жилое помещение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жилой район - структурный элемент селитебной территории;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зоны с особыми условиями использования территорий - охранные, </w:t>
      </w:r>
      <w:r w:rsidRPr="00527FC9">
        <w:rPr>
          <w:rFonts w:ascii="Times New Roman" w:eastAsia="Calibri" w:hAnsi="Times New Roman" w:cs="Times New Roman"/>
          <w:sz w:val="28"/>
          <w:szCs w:val="28"/>
          <w:lang w:eastAsia="en-US"/>
        </w:rPr>
        <w:lastRenderedPageBreak/>
        <w:t xml:space="preserve">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27FC9">
        <w:rPr>
          <w:rFonts w:ascii="Times New Roman" w:eastAsia="Calibri" w:hAnsi="Times New Roman" w:cs="Times New Roman"/>
          <w:sz w:val="28"/>
          <w:szCs w:val="28"/>
          <w:lang w:eastAsia="en-US"/>
        </w:rPr>
        <w:t>водоохранные</w:t>
      </w:r>
      <w:proofErr w:type="spellEnd"/>
      <w:r w:rsidRPr="00527FC9">
        <w:rPr>
          <w:rFonts w:ascii="Times New Roman" w:eastAsia="Calibri" w:hAnsi="Times New Roman" w:cs="Times New Roman"/>
          <w:sz w:val="28"/>
          <w:szCs w:val="28"/>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источник тепловой энергии - устройство, предназначенное для производства тепловой энергии;</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квартал - планировочная единица застройки в границах красных линий, ограниченная магистральными или жилыми улицами;</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коэффициент застройки (</w:t>
      </w:r>
      <w:proofErr w:type="spellStart"/>
      <w:r w:rsidRPr="00527FC9">
        <w:rPr>
          <w:rFonts w:ascii="Times New Roman" w:hAnsi="Times New Roman" w:cs="Times New Roman"/>
          <w:sz w:val="28"/>
          <w:szCs w:val="28"/>
        </w:rPr>
        <w:t>Кз</w:t>
      </w:r>
      <w:proofErr w:type="spellEnd"/>
      <w:r w:rsidRPr="00527FC9">
        <w:rPr>
          <w:rFonts w:ascii="Times New Roman" w:hAnsi="Times New Roman" w:cs="Times New Roman"/>
          <w:sz w:val="28"/>
          <w:szCs w:val="28"/>
        </w:rPr>
        <w:t>) - отношение территории земельного участка, которая может быть занята зданиями, ко всей площади участка;</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коэффициент плотности застройки земельного участка (</w:t>
      </w:r>
      <w:proofErr w:type="spellStart"/>
      <w:r w:rsidRPr="00527FC9">
        <w:rPr>
          <w:rFonts w:ascii="Times New Roman" w:eastAsia="Calibri" w:hAnsi="Times New Roman" w:cs="Times New Roman"/>
          <w:sz w:val="28"/>
          <w:szCs w:val="28"/>
          <w:lang w:eastAsia="en-US"/>
        </w:rPr>
        <w:t>Кпз</w:t>
      </w:r>
      <w:proofErr w:type="spellEnd"/>
      <w:r w:rsidRPr="00527FC9">
        <w:rPr>
          <w:rFonts w:ascii="Times New Roman" w:eastAsia="Calibri" w:hAnsi="Times New Roman" w:cs="Times New Roman"/>
          <w:sz w:val="28"/>
          <w:szCs w:val="28"/>
          <w:lang w:eastAsia="en-US"/>
        </w:rPr>
        <w:t>) - отношение площади всех этажей зданий и сооружений к площади участка;</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комплексное освоение - 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w:t>
      </w:r>
      <w:proofErr w:type="gramStart"/>
      <w:r w:rsidRPr="00527FC9">
        <w:rPr>
          <w:rFonts w:ascii="Times New Roman" w:eastAsia="Calibri" w:hAnsi="Times New Roman" w:cs="Times New Roman"/>
          <w:sz w:val="28"/>
          <w:szCs w:val="28"/>
          <w:lang w:eastAsia="en-US"/>
        </w:rPr>
        <w:t>коммерческий</w:t>
      </w:r>
      <w:proofErr w:type="gramEnd"/>
      <w:r w:rsidRPr="00527FC9">
        <w:rPr>
          <w:rFonts w:ascii="Times New Roman" w:eastAsia="Calibri" w:hAnsi="Times New Roman" w:cs="Times New Roman"/>
          <w:sz w:val="28"/>
          <w:szCs w:val="28"/>
          <w:lang w:eastAsia="en-US"/>
        </w:rPr>
        <w:t xml:space="preserve"> </w:t>
      </w:r>
      <w:proofErr w:type="spellStart"/>
      <w:r w:rsidRPr="00527FC9">
        <w:rPr>
          <w:rFonts w:ascii="Times New Roman" w:eastAsia="Calibri" w:hAnsi="Times New Roman" w:cs="Times New Roman"/>
          <w:sz w:val="28"/>
          <w:szCs w:val="28"/>
          <w:lang w:eastAsia="en-US"/>
        </w:rPr>
        <w:t>найм</w:t>
      </w:r>
      <w:proofErr w:type="spellEnd"/>
      <w:r w:rsidRPr="00527FC9">
        <w:rPr>
          <w:rFonts w:ascii="Times New Roman" w:eastAsia="Calibri" w:hAnsi="Times New Roman" w:cs="Times New Roman"/>
          <w:sz w:val="28"/>
          <w:szCs w:val="28"/>
          <w:lang w:eastAsia="en-US"/>
        </w:rPr>
        <w:t xml:space="preserve"> - 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proofErr w:type="gramStart"/>
      <w:r w:rsidRPr="00527FC9">
        <w:rPr>
          <w:rFonts w:ascii="Times New Roman" w:eastAsia="Calibri" w:hAnsi="Times New Roman" w:cs="Times New Roman"/>
          <w:sz w:val="28"/>
          <w:szCs w:val="28"/>
          <w:lang w:eastAsia="en-US"/>
        </w:rPr>
        <w:t xml:space="preserve">-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w:t>
      </w:r>
      <w:r w:rsidRPr="00527FC9">
        <w:rPr>
          <w:rFonts w:ascii="Times New Roman" w:eastAsia="Calibri" w:hAnsi="Times New Roman" w:cs="Times New Roman"/>
          <w:sz w:val="28"/>
          <w:szCs w:val="28"/>
          <w:lang w:eastAsia="en-US"/>
        </w:rPr>
        <w:lastRenderedPageBreak/>
        <w:t>подобные сооружения (далее - линейные объекты).</w:t>
      </w:r>
      <w:proofErr w:type="gramEnd"/>
      <w:r w:rsidRPr="00527FC9">
        <w:rPr>
          <w:rFonts w:ascii="Times New Roman" w:eastAsia="Calibri" w:hAnsi="Times New Roman" w:cs="Times New Roman"/>
          <w:sz w:val="28"/>
          <w:szCs w:val="28"/>
          <w:lang w:eastAsia="en-US"/>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527FC9">
        <w:rPr>
          <w:rFonts w:ascii="Times New Roman" w:eastAsia="Calibri" w:hAnsi="Times New Roman" w:cs="Times New Roman"/>
          <w:sz w:val="28"/>
          <w:szCs w:val="28"/>
          <w:lang w:eastAsia="en-US"/>
        </w:rPr>
        <w:t>пандусных</w:t>
      </w:r>
      <w:proofErr w:type="spellEnd"/>
      <w:r w:rsidRPr="00527FC9">
        <w:rPr>
          <w:rFonts w:ascii="Times New Roman" w:eastAsia="Calibri" w:hAnsi="Times New Roman" w:cs="Times New Roman"/>
          <w:sz w:val="28"/>
          <w:szCs w:val="28"/>
          <w:lang w:eastAsia="en-US"/>
        </w:rPr>
        <w:t xml:space="preserve"> сходов подземных пешеходных переходов, павильонов на остановочных пунктах городского общественного транспорта).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отдельных нестационарных объектов автосервиса для попутного обслуживания (АЗС, </w:t>
      </w:r>
      <w:proofErr w:type="spellStart"/>
      <w:r w:rsidRPr="00527FC9">
        <w:rPr>
          <w:rFonts w:ascii="Times New Roman" w:hAnsi="Times New Roman" w:cs="Times New Roman"/>
          <w:sz w:val="28"/>
          <w:szCs w:val="28"/>
        </w:rPr>
        <w:t>минимойки</w:t>
      </w:r>
      <w:proofErr w:type="spellEnd"/>
      <w:r w:rsidRPr="00527FC9">
        <w:rPr>
          <w:rFonts w:ascii="Times New Roman" w:hAnsi="Times New Roman" w:cs="Times New Roman"/>
          <w:sz w:val="28"/>
          <w:szCs w:val="28"/>
        </w:rPr>
        <w:t>, и т.п.);</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отдельных нестационарных объектов для попутного обслуживания пешеходов (мелкорозничная торговля и бытовое обслуживание);</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линии застройки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w:t>
      </w:r>
      <w:proofErr w:type="spellStart"/>
      <w:r w:rsidRPr="00527FC9">
        <w:rPr>
          <w:rFonts w:ascii="Times New Roman" w:eastAsia="Calibri" w:hAnsi="Times New Roman" w:cs="Times New Roman"/>
          <w:sz w:val="28"/>
          <w:szCs w:val="28"/>
          <w:lang w:eastAsia="en-US"/>
        </w:rPr>
        <w:t>маломобильные</w:t>
      </w:r>
      <w:proofErr w:type="spellEnd"/>
      <w:r w:rsidRPr="00527FC9">
        <w:rPr>
          <w:rFonts w:ascii="Times New Roman" w:eastAsia="Calibri" w:hAnsi="Times New Roman" w:cs="Times New Roman"/>
          <w:sz w:val="28"/>
          <w:szCs w:val="28"/>
          <w:lang w:eastAsia="en-US"/>
        </w:rPr>
        <w:t xml:space="preserve">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0A418D" w:rsidRPr="00527FC9" w:rsidRDefault="000A418D" w:rsidP="000A418D">
      <w:pPr>
        <w:ind w:firstLine="540"/>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места захоронения - кладбища, крематории, колумбарии, расположенные на территории поселения;</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нормативы градостроительного проектирования - совокупность </w:t>
      </w:r>
      <w:r w:rsidRPr="00527FC9">
        <w:rPr>
          <w:rFonts w:ascii="Times New Roman" w:eastAsia="Calibri" w:hAnsi="Times New Roman" w:cs="Times New Roman"/>
          <w:sz w:val="28"/>
          <w:szCs w:val="28"/>
          <w:lang w:eastAsia="en-US"/>
        </w:rPr>
        <w:lastRenderedPageBreak/>
        <w:t xml:space="preserve">установленных в целях </w:t>
      </w:r>
      <w:proofErr w:type="gramStart"/>
      <w:r w:rsidRPr="00527FC9">
        <w:rPr>
          <w:rFonts w:ascii="Times New Roman" w:eastAsia="Calibri" w:hAnsi="Times New Roman" w:cs="Times New Roman"/>
          <w:sz w:val="28"/>
          <w:szCs w:val="28"/>
          <w:lang w:eastAsia="en-US"/>
        </w:rPr>
        <w:t>обеспечения благоприятных условий жизнедеятельности человека расчетных показателей</w:t>
      </w:r>
      <w:proofErr w:type="gramEnd"/>
      <w:r w:rsidRPr="00527FC9">
        <w:rPr>
          <w:rFonts w:ascii="Times New Roman" w:eastAsia="Calibri" w:hAnsi="Times New Roman" w:cs="Times New Roman"/>
          <w:sz w:val="28"/>
          <w:szCs w:val="28"/>
          <w:lang w:eastAsia="en-US"/>
        </w:rPr>
        <w:t xml:space="preserve">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Краснодарского края, муниципальных образований и расчетных показателей максимально допустимого уровня территориальной доступности таких объектов для населения Краснодарского края, муниципальных образований;</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proofErr w:type="gramStart"/>
      <w:r w:rsidRPr="00527FC9">
        <w:rPr>
          <w:rFonts w:ascii="Times New Roman" w:eastAsia="Calibri" w:hAnsi="Times New Roman" w:cs="Times New Roman"/>
          <w:sz w:val="28"/>
          <w:szCs w:val="28"/>
          <w:lang w:eastAsia="en-US"/>
        </w:rPr>
        <w:t>-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объекты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w:t>
      </w:r>
      <w:proofErr w:type="spellStart"/>
      <w:r w:rsidRPr="00527FC9">
        <w:rPr>
          <w:rFonts w:ascii="Times New Roman" w:eastAsia="Calibri" w:hAnsi="Times New Roman" w:cs="Times New Roman"/>
          <w:sz w:val="28"/>
          <w:szCs w:val="28"/>
          <w:lang w:eastAsia="en-US"/>
        </w:rPr>
        <w:t>общепоселенческих</w:t>
      </w:r>
      <w:proofErr w:type="spellEnd"/>
      <w:r w:rsidRPr="00527FC9">
        <w:rPr>
          <w:rFonts w:ascii="Times New Roman" w:eastAsia="Calibri" w:hAnsi="Times New Roman" w:cs="Times New Roman"/>
          <w:sz w:val="28"/>
          <w:szCs w:val="28"/>
          <w:lang w:eastAsia="en-US"/>
        </w:rPr>
        <w:t xml:space="preserve"> торговых и административных центрах, лесопарки;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Краснодарского края, уставами муниципальных образований и оказывают существенное влияние на социально-экономическое развитие муниципальных районов, поселений. </w:t>
      </w:r>
      <w:proofErr w:type="gramStart"/>
      <w:r w:rsidRPr="00527FC9">
        <w:rPr>
          <w:rFonts w:ascii="Times New Roman" w:eastAsia="Calibri" w:hAnsi="Times New Roman" w:cs="Times New Roman"/>
          <w:sz w:val="28"/>
          <w:szCs w:val="28"/>
          <w:lang w:eastAsia="en-US"/>
        </w:rPr>
        <w:t xml:space="preserve">Виды объектов местного значения муниципального района, поселения в указанных в </w:t>
      </w:r>
      <w:hyperlink w:anchor="Par549">
        <w:r w:rsidRPr="00527FC9">
          <w:rPr>
            <w:rStyle w:val="-"/>
            <w:rFonts w:ascii="Times New Roman" w:eastAsia="Calibri" w:hAnsi="Times New Roman" w:cs="Times New Roman"/>
            <w:color w:val="00000A"/>
            <w:sz w:val="28"/>
            <w:szCs w:val="28"/>
            <w:lang w:eastAsia="en-US"/>
          </w:rPr>
          <w:t>пункте 1 части 3 статьи 19</w:t>
        </w:r>
      </w:hyperlink>
      <w:r w:rsidRPr="00527FC9">
        <w:rPr>
          <w:rFonts w:ascii="Times New Roman" w:eastAsia="Calibri" w:hAnsi="Times New Roman" w:cs="Times New Roman"/>
          <w:sz w:val="28"/>
          <w:szCs w:val="28"/>
          <w:lang w:eastAsia="en-US"/>
        </w:rPr>
        <w:t xml:space="preserve"> и </w:t>
      </w:r>
      <w:hyperlink w:anchor="Par646">
        <w:r w:rsidRPr="00527FC9">
          <w:rPr>
            <w:rStyle w:val="-"/>
            <w:rFonts w:ascii="Times New Roman" w:eastAsia="Calibri" w:hAnsi="Times New Roman" w:cs="Times New Roman"/>
            <w:color w:val="00000A"/>
            <w:sz w:val="28"/>
            <w:szCs w:val="28"/>
            <w:lang w:eastAsia="en-US"/>
          </w:rPr>
          <w:t>пункте 1 части 5 статьи 23</w:t>
        </w:r>
      </w:hyperlink>
      <w:r w:rsidRPr="00527FC9">
        <w:rPr>
          <w:rFonts w:ascii="Times New Roman" w:eastAsia="Calibri" w:hAnsi="Times New Roman" w:cs="Times New Roman"/>
          <w:sz w:val="28"/>
          <w:szCs w:val="28"/>
          <w:lang w:eastAsia="en-US"/>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определяются законами Краснодарского края;</w:t>
      </w:r>
      <w:proofErr w:type="gramEnd"/>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обязательные нормативные требования – положения, применение которых обязательно. Обязательные нормативные требования приведены в основном тексте нормативного документа</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озелененная территория - часть территории природного комплекса, на которой располагаются искусственно созданные садово-парковые комплексы и </w:t>
      </w:r>
      <w:r w:rsidRPr="00527FC9">
        <w:rPr>
          <w:rFonts w:ascii="Times New Roman" w:eastAsia="Calibri" w:hAnsi="Times New Roman" w:cs="Times New Roman"/>
          <w:sz w:val="28"/>
          <w:szCs w:val="28"/>
          <w:lang w:eastAsia="en-US"/>
        </w:rPr>
        <w:lastRenderedPageBreak/>
        <w:t>объекты - парк, сад, сквер, бульвар; территории  жилого, общественного, делового, коммунального, производственного назначения, не менее 70% поверхности которых занято зелеными насаждениями и другим растительным покровом;</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отступ застройки - расстояние между красной линией или границей земельного участка и стеной здания, строения, сооружения;</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пандус - сооружение, имеющее продольный уклон, оборудованное и предназначенное для вертикального перемещения </w:t>
      </w:r>
      <w:proofErr w:type="spellStart"/>
      <w:r w:rsidRPr="00527FC9">
        <w:rPr>
          <w:rFonts w:ascii="Times New Roman" w:eastAsia="Calibri" w:hAnsi="Times New Roman" w:cs="Times New Roman"/>
          <w:sz w:val="28"/>
          <w:szCs w:val="28"/>
          <w:lang w:eastAsia="en-US"/>
        </w:rPr>
        <w:t>маломобильных</w:t>
      </w:r>
      <w:proofErr w:type="spellEnd"/>
      <w:r w:rsidRPr="00527FC9">
        <w:rPr>
          <w:rFonts w:ascii="Times New Roman" w:eastAsia="Calibri" w:hAnsi="Times New Roman" w:cs="Times New Roman"/>
          <w:sz w:val="28"/>
          <w:szCs w:val="28"/>
          <w:lang w:eastAsia="en-US"/>
        </w:rPr>
        <w:t xml:space="preserve">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парк - озелененная территория общего пользования, представляющая собой самостоятельный архитектурно-ландшафтный объект;</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парковка (парковочное место) - специально обозначенное и при необходимости обустроенное и оборудованное место, </w:t>
      </w:r>
      <w:proofErr w:type="gramStart"/>
      <w:r w:rsidRPr="00527FC9">
        <w:rPr>
          <w:rFonts w:ascii="Times New Roman" w:eastAsia="Calibri" w:hAnsi="Times New Roman" w:cs="Times New Roman"/>
          <w:sz w:val="28"/>
          <w:szCs w:val="28"/>
          <w:lang w:eastAsia="en-US"/>
        </w:rPr>
        <w:t>являющееся</w:t>
      </w:r>
      <w:proofErr w:type="gramEnd"/>
      <w:r w:rsidRPr="00527FC9">
        <w:rPr>
          <w:rFonts w:ascii="Times New Roman" w:eastAsia="Calibri" w:hAnsi="Times New Roman" w:cs="Times New Roman"/>
          <w:sz w:val="28"/>
          <w:szCs w:val="28"/>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27FC9">
        <w:rPr>
          <w:rFonts w:ascii="Times New Roman" w:eastAsia="Calibri" w:hAnsi="Times New Roman" w:cs="Times New Roman"/>
          <w:sz w:val="28"/>
          <w:szCs w:val="28"/>
          <w:lang w:eastAsia="en-US"/>
        </w:rPr>
        <w:t>подэстакадных</w:t>
      </w:r>
      <w:proofErr w:type="spellEnd"/>
      <w:r w:rsidRPr="00527FC9">
        <w:rPr>
          <w:rFonts w:ascii="Times New Roman" w:eastAsia="Calibri" w:hAnsi="Times New Roman" w:cs="Times New Roman"/>
          <w:sz w:val="28"/>
          <w:szCs w:val="28"/>
          <w:lang w:eastAsia="en-US"/>
        </w:rPr>
        <w:t xml:space="preserve"> или </w:t>
      </w:r>
      <w:proofErr w:type="spellStart"/>
      <w:r w:rsidRPr="00527FC9">
        <w:rPr>
          <w:rFonts w:ascii="Times New Roman" w:eastAsia="Calibri" w:hAnsi="Times New Roman" w:cs="Times New Roman"/>
          <w:sz w:val="28"/>
          <w:szCs w:val="28"/>
          <w:lang w:eastAsia="en-US"/>
        </w:rPr>
        <w:t>подмостовых</w:t>
      </w:r>
      <w:proofErr w:type="spellEnd"/>
      <w:r w:rsidRPr="00527FC9">
        <w:rPr>
          <w:rFonts w:ascii="Times New Roman" w:eastAsia="Calibri" w:hAnsi="Times New Roman" w:cs="Times New Roman"/>
          <w:sz w:val="28"/>
          <w:szCs w:val="28"/>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пешеходная зона - территория, предназначенная для передвижения пешеходов;</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w:t>
      </w:r>
      <w:proofErr w:type="gramStart"/>
      <w:r w:rsidRPr="00527FC9">
        <w:rPr>
          <w:rFonts w:ascii="Times New Roman" w:eastAsia="Calibri" w:hAnsi="Times New Roman" w:cs="Times New Roman"/>
          <w:sz w:val="28"/>
          <w:szCs w:val="28"/>
          <w:lang w:eastAsia="en-US"/>
        </w:rPr>
        <w:t>.м</w:t>
      </w:r>
      <w:proofErr w:type="gramEnd"/>
      <w:r w:rsidRPr="00527FC9">
        <w:rPr>
          <w:rFonts w:ascii="Times New Roman" w:eastAsia="Calibri" w:hAnsi="Times New Roman" w:cs="Times New Roman"/>
          <w:sz w:val="28"/>
          <w:szCs w:val="28"/>
          <w:vertAlign w:val="superscript"/>
          <w:lang w:eastAsia="en-US"/>
        </w:rPr>
        <w:t>2</w:t>
      </w:r>
      <w:r w:rsidRPr="00527FC9">
        <w:rPr>
          <w:rFonts w:ascii="Times New Roman" w:eastAsia="Calibri" w:hAnsi="Times New Roman" w:cs="Times New Roman"/>
          <w:sz w:val="28"/>
          <w:szCs w:val="28"/>
          <w:lang w:eastAsia="en-US"/>
        </w:rPr>
        <w:t>/га);</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Краснодарского края в котором устанавливаются </w:t>
      </w:r>
      <w:r w:rsidRPr="00527FC9">
        <w:rPr>
          <w:rFonts w:ascii="Times New Roman" w:eastAsia="Calibri" w:hAnsi="Times New Roman" w:cs="Times New Roman"/>
          <w:sz w:val="28"/>
          <w:szCs w:val="28"/>
          <w:lang w:eastAsia="en-US"/>
        </w:rPr>
        <w:lastRenderedPageBreak/>
        <w:t>территориальные зоны, градостроительные регламенты, порядок применения такого документа и порядок внесения в него изменений;</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пункт редуцирования газа - технологическое устройство сетей газораспределения и </w:t>
      </w:r>
      <w:proofErr w:type="spellStart"/>
      <w:r w:rsidRPr="00527FC9">
        <w:rPr>
          <w:rFonts w:ascii="Times New Roman" w:eastAsia="Calibri" w:hAnsi="Times New Roman" w:cs="Times New Roman"/>
          <w:sz w:val="28"/>
          <w:szCs w:val="28"/>
          <w:lang w:eastAsia="en-US"/>
        </w:rPr>
        <w:t>газопотребления</w:t>
      </w:r>
      <w:proofErr w:type="spellEnd"/>
      <w:r w:rsidRPr="00527FC9">
        <w:rPr>
          <w:rFonts w:ascii="Times New Roman" w:eastAsia="Calibri" w:hAnsi="Times New Roman" w:cs="Times New Roman"/>
          <w:sz w:val="28"/>
          <w:szCs w:val="28"/>
          <w:lang w:eastAsia="en-US"/>
        </w:rPr>
        <w:t>, предназначенное для снижения давления газа и поддержания его в заданных пределах независимо от расхода газа;</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радиус эффективного теплоснабжения - максимальное расстояние от </w:t>
      </w:r>
      <w:proofErr w:type="spellStart"/>
      <w:r w:rsidRPr="00527FC9">
        <w:rPr>
          <w:rFonts w:ascii="Times New Roman" w:eastAsia="Calibri" w:hAnsi="Times New Roman" w:cs="Times New Roman"/>
          <w:sz w:val="28"/>
          <w:szCs w:val="28"/>
          <w:lang w:eastAsia="en-US"/>
        </w:rPr>
        <w:t>теплопотребляющей</w:t>
      </w:r>
      <w:proofErr w:type="spellEnd"/>
      <w:r w:rsidRPr="00527FC9">
        <w:rPr>
          <w:rFonts w:ascii="Times New Roman" w:eastAsia="Calibri" w:hAnsi="Times New Roman" w:cs="Times New Roman"/>
          <w:sz w:val="28"/>
          <w:szCs w:val="28"/>
          <w:lang w:eastAsia="en-US"/>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527FC9">
        <w:rPr>
          <w:rFonts w:ascii="Times New Roman" w:eastAsia="Calibri" w:hAnsi="Times New Roman" w:cs="Times New Roman"/>
          <w:sz w:val="28"/>
          <w:szCs w:val="28"/>
          <w:lang w:eastAsia="en-US"/>
        </w:rPr>
        <w:t>теплопотребляющей</w:t>
      </w:r>
      <w:proofErr w:type="spellEnd"/>
      <w:r w:rsidRPr="00527FC9">
        <w:rPr>
          <w:rFonts w:ascii="Times New Roman" w:eastAsia="Calibri" w:hAnsi="Times New Roman" w:cs="Times New Roman"/>
          <w:sz w:val="28"/>
          <w:szCs w:val="28"/>
          <w:lang w:eastAsia="en-US"/>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proofErr w:type="gramStart"/>
      <w:r w:rsidRPr="00527FC9">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27FC9">
        <w:rPr>
          <w:rFonts w:ascii="Times New Roman" w:hAnsi="Times New Roman" w:cs="Times New Roman"/>
          <w:sz w:val="28"/>
          <w:szCs w:val="28"/>
        </w:rPr>
        <w:t xml:space="preserve"> указанных элементов;</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27FC9">
        <w:rPr>
          <w:rFonts w:ascii="Times New Roman" w:hAnsi="Times New Roman" w:cs="Times New Roman"/>
          <w:sz w:val="28"/>
          <w:szCs w:val="28"/>
        </w:rPr>
        <w:t>котором</w:t>
      </w:r>
      <w:proofErr w:type="gramEnd"/>
      <w:r w:rsidRPr="00527FC9">
        <w:rPr>
          <w:rFonts w:ascii="Times New Roman" w:hAnsi="Times New Roman" w:cs="Times New Roman"/>
          <w:sz w:val="28"/>
          <w:szCs w:val="28"/>
        </w:rPr>
        <w:t xml:space="preserve"> требуется изменение границ полос отвода и (или) охранных зон таких объектов;</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xml:space="preserve">- санитарно-защитная зона (СЗЗ) - </w:t>
      </w:r>
      <w:hyperlink r:id="rId7">
        <w:r w:rsidRPr="00527FC9">
          <w:rPr>
            <w:rStyle w:val="-"/>
            <w:rFonts w:ascii="Times New Roman" w:hAnsi="Times New Roman" w:cs="Times New Roman"/>
            <w:color w:val="00000A"/>
            <w:sz w:val="28"/>
            <w:szCs w:val="28"/>
          </w:rPr>
          <w:t>специальная территория с особым режимом использования</w:t>
        </w:r>
      </w:hyperlink>
      <w:r w:rsidRPr="00527FC9">
        <w:rPr>
          <w:rFonts w:ascii="Times New Roman" w:hAnsi="Times New Roman" w:cs="Times New Roman"/>
          <w:sz w:val="28"/>
          <w:szCs w:val="28"/>
        </w:rPr>
        <w:t xml:space="preserve">, которая устанавливается вокруг объектов и </w:t>
      </w:r>
      <w:r w:rsidRPr="00527FC9">
        <w:rPr>
          <w:rFonts w:ascii="Times New Roman" w:hAnsi="Times New Roman" w:cs="Times New Roman"/>
          <w:sz w:val="28"/>
          <w:szCs w:val="28"/>
        </w:rPr>
        <w:lastRenderedPageBreak/>
        <w:t xml:space="preserve">производств, являющихся источниками воздействия на </w:t>
      </w:r>
      <w:hyperlink r:id="rId8">
        <w:r w:rsidRPr="00527FC9">
          <w:rPr>
            <w:rStyle w:val="-"/>
            <w:rFonts w:ascii="Times New Roman" w:hAnsi="Times New Roman" w:cs="Times New Roman"/>
            <w:color w:val="00000A"/>
            <w:sz w:val="28"/>
            <w:szCs w:val="28"/>
          </w:rPr>
          <w:t>среду обитания</w:t>
        </w:r>
      </w:hyperlink>
      <w:r w:rsidRPr="00527FC9">
        <w:rPr>
          <w:rFonts w:ascii="Times New Roman" w:hAnsi="Times New Roman" w:cs="Times New Roman"/>
          <w:sz w:val="28"/>
          <w:szCs w:val="28"/>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сквер - озелененная территория общего пользования, являющаяся элементом оформления площади, </w:t>
      </w:r>
      <w:hyperlink r:id="rId9">
        <w:r w:rsidRPr="00527FC9">
          <w:rPr>
            <w:rStyle w:val="-"/>
            <w:rFonts w:ascii="Times New Roman" w:eastAsia="Calibri" w:hAnsi="Times New Roman" w:cs="Times New Roman"/>
            <w:color w:val="00000A"/>
            <w:sz w:val="28"/>
            <w:szCs w:val="28"/>
            <w:lang w:eastAsia="en-US"/>
          </w:rPr>
          <w:t>общественного центра</w:t>
        </w:r>
      </w:hyperlink>
      <w:r w:rsidRPr="00527FC9">
        <w:rPr>
          <w:rFonts w:ascii="Times New Roman" w:eastAsia="Calibri" w:hAnsi="Times New Roman" w:cs="Times New Roman"/>
          <w:sz w:val="28"/>
          <w:szCs w:val="28"/>
          <w:lang w:eastAsia="en-US"/>
        </w:rPr>
        <w:t>, магистрали, используемая для кратковременного отдыха и пешеходного транзитного движения;</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527FC9">
        <w:rPr>
          <w:rFonts w:ascii="Times New Roman" w:eastAsia="Calibri" w:hAnsi="Times New Roman" w:cs="Times New Roman"/>
          <w:sz w:val="28"/>
          <w:szCs w:val="28"/>
          <w:lang w:eastAsia="en-US"/>
        </w:rPr>
        <w:t>теплопотребляющих</w:t>
      </w:r>
      <w:proofErr w:type="spellEnd"/>
      <w:r w:rsidRPr="00527FC9">
        <w:rPr>
          <w:rFonts w:ascii="Times New Roman" w:eastAsia="Calibri" w:hAnsi="Times New Roman" w:cs="Times New Roman"/>
          <w:sz w:val="28"/>
          <w:szCs w:val="28"/>
          <w:lang w:eastAsia="en-US"/>
        </w:rPr>
        <w:t xml:space="preserve"> установок;</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теплоснабжение децентрализованное - теплоснабжение одного потребителя от одного источника тепловой энергии;</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proofErr w:type="gramStart"/>
      <w:r w:rsidRPr="00527FC9">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 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функциональное зонирование территории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производственных, промышленных и коммунально-складских зонах (районах);</w:t>
      </w:r>
    </w:p>
    <w:p w:rsidR="000A418D" w:rsidRPr="00527FC9" w:rsidRDefault="000A418D" w:rsidP="000A418D">
      <w:pPr>
        <w:tabs>
          <w:tab w:val="left" w:pos="709"/>
        </w:tabs>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0A418D" w:rsidRPr="00527FC9" w:rsidRDefault="000A418D" w:rsidP="000A418D">
      <w:pPr>
        <w:tabs>
          <w:tab w:val="left" w:pos="709"/>
        </w:tabs>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черта населенного пункта – граница населенного пункта, которая отделяет земли населенного пункта от земель иных категорий.</w:t>
      </w:r>
    </w:p>
    <w:p w:rsidR="000A418D" w:rsidRPr="00527FC9" w:rsidRDefault="000A418D" w:rsidP="000A418D">
      <w:pPr>
        <w:tabs>
          <w:tab w:val="left" w:pos="709"/>
        </w:tabs>
        <w:spacing w:line="276" w:lineRule="auto"/>
        <w:ind w:firstLine="709"/>
        <w:rPr>
          <w:rFonts w:ascii="Times New Roman" w:hAnsi="Times New Roman" w:cs="Times New Roman"/>
          <w:sz w:val="28"/>
          <w:szCs w:val="28"/>
        </w:rPr>
      </w:pPr>
    </w:p>
    <w:p w:rsidR="000A418D" w:rsidRPr="00527FC9" w:rsidRDefault="000A418D" w:rsidP="000A418D">
      <w:pPr>
        <w:tabs>
          <w:tab w:val="left" w:pos="709"/>
        </w:tabs>
        <w:spacing w:line="276" w:lineRule="auto"/>
        <w:ind w:firstLine="709"/>
        <w:rPr>
          <w:rFonts w:ascii="Times New Roman" w:hAnsi="Times New Roman" w:cs="Times New Roman"/>
          <w:sz w:val="28"/>
          <w:szCs w:val="28"/>
        </w:rPr>
      </w:pPr>
    </w:p>
    <w:p w:rsidR="000A418D" w:rsidRPr="00527FC9" w:rsidRDefault="000A418D" w:rsidP="000A418D">
      <w:pPr>
        <w:tabs>
          <w:tab w:val="left" w:pos="709"/>
        </w:tabs>
        <w:spacing w:line="276" w:lineRule="auto"/>
        <w:ind w:firstLine="709"/>
        <w:rPr>
          <w:rFonts w:ascii="Times New Roman" w:hAnsi="Times New Roman" w:cs="Times New Roman"/>
          <w:sz w:val="28"/>
          <w:szCs w:val="28"/>
        </w:rPr>
      </w:pPr>
    </w:p>
    <w:p w:rsidR="000A418D" w:rsidRPr="00527FC9" w:rsidRDefault="000A418D" w:rsidP="000A418D">
      <w:pPr>
        <w:pStyle w:val="1"/>
        <w:ind w:left="720" w:hanging="432"/>
        <w:rPr>
          <w:rFonts w:ascii="Times New Roman" w:hAnsi="Times New Roman" w:cs="Times New Roman"/>
          <w:b w:val="0"/>
        </w:rPr>
      </w:pPr>
      <w:r w:rsidRPr="00527FC9">
        <w:rPr>
          <w:rFonts w:ascii="Times New Roman" w:hAnsi="Times New Roman" w:cs="Times New Roman"/>
          <w:b w:val="0"/>
        </w:rPr>
        <w:lastRenderedPageBreak/>
        <w:t>2. Перечень используемых сокращений</w:t>
      </w:r>
    </w:p>
    <w:p w:rsidR="000A418D" w:rsidRPr="00527FC9" w:rsidRDefault="000A418D" w:rsidP="000A418D">
      <w:pPr>
        <w:tabs>
          <w:tab w:val="left" w:pos="709"/>
        </w:tabs>
        <w:spacing w:line="276" w:lineRule="auto"/>
        <w:ind w:firstLine="709"/>
        <w:rPr>
          <w:rFonts w:ascii="Times New Roman" w:hAnsi="Times New Roman" w:cs="Times New Roman"/>
          <w:sz w:val="28"/>
          <w:szCs w:val="28"/>
        </w:rPr>
      </w:pPr>
    </w:p>
    <w:p w:rsidR="000A418D" w:rsidRPr="00527FC9" w:rsidRDefault="000A418D" w:rsidP="000A418D">
      <w:pPr>
        <w:tabs>
          <w:tab w:val="left" w:pos="709"/>
        </w:tabs>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В местных нормативах градостроительного проектирования применяются следующие сокращения и обозначения:</w:t>
      </w:r>
    </w:p>
    <w:p w:rsidR="000A418D" w:rsidRPr="00527FC9" w:rsidRDefault="000A418D" w:rsidP="000A418D">
      <w:pPr>
        <w:tabs>
          <w:tab w:val="left" w:pos="709"/>
        </w:tabs>
        <w:spacing w:line="276" w:lineRule="auto"/>
        <w:ind w:firstLine="709"/>
        <w:jc w:val="both"/>
        <w:rPr>
          <w:rFonts w:ascii="Times New Roman" w:hAnsi="Times New Roman" w:cs="Times New Roman"/>
          <w:sz w:val="28"/>
          <w:szCs w:val="28"/>
        </w:rPr>
      </w:pPr>
    </w:p>
    <w:p w:rsidR="000A418D" w:rsidRPr="00527FC9" w:rsidRDefault="000A418D" w:rsidP="000A418D">
      <w:pPr>
        <w:tabs>
          <w:tab w:val="left" w:pos="709"/>
        </w:tabs>
        <w:spacing w:line="276" w:lineRule="auto"/>
        <w:ind w:firstLine="709"/>
        <w:jc w:val="center"/>
        <w:rPr>
          <w:rFonts w:ascii="Times New Roman" w:hAnsi="Times New Roman" w:cs="Times New Roman"/>
          <w:sz w:val="28"/>
          <w:szCs w:val="28"/>
        </w:rPr>
      </w:pPr>
      <w:r w:rsidRPr="00527FC9">
        <w:rPr>
          <w:rFonts w:ascii="Times New Roman" w:hAnsi="Times New Roman" w:cs="Times New Roman"/>
          <w:sz w:val="28"/>
          <w:szCs w:val="28"/>
        </w:rPr>
        <w:t>Перечень принятых сокращений и обозначений</w:t>
      </w:r>
    </w:p>
    <w:p w:rsidR="000A418D" w:rsidRPr="00527FC9" w:rsidRDefault="000A418D" w:rsidP="000A418D">
      <w:pPr>
        <w:tabs>
          <w:tab w:val="left" w:pos="709"/>
        </w:tabs>
        <w:spacing w:line="276" w:lineRule="auto"/>
        <w:ind w:firstLine="709"/>
        <w:jc w:val="center"/>
        <w:rPr>
          <w:rFonts w:ascii="Times New Roman" w:hAnsi="Times New Roman" w:cs="Times New Roman"/>
          <w:sz w:val="28"/>
          <w:szCs w:val="28"/>
        </w:rPr>
      </w:pPr>
    </w:p>
    <w:tbl>
      <w:tblPr>
        <w:tblW w:w="0" w:type="auto"/>
        <w:tblInd w:w="5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tblPr>
      <w:tblGrid>
        <w:gridCol w:w="3284"/>
        <w:gridCol w:w="5388"/>
      </w:tblGrid>
      <w:tr w:rsidR="000A418D" w:rsidRPr="00527FC9" w:rsidTr="00B61B09">
        <w:trPr>
          <w:trHeight w:val="150"/>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Сокращение</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Слово/словосочетание</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center"/>
              <w:rPr>
                <w:rFonts w:ascii="Times New Roman" w:hAnsi="Times New Roman" w:cs="Times New Roman"/>
                <w:sz w:val="28"/>
                <w:szCs w:val="28"/>
              </w:rPr>
            </w:pPr>
            <w:r w:rsidRPr="00527FC9">
              <w:rPr>
                <w:rFonts w:ascii="Times New Roman" w:hAnsi="Times New Roman" w:cs="Times New Roman"/>
                <w:sz w:val="28"/>
                <w:szCs w:val="28"/>
              </w:rPr>
              <w:t>РНГП Краснодарского края</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Региональные нормативы градостроительного проектирования Краснодарского края</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rPr>
                <w:rFonts w:ascii="Times New Roman" w:eastAsia="Calibri" w:hAnsi="Times New Roman" w:cs="Times New Roman"/>
                <w:sz w:val="28"/>
                <w:szCs w:val="28"/>
              </w:rPr>
            </w:pPr>
            <w:r w:rsidRPr="00527FC9">
              <w:rPr>
                <w:rFonts w:ascii="Times New Roman" w:eastAsia="Calibri" w:hAnsi="Times New Roman" w:cs="Times New Roman"/>
                <w:sz w:val="28"/>
                <w:szCs w:val="28"/>
              </w:rPr>
              <w:t>Нормативы, местные нормативы градостроительного проектирования, МНГП, МНГП Ковалевского сельского поселения</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eastAsia="Calibri" w:hAnsi="Times New Roman" w:cs="Times New Roman"/>
                <w:sz w:val="28"/>
                <w:szCs w:val="28"/>
              </w:rPr>
            </w:pPr>
            <w:r w:rsidRPr="00527FC9">
              <w:rPr>
                <w:rFonts w:ascii="Times New Roman" w:hAnsi="Times New Roman" w:cs="Times New Roman"/>
                <w:sz w:val="28"/>
                <w:szCs w:val="28"/>
              </w:rPr>
              <w:t xml:space="preserve">Местные нормативы градостроительного проектирования </w:t>
            </w:r>
            <w:r w:rsidRPr="00527FC9">
              <w:rPr>
                <w:rFonts w:ascii="Times New Roman" w:eastAsia="Calibri" w:hAnsi="Times New Roman" w:cs="Times New Roman"/>
                <w:sz w:val="28"/>
                <w:szCs w:val="28"/>
              </w:rPr>
              <w:t>Ковалевского сельского поселения Новокубанского района Краснодарского края</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proofErr w:type="spellStart"/>
            <w:r w:rsidRPr="00527FC9">
              <w:rPr>
                <w:rFonts w:ascii="Times New Roman" w:hAnsi="Times New Roman" w:cs="Times New Roman"/>
                <w:sz w:val="28"/>
                <w:szCs w:val="28"/>
              </w:rPr>
              <w:t>ГрК</w:t>
            </w:r>
            <w:proofErr w:type="spellEnd"/>
            <w:r w:rsidRPr="00527FC9">
              <w:rPr>
                <w:rFonts w:ascii="Times New Roman" w:hAnsi="Times New Roman" w:cs="Times New Roman"/>
                <w:sz w:val="28"/>
                <w:szCs w:val="28"/>
              </w:rPr>
              <w:t xml:space="preserve"> РФ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Градостроительный кодекс Российской Федерации</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ЗК РФ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Земельный кодекс Российской Федерации</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ГП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Генеральный план</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ДПТ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Документация по планировке территории</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ПЗЗ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Правила землепользования и застройки</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АЗС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Автозаправочная станция</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АМС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Антенно-мачтовые сооружения</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ГНС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Газонаполнительная станция</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ПРГ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Пункт редуцирования газа</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ТЭЦ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Теплоэлектроцентраль</w:t>
            </w:r>
          </w:p>
        </w:tc>
      </w:tr>
      <w:tr w:rsidR="000A418D" w:rsidRPr="00527FC9" w:rsidTr="00B61B09">
        <w:trPr>
          <w:trHeight w:val="154"/>
        </w:trPr>
        <w:tc>
          <w:tcPr>
            <w:tcW w:w="3284" w:type="dxa"/>
            <w:tcBorders>
              <w:top w:val="nil"/>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pStyle w:val="100"/>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ДОУ, ОУ</w:t>
            </w:r>
          </w:p>
        </w:tc>
        <w:tc>
          <w:tcPr>
            <w:tcW w:w="5388" w:type="dxa"/>
            <w:tcBorders>
              <w:top w:val="nil"/>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Дошкольное образовательное учреждение </w:t>
            </w:r>
          </w:p>
        </w:tc>
      </w:tr>
      <w:tr w:rsidR="000A418D" w:rsidRPr="00527FC9" w:rsidTr="00B61B09">
        <w:trPr>
          <w:trHeight w:val="154"/>
        </w:trPr>
        <w:tc>
          <w:tcPr>
            <w:tcW w:w="3284" w:type="dxa"/>
            <w:tcBorders>
              <w:top w:val="nil"/>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pStyle w:val="100"/>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УНПО</w:t>
            </w:r>
          </w:p>
        </w:tc>
        <w:tc>
          <w:tcPr>
            <w:tcW w:w="5388" w:type="dxa"/>
            <w:tcBorders>
              <w:top w:val="nil"/>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Учреждение начального профессионального образования</w:t>
            </w:r>
          </w:p>
        </w:tc>
      </w:tr>
      <w:tr w:rsidR="000A418D" w:rsidRPr="00527FC9" w:rsidTr="00B61B09">
        <w:trPr>
          <w:trHeight w:val="154"/>
        </w:trPr>
        <w:tc>
          <w:tcPr>
            <w:tcW w:w="3284" w:type="dxa"/>
            <w:tcBorders>
              <w:top w:val="nil"/>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ССУЗ</w:t>
            </w:r>
          </w:p>
        </w:tc>
        <w:tc>
          <w:tcPr>
            <w:tcW w:w="5388" w:type="dxa"/>
            <w:tcBorders>
              <w:top w:val="nil"/>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Средние специальные учебные заведения</w:t>
            </w:r>
          </w:p>
        </w:tc>
      </w:tr>
      <w:tr w:rsidR="000A418D" w:rsidRPr="00527FC9" w:rsidTr="00B61B09">
        <w:trPr>
          <w:trHeight w:val="154"/>
        </w:trPr>
        <w:tc>
          <w:tcPr>
            <w:tcW w:w="3284" w:type="dxa"/>
            <w:tcBorders>
              <w:top w:val="nil"/>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ФП</w:t>
            </w:r>
            <w:proofErr w:type="gramStart"/>
            <w:r w:rsidRPr="00527FC9">
              <w:rPr>
                <w:rFonts w:ascii="Times New Roman" w:hAnsi="Times New Roman" w:cs="Times New Roman"/>
                <w:sz w:val="28"/>
                <w:szCs w:val="28"/>
              </w:rPr>
              <w:t>,Ф</w:t>
            </w:r>
            <w:proofErr w:type="gramEnd"/>
            <w:r w:rsidRPr="00527FC9">
              <w:rPr>
                <w:rFonts w:ascii="Times New Roman" w:hAnsi="Times New Roman" w:cs="Times New Roman"/>
                <w:sz w:val="28"/>
                <w:szCs w:val="28"/>
              </w:rPr>
              <w:t>АП</w:t>
            </w:r>
          </w:p>
        </w:tc>
        <w:tc>
          <w:tcPr>
            <w:tcW w:w="5388" w:type="dxa"/>
            <w:tcBorders>
              <w:top w:val="nil"/>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Фельдшерский, фельдшерско-акушерский пункт</w:t>
            </w:r>
          </w:p>
        </w:tc>
      </w:tr>
      <w:tr w:rsidR="000A418D" w:rsidRPr="00527FC9" w:rsidTr="00B61B09">
        <w:trPr>
          <w:trHeight w:val="154"/>
        </w:trPr>
        <w:tc>
          <w:tcPr>
            <w:tcW w:w="3284" w:type="dxa"/>
            <w:tcBorders>
              <w:top w:val="nil"/>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ЦСО</w:t>
            </w:r>
          </w:p>
        </w:tc>
        <w:tc>
          <w:tcPr>
            <w:tcW w:w="5388" w:type="dxa"/>
            <w:tcBorders>
              <w:top w:val="nil"/>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Центр социального обслуживания</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proofErr w:type="gramStart"/>
            <w:r w:rsidRPr="00527FC9">
              <w:rPr>
                <w:rFonts w:ascii="Times New Roman" w:hAnsi="Times New Roman" w:cs="Times New Roman"/>
                <w:sz w:val="28"/>
                <w:szCs w:val="28"/>
              </w:rPr>
              <w:t>ч</w:t>
            </w:r>
            <w:proofErr w:type="gramEnd"/>
            <w:r w:rsidRPr="00527FC9">
              <w:rPr>
                <w:rFonts w:ascii="Times New Roman" w:hAnsi="Times New Roman" w:cs="Times New Roman"/>
                <w:sz w:val="28"/>
                <w:szCs w:val="28"/>
              </w:rPr>
              <w:t xml:space="preserve">.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часть</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ст.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статья</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ст.ст.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статьи</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п.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пункт</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proofErr w:type="spellStart"/>
            <w:r w:rsidRPr="00527FC9">
              <w:rPr>
                <w:rFonts w:ascii="Times New Roman" w:hAnsi="Times New Roman" w:cs="Times New Roman"/>
                <w:sz w:val="28"/>
                <w:szCs w:val="28"/>
              </w:rPr>
              <w:t>пп</w:t>
            </w:r>
            <w:proofErr w:type="spellEnd"/>
            <w:r w:rsidRPr="00527FC9">
              <w:rPr>
                <w:rFonts w:ascii="Times New Roman" w:hAnsi="Times New Roman" w:cs="Times New Roman"/>
                <w:sz w:val="28"/>
                <w:szCs w:val="28"/>
              </w:rPr>
              <w:t>.</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подпункт</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п.п.</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пункты</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гг.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годы</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lastRenderedPageBreak/>
              <w:t xml:space="preserve">в т.ч.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в том числе</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т.д.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так далее</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др.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другие</w:t>
            </w:r>
          </w:p>
        </w:tc>
      </w:tr>
      <w:tr w:rsidR="000A418D" w:rsidRPr="00527FC9" w:rsidTr="00B61B09">
        <w:trPr>
          <w:trHeight w:val="154"/>
        </w:trPr>
        <w:tc>
          <w:tcPr>
            <w:tcW w:w="3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экз. </w:t>
            </w:r>
          </w:p>
        </w:tc>
        <w:tc>
          <w:tcPr>
            <w:tcW w:w="538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экземпляр</w:t>
            </w:r>
          </w:p>
        </w:tc>
      </w:tr>
    </w:tbl>
    <w:p w:rsidR="000A418D" w:rsidRPr="00527FC9" w:rsidRDefault="000A418D" w:rsidP="000A418D">
      <w:pPr>
        <w:tabs>
          <w:tab w:val="left" w:pos="709"/>
        </w:tabs>
        <w:spacing w:line="276" w:lineRule="auto"/>
        <w:jc w:val="both"/>
        <w:rPr>
          <w:rFonts w:ascii="Times New Roman" w:hAnsi="Times New Roman" w:cs="Times New Roman"/>
          <w:sz w:val="28"/>
          <w:szCs w:val="28"/>
        </w:rPr>
      </w:pPr>
    </w:p>
    <w:p w:rsidR="000A418D" w:rsidRPr="00527FC9" w:rsidRDefault="000A418D" w:rsidP="000A418D">
      <w:pPr>
        <w:tabs>
          <w:tab w:val="left" w:pos="709"/>
        </w:tabs>
        <w:spacing w:line="276" w:lineRule="auto"/>
        <w:ind w:firstLine="709"/>
        <w:jc w:val="center"/>
        <w:rPr>
          <w:rFonts w:ascii="Times New Roman" w:hAnsi="Times New Roman" w:cs="Times New Roman"/>
          <w:sz w:val="28"/>
          <w:szCs w:val="28"/>
        </w:rPr>
      </w:pPr>
      <w:r w:rsidRPr="00527FC9">
        <w:rPr>
          <w:rFonts w:ascii="Times New Roman" w:hAnsi="Times New Roman" w:cs="Times New Roman"/>
          <w:sz w:val="28"/>
          <w:szCs w:val="28"/>
        </w:rPr>
        <w:t xml:space="preserve">Принятые сокращения и единицы измерения </w:t>
      </w:r>
    </w:p>
    <w:p w:rsidR="000A418D" w:rsidRPr="00527FC9" w:rsidRDefault="000A418D" w:rsidP="000A418D">
      <w:pPr>
        <w:tabs>
          <w:tab w:val="left" w:pos="709"/>
        </w:tabs>
        <w:spacing w:line="276" w:lineRule="auto"/>
        <w:ind w:firstLine="709"/>
        <w:jc w:val="center"/>
        <w:rPr>
          <w:rFonts w:ascii="Times New Roman" w:hAnsi="Times New Roman" w:cs="Times New Roman"/>
          <w:sz w:val="28"/>
          <w:szCs w:val="28"/>
        </w:rPr>
      </w:pPr>
    </w:p>
    <w:tbl>
      <w:tblPr>
        <w:tblW w:w="0" w:type="auto"/>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tblPr>
      <w:tblGrid>
        <w:gridCol w:w="3076"/>
        <w:gridCol w:w="5671"/>
      </w:tblGrid>
      <w:tr w:rsidR="000A418D" w:rsidRPr="00527FC9" w:rsidTr="00B61B09">
        <w:trPr>
          <w:trHeight w:val="3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Обозначение</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spacing w:line="276" w:lineRule="auto"/>
              <w:jc w:val="center"/>
              <w:rPr>
                <w:rFonts w:ascii="Times New Roman" w:hAnsi="Times New Roman" w:cs="Times New Roman"/>
                <w:sz w:val="28"/>
                <w:szCs w:val="28"/>
              </w:rPr>
            </w:pPr>
            <w:r w:rsidRPr="00527FC9">
              <w:rPr>
                <w:rFonts w:ascii="Times New Roman" w:hAnsi="Times New Roman" w:cs="Times New Roman"/>
                <w:sz w:val="28"/>
                <w:szCs w:val="28"/>
              </w:rPr>
              <w:t xml:space="preserve">Наименование единицы измерения </w:t>
            </w:r>
          </w:p>
        </w:tc>
      </w:tr>
      <w:tr w:rsidR="000A418D" w:rsidRPr="00527FC9" w:rsidTr="00B61B09">
        <w:trPr>
          <w:trHeight w:val="275"/>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кВ</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киловольт</w:t>
            </w:r>
          </w:p>
        </w:tc>
      </w:tr>
      <w:tr w:rsidR="000A418D" w:rsidRPr="00527FC9" w:rsidTr="00B61B09">
        <w:trPr>
          <w:trHeight w:val="29"/>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Гкал/</w:t>
            </w:r>
            <w:proofErr w:type="gramStart"/>
            <w:r w:rsidRPr="00527FC9">
              <w:rPr>
                <w:rFonts w:ascii="Times New Roman" w:hAnsi="Times New Roman" w:cs="Times New Roman"/>
                <w:sz w:val="28"/>
                <w:szCs w:val="28"/>
              </w:rPr>
              <w:t>ч</w:t>
            </w:r>
            <w:proofErr w:type="gramEnd"/>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proofErr w:type="spellStart"/>
            <w:r w:rsidRPr="00527FC9">
              <w:rPr>
                <w:rFonts w:ascii="Times New Roman" w:hAnsi="Times New Roman" w:cs="Times New Roman"/>
                <w:sz w:val="28"/>
                <w:szCs w:val="28"/>
              </w:rPr>
              <w:t>гигакалория</w:t>
            </w:r>
            <w:proofErr w:type="spellEnd"/>
            <w:r w:rsidRPr="00527FC9">
              <w:rPr>
                <w:rFonts w:ascii="Times New Roman" w:hAnsi="Times New Roman" w:cs="Times New Roman"/>
                <w:sz w:val="28"/>
                <w:szCs w:val="28"/>
              </w:rPr>
              <w:t xml:space="preserve"> в час</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м</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метр</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км</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километр</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proofErr w:type="gramStart"/>
            <w:r w:rsidRPr="00527FC9">
              <w:rPr>
                <w:rFonts w:ascii="Times New Roman" w:hAnsi="Times New Roman" w:cs="Times New Roman"/>
                <w:sz w:val="28"/>
                <w:szCs w:val="28"/>
              </w:rPr>
              <w:t>км</w:t>
            </w:r>
            <w:proofErr w:type="gramEnd"/>
            <w:r w:rsidRPr="00527FC9">
              <w:rPr>
                <w:rFonts w:ascii="Times New Roman" w:hAnsi="Times New Roman" w:cs="Times New Roman"/>
                <w:sz w:val="28"/>
                <w:szCs w:val="28"/>
              </w:rPr>
              <w:t>/час</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километр в час</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м</w:t>
            </w:r>
            <w:r w:rsidRPr="00527FC9">
              <w:rPr>
                <w:rFonts w:ascii="Times New Roman" w:hAnsi="Times New Roman" w:cs="Times New Roman"/>
                <w:sz w:val="28"/>
                <w:szCs w:val="28"/>
                <w:vertAlign w:val="superscript"/>
              </w:rPr>
              <w:t>3</w:t>
            </w:r>
            <w:r w:rsidRPr="00527FC9">
              <w:rPr>
                <w:rFonts w:ascii="Times New Roman" w:hAnsi="Times New Roman" w:cs="Times New Roman"/>
                <w:sz w:val="28"/>
                <w:szCs w:val="28"/>
              </w:rPr>
              <w:t>/</w:t>
            </w:r>
            <w:proofErr w:type="spellStart"/>
            <w:r w:rsidRPr="00527FC9">
              <w:rPr>
                <w:rFonts w:ascii="Times New Roman" w:hAnsi="Times New Roman" w:cs="Times New Roman"/>
                <w:sz w:val="28"/>
                <w:szCs w:val="28"/>
              </w:rPr>
              <w:t>сут</w:t>
            </w:r>
            <w:proofErr w:type="spellEnd"/>
            <w:r w:rsidRPr="00527FC9">
              <w:rPr>
                <w:rFonts w:ascii="Times New Roman" w:hAnsi="Times New Roman" w:cs="Times New Roman"/>
                <w:sz w:val="28"/>
                <w:szCs w:val="28"/>
              </w:rPr>
              <w:t xml:space="preserve">.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кубический метр в сутки</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м</w:t>
            </w:r>
            <w:r w:rsidRPr="00527FC9">
              <w:rPr>
                <w:rFonts w:ascii="Times New Roman" w:hAnsi="Times New Roman" w:cs="Times New Roman"/>
                <w:sz w:val="28"/>
                <w:szCs w:val="28"/>
                <w:vertAlign w:val="superscript"/>
              </w:rPr>
              <w:t>3</w:t>
            </w:r>
            <w:r w:rsidRPr="00527FC9">
              <w:rPr>
                <w:rFonts w:ascii="Times New Roman" w:hAnsi="Times New Roman" w:cs="Times New Roman"/>
                <w:sz w:val="28"/>
                <w:szCs w:val="28"/>
              </w:rPr>
              <w:t xml:space="preserve">/год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кубический метр в год</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 xml:space="preserve">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квадратный метр</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тыс. кв. м</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тысяча квадратных метров</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куб</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 xml:space="preserve">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кубический метр</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тыс. куб. м/</w:t>
            </w:r>
            <w:proofErr w:type="spellStart"/>
            <w:r w:rsidRPr="00527FC9">
              <w:rPr>
                <w:rFonts w:ascii="Times New Roman" w:hAnsi="Times New Roman" w:cs="Times New Roman"/>
                <w:sz w:val="28"/>
                <w:szCs w:val="28"/>
              </w:rPr>
              <w:t>сут</w:t>
            </w:r>
            <w:proofErr w:type="spellEnd"/>
            <w:r w:rsidRPr="00527FC9">
              <w:rPr>
                <w:rFonts w:ascii="Times New Roman" w:hAnsi="Times New Roman" w:cs="Times New Roman"/>
                <w:sz w:val="28"/>
                <w:szCs w:val="28"/>
              </w:rPr>
              <w:t>.</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тысяча кубических метров в сутки</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чел.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человек</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тыс. человек</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тысяча человек</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кв. м/ человек</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квадратных метров на человек</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кв. м/тыс. человек</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квадратных метров на тысячу человек</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га</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гектар</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чел./</w:t>
            </w:r>
            <w:proofErr w:type="gramStart"/>
            <w:r w:rsidRPr="00527FC9">
              <w:rPr>
                <w:rFonts w:ascii="Times New Roman" w:hAnsi="Times New Roman" w:cs="Times New Roman"/>
                <w:sz w:val="28"/>
                <w:szCs w:val="28"/>
              </w:rPr>
              <w:t>га</w:t>
            </w:r>
            <w:proofErr w:type="gramEnd"/>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человек на гектар</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w:t>
            </w:r>
            <w:proofErr w:type="spellStart"/>
            <w:r w:rsidRPr="00527FC9">
              <w:rPr>
                <w:rFonts w:ascii="Times New Roman" w:hAnsi="Times New Roman" w:cs="Times New Roman"/>
                <w:sz w:val="28"/>
                <w:szCs w:val="28"/>
              </w:rPr>
              <w:t>сут</w:t>
            </w:r>
            <w:proofErr w:type="spellEnd"/>
            <w:r w:rsidRPr="00527FC9">
              <w:rPr>
                <w:rFonts w:ascii="Times New Roman" w:hAnsi="Times New Roman" w:cs="Times New Roman"/>
                <w:sz w:val="28"/>
                <w:szCs w:val="28"/>
              </w:rPr>
              <w:t xml:space="preserve">.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тонн в сутки</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тыс</w:t>
            </w:r>
            <w:proofErr w:type="gramStart"/>
            <w:r w:rsidRPr="00527FC9">
              <w:rPr>
                <w:rFonts w:ascii="Times New Roman" w:hAnsi="Times New Roman" w:cs="Times New Roman"/>
                <w:sz w:val="28"/>
                <w:szCs w:val="28"/>
              </w:rPr>
              <w:t>.т</w:t>
            </w:r>
            <w:proofErr w:type="gramEnd"/>
            <w:r w:rsidRPr="00527FC9">
              <w:rPr>
                <w:rFonts w:ascii="Times New Roman" w:hAnsi="Times New Roman" w:cs="Times New Roman"/>
                <w:sz w:val="28"/>
                <w:szCs w:val="28"/>
              </w:rPr>
              <w:t xml:space="preserve">/год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тысяча тонн в год</w:t>
            </w:r>
          </w:p>
        </w:tc>
      </w:tr>
      <w:tr w:rsidR="000A418D" w:rsidRPr="00527FC9" w:rsidTr="00B61B09">
        <w:trPr>
          <w:trHeight w:val="100"/>
        </w:trPr>
        <w:tc>
          <w:tcPr>
            <w:tcW w:w="307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 xml:space="preserve">мин. </w:t>
            </w:r>
          </w:p>
        </w:tc>
        <w:tc>
          <w:tcPr>
            <w:tcW w:w="567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tabs>
                <w:tab w:val="left" w:pos="709"/>
              </w:tabs>
              <w:jc w:val="both"/>
              <w:rPr>
                <w:rFonts w:ascii="Times New Roman" w:hAnsi="Times New Roman" w:cs="Times New Roman"/>
                <w:sz w:val="28"/>
                <w:szCs w:val="28"/>
              </w:rPr>
            </w:pPr>
            <w:r w:rsidRPr="00527FC9">
              <w:rPr>
                <w:rFonts w:ascii="Times New Roman" w:hAnsi="Times New Roman" w:cs="Times New Roman"/>
                <w:sz w:val="28"/>
                <w:szCs w:val="28"/>
              </w:rPr>
              <w:t>минуты</w:t>
            </w:r>
          </w:p>
        </w:tc>
      </w:tr>
    </w:tbl>
    <w:p w:rsidR="000A418D" w:rsidRPr="00527FC9" w:rsidRDefault="000A418D" w:rsidP="000A418D">
      <w:pPr>
        <w:tabs>
          <w:tab w:val="left" w:pos="709"/>
        </w:tabs>
        <w:spacing w:line="276" w:lineRule="auto"/>
        <w:ind w:firstLine="709"/>
        <w:jc w:val="both"/>
        <w:rPr>
          <w:rFonts w:ascii="Times New Roman" w:hAnsi="Times New Roman" w:cs="Times New Roman"/>
          <w:sz w:val="28"/>
          <w:szCs w:val="28"/>
        </w:rPr>
      </w:pPr>
    </w:p>
    <w:p w:rsidR="000A418D" w:rsidRPr="00527FC9" w:rsidRDefault="000A418D" w:rsidP="000A418D">
      <w:pPr>
        <w:tabs>
          <w:tab w:val="left" w:pos="709"/>
        </w:tabs>
        <w:spacing w:line="276" w:lineRule="auto"/>
        <w:ind w:firstLine="709"/>
        <w:jc w:val="both"/>
        <w:rPr>
          <w:rFonts w:ascii="Times New Roman" w:hAnsi="Times New Roman" w:cs="Times New Roman"/>
          <w:sz w:val="28"/>
          <w:szCs w:val="28"/>
        </w:rPr>
      </w:pPr>
    </w:p>
    <w:p w:rsidR="000A418D" w:rsidRPr="00527FC9" w:rsidRDefault="000A418D" w:rsidP="000A418D">
      <w:pPr>
        <w:pStyle w:val="1"/>
        <w:rPr>
          <w:rFonts w:ascii="Times New Roman" w:hAnsi="Times New Roman" w:cs="Times New Roman"/>
          <w:b w:val="0"/>
        </w:rPr>
      </w:pPr>
      <w:r w:rsidRPr="00527FC9">
        <w:rPr>
          <w:rFonts w:ascii="Times New Roman" w:hAnsi="Times New Roman" w:cs="Times New Roman"/>
          <w:b w:val="0"/>
        </w:rPr>
        <w:t>3. 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Ковалевского сельского поселения Новокубанского района</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bookmarkStart w:id="2" w:name="__DdeLink__3599_102699186"/>
      <w:r w:rsidRPr="00527FC9">
        <w:rPr>
          <w:rFonts w:ascii="Times New Roman" w:eastAsia="Calibri" w:hAnsi="Times New Roman" w:cs="Times New Roman"/>
          <w:sz w:val="28"/>
          <w:szCs w:val="28"/>
          <w:lang w:eastAsia="en-US"/>
        </w:rPr>
        <w:t>Градостроительный кодекс Российской Федерации</w:t>
      </w:r>
      <w:bookmarkEnd w:id="2"/>
      <w:r w:rsidRPr="00527FC9">
        <w:rPr>
          <w:rFonts w:ascii="Times New Roman" w:eastAsia="Calibri" w:hAnsi="Times New Roman" w:cs="Times New Roman"/>
          <w:sz w:val="28"/>
          <w:szCs w:val="28"/>
          <w:lang w:eastAsia="en-US"/>
        </w:rPr>
        <w:t xml:space="preserve"> является основополагающим кодифицированным нормативным правовым актом в области градостроительной деятельности.</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Законы и иные нормативные правовые акты Краснодарского края, содержащие нормы, регулирующие отношения в области градостроительной деятельности, в том числе нормативы</w:t>
      </w:r>
      <w:r w:rsidRPr="00527FC9">
        <w:rPr>
          <w:rFonts w:ascii="Times New Roman" w:hAnsi="Times New Roman" w:cs="Times New Roman"/>
          <w:sz w:val="28"/>
          <w:szCs w:val="28"/>
        </w:rPr>
        <w:t xml:space="preserve"> градостроительного проектирования</w:t>
      </w:r>
      <w:r w:rsidRPr="00527FC9">
        <w:rPr>
          <w:rFonts w:ascii="Times New Roman" w:eastAsia="Calibri" w:hAnsi="Times New Roman" w:cs="Times New Roman"/>
          <w:sz w:val="28"/>
          <w:szCs w:val="28"/>
          <w:lang w:eastAsia="en-US"/>
        </w:rPr>
        <w:t>, не могут противоречить Градостроительному кодексу Российской Федерации.</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ab/>
        <w:t>Градостроительный кодекс Российской Федерации:</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вводит понятие нормативов градостроительного проектирования;</w:t>
      </w:r>
    </w:p>
    <w:p w:rsidR="000A418D" w:rsidRPr="00527FC9" w:rsidRDefault="000A418D" w:rsidP="000A418D">
      <w:pPr>
        <w:tabs>
          <w:tab w:val="left" w:pos="85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устанавливает общие требования к содержанию нормативов градостроительного проектирования;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устанавливает общие требования к подготовке и утверждению нормативов градостроительного проектирования;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наделяет органы государственной власти Краснодарского края в области градостроительной деятельности полномочиями по утверждению региональных нормативов градостроительного проектирования;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Земельный кодекс Российской Федерации определяет полномочия органов государственной власти Краснодарского края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0A418D" w:rsidRPr="00527FC9" w:rsidRDefault="000A418D" w:rsidP="000A418D">
      <w:pPr>
        <w:tabs>
          <w:tab w:val="left" w:pos="741"/>
        </w:tabs>
        <w:spacing w:line="276" w:lineRule="auto"/>
        <w:ind w:firstLine="567"/>
        <w:contextualSpacing/>
        <w:jc w:val="both"/>
        <w:rPr>
          <w:rFonts w:ascii="Times New Roman" w:eastAsia="Calibri" w:hAnsi="Times New Roman" w:cs="Times New Roman"/>
          <w:sz w:val="28"/>
          <w:szCs w:val="28"/>
          <w:lang w:eastAsia="en-US"/>
        </w:rPr>
      </w:pPr>
      <w:proofErr w:type="gramStart"/>
      <w:r w:rsidRPr="00527FC9">
        <w:rPr>
          <w:rFonts w:ascii="Times New Roman" w:eastAsia="Calibri" w:hAnsi="Times New Roman" w:cs="Times New Roman"/>
          <w:sz w:val="28"/>
          <w:szCs w:val="28"/>
          <w:lang w:eastAsia="en-US"/>
        </w:rPr>
        <w:t xml:space="preserve">-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его деятельности, ведения садоводства, </w:t>
      </w:r>
      <w:r w:rsidRPr="00527FC9">
        <w:rPr>
          <w:rFonts w:ascii="Times New Roman" w:eastAsia="Calibri" w:hAnsi="Times New Roman" w:cs="Times New Roman"/>
          <w:sz w:val="28"/>
          <w:szCs w:val="28"/>
          <w:lang w:eastAsia="en-US"/>
        </w:rPr>
        <w:lastRenderedPageBreak/>
        <w:t>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0A418D" w:rsidRPr="00527FC9" w:rsidRDefault="000A418D" w:rsidP="000A418D">
      <w:pPr>
        <w:tabs>
          <w:tab w:val="left" w:pos="741"/>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Земельный кодекс Российской Федерации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Водный кодекс Российской Федерации устанавливает требования к размеру и порядку установления </w:t>
      </w:r>
      <w:proofErr w:type="spellStart"/>
      <w:r w:rsidRPr="00527FC9">
        <w:rPr>
          <w:rFonts w:ascii="Times New Roman" w:eastAsia="Calibri" w:hAnsi="Times New Roman" w:cs="Times New Roman"/>
          <w:sz w:val="28"/>
          <w:szCs w:val="28"/>
          <w:lang w:eastAsia="en-US"/>
        </w:rPr>
        <w:t>водоохранных</w:t>
      </w:r>
      <w:proofErr w:type="spellEnd"/>
      <w:r w:rsidRPr="00527FC9">
        <w:rPr>
          <w:rFonts w:ascii="Times New Roman" w:eastAsia="Calibri" w:hAnsi="Times New Roman" w:cs="Times New Roman"/>
          <w:sz w:val="28"/>
          <w:szCs w:val="28"/>
          <w:lang w:eastAsia="en-US"/>
        </w:rPr>
        <w:t xml:space="preserve">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527FC9">
        <w:rPr>
          <w:rFonts w:ascii="Times New Roman" w:eastAsia="Calibri" w:hAnsi="Times New Roman" w:cs="Times New Roman"/>
          <w:sz w:val="28"/>
          <w:szCs w:val="28"/>
          <w:lang w:eastAsia="en-US"/>
        </w:rPr>
        <w:t>показателей обеспечения благоприятных условий жизнедеятельности человека</w:t>
      </w:r>
      <w:proofErr w:type="gramEnd"/>
      <w:r w:rsidRPr="00527FC9">
        <w:rPr>
          <w:rFonts w:ascii="Times New Roman" w:eastAsia="Calibri" w:hAnsi="Times New Roman" w:cs="Times New Roman"/>
          <w:sz w:val="28"/>
          <w:szCs w:val="28"/>
          <w:lang w:eastAsia="en-US"/>
        </w:rPr>
        <w:t>.</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 территории Краснодарского края действует Закон Краснодарского края от 21 июля 2008 года № 1540 – КЗ «Градостроительный кодекс Краснодарского края», регулирующий отдельные правоотношения в области градостроительной деятельности на территории Краснодарского края.</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Действующие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0A418D" w:rsidRPr="00527FC9" w:rsidRDefault="000A418D" w:rsidP="000A418D">
      <w:pPr>
        <w:spacing w:line="276" w:lineRule="auto"/>
        <w:ind w:firstLine="567"/>
        <w:jc w:val="both"/>
        <w:rPr>
          <w:rFonts w:ascii="Times New Roman" w:eastAsia="Calibri" w:hAnsi="Times New Roman" w:cs="Times New Roman"/>
          <w:sz w:val="28"/>
          <w:szCs w:val="28"/>
        </w:rPr>
      </w:pPr>
      <w:proofErr w:type="gramStart"/>
      <w:r w:rsidRPr="00527FC9">
        <w:rPr>
          <w:rFonts w:ascii="Times New Roman" w:eastAsia="Calibri" w:hAnsi="Times New Roman" w:cs="Times New Roman"/>
          <w:sz w:val="28"/>
          <w:szCs w:val="28"/>
          <w:lang w:eastAsia="en-US"/>
        </w:rPr>
        <w:t xml:space="preserve">Нормативы градостроительного проектирования Ковалевского сельского поселения содержат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сельского поселения для населения Ковалевского сельского поселения, перечень которых определен в соответствии с </w:t>
      </w:r>
      <w:r w:rsidRPr="00527FC9">
        <w:rPr>
          <w:rFonts w:ascii="Times New Roman" w:eastAsia="Calibri" w:hAnsi="Times New Roman" w:cs="Times New Roman"/>
          <w:sz w:val="28"/>
          <w:szCs w:val="28"/>
        </w:rPr>
        <w:t>частью 4 статьи 29.2 Градостроительного кодекса Российской Федерации, статьей 23.1 Закона Краснодарского края от 21 июля 2008 года № 1540–КЗ «Градостроительный кодекс Краснодарского края», а также</w:t>
      </w:r>
      <w:proofErr w:type="gramEnd"/>
      <w:r w:rsidRPr="00527FC9">
        <w:rPr>
          <w:rFonts w:ascii="Times New Roman" w:eastAsia="Calibri" w:hAnsi="Times New Roman" w:cs="Times New Roman"/>
          <w:sz w:val="28"/>
          <w:szCs w:val="28"/>
        </w:rPr>
        <w:t xml:space="preserve"> с учетом полномочий органов местного самоуправления сельского поселения по </w:t>
      </w:r>
      <w:r w:rsidRPr="00527FC9">
        <w:rPr>
          <w:rFonts w:ascii="Times New Roman" w:eastAsia="Calibri" w:hAnsi="Times New Roman" w:cs="Times New Roman"/>
          <w:sz w:val="28"/>
          <w:szCs w:val="28"/>
        </w:rPr>
        <w:lastRenderedPageBreak/>
        <w:t>решению вопросов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 и статьей 8 Устава Ковалевского сельского поселения Новокубанского района.</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eastAsia="Calibri" w:hAnsi="Times New Roman" w:cs="Times New Roman"/>
          <w:sz w:val="28"/>
          <w:szCs w:val="28"/>
        </w:rPr>
        <w:t xml:space="preserve">Для подготовки Нормативов градостроительного проектирования Ковалевского сельского поселения использовались данные, сведения и прогнозы, содержащиеся в «Основные направления социально-экономического </w:t>
      </w:r>
      <w:r w:rsidRPr="00527FC9">
        <w:rPr>
          <w:rFonts w:ascii="Times New Roman" w:hAnsi="Times New Roman" w:cs="Times New Roman"/>
          <w:sz w:val="28"/>
          <w:szCs w:val="28"/>
        </w:rPr>
        <w:t xml:space="preserve">развития муниципального образования Новокубанский район </w:t>
      </w:r>
      <w:proofErr w:type="spellStart"/>
      <w:proofErr w:type="gramStart"/>
      <w:r w:rsidRPr="00527FC9">
        <w:rPr>
          <w:rFonts w:ascii="Times New Roman" w:hAnsi="Times New Roman" w:cs="Times New Roman"/>
          <w:sz w:val="28"/>
          <w:szCs w:val="28"/>
        </w:rPr>
        <w:t>район</w:t>
      </w:r>
      <w:proofErr w:type="spellEnd"/>
      <w:proofErr w:type="gramEnd"/>
      <w:r w:rsidRPr="00527FC9">
        <w:rPr>
          <w:rFonts w:ascii="Times New Roman" w:hAnsi="Times New Roman" w:cs="Times New Roman"/>
          <w:sz w:val="28"/>
          <w:szCs w:val="28"/>
        </w:rPr>
        <w:t xml:space="preserve"> до 2020 года», утвержденных решением Совета муниципального образования Новокубанский район </w:t>
      </w:r>
      <w:proofErr w:type="spellStart"/>
      <w:r w:rsidRPr="00527FC9">
        <w:rPr>
          <w:rFonts w:ascii="Times New Roman" w:hAnsi="Times New Roman" w:cs="Times New Roman"/>
          <w:sz w:val="28"/>
          <w:szCs w:val="28"/>
        </w:rPr>
        <w:t>район</w:t>
      </w:r>
      <w:proofErr w:type="spellEnd"/>
      <w:r w:rsidRPr="00527FC9">
        <w:rPr>
          <w:rFonts w:ascii="Times New Roman" w:hAnsi="Times New Roman" w:cs="Times New Roman"/>
          <w:sz w:val="28"/>
          <w:szCs w:val="28"/>
        </w:rPr>
        <w:t xml:space="preserve"> от 23 января 2008 года № 765, Стратегии инвестиционного развития муниципального образования Новокубанский район, утвержденной постановлением главы муниципального образования Новокубанский район от 27 сентября 2007 года № 1456 (в редакции постановления главы муниципального образования Новокубанский район от 15 июня 2010 года № 1141).</w:t>
      </w:r>
    </w:p>
    <w:p w:rsidR="000A418D" w:rsidRPr="00527FC9" w:rsidRDefault="000A418D" w:rsidP="000A418D">
      <w:pPr>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Перечень объектов местного значения сельского поселения, для которых в нормативах градостроительного проектирования Ковалевского сельского поселения установлены расчетные показатели:</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1) в области </w:t>
      </w:r>
      <w:proofErr w:type="spellStart"/>
      <w:r w:rsidRPr="00527FC9">
        <w:rPr>
          <w:rFonts w:ascii="Times New Roman" w:eastAsia="Calibri" w:hAnsi="Times New Roman" w:cs="Times New Roman"/>
          <w:sz w:val="28"/>
          <w:szCs w:val="28"/>
          <w:lang w:eastAsia="en-US"/>
        </w:rPr>
        <w:t>электро</w:t>
      </w:r>
      <w:proofErr w:type="spellEnd"/>
      <w:r w:rsidRPr="00527FC9">
        <w:rPr>
          <w:rFonts w:ascii="Times New Roman" w:eastAsia="Calibri" w:hAnsi="Times New Roman" w:cs="Times New Roman"/>
          <w:sz w:val="28"/>
          <w:szCs w:val="28"/>
          <w:lang w:eastAsia="en-US"/>
        </w:rPr>
        <w:t>-, тепл</w:t>
      </w:r>
      <w:proofErr w:type="gramStart"/>
      <w:r w:rsidRPr="00527FC9">
        <w:rPr>
          <w:rFonts w:ascii="Times New Roman" w:eastAsia="Calibri" w:hAnsi="Times New Roman" w:cs="Times New Roman"/>
          <w:sz w:val="28"/>
          <w:szCs w:val="28"/>
          <w:lang w:eastAsia="en-US"/>
        </w:rPr>
        <w:t>о-</w:t>
      </w:r>
      <w:proofErr w:type="gramEnd"/>
      <w:r w:rsidRPr="00527FC9">
        <w:rPr>
          <w:rFonts w:ascii="Times New Roman" w:eastAsia="Calibri" w:hAnsi="Times New Roman" w:cs="Times New Roman"/>
          <w:sz w:val="28"/>
          <w:szCs w:val="28"/>
          <w:lang w:eastAsia="en-US"/>
        </w:rPr>
        <w:t xml:space="preserve">, </w:t>
      </w:r>
      <w:proofErr w:type="spellStart"/>
      <w:r w:rsidRPr="00527FC9">
        <w:rPr>
          <w:rFonts w:ascii="Times New Roman" w:eastAsia="Calibri" w:hAnsi="Times New Roman" w:cs="Times New Roman"/>
          <w:sz w:val="28"/>
          <w:szCs w:val="28"/>
          <w:lang w:eastAsia="en-US"/>
        </w:rPr>
        <w:t>газо</w:t>
      </w:r>
      <w:proofErr w:type="spellEnd"/>
      <w:r w:rsidRPr="00527FC9">
        <w:rPr>
          <w:rFonts w:ascii="Times New Roman" w:eastAsia="Calibri" w:hAnsi="Times New Roman" w:cs="Times New Roman"/>
          <w:sz w:val="28"/>
          <w:szCs w:val="28"/>
          <w:lang w:eastAsia="en-US"/>
        </w:rPr>
        <w:t>- и водоснабжения населения, водоотведения: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котельные;</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пункты редуцирования газа;</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газонаполнительные станции;</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водозаборы;</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станции водоподготовки (водопроводные очистные сооружения);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водопроводные насосные станции;</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канализационные очистные сооружения;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канализационные насосные станции;</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2) в области автомобильных дорог местного значения: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автомобильные дороги местного значения в границах сельского поселения;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автозаправочные станции в границах сельского поселения;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3) в области предупреждения и ликвидации последствий чрезвычайных ситуаций:</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ab/>
        <w:t>- пожарные депо;</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4) в области физической культуры и массового спорта:</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помещения для физкультурных занятий и тренировок;</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физкультурно-спортивные залы;</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плоскостные сооружения;</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плавательные бассейны;</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5) в области культуры:</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объекты </w:t>
      </w:r>
      <w:proofErr w:type="spellStart"/>
      <w:r w:rsidRPr="00527FC9">
        <w:rPr>
          <w:rFonts w:ascii="Times New Roman" w:eastAsia="Calibri" w:hAnsi="Times New Roman" w:cs="Times New Roman"/>
          <w:sz w:val="28"/>
          <w:szCs w:val="28"/>
          <w:lang w:eastAsia="en-US"/>
        </w:rPr>
        <w:t>культурно-досугового</w:t>
      </w:r>
      <w:proofErr w:type="spellEnd"/>
      <w:r w:rsidRPr="00527FC9">
        <w:rPr>
          <w:rFonts w:ascii="Times New Roman" w:eastAsia="Calibri" w:hAnsi="Times New Roman" w:cs="Times New Roman"/>
          <w:sz w:val="28"/>
          <w:szCs w:val="28"/>
          <w:lang w:eastAsia="en-US"/>
        </w:rPr>
        <w:t xml:space="preserve"> назначения (помещения для </w:t>
      </w:r>
      <w:proofErr w:type="spellStart"/>
      <w:r w:rsidRPr="00527FC9">
        <w:rPr>
          <w:rFonts w:ascii="Times New Roman" w:eastAsia="Calibri" w:hAnsi="Times New Roman" w:cs="Times New Roman"/>
          <w:sz w:val="28"/>
          <w:szCs w:val="28"/>
          <w:lang w:eastAsia="en-US"/>
        </w:rPr>
        <w:t>культурно-досуговой</w:t>
      </w:r>
      <w:proofErr w:type="spellEnd"/>
      <w:r w:rsidRPr="00527FC9">
        <w:rPr>
          <w:rFonts w:ascii="Times New Roman" w:eastAsia="Calibri" w:hAnsi="Times New Roman" w:cs="Times New Roman"/>
          <w:sz w:val="28"/>
          <w:szCs w:val="28"/>
          <w:lang w:eastAsia="en-US"/>
        </w:rPr>
        <w:t xml:space="preserve"> деятельности; музеи; учреждения культуры клубного типа; библиотеки; кинотеатры);</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6) в иных областях:</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объекты жилищного строительства в границах сельского поселения;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объекты производственного и хозяйственно-складского назначения местного значения в границах сельского поселения;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объекты сельскохозяйственного назначения местного значения в границах сельского поселения;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места захоронения (кладбища), расположенные на территории сельского поселения;</w:t>
      </w:r>
    </w:p>
    <w:p w:rsidR="000A418D" w:rsidRPr="00527FC9" w:rsidRDefault="000A418D" w:rsidP="000A418D">
      <w:pPr>
        <w:tabs>
          <w:tab w:val="left" w:pos="0"/>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r>
    </w:p>
    <w:p w:rsidR="000A418D" w:rsidRPr="00527FC9" w:rsidRDefault="000A418D" w:rsidP="000A418D">
      <w:pPr>
        <w:tabs>
          <w:tab w:val="left" w:pos="567"/>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Наиболее важным для целей разработки местных нормативов градостроительного проектирования является СП 42.13330.2011 «</w:t>
      </w:r>
      <w:proofErr w:type="spellStart"/>
      <w:r w:rsidRPr="00527FC9">
        <w:rPr>
          <w:rFonts w:ascii="Times New Roman" w:eastAsia="Calibri" w:hAnsi="Times New Roman" w:cs="Times New Roman"/>
          <w:sz w:val="28"/>
          <w:szCs w:val="28"/>
          <w:lang w:eastAsia="en-US"/>
        </w:rPr>
        <w:t>СНиП</w:t>
      </w:r>
      <w:proofErr w:type="spellEnd"/>
      <w:r w:rsidRPr="00527FC9">
        <w:rPr>
          <w:rFonts w:ascii="Times New Roman" w:eastAsia="Calibri" w:hAnsi="Times New Roman" w:cs="Times New Roman"/>
          <w:sz w:val="28"/>
          <w:szCs w:val="28"/>
          <w:lang w:eastAsia="en-US"/>
        </w:rPr>
        <w:t xml:space="preserve"> 2.07.01-89* «Градостроительство. Планировка и застройка городских и сельских поселений». Действие </w:t>
      </w:r>
      <w:proofErr w:type="spellStart"/>
      <w:r w:rsidRPr="00527FC9">
        <w:rPr>
          <w:rFonts w:ascii="Times New Roman" w:eastAsia="Calibri" w:hAnsi="Times New Roman" w:cs="Times New Roman"/>
          <w:sz w:val="28"/>
          <w:szCs w:val="28"/>
          <w:lang w:eastAsia="en-US"/>
        </w:rPr>
        <w:t>СНиП</w:t>
      </w:r>
      <w:proofErr w:type="spellEnd"/>
      <w:r w:rsidRPr="00527FC9">
        <w:rPr>
          <w:rFonts w:ascii="Times New Roman" w:eastAsia="Calibri" w:hAnsi="Times New Roman" w:cs="Times New Roman"/>
          <w:sz w:val="28"/>
          <w:szCs w:val="28"/>
          <w:lang w:eastAsia="en-US"/>
        </w:rPr>
        <w:t xml:space="preserve">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proofErr w:type="gramStart"/>
      <w:r w:rsidRPr="00527FC9">
        <w:rPr>
          <w:rFonts w:ascii="Times New Roman" w:eastAsia="Calibri" w:hAnsi="Times New Roman" w:cs="Times New Roman"/>
          <w:sz w:val="28"/>
          <w:szCs w:val="28"/>
          <w:lang w:eastAsia="en-US"/>
        </w:rPr>
        <w:t xml:space="preserve">В соответствии с пунктом 30 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w:t>
      </w:r>
      <w:r w:rsidRPr="00527FC9">
        <w:rPr>
          <w:rFonts w:ascii="Times New Roman" w:eastAsia="Calibri" w:hAnsi="Times New Roman" w:cs="Times New Roman"/>
          <w:sz w:val="28"/>
          <w:szCs w:val="28"/>
          <w:lang w:eastAsia="en-US"/>
        </w:rPr>
        <w:lastRenderedPageBreak/>
        <w:t>регламент о безопасности зданий и сооружений» разделы 1 (пункт 1.1), 4, 5 (за исключением пунктов 5.4, 5.7), 6</w:t>
      </w:r>
      <w:proofErr w:type="gramEnd"/>
      <w:r w:rsidRPr="00527FC9">
        <w:rPr>
          <w:rFonts w:ascii="Times New Roman" w:eastAsia="Calibri" w:hAnsi="Times New Roman" w:cs="Times New Roman"/>
          <w:sz w:val="28"/>
          <w:szCs w:val="28"/>
          <w:lang w:eastAsia="en-US"/>
        </w:rPr>
        <w:t xml:space="preserve"> (за исключением пункта 6.3), 8 (пункты 8.2 - 8.6, 8.8, 8.9, 8.12 - 8.20, 8.24 - 8.26), 9, 10 (пункты 10.1 - 10.5), 11 (пункты 11.1 - 11.24, 11.25 (таблица 10, за исключением примечания 4), 11.26, 11.27), 12 (за исключением пункта 12.33), 13, 14 СП 42.13330.2011 </w:t>
      </w:r>
      <w:proofErr w:type="spellStart"/>
      <w:r w:rsidRPr="00527FC9">
        <w:rPr>
          <w:rFonts w:ascii="Times New Roman" w:eastAsia="Calibri" w:hAnsi="Times New Roman" w:cs="Times New Roman"/>
          <w:sz w:val="28"/>
          <w:szCs w:val="28"/>
          <w:lang w:eastAsia="en-US"/>
        </w:rPr>
        <w:t>СНиП</w:t>
      </w:r>
      <w:proofErr w:type="spellEnd"/>
      <w:r w:rsidRPr="00527FC9">
        <w:rPr>
          <w:rFonts w:ascii="Times New Roman" w:eastAsia="Calibri" w:hAnsi="Times New Roman" w:cs="Times New Roman"/>
          <w:sz w:val="28"/>
          <w:szCs w:val="28"/>
          <w:lang w:eastAsia="en-US"/>
        </w:rPr>
        <w:t> 2.07.01-89* «Градостроительство. Планировка и застройка городских и сельских поселений» применяются на обязательной основе.</w:t>
      </w:r>
    </w:p>
    <w:p w:rsidR="000A418D" w:rsidRPr="00527FC9" w:rsidRDefault="000A418D" w:rsidP="000A418D">
      <w:pPr>
        <w:tabs>
          <w:tab w:val="left" w:pos="567"/>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Таким образом, местные нормативы градостроительного проектирования могут конкретизировать показатели СП 42.13330.2011 </w:t>
      </w:r>
      <w:proofErr w:type="spellStart"/>
      <w:r w:rsidRPr="00527FC9">
        <w:rPr>
          <w:rFonts w:ascii="Times New Roman" w:eastAsia="Calibri" w:hAnsi="Times New Roman" w:cs="Times New Roman"/>
          <w:sz w:val="28"/>
          <w:szCs w:val="28"/>
          <w:lang w:eastAsia="en-US"/>
        </w:rPr>
        <w:t>СНиП</w:t>
      </w:r>
      <w:proofErr w:type="spellEnd"/>
      <w:r w:rsidRPr="00527FC9">
        <w:rPr>
          <w:rFonts w:ascii="Times New Roman" w:eastAsia="Calibri" w:hAnsi="Times New Roman" w:cs="Times New Roman"/>
          <w:sz w:val="28"/>
          <w:szCs w:val="28"/>
          <w:lang w:eastAsia="en-US"/>
        </w:rPr>
        <w:t> 2.07.01-89* «Градостроительство. Планировка и застройка городских и сельских поселений», не включенные в положения, подлежащие обязательному применению.</w:t>
      </w:r>
    </w:p>
    <w:p w:rsidR="000A418D" w:rsidRPr="00527FC9" w:rsidRDefault="000A418D" w:rsidP="000A418D">
      <w:pPr>
        <w:pStyle w:val="1"/>
        <w:rPr>
          <w:rFonts w:ascii="Times New Roman" w:hAnsi="Times New Roman" w:cs="Times New Roman"/>
          <w:b w:val="0"/>
        </w:rPr>
      </w:pPr>
      <w:bookmarkStart w:id="3" w:name="_Toc3360154111"/>
      <w:bookmarkEnd w:id="3"/>
      <w:r w:rsidRPr="00527FC9">
        <w:rPr>
          <w:rFonts w:ascii="Times New Roman" w:hAnsi="Times New Roman" w:cs="Times New Roman"/>
          <w:b w:val="0"/>
        </w:rPr>
        <w:t>3.1 </w:t>
      </w:r>
      <w:bookmarkStart w:id="4" w:name="_Toc372552337"/>
      <w:bookmarkStart w:id="5" w:name="_Toc404938155"/>
      <w:r w:rsidRPr="00527FC9">
        <w:rPr>
          <w:rFonts w:ascii="Times New Roman" w:hAnsi="Times New Roman" w:cs="Times New Roman"/>
          <w:b w:val="0"/>
        </w:rPr>
        <w:t>Понятие местных нормативов градостроительного проектирования</w:t>
      </w:r>
      <w:proofErr w:type="gramStart"/>
      <w:r w:rsidRPr="00527FC9">
        <w:rPr>
          <w:rFonts w:ascii="Times New Roman" w:hAnsi="Times New Roman" w:cs="Times New Roman"/>
          <w:b w:val="0"/>
        </w:rPr>
        <w:t>.</w:t>
      </w:r>
      <w:proofErr w:type="gramEnd"/>
      <w:r w:rsidRPr="00527FC9">
        <w:rPr>
          <w:rFonts w:ascii="Times New Roman" w:hAnsi="Times New Roman" w:cs="Times New Roman"/>
          <w:b w:val="0"/>
        </w:rPr>
        <w:t xml:space="preserve"> </w:t>
      </w:r>
      <w:bookmarkEnd w:id="4"/>
      <w:bookmarkEnd w:id="5"/>
      <w:proofErr w:type="gramStart"/>
      <w:r w:rsidRPr="00527FC9">
        <w:rPr>
          <w:rFonts w:ascii="Times New Roman" w:hAnsi="Times New Roman" w:cs="Times New Roman"/>
          <w:b w:val="0"/>
        </w:rPr>
        <w:t>и</w:t>
      </w:r>
      <w:proofErr w:type="gramEnd"/>
      <w:r w:rsidRPr="00527FC9">
        <w:rPr>
          <w:rFonts w:ascii="Times New Roman" w:hAnsi="Times New Roman" w:cs="Times New Roman"/>
          <w:b w:val="0"/>
        </w:rPr>
        <w:t>х Цели и задачи. состав и содержание</w:t>
      </w:r>
    </w:p>
    <w:p w:rsidR="000A418D" w:rsidRPr="00527FC9" w:rsidRDefault="000A418D" w:rsidP="000A418D">
      <w:pPr>
        <w:spacing w:line="276" w:lineRule="auto"/>
        <w:ind w:firstLine="432"/>
        <w:jc w:val="both"/>
        <w:rPr>
          <w:rFonts w:ascii="Times New Roman" w:eastAsia="Calibri" w:hAnsi="Times New Roman" w:cs="Times New Roman"/>
          <w:sz w:val="28"/>
          <w:szCs w:val="28"/>
          <w:lang w:eastAsia="en-US"/>
        </w:rPr>
      </w:pPr>
      <w:bookmarkStart w:id="6" w:name="_Toc372552338"/>
      <w:bookmarkEnd w:id="6"/>
      <w:r w:rsidRPr="00527FC9">
        <w:rPr>
          <w:rFonts w:ascii="Times New Roman" w:eastAsia="Calibri" w:hAnsi="Times New Roman" w:cs="Times New Roman"/>
          <w:sz w:val="28"/>
          <w:szCs w:val="28"/>
          <w:lang w:eastAsia="en-US"/>
        </w:rPr>
        <w:t xml:space="preserve">Согласно </w:t>
      </w:r>
      <w:proofErr w:type="gramStart"/>
      <w:r w:rsidRPr="00527FC9">
        <w:rPr>
          <w:rFonts w:ascii="Times New Roman" w:eastAsia="Calibri" w:hAnsi="Times New Roman" w:cs="Times New Roman"/>
          <w:sz w:val="28"/>
          <w:szCs w:val="28"/>
          <w:lang w:eastAsia="en-US"/>
        </w:rPr>
        <w:t>Федеральному</w:t>
      </w:r>
      <w:proofErr w:type="gramEnd"/>
      <w:r w:rsidRPr="00527FC9">
        <w:rPr>
          <w:rFonts w:ascii="Times New Roman" w:eastAsia="Calibri" w:hAnsi="Times New Roman" w:cs="Times New Roman"/>
          <w:sz w:val="28"/>
          <w:szCs w:val="28"/>
          <w:lang w:eastAsia="en-US"/>
        </w:rPr>
        <w:t xml:space="preserve"> </w:t>
      </w:r>
      <w:hyperlink r:id="rId10">
        <w:r w:rsidRPr="00527FC9">
          <w:rPr>
            <w:rStyle w:val="-"/>
            <w:rFonts w:ascii="Times New Roman" w:eastAsia="Calibri" w:hAnsi="Times New Roman" w:cs="Times New Roman"/>
            <w:color w:val="00000A"/>
            <w:sz w:val="28"/>
            <w:szCs w:val="28"/>
            <w:lang w:eastAsia="en-US"/>
          </w:rPr>
          <w:t>закон</w:t>
        </w:r>
      </w:hyperlink>
      <w:r w:rsidRPr="00527FC9">
        <w:rPr>
          <w:rFonts w:ascii="Times New Roman" w:eastAsia="Calibri" w:hAnsi="Times New Roman" w:cs="Times New Roman"/>
          <w:sz w:val="28"/>
          <w:szCs w:val="28"/>
          <w:lang w:eastAsia="en-US"/>
        </w:rPr>
        <w:t>у от 5 мая 2014 года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0A418D" w:rsidRPr="00527FC9" w:rsidRDefault="000A418D" w:rsidP="000A418D">
      <w:pPr>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В соответствии со статьей 1 </w:t>
      </w:r>
      <w:r w:rsidRPr="00527FC9">
        <w:rPr>
          <w:rFonts w:ascii="Times New Roman" w:hAnsi="Times New Roman" w:cs="Times New Roman"/>
          <w:sz w:val="28"/>
          <w:szCs w:val="28"/>
        </w:rPr>
        <w:t xml:space="preserve">Градостроительного кодекса Российской Федерации </w:t>
      </w:r>
      <w:r w:rsidRPr="00527FC9">
        <w:rPr>
          <w:rFonts w:ascii="Times New Roman" w:eastAsia="Calibri" w:hAnsi="Times New Roman" w:cs="Times New Roman"/>
          <w:sz w:val="28"/>
          <w:szCs w:val="28"/>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r w:rsidRPr="00527FC9">
          <w:rPr>
            <w:rStyle w:val="-"/>
            <w:rFonts w:ascii="Times New Roman" w:eastAsia="Calibri" w:hAnsi="Times New Roman" w:cs="Times New Roman"/>
            <w:color w:val="00000A"/>
            <w:sz w:val="28"/>
            <w:szCs w:val="28"/>
            <w:lang w:eastAsia="en-US"/>
          </w:rPr>
          <w:t>частями 1</w:t>
        </w:r>
      </w:hyperlink>
      <w:r w:rsidRPr="00527FC9">
        <w:rPr>
          <w:rFonts w:ascii="Times New Roman" w:eastAsia="Calibri" w:hAnsi="Times New Roman" w:cs="Times New Roman"/>
          <w:sz w:val="28"/>
          <w:szCs w:val="28"/>
          <w:lang w:eastAsia="en-US"/>
        </w:rPr>
        <w:t xml:space="preserve">, </w:t>
      </w:r>
      <w:hyperlink w:anchor="Par837">
        <w:r w:rsidRPr="00527FC9">
          <w:rPr>
            <w:rStyle w:val="-"/>
            <w:rFonts w:ascii="Times New Roman" w:eastAsia="Calibri" w:hAnsi="Times New Roman" w:cs="Times New Roman"/>
            <w:color w:val="00000A"/>
            <w:sz w:val="28"/>
            <w:szCs w:val="28"/>
            <w:lang w:eastAsia="en-US"/>
          </w:rPr>
          <w:t>3</w:t>
        </w:r>
      </w:hyperlink>
      <w:r w:rsidRPr="00527FC9">
        <w:rPr>
          <w:rFonts w:ascii="Times New Roman" w:eastAsia="Calibri" w:hAnsi="Times New Roman" w:cs="Times New Roman"/>
          <w:sz w:val="28"/>
          <w:szCs w:val="28"/>
          <w:lang w:eastAsia="en-US"/>
        </w:rPr>
        <w:t xml:space="preserve"> и </w:t>
      </w:r>
      <w:hyperlink w:anchor="Par838">
        <w:r w:rsidRPr="00527FC9">
          <w:rPr>
            <w:rStyle w:val="-"/>
            <w:rFonts w:ascii="Times New Roman" w:eastAsia="Calibri" w:hAnsi="Times New Roman" w:cs="Times New Roman"/>
            <w:color w:val="00000A"/>
            <w:sz w:val="28"/>
            <w:szCs w:val="28"/>
            <w:lang w:eastAsia="en-US"/>
          </w:rPr>
          <w:t>4 статьи 29.2</w:t>
        </w:r>
      </w:hyperlink>
      <w:r w:rsidRPr="00527FC9">
        <w:rPr>
          <w:rFonts w:ascii="Times New Roman" w:eastAsia="Calibri" w:hAnsi="Times New Roman" w:cs="Times New Roman"/>
          <w:sz w:val="28"/>
          <w:szCs w:val="28"/>
          <w:lang w:eastAsia="en-US"/>
        </w:rPr>
        <w:t xml:space="preserve"> </w:t>
      </w:r>
      <w:r w:rsidRPr="00527FC9">
        <w:rPr>
          <w:rFonts w:ascii="Times New Roman" w:hAnsi="Times New Roman" w:cs="Times New Roman"/>
          <w:sz w:val="28"/>
          <w:szCs w:val="28"/>
        </w:rPr>
        <w:t>Градостроительного кодекса Российской Федерации</w:t>
      </w:r>
      <w:proofErr w:type="gramStart"/>
      <w:r w:rsidRPr="00527FC9">
        <w:rPr>
          <w:rFonts w:ascii="Times New Roman" w:hAnsi="Times New Roman" w:cs="Times New Roman"/>
          <w:sz w:val="28"/>
          <w:szCs w:val="28"/>
        </w:rPr>
        <w:t xml:space="preserve"> </w:t>
      </w:r>
      <w:r w:rsidRPr="00527FC9">
        <w:rPr>
          <w:rFonts w:ascii="Times New Roman" w:eastAsia="Calibri" w:hAnsi="Times New Roman" w:cs="Times New Roman"/>
          <w:sz w:val="28"/>
          <w:szCs w:val="28"/>
          <w:lang w:eastAsia="en-US"/>
        </w:rPr>
        <w:t>,</w:t>
      </w:r>
      <w:proofErr w:type="gramEnd"/>
      <w:r w:rsidRPr="00527FC9">
        <w:rPr>
          <w:rFonts w:ascii="Times New Roman" w:eastAsia="Calibri" w:hAnsi="Times New Roman" w:cs="Times New Roman"/>
          <w:sz w:val="28"/>
          <w:szCs w:val="28"/>
          <w:lang w:eastAsia="en-US"/>
        </w:rPr>
        <w:t xml:space="preserve">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A418D" w:rsidRPr="00527FC9" w:rsidRDefault="000A418D" w:rsidP="000A418D">
      <w:pPr>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Нормативы градостроительного проектирования Ковалевского сельского поселения Новокубанского района содержат показатели минимально допустимого уровня обеспеченности населения объектами местного значения сельского поселения, а также показатели максимально допустимого уровня территориальной доступности таких объектов для населения муниципального образования.</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Нормативы градостроительного проектирования Ковалевского сельского поселения Новокубанского района разработаны в целях обеспечения </w:t>
      </w:r>
      <w:r w:rsidRPr="00527FC9">
        <w:rPr>
          <w:rFonts w:ascii="Times New Roman" w:eastAsia="Calibri" w:hAnsi="Times New Roman" w:cs="Times New Roman"/>
          <w:sz w:val="28"/>
          <w:szCs w:val="28"/>
          <w:lang w:eastAsia="en-US"/>
        </w:rPr>
        <w:lastRenderedPageBreak/>
        <w:t>пространственного развития территории, направленного на повышение качества жизни населения.</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Ковалевского сельского поселения,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Нормативы градостроительного проектирования Ковалевского сельского поселения направлены на решение следующих основных задач:</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установление минимального набора расчетных показателей, применение которых необходимо при разработке градостроительной документации;</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обеспечение оценки качества градостроительной документации в плане соответствия её решений целям повышения качества жизни населения; </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обеспечение постоянного </w:t>
      </w:r>
      <w:proofErr w:type="gramStart"/>
      <w:r w:rsidRPr="00527FC9">
        <w:rPr>
          <w:rFonts w:ascii="Times New Roman" w:eastAsia="Calibri" w:hAnsi="Times New Roman" w:cs="Times New Roman"/>
          <w:sz w:val="28"/>
          <w:szCs w:val="28"/>
          <w:lang w:eastAsia="en-US"/>
        </w:rPr>
        <w:t>контроля за</w:t>
      </w:r>
      <w:proofErr w:type="gramEnd"/>
      <w:r w:rsidRPr="00527FC9">
        <w:rPr>
          <w:rFonts w:ascii="Times New Roman" w:eastAsia="Calibri" w:hAnsi="Times New Roman" w:cs="Times New Roman"/>
          <w:sz w:val="28"/>
          <w:szCs w:val="28"/>
          <w:lang w:eastAsia="en-US"/>
        </w:rPr>
        <w:t xml:space="preserve"> соответствием решений градостроительной документации, изменяющимся социально-экономическим условиям на территории сельского поселения.</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При разработке Нормативов градостроительного проектирования Ковалевского сельского поселения учтены:</w:t>
      </w:r>
    </w:p>
    <w:p w:rsidR="000A418D" w:rsidRPr="00527FC9" w:rsidRDefault="000A418D" w:rsidP="000A418D">
      <w:pPr>
        <w:tabs>
          <w:tab w:val="left" w:pos="-338"/>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0A418D" w:rsidRPr="00527FC9" w:rsidRDefault="000A418D" w:rsidP="000A418D">
      <w:pPr>
        <w:tabs>
          <w:tab w:val="left" w:pos="-338"/>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техногенные изменения окружающей среды;</w:t>
      </w:r>
    </w:p>
    <w:p w:rsidR="000A418D" w:rsidRPr="00527FC9" w:rsidRDefault="000A418D" w:rsidP="000A418D">
      <w:pPr>
        <w:tabs>
          <w:tab w:val="left" w:pos="-338"/>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степень устойчивости территорий к различным природным и техногенным воздействиям.</w:t>
      </w:r>
    </w:p>
    <w:p w:rsidR="000A418D" w:rsidRPr="00527FC9" w:rsidRDefault="000A418D" w:rsidP="000A418D">
      <w:pPr>
        <w:tabs>
          <w:tab w:val="left" w:pos="567"/>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В соответствии с частью 5 статьи 29.2 Градостроительного кодекса Российской Федерации Нормативы градостроительного проектирования Ковалевского сельского поселения включают в себя:</w:t>
      </w:r>
    </w:p>
    <w:p w:rsidR="000A418D" w:rsidRPr="00527FC9" w:rsidRDefault="000A418D" w:rsidP="000A418D">
      <w:pPr>
        <w:tabs>
          <w:tab w:val="left" w:pos="0"/>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w:t>
      </w:r>
      <w:r w:rsidRPr="00527FC9">
        <w:rPr>
          <w:rFonts w:ascii="Times New Roman" w:eastAsia="Calibri" w:hAnsi="Times New Roman" w:cs="Times New Roman"/>
          <w:sz w:val="28"/>
          <w:szCs w:val="28"/>
          <w:lang w:eastAsia="en-US"/>
        </w:rPr>
        <w:lastRenderedPageBreak/>
        <w:t>территориальной доступности таких объектов для населения сельского поселения);</w:t>
      </w:r>
    </w:p>
    <w:p w:rsidR="000A418D" w:rsidRPr="00527FC9" w:rsidRDefault="000A418D" w:rsidP="000A418D">
      <w:pPr>
        <w:tabs>
          <w:tab w:val="left" w:pos="0"/>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2) материалы по обоснованию расчетных показателей, содержащихся в основной части местных нормативов градостроительного проектирования;</w:t>
      </w:r>
    </w:p>
    <w:p w:rsidR="000A418D" w:rsidRPr="00527FC9" w:rsidRDefault="000A418D" w:rsidP="000A418D">
      <w:pPr>
        <w:tabs>
          <w:tab w:val="left" w:pos="0"/>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3) правила и область применения расчетных показателей.</w:t>
      </w:r>
    </w:p>
    <w:p w:rsidR="000A418D" w:rsidRPr="00527FC9" w:rsidRDefault="000A418D" w:rsidP="000A418D">
      <w:pPr>
        <w:tabs>
          <w:tab w:val="left" w:pos="0"/>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В состав Ковалевского сельского поселения Новокубанского района входят девять населенных пунктов: </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 село Ковалевское;</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 xml:space="preserve">- хутор </w:t>
      </w:r>
      <w:proofErr w:type="spellStart"/>
      <w:r w:rsidRPr="00527FC9">
        <w:rPr>
          <w:rFonts w:ascii="Times New Roman" w:hAnsi="Times New Roman" w:cs="Times New Roman"/>
          <w:sz w:val="28"/>
          <w:szCs w:val="28"/>
        </w:rPr>
        <w:t>Борвинок</w:t>
      </w:r>
      <w:proofErr w:type="spellEnd"/>
      <w:r w:rsidRPr="00527FC9">
        <w:rPr>
          <w:rFonts w:ascii="Times New Roman" w:hAnsi="Times New Roman" w:cs="Times New Roman"/>
          <w:sz w:val="28"/>
          <w:szCs w:val="28"/>
        </w:rPr>
        <w:t>;</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поселок Восход;</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поселок железнодорожной платформы </w:t>
      </w:r>
      <w:proofErr w:type="spellStart"/>
      <w:r w:rsidRPr="00527FC9">
        <w:rPr>
          <w:rFonts w:ascii="Times New Roman" w:hAnsi="Times New Roman" w:cs="Times New Roman"/>
          <w:sz w:val="28"/>
          <w:szCs w:val="28"/>
        </w:rPr>
        <w:t>Коцебу</w:t>
      </w:r>
      <w:proofErr w:type="spellEnd"/>
      <w:r w:rsidRPr="00527FC9">
        <w:rPr>
          <w:rFonts w:ascii="Times New Roman" w:hAnsi="Times New Roman" w:cs="Times New Roman"/>
          <w:sz w:val="28"/>
          <w:szCs w:val="28"/>
        </w:rPr>
        <w:t>;</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поселок Комсомольский;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хутор Красная Звезда;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поселок Мирской;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поселок Прогресс;</w:t>
      </w:r>
    </w:p>
    <w:p w:rsidR="000A418D" w:rsidRPr="00527FC9" w:rsidRDefault="000A418D" w:rsidP="000A418D">
      <w:pPr>
        <w:tabs>
          <w:tab w:val="left" w:pos="0"/>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хутор Северокавказский.</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r>
      <w:proofErr w:type="gramStart"/>
      <w:r w:rsidRPr="00527FC9">
        <w:rPr>
          <w:rFonts w:ascii="Times New Roman" w:hAnsi="Times New Roman" w:cs="Times New Roman"/>
          <w:sz w:val="28"/>
          <w:szCs w:val="28"/>
        </w:rPr>
        <w:t>Общая организация территории Ковалевского 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w:t>
      </w:r>
      <w:proofErr w:type="gramEnd"/>
      <w:r w:rsidRPr="00527FC9">
        <w:rPr>
          <w:rFonts w:ascii="Times New Roman" w:hAnsi="Times New Roman" w:cs="Times New Roman"/>
          <w:sz w:val="28"/>
          <w:szCs w:val="28"/>
        </w:rPr>
        <w:t xml:space="preserve"> благоприятных условий жизни населения, максимального сохранения естественных экологических систем и историко-культурного наследия.</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При этом необходимо учитывать:</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 возможности развития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 возможность повышения интенсивности использования территорий (за счет увеличения плотности застройки) в границах населенных пунктов;</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 требования градостроительного, земельного и жилищного законодательства</w:t>
      </w:r>
      <w:proofErr w:type="gramStart"/>
      <w:r w:rsidRPr="00527FC9">
        <w:rPr>
          <w:rFonts w:ascii="Times New Roman" w:hAnsi="Times New Roman" w:cs="Times New Roman"/>
          <w:sz w:val="28"/>
          <w:szCs w:val="28"/>
        </w:rPr>
        <w:t xml:space="preserve"> ;</w:t>
      </w:r>
      <w:proofErr w:type="gramEnd"/>
    </w:p>
    <w:p w:rsidR="000A418D" w:rsidRPr="00527FC9" w:rsidRDefault="000A418D" w:rsidP="000A418D">
      <w:pPr>
        <w:tabs>
          <w:tab w:val="left" w:pos="0"/>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возможности бюджета поселения и привлечения негосударственных сре</w:t>
      </w:r>
      <w:proofErr w:type="gramStart"/>
      <w:r w:rsidRPr="00527FC9">
        <w:rPr>
          <w:rFonts w:ascii="Times New Roman" w:eastAsia="Calibri" w:hAnsi="Times New Roman" w:cs="Times New Roman"/>
          <w:sz w:val="28"/>
          <w:szCs w:val="28"/>
          <w:lang w:eastAsia="en-US"/>
        </w:rPr>
        <w:t>дств дл</w:t>
      </w:r>
      <w:proofErr w:type="gramEnd"/>
      <w:r w:rsidRPr="00527FC9">
        <w:rPr>
          <w:rFonts w:ascii="Times New Roman" w:eastAsia="Calibri" w:hAnsi="Times New Roman" w:cs="Times New Roman"/>
          <w:sz w:val="28"/>
          <w:szCs w:val="28"/>
          <w:lang w:eastAsia="en-US"/>
        </w:rPr>
        <w:t>я развития сельского поселения.</w:t>
      </w:r>
    </w:p>
    <w:p w:rsidR="000A418D" w:rsidRPr="00527FC9" w:rsidRDefault="000A418D" w:rsidP="000A418D">
      <w:pPr>
        <w:pStyle w:val="1"/>
        <w:rPr>
          <w:rFonts w:ascii="Times New Roman" w:hAnsi="Times New Roman" w:cs="Times New Roman"/>
          <w:b w:val="0"/>
        </w:rPr>
      </w:pPr>
      <w:bookmarkStart w:id="7" w:name="_Toc404938156"/>
      <w:bookmarkEnd w:id="7"/>
      <w:r w:rsidRPr="00527FC9">
        <w:rPr>
          <w:rFonts w:ascii="Times New Roman" w:hAnsi="Times New Roman" w:cs="Times New Roman"/>
          <w:b w:val="0"/>
        </w:rPr>
        <w:t>4. Обоснование расчетных показателей, содержащихся в основной части местных нормативов градостроительного проектирования</w:t>
      </w:r>
    </w:p>
    <w:p w:rsidR="000A418D" w:rsidRPr="00527FC9" w:rsidRDefault="000A418D" w:rsidP="000A418D">
      <w:pPr>
        <w:pStyle w:val="2"/>
        <w:ind w:left="709" w:hanging="576"/>
        <w:jc w:val="both"/>
        <w:rPr>
          <w:rFonts w:ascii="Times New Roman" w:hAnsi="Times New Roman" w:cs="Times New Roman"/>
          <w:b w:val="0"/>
          <w:i/>
          <w:iCs/>
          <w:sz w:val="28"/>
          <w:szCs w:val="28"/>
        </w:rPr>
      </w:pPr>
      <w:bookmarkStart w:id="8" w:name="_Toc404938157"/>
      <w:bookmarkEnd w:id="8"/>
      <w:r w:rsidRPr="00527FC9">
        <w:rPr>
          <w:rFonts w:ascii="Times New Roman" w:hAnsi="Times New Roman" w:cs="Times New Roman"/>
          <w:b w:val="0"/>
          <w:sz w:val="28"/>
          <w:szCs w:val="28"/>
        </w:rPr>
        <w:t>4.1</w:t>
      </w:r>
      <w:proofErr w:type="gramStart"/>
      <w:r w:rsidRPr="00527FC9">
        <w:rPr>
          <w:rFonts w:ascii="Times New Roman" w:hAnsi="Times New Roman" w:cs="Times New Roman"/>
          <w:b w:val="0"/>
          <w:sz w:val="28"/>
          <w:szCs w:val="28"/>
        </w:rPr>
        <w:t> В</w:t>
      </w:r>
      <w:proofErr w:type="gramEnd"/>
      <w:r w:rsidRPr="00527FC9">
        <w:rPr>
          <w:rFonts w:ascii="Times New Roman" w:hAnsi="Times New Roman" w:cs="Times New Roman"/>
          <w:b w:val="0"/>
          <w:sz w:val="28"/>
          <w:szCs w:val="28"/>
        </w:rPr>
        <w:t xml:space="preserve"> области культуры</w:t>
      </w:r>
    </w:p>
    <w:p w:rsidR="000A418D" w:rsidRPr="00527FC9" w:rsidRDefault="000A418D" w:rsidP="000A418D">
      <w:pPr>
        <w:pStyle w:val="af5"/>
        <w:rPr>
          <w:rFonts w:ascii="Times New Roman" w:hAnsi="Times New Roman" w:cs="Times New Roman"/>
          <w:sz w:val="28"/>
          <w:szCs w:val="28"/>
        </w:rPr>
      </w:pPr>
      <w:proofErr w:type="gramStart"/>
      <w:r w:rsidRPr="00527FC9">
        <w:rPr>
          <w:rFonts w:ascii="Times New Roman" w:hAnsi="Times New Roman" w:cs="Times New Roman"/>
          <w:sz w:val="28"/>
          <w:szCs w:val="28"/>
        </w:rPr>
        <w:t xml:space="preserve">Согласно статье 14 Федерального закона «Об общих принципах </w:t>
      </w:r>
      <w:r w:rsidRPr="00527FC9">
        <w:rPr>
          <w:rFonts w:ascii="Times New Roman" w:hAnsi="Times New Roman" w:cs="Times New Roman"/>
          <w:sz w:val="28"/>
          <w:szCs w:val="28"/>
        </w:rPr>
        <w:lastRenderedPageBreak/>
        <w:t xml:space="preserve">организации местного самоуправления в Российской Федерации», статье 8 Устава Ковалевского сельского поселения к полномочиям органов местного самоуправления сельского поселения 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roofErr w:type="gramEnd"/>
    </w:p>
    <w:p w:rsidR="000A418D" w:rsidRPr="00527FC9" w:rsidRDefault="000A418D" w:rsidP="000A418D">
      <w:pPr>
        <w:pStyle w:val="3"/>
        <w:jc w:val="both"/>
        <w:rPr>
          <w:rFonts w:ascii="Times New Roman" w:hAnsi="Times New Roman" w:cs="Times New Roman"/>
          <w:b w:val="0"/>
          <w:sz w:val="28"/>
          <w:szCs w:val="28"/>
        </w:rPr>
      </w:pPr>
      <w:bookmarkStart w:id="9" w:name="_Toc404938158"/>
      <w:bookmarkEnd w:id="9"/>
      <w:r w:rsidRPr="00527FC9">
        <w:rPr>
          <w:rFonts w:ascii="Times New Roman" w:hAnsi="Times New Roman" w:cs="Times New Roman"/>
          <w:b w:val="0"/>
          <w:sz w:val="28"/>
          <w:szCs w:val="28"/>
        </w:rPr>
        <w:t>4.1.1 Расчетные показатели минимально допустимого уровня обеспеченности объектами местного значения в области культуры</w:t>
      </w:r>
    </w:p>
    <w:p w:rsidR="000A418D" w:rsidRPr="00527FC9" w:rsidRDefault="000A418D" w:rsidP="000A418D">
      <w:pPr>
        <w:pStyle w:val="af5"/>
        <w:rPr>
          <w:rFonts w:ascii="Times New Roman" w:eastAsia="Calibri" w:hAnsi="Times New Roman" w:cs="Times New Roman"/>
          <w:sz w:val="28"/>
          <w:szCs w:val="28"/>
          <w:lang w:eastAsia="en-US"/>
        </w:rPr>
      </w:pPr>
      <w:r w:rsidRPr="00527FC9">
        <w:rPr>
          <w:rFonts w:ascii="Times New Roman" w:hAnsi="Times New Roman" w:cs="Times New Roman"/>
          <w:sz w:val="28"/>
          <w:szCs w:val="28"/>
        </w:rPr>
        <w:t xml:space="preserve">Согласно приложению 7 раздела 2 </w:t>
      </w:r>
      <w:proofErr w:type="spellStart"/>
      <w:r w:rsidRPr="00527FC9">
        <w:rPr>
          <w:rFonts w:ascii="Times New Roman" w:hAnsi="Times New Roman" w:cs="Times New Roman"/>
          <w:sz w:val="28"/>
          <w:szCs w:val="28"/>
        </w:rPr>
        <w:t>СНи</w:t>
      </w:r>
      <w:r w:rsidRPr="00527FC9">
        <w:rPr>
          <w:rFonts w:ascii="Times New Roman" w:eastAsia="Calibri" w:hAnsi="Times New Roman" w:cs="Times New Roman"/>
          <w:sz w:val="28"/>
          <w:szCs w:val="28"/>
          <w:lang w:eastAsia="en-US"/>
        </w:rPr>
        <w:t>П</w:t>
      </w:r>
      <w:proofErr w:type="spellEnd"/>
      <w:r w:rsidRPr="00527FC9">
        <w:rPr>
          <w:rFonts w:ascii="Times New Roman" w:eastAsia="Calibri" w:hAnsi="Times New Roman" w:cs="Times New Roman"/>
          <w:sz w:val="28"/>
          <w:szCs w:val="28"/>
          <w:lang w:eastAsia="en-US"/>
        </w:rPr>
        <w:t xml:space="preserve"> 2.07.01-89* «Градостроительство. Планировка и застройка городских и сельских поселений» </w:t>
      </w:r>
      <w:r w:rsidRPr="00527FC9">
        <w:rPr>
          <w:rFonts w:ascii="Times New Roman" w:hAnsi="Times New Roman" w:cs="Times New Roman"/>
          <w:sz w:val="28"/>
          <w:szCs w:val="28"/>
        </w:rPr>
        <w:t xml:space="preserve">установлено значение расчетного показателя минимально допустимого уровня обеспеченности помещениями для </w:t>
      </w:r>
      <w:proofErr w:type="spellStart"/>
      <w:r w:rsidRPr="00527FC9">
        <w:rPr>
          <w:rFonts w:ascii="Times New Roman" w:hAnsi="Times New Roman" w:cs="Times New Roman"/>
          <w:sz w:val="28"/>
          <w:szCs w:val="28"/>
        </w:rPr>
        <w:t>культурно-досуговой</w:t>
      </w:r>
      <w:proofErr w:type="spellEnd"/>
      <w:r w:rsidRPr="00527FC9">
        <w:rPr>
          <w:rFonts w:ascii="Times New Roman" w:hAnsi="Times New Roman" w:cs="Times New Roman"/>
          <w:sz w:val="28"/>
          <w:szCs w:val="28"/>
        </w:rPr>
        <w:t xml:space="preserve"> деятельности</w:t>
      </w:r>
      <w:r w:rsidRPr="00527FC9">
        <w:rPr>
          <w:rFonts w:ascii="Times New Roman" w:eastAsia="Calibri" w:hAnsi="Times New Roman" w:cs="Times New Roman"/>
          <w:sz w:val="28"/>
          <w:szCs w:val="28"/>
          <w:lang w:eastAsia="en-US"/>
        </w:rPr>
        <w:t>:</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помещения для </w:t>
      </w:r>
      <w:proofErr w:type="spellStart"/>
      <w:r w:rsidRPr="00527FC9">
        <w:rPr>
          <w:rFonts w:ascii="Times New Roman" w:eastAsia="Calibri" w:hAnsi="Times New Roman" w:cs="Times New Roman"/>
          <w:sz w:val="28"/>
          <w:szCs w:val="28"/>
          <w:lang w:eastAsia="en-US"/>
        </w:rPr>
        <w:t>культурно-досуговой</w:t>
      </w:r>
      <w:proofErr w:type="spellEnd"/>
      <w:r w:rsidRPr="00527FC9">
        <w:rPr>
          <w:rFonts w:ascii="Times New Roman" w:eastAsia="Calibri" w:hAnsi="Times New Roman" w:cs="Times New Roman"/>
          <w:sz w:val="28"/>
          <w:szCs w:val="28"/>
          <w:lang w:eastAsia="en-US"/>
        </w:rPr>
        <w:t xml:space="preserve"> деятельности - 50 кв. м площади пола на 1 тыс. человек.</w:t>
      </w:r>
    </w:p>
    <w:p w:rsidR="000A418D" w:rsidRPr="00527FC9" w:rsidRDefault="000A418D" w:rsidP="000A418D">
      <w:pPr>
        <w:pStyle w:val="af5"/>
        <w:rPr>
          <w:rFonts w:ascii="Times New Roman" w:hAnsi="Times New Roman" w:cs="Times New Roman"/>
          <w:sz w:val="28"/>
          <w:szCs w:val="28"/>
        </w:rPr>
      </w:pPr>
      <w:r w:rsidRPr="00527FC9">
        <w:rPr>
          <w:rFonts w:ascii="Times New Roman" w:hAnsi="Times New Roman" w:cs="Times New Roman"/>
          <w:sz w:val="28"/>
          <w:szCs w:val="28"/>
        </w:rPr>
        <w:t xml:space="preserve">По данному виду объектов рекомендуется формировать единые комплексы с объектами спорта для организации </w:t>
      </w:r>
      <w:proofErr w:type="spellStart"/>
      <w:r w:rsidRPr="00527FC9">
        <w:rPr>
          <w:rFonts w:ascii="Times New Roman" w:hAnsi="Times New Roman" w:cs="Times New Roman"/>
          <w:sz w:val="28"/>
          <w:szCs w:val="28"/>
        </w:rPr>
        <w:t>культурно-досуговой</w:t>
      </w:r>
      <w:proofErr w:type="spellEnd"/>
      <w:r w:rsidRPr="00527FC9">
        <w:rPr>
          <w:rFonts w:ascii="Times New Roman" w:hAnsi="Times New Roman" w:cs="Times New Roman"/>
          <w:sz w:val="28"/>
          <w:szCs w:val="28"/>
        </w:rPr>
        <w:t>, физкультурно-оздоровительной деятельности населения, в том числе детей и подростков.</w:t>
      </w:r>
    </w:p>
    <w:p w:rsidR="000A418D" w:rsidRPr="00527FC9" w:rsidRDefault="000A418D" w:rsidP="000A418D">
      <w:pPr>
        <w:pStyle w:val="af5"/>
        <w:rPr>
          <w:rFonts w:ascii="Times New Roman" w:hAnsi="Times New Roman" w:cs="Times New Roman"/>
          <w:sz w:val="28"/>
          <w:szCs w:val="28"/>
        </w:rPr>
      </w:pPr>
      <w:proofErr w:type="gramStart"/>
      <w:r w:rsidRPr="00527FC9">
        <w:rPr>
          <w:rFonts w:ascii="Times New Roman" w:hAnsi="Times New Roman" w:cs="Times New Roman"/>
          <w:sz w:val="28"/>
          <w:szCs w:val="28"/>
        </w:rPr>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 предусмотренными Стратегией социально - экономического развития района и Программой социально-экономического развития района, 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учреждениями</w:t>
      </w:r>
      <w:proofErr w:type="gramEnd"/>
      <w:r w:rsidRPr="00527FC9">
        <w:rPr>
          <w:rFonts w:ascii="Times New Roman" w:hAnsi="Times New Roman" w:cs="Times New Roman"/>
          <w:sz w:val="28"/>
          <w:szCs w:val="28"/>
        </w:rPr>
        <w:t xml:space="preserve"> культуры клубного типа: </w:t>
      </w:r>
    </w:p>
    <w:p w:rsidR="000A418D" w:rsidRPr="00527FC9" w:rsidRDefault="000A418D" w:rsidP="000A418D">
      <w:pPr>
        <w:pStyle w:val="af5"/>
        <w:rPr>
          <w:rFonts w:ascii="Times New Roman" w:hAnsi="Times New Roman" w:cs="Times New Roman"/>
          <w:sz w:val="28"/>
          <w:szCs w:val="28"/>
        </w:rPr>
      </w:pPr>
      <w:r w:rsidRPr="00527FC9">
        <w:rPr>
          <w:rFonts w:ascii="Times New Roman" w:hAnsi="Times New Roman" w:cs="Times New Roman"/>
          <w:sz w:val="28"/>
          <w:szCs w:val="28"/>
        </w:rPr>
        <w:t xml:space="preserve">- 80 посетительских мест на 1 тыс. человек. </w:t>
      </w:r>
    </w:p>
    <w:p w:rsidR="000A418D" w:rsidRPr="00527FC9" w:rsidRDefault="000A418D" w:rsidP="000A418D">
      <w:pPr>
        <w:tabs>
          <w:tab w:val="left" w:pos="709"/>
        </w:tabs>
        <w:spacing w:line="276" w:lineRule="auto"/>
        <w:contextualSpacing/>
        <w:jc w:val="both"/>
        <w:rPr>
          <w:rFonts w:ascii="Times New Roman" w:hAnsi="Times New Roman" w:cs="Times New Roman"/>
          <w:sz w:val="28"/>
          <w:szCs w:val="28"/>
        </w:rPr>
      </w:pPr>
      <w:r w:rsidRPr="00527FC9">
        <w:rPr>
          <w:rFonts w:ascii="Times New Roman" w:eastAsia="Calibri" w:hAnsi="Times New Roman" w:cs="Times New Roman"/>
          <w:sz w:val="28"/>
          <w:szCs w:val="28"/>
          <w:lang w:eastAsia="en-US"/>
        </w:rPr>
        <w:tab/>
      </w:r>
      <w:r w:rsidRPr="00527FC9">
        <w:rPr>
          <w:rFonts w:ascii="Times New Roman" w:hAnsi="Times New Roman" w:cs="Times New Roman"/>
          <w:sz w:val="28"/>
          <w:szCs w:val="28"/>
        </w:rPr>
        <w:t>Согласно Распоряжению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0A418D" w:rsidRPr="00527FC9" w:rsidRDefault="000A418D" w:rsidP="000A418D">
      <w:pPr>
        <w:tabs>
          <w:tab w:val="left" w:pos="2552"/>
        </w:tabs>
        <w:spacing w:line="276" w:lineRule="auto"/>
        <w:ind w:left="567" w:firstLine="142"/>
        <w:contextualSpacing/>
        <w:jc w:val="both"/>
        <w:rPr>
          <w:rFonts w:ascii="Times New Roman" w:eastAsia="Calibri" w:hAnsi="Times New Roman" w:cs="Times New Roman"/>
          <w:sz w:val="28"/>
          <w:szCs w:val="28"/>
          <w:u w:val="single"/>
          <w:lang w:eastAsia="en-US"/>
        </w:rPr>
      </w:pPr>
      <w:r w:rsidRPr="00527FC9">
        <w:rPr>
          <w:rFonts w:ascii="Times New Roman" w:eastAsia="Calibri" w:hAnsi="Times New Roman" w:cs="Times New Roman"/>
          <w:sz w:val="28"/>
          <w:szCs w:val="28"/>
          <w:u w:val="single"/>
          <w:lang w:eastAsia="en-US"/>
        </w:rPr>
        <w:t>Библиотеки.</w:t>
      </w:r>
    </w:p>
    <w:p w:rsidR="000A418D" w:rsidRPr="00527FC9" w:rsidRDefault="000A418D" w:rsidP="000A418D">
      <w:pPr>
        <w:tabs>
          <w:tab w:val="left" w:pos="709"/>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527FC9">
        <w:rPr>
          <w:rFonts w:ascii="Times New Roman" w:eastAsia="Calibri" w:hAnsi="Times New Roman" w:cs="Times New Roman"/>
          <w:sz w:val="28"/>
          <w:szCs w:val="28"/>
          <w:lang w:eastAsia="en-US"/>
        </w:rPr>
        <w:t>дств тр</w:t>
      </w:r>
      <w:proofErr w:type="gramEnd"/>
      <w:r w:rsidRPr="00527FC9">
        <w:rPr>
          <w:rFonts w:ascii="Times New Roman" w:eastAsia="Calibri" w:hAnsi="Times New Roman" w:cs="Times New Roman"/>
          <w:sz w:val="28"/>
          <w:szCs w:val="28"/>
          <w:lang w:eastAsia="en-US"/>
        </w:rPr>
        <w:t>анспорта.</w:t>
      </w:r>
    </w:p>
    <w:p w:rsidR="000A418D" w:rsidRPr="00527FC9" w:rsidRDefault="000A418D" w:rsidP="000A418D">
      <w:pPr>
        <w:tabs>
          <w:tab w:val="left" w:pos="709"/>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Определение форм библиотечного обслуживания сельских поселений и минимальных норм создания стационарных библиотек:</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 пункт (отдел нестационарного обслуживания) поселенческой библиотеки, передвижную библиотеку.</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Сельский населенный пункт, с численностью населения до 500 человек, находящийся на расстоянии более 5 км от административного центра поселения – 1 филиал поселенческой библиотеки.</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Сельский населенный пункт, с численностью населения более 500 человек, находящийся на расстоянии до 5 км от административного центра поселения </w:t>
      </w:r>
      <w:r w:rsidRPr="00527FC9">
        <w:rPr>
          <w:rFonts w:ascii="Times New Roman" w:hAnsi="Times New Roman" w:cs="Times New Roman"/>
          <w:sz w:val="28"/>
          <w:szCs w:val="28"/>
        </w:rPr>
        <w:t xml:space="preserve">– 1 </w:t>
      </w:r>
      <w:r w:rsidRPr="00527FC9">
        <w:rPr>
          <w:rFonts w:ascii="Times New Roman" w:eastAsia="Calibri" w:hAnsi="Times New Roman" w:cs="Times New Roman"/>
          <w:sz w:val="28"/>
          <w:szCs w:val="28"/>
          <w:lang w:eastAsia="en-US"/>
        </w:rPr>
        <w:t>филиал поселенческой библиотеки.</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 библиотеку.</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Сельский населенный пункт, являющийся административным центром сельского поселения, с численностью населения до 500 человек</w:t>
      </w:r>
      <w:r w:rsidRPr="00527FC9">
        <w:rPr>
          <w:rFonts w:ascii="Times New Roman" w:hAnsi="Times New Roman" w:cs="Times New Roman"/>
          <w:sz w:val="28"/>
          <w:szCs w:val="28"/>
        </w:rPr>
        <w:t xml:space="preserve"> – 1 </w:t>
      </w:r>
      <w:r w:rsidRPr="00527FC9">
        <w:rPr>
          <w:rFonts w:ascii="Times New Roman" w:eastAsia="Calibri" w:hAnsi="Times New Roman" w:cs="Times New Roman"/>
          <w:sz w:val="28"/>
          <w:szCs w:val="28"/>
          <w:lang w:eastAsia="en-US"/>
        </w:rPr>
        <w:t>общедоступную поселенческую библиотеку.</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0A418D" w:rsidRPr="00527FC9" w:rsidRDefault="000A418D" w:rsidP="000A418D">
      <w:pPr>
        <w:tabs>
          <w:tab w:val="left" w:pos="0"/>
        </w:tabs>
        <w:spacing w:line="276" w:lineRule="auto"/>
        <w:ind w:firstLine="709"/>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В соответствии с приложением 7 </w:t>
      </w:r>
      <w:proofErr w:type="spellStart"/>
      <w:r w:rsidRPr="00527FC9">
        <w:rPr>
          <w:rFonts w:ascii="Times New Roman" w:eastAsia="Calibri" w:hAnsi="Times New Roman" w:cs="Times New Roman"/>
          <w:sz w:val="28"/>
          <w:szCs w:val="28"/>
          <w:lang w:eastAsia="en-US"/>
        </w:rPr>
        <w:t>СНиП</w:t>
      </w:r>
      <w:proofErr w:type="spellEnd"/>
      <w:r w:rsidRPr="00527FC9">
        <w:rPr>
          <w:rFonts w:ascii="Times New Roman" w:eastAsia="Calibri" w:hAnsi="Times New Roman" w:cs="Times New Roman"/>
          <w:sz w:val="28"/>
          <w:szCs w:val="28"/>
          <w:lang w:eastAsia="en-US"/>
        </w:rPr>
        <w:t xml:space="preserve"> 2.07.01-89* «Градостроительство. Планировка и застройка городских и сельских поселений», пунктом 4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0A418D" w:rsidRPr="00527FC9" w:rsidRDefault="000A418D" w:rsidP="000A418D">
      <w:pPr>
        <w:tabs>
          <w:tab w:val="left" w:pos="0"/>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сельская массовая библиотека в сельском поселении, с населением от 5 </w:t>
      </w:r>
      <w:r w:rsidRPr="00527FC9">
        <w:rPr>
          <w:rFonts w:ascii="Times New Roman" w:eastAsia="Calibri" w:hAnsi="Times New Roman" w:cs="Times New Roman"/>
          <w:sz w:val="28"/>
          <w:szCs w:val="28"/>
          <w:lang w:eastAsia="en-US"/>
        </w:rPr>
        <w:lastRenderedPageBreak/>
        <w:t>до 10 тыс. человек должна иметь фонд 4,5 -5 тысячи единиц хранения на каждую тысячу человек населения и 3 читательских места на каждую тысячу человек населения.</w:t>
      </w:r>
    </w:p>
    <w:p w:rsidR="000A418D" w:rsidRPr="00527FC9" w:rsidRDefault="000A418D" w:rsidP="000A418D">
      <w:pPr>
        <w:tabs>
          <w:tab w:val="left" w:pos="3348"/>
        </w:tabs>
        <w:spacing w:line="276" w:lineRule="auto"/>
        <w:ind w:left="927" w:hanging="360"/>
        <w:contextualSpacing/>
        <w:jc w:val="both"/>
        <w:rPr>
          <w:rFonts w:ascii="Times New Roman" w:hAnsi="Times New Roman" w:cs="Times New Roman"/>
          <w:sz w:val="28"/>
          <w:szCs w:val="28"/>
        </w:rPr>
      </w:pPr>
    </w:p>
    <w:p w:rsidR="000A418D" w:rsidRPr="00527FC9" w:rsidRDefault="000A418D" w:rsidP="000A418D">
      <w:pPr>
        <w:tabs>
          <w:tab w:val="left" w:pos="3348"/>
        </w:tabs>
        <w:spacing w:line="276" w:lineRule="auto"/>
        <w:ind w:left="927" w:hanging="218"/>
        <w:contextualSpacing/>
        <w:jc w:val="both"/>
        <w:rPr>
          <w:rFonts w:ascii="Times New Roman" w:eastAsia="Calibri" w:hAnsi="Times New Roman" w:cs="Times New Roman"/>
          <w:sz w:val="28"/>
          <w:szCs w:val="28"/>
          <w:u w:val="single"/>
          <w:lang w:eastAsia="en-US"/>
        </w:rPr>
      </w:pPr>
      <w:r w:rsidRPr="00527FC9">
        <w:rPr>
          <w:rFonts w:ascii="Times New Roman" w:eastAsia="Calibri" w:hAnsi="Times New Roman" w:cs="Times New Roman"/>
          <w:sz w:val="28"/>
          <w:szCs w:val="28"/>
          <w:u w:val="single"/>
          <w:lang w:eastAsia="en-US"/>
        </w:rPr>
        <w:t>Музеи.</w:t>
      </w:r>
    </w:p>
    <w:p w:rsidR="000A418D" w:rsidRPr="00527FC9" w:rsidRDefault="000A418D" w:rsidP="000A418D">
      <w:pPr>
        <w:spacing w:line="276" w:lineRule="auto"/>
        <w:ind w:firstLine="709"/>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Сельским поселениям с численностью населения до 10 тыс. человек рекомендуется иметь 1 музей.</w:t>
      </w:r>
    </w:p>
    <w:p w:rsidR="000A418D" w:rsidRPr="00527FC9" w:rsidRDefault="000A418D" w:rsidP="000A418D">
      <w:pPr>
        <w:pStyle w:val="af"/>
        <w:spacing w:line="276" w:lineRule="auto"/>
        <w:ind w:firstLine="709"/>
        <w:rPr>
          <w:rFonts w:ascii="Times New Roman" w:hAnsi="Times New Roman" w:cs="Times New Roman"/>
          <w:sz w:val="28"/>
          <w:szCs w:val="28"/>
        </w:rPr>
      </w:pPr>
      <w:r w:rsidRPr="00527FC9">
        <w:rPr>
          <w:rStyle w:val="af3"/>
          <w:rFonts w:ascii="Times New Roman" w:hAnsi="Times New Roman" w:cs="Times New Roman"/>
          <w:sz w:val="28"/>
          <w:szCs w:val="28"/>
        </w:rPr>
        <w:t xml:space="preserve">На основании обоснованных расчетных показателей, с учётом сложившейся практики проектирования </w:t>
      </w:r>
      <w:r w:rsidRPr="00527FC9">
        <w:rPr>
          <w:rFonts w:ascii="Times New Roman" w:hAnsi="Times New Roman" w:cs="Times New Roman"/>
          <w:sz w:val="28"/>
          <w:szCs w:val="28"/>
        </w:rPr>
        <w:t>установлены расчетные показатели м</w:t>
      </w:r>
      <w:r w:rsidRPr="00527FC9">
        <w:rPr>
          <w:rStyle w:val="af3"/>
          <w:rFonts w:ascii="Times New Roman" w:hAnsi="Times New Roman" w:cs="Times New Roman"/>
          <w:sz w:val="28"/>
          <w:szCs w:val="28"/>
        </w:rPr>
        <w:t>инимально допустимых размеров земельных участков для о</w:t>
      </w:r>
      <w:r w:rsidRPr="00527FC9">
        <w:rPr>
          <w:rFonts w:ascii="Times New Roman" w:hAnsi="Times New Roman" w:cs="Times New Roman"/>
          <w:sz w:val="28"/>
          <w:szCs w:val="28"/>
        </w:rPr>
        <w:t xml:space="preserve">рганизаций культуры: </w:t>
      </w:r>
    </w:p>
    <w:p w:rsidR="000A418D" w:rsidRPr="00527FC9" w:rsidRDefault="000A418D" w:rsidP="000A418D">
      <w:pPr>
        <w:tabs>
          <w:tab w:val="left" w:pos="2552"/>
        </w:tabs>
        <w:spacing w:line="276" w:lineRule="auto"/>
        <w:ind w:left="567" w:firstLine="142"/>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музеи, библиотеки, кинотеатры - 3 тыс. кв. м на  1 объект;</w:t>
      </w:r>
    </w:p>
    <w:p w:rsidR="000A418D" w:rsidRPr="00527FC9" w:rsidRDefault="000A418D" w:rsidP="000A418D">
      <w:pPr>
        <w:tabs>
          <w:tab w:val="left" w:pos="2552"/>
        </w:tabs>
        <w:spacing w:line="276" w:lineRule="auto"/>
        <w:ind w:left="567" w:firstLine="142"/>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 учреждения культуры клубного типа - 6 тыс. кв. м на  1 объект.  </w:t>
      </w:r>
    </w:p>
    <w:p w:rsidR="000A418D" w:rsidRPr="00527FC9" w:rsidRDefault="000A418D" w:rsidP="000A418D">
      <w:pPr>
        <w:pStyle w:val="af5"/>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для помещений для </w:t>
      </w:r>
      <w:proofErr w:type="spellStart"/>
      <w:r w:rsidRPr="00527FC9">
        <w:rPr>
          <w:rFonts w:ascii="Times New Roman" w:hAnsi="Times New Roman" w:cs="Times New Roman"/>
          <w:sz w:val="28"/>
          <w:szCs w:val="28"/>
        </w:rPr>
        <w:t>культурно-досуговой</w:t>
      </w:r>
      <w:proofErr w:type="spellEnd"/>
      <w:r w:rsidRPr="00527FC9">
        <w:rPr>
          <w:rFonts w:ascii="Times New Roman" w:hAnsi="Times New Roman" w:cs="Times New Roman"/>
          <w:sz w:val="28"/>
          <w:szCs w:val="28"/>
        </w:rPr>
        <w:t xml:space="preserve"> деятельности не устанавливался, так как данный вид объектов рекомендуется размещать в составе жилого или общественного комплекса.</w:t>
      </w:r>
    </w:p>
    <w:p w:rsidR="000A418D" w:rsidRPr="00527FC9" w:rsidRDefault="000A418D" w:rsidP="000A418D">
      <w:pPr>
        <w:pStyle w:val="af5"/>
        <w:rPr>
          <w:rFonts w:ascii="Times New Roman" w:hAnsi="Times New Roman" w:cs="Times New Roman"/>
          <w:sz w:val="28"/>
          <w:szCs w:val="28"/>
        </w:rPr>
      </w:pPr>
    </w:p>
    <w:p w:rsidR="000A418D" w:rsidRPr="00527FC9" w:rsidRDefault="000A418D" w:rsidP="000A418D">
      <w:pPr>
        <w:pStyle w:val="2"/>
        <w:tabs>
          <w:tab w:val="left" w:pos="993"/>
        </w:tabs>
        <w:jc w:val="center"/>
        <w:rPr>
          <w:rFonts w:ascii="Times New Roman" w:hAnsi="Times New Roman" w:cs="Times New Roman"/>
          <w:b w:val="0"/>
          <w:i/>
          <w:iCs/>
          <w:sz w:val="28"/>
          <w:szCs w:val="28"/>
        </w:rPr>
      </w:pPr>
      <w:bookmarkStart w:id="10" w:name="_Toc404938159"/>
      <w:bookmarkEnd w:id="10"/>
      <w:r w:rsidRPr="00527FC9">
        <w:rPr>
          <w:rFonts w:ascii="Times New Roman" w:hAnsi="Times New Roman" w:cs="Times New Roman"/>
          <w:b w:val="0"/>
          <w:sz w:val="28"/>
          <w:szCs w:val="28"/>
        </w:rPr>
        <w:t>4.2</w:t>
      </w:r>
      <w:proofErr w:type="gramStart"/>
      <w:r w:rsidRPr="00527FC9">
        <w:rPr>
          <w:rFonts w:ascii="Times New Roman" w:hAnsi="Times New Roman" w:cs="Times New Roman"/>
          <w:b w:val="0"/>
          <w:sz w:val="28"/>
          <w:szCs w:val="28"/>
        </w:rPr>
        <w:t> В</w:t>
      </w:r>
      <w:proofErr w:type="gramEnd"/>
      <w:r w:rsidRPr="00527FC9">
        <w:rPr>
          <w:rFonts w:ascii="Times New Roman" w:hAnsi="Times New Roman" w:cs="Times New Roman"/>
          <w:b w:val="0"/>
          <w:sz w:val="28"/>
          <w:szCs w:val="28"/>
        </w:rPr>
        <w:t xml:space="preserve"> области физической культуры и массового спорта, образования.</w:t>
      </w:r>
    </w:p>
    <w:p w:rsidR="000A418D" w:rsidRPr="00527FC9" w:rsidRDefault="000A418D" w:rsidP="000A418D">
      <w:pPr>
        <w:pStyle w:val="af5"/>
        <w:rPr>
          <w:rFonts w:ascii="Times New Roman" w:hAnsi="Times New Roman" w:cs="Times New Roman"/>
          <w:sz w:val="28"/>
          <w:szCs w:val="28"/>
        </w:rPr>
      </w:pPr>
      <w:r w:rsidRPr="00527FC9">
        <w:rPr>
          <w:rFonts w:ascii="Times New Roman" w:hAnsi="Times New Roman" w:cs="Times New Roman"/>
          <w:sz w:val="28"/>
          <w:szCs w:val="28"/>
        </w:rPr>
        <w:t>Согласно статье 14 Федерального закона «Об общих принципах организации местного самоуправления в Российской Федерации», статье 8 Устава Ковалевского сельского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0A418D" w:rsidRPr="00527FC9" w:rsidRDefault="000A418D" w:rsidP="000A418D">
      <w:pPr>
        <w:ind w:firstLine="709"/>
        <w:jc w:val="both"/>
        <w:rPr>
          <w:rFonts w:ascii="Times New Roman" w:eastAsia="Calibri" w:hAnsi="Times New Roman" w:cs="Times New Roman"/>
          <w:sz w:val="28"/>
          <w:szCs w:val="28"/>
          <w:shd w:val="clear" w:color="auto" w:fill="FFFFFF"/>
        </w:rPr>
      </w:pPr>
      <w:proofErr w:type="gramStart"/>
      <w:r w:rsidRPr="00527FC9">
        <w:rPr>
          <w:rFonts w:ascii="Times New Roman" w:hAnsi="Times New Roman" w:cs="Times New Roman"/>
          <w:sz w:val="28"/>
          <w:szCs w:val="28"/>
          <w:shd w:val="clear" w:color="auto" w:fill="FFFFFF"/>
        </w:rPr>
        <w:t xml:space="preserve">Согласно статье 23.1 Закона Краснодарского края от 21 июля 2008 года № 1540 – КЗ «Градостроительный кодекс Краснодарского края» </w:t>
      </w:r>
      <w:r w:rsidRPr="00527FC9">
        <w:rPr>
          <w:rFonts w:ascii="Times New Roman" w:eastAsia="Calibri" w:hAnsi="Times New Roman" w:cs="Times New Roman"/>
          <w:sz w:val="28"/>
          <w:szCs w:val="28"/>
          <w:shd w:val="clear" w:color="auto" w:fill="FFFFFF"/>
        </w:rPr>
        <w:t>к видам объектов местного значения поселения, подлежащим к отображению на генеральном плане поселения, отнесены 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roofErr w:type="gramEnd"/>
    </w:p>
    <w:p w:rsidR="000A418D" w:rsidRPr="00527FC9" w:rsidRDefault="000A418D" w:rsidP="000A418D">
      <w:pPr>
        <w:pStyle w:val="3"/>
        <w:jc w:val="center"/>
        <w:rPr>
          <w:rFonts w:ascii="Times New Roman" w:hAnsi="Times New Roman" w:cs="Times New Roman"/>
          <w:b w:val="0"/>
          <w:sz w:val="28"/>
          <w:szCs w:val="28"/>
        </w:rPr>
      </w:pPr>
      <w:bookmarkStart w:id="11" w:name="_Toc404938160"/>
      <w:bookmarkEnd w:id="11"/>
      <w:r w:rsidRPr="00527FC9">
        <w:rPr>
          <w:rFonts w:ascii="Times New Roman" w:hAnsi="Times New Roman" w:cs="Times New Roman"/>
          <w:b w:val="0"/>
          <w:sz w:val="28"/>
          <w:szCs w:val="28"/>
        </w:rPr>
        <w:t>4.2.1 Расчетные показатели минимально допустимого уровня обеспеченности объектами местного значения в области физической культуры и массового спорта</w:t>
      </w:r>
    </w:p>
    <w:p w:rsidR="000A418D" w:rsidRPr="00527FC9" w:rsidRDefault="000A418D" w:rsidP="000A418D">
      <w:pPr>
        <w:pStyle w:val="af"/>
        <w:spacing w:line="276" w:lineRule="auto"/>
        <w:ind w:firstLine="709"/>
        <w:rPr>
          <w:rFonts w:ascii="Times New Roman" w:hAnsi="Times New Roman" w:cs="Times New Roman"/>
          <w:sz w:val="28"/>
          <w:szCs w:val="28"/>
        </w:rPr>
      </w:pPr>
      <w:proofErr w:type="gramStart"/>
      <w:r w:rsidRPr="00527FC9">
        <w:rPr>
          <w:rFonts w:ascii="Times New Roman" w:hAnsi="Times New Roman" w:cs="Times New Roman"/>
          <w:sz w:val="28"/>
          <w:szCs w:val="28"/>
        </w:rPr>
        <w:t xml:space="preserve">В соответствии с нормативами градостроительного проектирования Краснодарского края, а также с учетом показателя желаемого охвата населения Ковалевского сельского поселения услугами физической культуры и массового </w:t>
      </w:r>
      <w:r w:rsidRPr="00527FC9">
        <w:rPr>
          <w:rFonts w:ascii="Times New Roman" w:hAnsi="Times New Roman" w:cs="Times New Roman"/>
          <w:sz w:val="28"/>
          <w:szCs w:val="28"/>
        </w:rPr>
        <w:lastRenderedPageBreak/>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установлены расчетные показатели минимально допустимого уровня обеспеченности спортивными сооружениями:</w:t>
      </w:r>
      <w:proofErr w:type="gramEnd"/>
    </w:p>
    <w:p w:rsidR="000A418D" w:rsidRPr="00527FC9" w:rsidRDefault="000A418D" w:rsidP="000A418D">
      <w:pPr>
        <w:tabs>
          <w:tab w:val="left" w:pos="2552"/>
        </w:tabs>
        <w:spacing w:line="276" w:lineRule="auto"/>
        <w:ind w:left="567" w:firstLine="142"/>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физкультурно-спортивными залами – 80 кв. м общей площади на 1 тыс. человек;</w:t>
      </w:r>
    </w:p>
    <w:p w:rsidR="000A418D" w:rsidRPr="00527FC9" w:rsidRDefault="000A418D" w:rsidP="000A418D">
      <w:pPr>
        <w:tabs>
          <w:tab w:val="left" w:pos="2552"/>
        </w:tabs>
        <w:spacing w:line="276" w:lineRule="auto"/>
        <w:ind w:left="567" w:firstLine="142"/>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плоскостными сооружениями – 1950 кв. м общей площади на 1 тыс. человек.</w:t>
      </w:r>
    </w:p>
    <w:p w:rsidR="000A418D" w:rsidRPr="00527FC9" w:rsidRDefault="000A418D" w:rsidP="000A418D">
      <w:pPr>
        <w:spacing w:line="276" w:lineRule="auto"/>
        <w:ind w:firstLine="709"/>
        <w:jc w:val="both"/>
        <w:rPr>
          <w:rFonts w:ascii="Times New Roman" w:hAnsi="Times New Roman" w:cs="Times New Roman"/>
          <w:sz w:val="28"/>
          <w:szCs w:val="28"/>
        </w:rPr>
      </w:pPr>
      <w:proofErr w:type="gramStart"/>
      <w:r w:rsidRPr="00527FC9">
        <w:rPr>
          <w:rFonts w:ascii="Times New Roman" w:hAnsi="Times New Roman" w:cs="Times New Roman"/>
          <w:sz w:val="28"/>
          <w:szCs w:val="28"/>
        </w:rPr>
        <w:t xml:space="preserve">Согласно информации Федеральной службы по надзору в сфере защиты </w:t>
      </w:r>
      <w:r w:rsidRPr="00527FC9">
        <w:rPr>
          <w:rFonts w:ascii="Times New Roman" w:hAnsi="Times New Roman" w:cs="Times New Roman"/>
          <w:sz w:val="28"/>
          <w:szCs w:val="28"/>
        </w:rPr>
        <w:br/>
        <w:t>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w:t>
      </w:r>
      <w:proofErr w:type="gramEnd"/>
      <w:r w:rsidRPr="00527FC9">
        <w:rPr>
          <w:rFonts w:ascii="Times New Roman" w:hAnsi="Times New Roman" w:cs="Times New Roman"/>
          <w:sz w:val="28"/>
          <w:szCs w:val="28"/>
        </w:rPr>
        <w:t xml:space="preserve">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На основе приложения 7 раздела 2 </w:t>
      </w:r>
      <w:proofErr w:type="spellStart"/>
      <w:r w:rsidRPr="00527FC9">
        <w:rPr>
          <w:rFonts w:ascii="Times New Roman" w:hAnsi="Times New Roman" w:cs="Times New Roman"/>
          <w:sz w:val="28"/>
          <w:szCs w:val="28"/>
        </w:rPr>
        <w:t>СНи</w:t>
      </w:r>
      <w:r w:rsidRPr="00527FC9">
        <w:rPr>
          <w:rFonts w:ascii="Times New Roman" w:eastAsia="Calibri" w:hAnsi="Times New Roman" w:cs="Times New Roman"/>
          <w:sz w:val="28"/>
          <w:szCs w:val="28"/>
          <w:lang w:eastAsia="en-US"/>
        </w:rPr>
        <w:t>П</w:t>
      </w:r>
      <w:proofErr w:type="spellEnd"/>
      <w:r w:rsidRPr="00527FC9">
        <w:rPr>
          <w:rFonts w:ascii="Times New Roman" w:eastAsia="Calibri" w:hAnsi="Times New Roman" w:cs="Times New Roman"/>
          <w:sz w:val="28"/>
          <w:szCs w:val="28"/>
          <w:lang w:eastAsia="en-US"/>
        </w:rPr>
        <w:t xml:space="preserve"> 2.07.01-89* «Градостроительство. Планировка и застройка городских и сельских поселений» и приложения 6 к РНГП Краснодарского края  установлен </w:t>
      </w:r>
      <w:r w:rsidRPr="00527FC9">
        <w:rPr>
          <w:rFonts w:ascii="Times New Roman" w:hAnsi="Times New Roman" w:cs="Times New Roman"/>
          <w:sz w:val="28"/>
          <w:szCs w:val="28"/>
        </w:rPr>
        <w:t xml:space="preserve">расчетный показатель минимально допустимого уровня обеспеченности: </w:t>
      </w:r>
    </w:p>
    <w:p w:rsidR="000A418D" w:rsidRPr="00527FC9" w:rsidRDefault="000A418D" w:rsidP="000A418D">
      <w:pPr>
        <w:spacing w:line="276" w:lineRule="auto"/>
        <w:ind w:firstLine="709"/>
        <w:jc w:val="both"/>
        <w:rPr>
          <w:rFonts w:ascii="Times New Roman" w:eastAsia="Calibri" w:hAnsi="Times New Roman" w:cs="Times New Roman"/>
          <w:sz w:val="28"/>
          <w:szCs w:val="28"/>
          <w:lang w:eastAsia="en-US"/>
        </w:rPr>
      </w:pPr>
      <w:r w:rsidRPr="00527FC9">
        <w:rPr>
          <w:rFonts w:ascii="Times New Roman" w:hAnsi="Times New Roman" w:cs="Times New Roman"/>
          <w:sz w:val="28"/>
          <w:szCs w:val="28"/>
        </w:rPr>
        <w:t xml:space="preserve">- помещениями для физкультурных занятий и тренировок </w:t>
      </w:r>
      <w:r w:rsidRPr="00527FC9">
        <w:rPr>
          <w:rFonts w:ascii="Times New Roman" w:eastAsia="Calibri" w:hAnsi="Times New Roman" w:cs="Times New Roman"/>
          <w:sz w:val="28"/>
          <w:szCs w:val="28"/>
          <w:lang w:eastAsia="en-US"/>
        </w:rPr>
        <w:t xml:space="preserve">- 80 кв. м общей площади на 1 тыс. человек; </w:t>
      </w:r>
    </w:p>
    <w:p w:rsidR="000A418D" w:rsidRPr="00527FC9" w:rsidRDefault="000A418D" w:rsidP="000A418D">
      <w:pPr>
        <w:spacing w:line="276" w:lineRule="auto"/>
        <w:ind w:firstLine="709"/>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бассейны общего пользования – 25 кв. м. на 1 тыс. чел.</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По данному виду объектов рекомендуется формировать единые комплексы с помещениями для </w:t>
      </w:r>
      <w:proofErr w:type="spellStart"/>
      <w:r w:rsidRPr="00527FC9">
        <w:rPr>
          <w:rFonts w:ascii="Times New Roman" w:hAnsi="Times New Roman" w:cs="Times New Roman"/>
          <w:sz w:val="28"/>
          <w:szCs w:val="28"/>
        </w:rPr>
        <w:t>культурно-досуговой</w:t>
      </w:r>
      <w:proofErr w:type="spellEnd"/>
      <w:r w:rsidRPr="00527FC9">
        <w:rPr>
          <w:rFonts w:ascii="Times New Roman" w:hAnsi="Times New Roman" w:cs="Times New Roman"/>
          <w:sz w:val="28"/>
          <w:szCs w:val="28"/>
        </w:rPr>
        <w:t xml:space="preserve"> деятельности.</w:t>
      </w:r>
    </w:p>
    <w:p w:rsidR="000A418D" w:rsidRPr="00527FC9" w:rsidRDefault="000A418D" w:rsidP="000A418D">
      <w:pPr>
        <w:pStyle w:val="af5"/>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0A418D" w:rsidRPr="00527FC9" w:rsidRDefault="000A418D" w:rsidP="000A418D">
      <w:pPr>
        <w:pStyle w:val="af"/>
        <w:spacing w:line="276" w:lineRule="auto"/>
        <w:ind w:firstLine="709"/>
        <w:rPr>
          <w:rStyle w:val="af3"/>
          <w:rFonts w:ascii="Times New Roman" w:hAnsi="Times New Roman" w:cs="Times New Roman"/>
          <w:sz w:val="28"/>
          <w:szCs w:val="28"/>
        </w:rPr>
      </w:pPr>
      <w:r w:rsidRPr="00527FC9">
        <w:rPr>
          <w:rStyle w:val="af3"/>
          <w:rFonts w:ascii="Times New Roman" w:hAnsi="Times New Roman" w:cs="Times New Roman"/>
          <w:sz w:val="28"/>
          <w:szCs w:val="28"/>
        </w:rPr>
        <w:t>На основании обоснованных расчетных показателей, с учётом сложившейся практики проектирования</w:t>
      </w:r>
      <w:r w:rsidRPr="00527FC9">
        <w:rPr>
          <w:rFonts w:ascii="Times New Roman" w:hAnsi="Times New Roman" w:cs="Times New Roman"/>
          <w:sz w:val="28"/>
          <w:szCs w:val="28"/>
        </w:rPr>
        <w:t xml:space="preserve"> установлены расчетные показатели м</w:t>
      </w:r>
      <w:r w:rsidRPr="00527FC9">
        <w:rPr>
          <w:rStyle w:val="af3"/>
          <w:rFonts w:ascii="Times New Roman" w:hAnsi="Times New Roman" w:cs="Times New Roman"/>
          <w:sz w:val="28"/>
          <w:szCs w:val="28"/>
        </w:rPr>
        <w:t>инимально допустимых размеров земельных участков для спортивных сооружений:</w:t>
      </w:r>
    </w:p>
    <w:p w:rsidR="000A418D" w:rsidRPr="00527FC9" w:rsidRDefault="000A418D" w:rsidP="000A418D">
      <w:pPr>
        <w:tabs>
          <w:tab w:val="left" w:pos="2552"/>
        </w:tabs>
        <w:spacing w:line="276" w:lineRule="auto"/>
        <w:ind w:left="567" w:firstLine="142"/>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физкультурно-спортивные  залы – 3,5 тыс. кв. м на 1 тыс. человек;</w:t>
      </w:r>
    </w:p>
    <w:p w:rsidR="000A418D" w:rsidRPr="00527FC9" w:rsidRDefault="000A418D" w:rsidP="000A418D">
      <w:pPr>
        <w:tabs>
          <w:tab w:val="left" w:pos="2552"/>
        </w:tabs>
        <w:spacing w:line="276" w:lineRule="auto"/>
        <w:ind w:left="567" w:firstLine="142"/>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lastRenderedPageBreak/>
        <w:t>- плавательные бассейны – 3,5 тыс. кв. м на 1 тыс. человек;</w:t>
      </w:r>
    </w:p>
    <w:p w:rsidR="000A418D" w:rsidRPr="00527FC9" w:rsidRDefault="000A418D" w:rsidP="000A418D">
      <w:pPr>
        <w:tabs>
          <w:tab w:val="left" w:pos="2552"/>
        </w:tabs>
        <w:spacing w:line="276" w:lineRule="auto"/>
        <w:ind w:left="567" w:firstLine="142"/>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плоскостные сооружения – 5,0  тыс. кв. м на 1 тыс. человек.</w:t>
      </w:r>
    </w:p>
    <w:p w:rsidR="000A418D" w:rsidRPr="00527FC9" w:rsidRDefault="000A418D" w:rsidP="000A418D">
      <w:pPr>
        <w:pStyle w:val="3"/>
        <w:jc w:val="center"/>
        <w:rPr>
          <w:rFonts w:ascii="Times New Roman" w:hAnsi="Times New Roman" w:cs="Times New Roman"/>
          <w:b w:val="0"/>
          <w:sz w:val="28"/>
          <w:szCs w:val="28"/>
        </w:rPr>
      </w:pPr>
      <w:bookmarkStart w:id="12" w:name="_Toc404938161"/>
      <w:bookmarkStart w:id="13" w:name="_Toc404883091"/>
      <w:bookmarkEnd w:id="12"/>
      <w:bookmarkEnd w:id="13"/>
      <w:r w:rsidRPr="00527FC9">
        <w:rPr>
          <w:rFonts w:ascii="Times New Roman" w:hAnsi="Times New Roman" w:cs="Times New Roman"/>
          <w:b w:val="0"/>
          <w:sz w:val="28"/>
          <w:szCs w:val="28"/>
        </w:rPr>
        <w:t>4.2.2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p>
    <w:p w:rsidR="000A418D" w:rsidRPr="00527FC9" w:rsidRDefault="000A418D" w:rsidP="000A418D">
      <w:pPr>
        <w:spacing w:line="276" w:lineRule="auto"/>
        <w:ind w:firstLine="709"/>
        <w:jc w:val="both"/>
        <w:rPr>
          <w:rStyle w:val="af3"/>
          <w:rFonts w:ascii="Times New Roman" w:hAnsi="Times New Roman" w:cs="Times New Roman"/>
          <w:sz w:val="28"/>
          <w:szCs w:val="28"/>
        </w:rPr>
      </w:pPr>
      <w:r w:rsidRPr="00527FC9">
        <w:rPr>
          <w:rFonts w:ascii="Times New Roman" w:hAnsi="Times New Roman" w:cs="Times New Roman"/>
          <w:sz w:val="28"/>
          <w:szCs w:val="28"/>
        </w:rPr>
        <w:t xml:space="preserve">С учетом таблицы 4 пункта 4 НГП Краснодарского края </w:t>
      </w:r>
      <w:r w:rsidRPr="00527FC9">
        <w:rPr>
          <w:rFonts w:ascii="Times New Roman" w:eastAsia="Calibri" w:hAnsi="Times New Roman" w:cs="Times New Roman"/>
          <w:sz w:val="28"/>
          <w:szCs w:val="28"/>
          <w:lang w:eastAsia="en-US"/>
        </w:rPr>
        <w:t>установлены расчетные показатели м</w:t>
      </w:r>
      <w:r w:rsidRPr="00527FC9">
        <w:rPr>
          <w:rStyle w:val="af3"/>
          <w:rFonts w:ascii="Times New Roman" w:hAnsi="Times New Roman" w:cs="Times New Roman"/>
          <w:sz w:val="28"/>
          <w:szCs w:val="28"/>
        </w:rPr>
        <w:t>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0A418D" w:rsidRPr="00527FC9" w:rsidRDefault="000A418D" w:rsidP="000A418D">
      <w:pPr>
        <w:pStyle w:val="af5"/>
        <w:rPr>
          <w:rFonts w:ascii="Times New Roman" w:hAnsi="Times New Roman" w:cs="Times New Roman"/>
          <w:i/>
          <w:sz w:val="28"/>
          <w:szCs w:val="28"/>
        </w:rPr>
      </w:pPr>
      <w:r w:rsidRPr="00527FC9">
        <w:rPr>
          <w:rFonts w:ascii="Times New Roman" w:hAnsi="Times New Roman" w:cs="Times New Roman"/>
          <w:i/>
          <w:sz w:val="28"/>
          <w:szCs w:val="28"/>
        </w:rPr>
        <w:t>помещения для физкультурных занятий и тренировок</w:t>
      </w:r>
    </w:p>
    <w:p w:rsidR="000A418D" w:rsidRPr="00527FC9" w:rsidRDefault="000A418D" w:rsidP="000A418D">
      <w:pPr>
        <w:pStyle w:val="af5"/>
        <w:rPr>
          <w:rFonts w:ascii="Times New Roman" w:eastAsia="Calibri" w:hAnsi="Times New Roman" w:cs="Times New Roman"/>
          <w:sz w:val="28"/>
          <w:szCs w:val="28"/>
          <w:lang w:eastAsia="en-US"/>
        </w:rPr>
      </w:pPr>
      <w:r w:rsidRPr="00527FC9">
        <w:rPr>
          <w:rFonts w:ascii="Times New Roman" w:hAnsi="Times New Roman" w:cs="Times New Roman"/>
          <w:sz w:val="28"/>
          <w:szCs w:val="28"/>
        </w:rPr>
        <w:t xml:space="preserve">пешеходная доступность: </w:t>
      </w:r>
      <w:r w:rsidRPr="00527FC9">
        <w:rPr>
          <w:rFonts w:ascii="Times New Roman" w:eastAsia="Calibri" w:hAnsi="Times New Roman" w:cs="Times New Roman"/>
          <w:sz w:val="28"/>
          <w:szCs w:val="28"/>
          <w:lang w:eastAsia="en-US"/>
        </w:rPr>
        <w:t>800 м;</w:t>
      </w:r>
    </w:p>
    <w:p w:rsidR="000A418D" w:rsidRPr="00527FC9" w:rsidRDefault="000A418D" w:rsidP="000A418D">
      <w:pPr>
        <w:tabs>
          <w:tab w:val="left" w:pos="2410"/>
        </w:tabs>
        <w:spacing w:line="276" w:lineRule="auto"/>
        <w:ind w:left="567"/>
        <w:contextualSpacing/>
        <w:jc w:val="both"/>
        <w:rPr>
          <w:rFonts w:ascii="Times New Roman" w:eastAsia="Calibri" w:hAnsi="Times New Roman" w:cs="Times New Roman"/>
          <w:i/>
          <w:sz w:val="28"/>
          <w:szCs w:val="28"/>
          <w:lang w:eastAsia="en-US"/>
        </w:rPr>
      </w:pPr>
      <w:r w:rsidRPr="00527FC9">
        <w:rPr>
          <w:rFonts w:ascii="Times New Roman" w:eastAsia="Calibri" w:hAnsi="Times New Roman" w:cs="Times New Roman"/>
          <w:sz w:val="28"/>
          <w:szCs w:val="28"/>
          <w:lang w:eastAsia="en-US"/>
        </w:rPr>
        <w:tab/>
      </w:r>
      <w:r w:rsidRPr="00527FC9">
        <w:rPr>
          <w:rFonts w:ascii="Times New Roman" w:eastAsia="Calibri" w:hAnsi="Times New Roman" w:cs="Times New Roman"/>
          <w:i/>
          <w:sz w:val="28"/>
          <w:szCs w:val="28"/>
          <w:lang w:eastAsia="en-US"/>
        </w:rPr>
        <w:t>физкультурно-спортивные залы</w:t>
      </w:r>
    </w:p>
    <w:p w:rsidR="000A418D" w:rsidRPr="00527FC9" w:rsidRDefault="000A418D" w:rsidP="000A418D">
      <w:pPr>
        <w:pStyle w:val="af5"/>
        <w:rPr>
          <w:rFonts w:ascii="Times New Roman" w:eastAsia="Calibri" w:hAnsi="Times New Roman" w:cs="Times New Roman"/>
          <w:sz w:val="28"/>
          <w:szCs w:val="28"/>
          <w:lang w:eastAsia="en-US"/>
        </w:rPr>
      </w:pPr>
      <w:r w:rsidRPr="00527FC9">
        <w:rPr>
          <w:rFonts w:ascii="Times New Roman" w:hAnsi="Times New Roman" w:cs="Times New Roman"/>
          <w:sz w:val="28"/>
          <w:szCs w:val="28"/>
        </w:rPr>
        <w:t xml:space="preserve">пешеходная доступность: </w:t>
      </w:r>
      <w:r w:rsidRPr="00527FC9">
        <w:rPr>
          <w:rFonts w:ascii="Times New Roman" w:eastAsia="Calibri" w:hAnsi="Times New Roman" w:cs="Times New Roman"/>
          <w:sz w:val="28"/>
          <w:szCs w:val="28"/>
          <w:lang w:eastAsia="en-US"/>
        </w:rPr>
        <w:t>1500 м.</w:t>
      </w:r>
    </w:p>
    <w:p w:rsidR="000A418D" w:rsidRPr="00527FC9" w:rsidRDefault="000A418D" w:rsidP="000A418D">
      <w:pPr>
        <w:pStyle w:val="2"/>
        <w:ind w:left="709" w:hanging="576"/>
        <w:jc w:val="center"/>
        <w:rPr>
          <w:rFonts w:ascii="Times New Roman" w:hAnsi="Times New Roman" w:cs="Times New Roman"/>
          <w:b w:val="0"/>
          <w:i/>
          <w:iCs/>
          <w:sz w:val="28"/>
          <w:szCs w:val="28"/>
        </w:rPr>
      </w:pPr>
      <w:bookmarkStart w:id="14" w:name="_Toc404938162"/>
      <w:bookmarkEnd w:id="14"/>
      <w:r w:rsidRPr="00527FC9">
        <w:rPr>
          <w:rFonts w:ascii="Times New Roman" w:hAnsi="Times New Roman" w:cs="Times New Roman"/>
          <w:b w:val="0"/>
          <w:sz w:val="28"/>
          <w:szCs w:val="28"/>
        </w:rPr>
        <w:t xml:space="preserve">4.3 В области </w:t>
      </w:r>
      <w:proofErr w:type="spellStart"/>
      <w:r w:rsidRPr="00527FC9">
        <w:rPr>
          <w:rFonts w:ascii="Times New Roman" w:hAnsi="Times New Roman" w:cs="Times New Roman"/>
          <w:b w:val="0"/>
          <w:sz w:val="28"/>
          <w:szCs w:val="28"/>
        </w:rPr>
        <w:t>электро</w:t>
      </w:r>
      <w:proofErr w:type="spellEnd"/>
      <w:r w:rsidRPr="00527FC9">
        <w:rPr>
          <w:rFonts w:ascii="Times New Roman" w:hAnsi="Times New Roman" w:cs="Times New Roman"/>
          <w:b w:val="0"/>
          <w:sz w:val="28"/>
          <w:szCs w:val="28"/>
        </w:rPr>
        <w:t>-, тепл</w:t>
      </w:r>
      <w:proofErr w:type="gramStart"/>
      <w:r w:rsidRPr="00527FC9">
        <w:rPr>
          <w:rFonts w:ascii="Times New Roman" w:hAnsi="Times New Roman" w:cs="Times New Roman"/>
          <w:b w:val="0"/>
          <w:sz w:val="28"/>
          <w:szCs w:val="28"/>
        </w:rPr>
        <w:t>о-</w:t>
      </w:r>
      <w:proofErr w:type="gramEnd"/>
      <w:r w:rsidRPr="00527FC9">
        <w:rPr>
          <w:rFonts w:ascii="Times New Roman" w:hAnsi="Times New Roman" w:cs="Times New Roman"/>
          <w:b w:val="0"/>
          <w:sz w:val="28"/>
          <w:szCs w:val="28"/>
        </w:rPr>
        <w:t xml:space="preserve">, </w:t>
      </w:r>
      <w:proofErr w:type="spellStart"/>
      <w:r w:rsidRPr="00527FC9">
        <w:rPr>
          <w:rFonts w:ascii="Times New Roman" w:hAnsi="Times New Roman" w:cs="Times New Roman"/>
          <w:b w:val="0"/>
          <w:sz w:val="28"/>
          <w:szCs w:val="28"/>
        </w:rPr>
        <w:t>газо</w:t>
      </w:r>
      <w:proofErr w:type="spellEnd"/>
      <w:r w:rsidRPr="00527FC9">
        <w:rPr>
          <w:rFonts w:ascii="Times New Roman" w:hAnsi="Times New Roman" w:cs="Times New Roman"/>
          <w:b w:val="0"/>
          <w:sz w:val="28"/>
          <w:szCs w:val="28"/>
        </w:rPr>
        <w:t>- и водоснабжения населения, водоотведения</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shd w:val="clear" w:color="auto" w:fill="FFFFFF"/>
        </w:rPr>
        <w:t>Согласно статье 8 Устава Ковалевского сельского поселения к</w:t>
      </w:r>
      <w:r w:rsidRPr="00527FC9">
        <w:rPr>
          <w:rFonts w:ascii="Times New Roman" w:hAnsi="Times New Roman" w:cs="Times New Roman"/>
          <w:sz w:val="28"/>
          <w:szCs w:val="28"/>
        </w:rPr>
        <w:t xml:space="preserve"> полномочиям органов местного самоуправления Ковалевского сельского поселения относится организация в границах поселения </w:t>
      </w:r>
      <w:proofErr w:type="spellStart"/>
      <w:r w:rsidRPr="00527FC9">
        <w:rPr>
          <w:rFonts w:ascii="Times New Roman" w:hAnsi="Times New Roman" w:cs="Times New Roman"/>
          <w:sz w:val="28"/>
          <w:szCs w:val="28"/>
        </w:rPr>
        <w:t>электро</w:t>
      </w:r>
      <w:proofErr w:type="spellEnd"/>
      <w:r w:rsidRPr="00527FC9">
        <w:rPr>
          <w:rFonts w:ascii="Times New Roman" w:hAnsi="Times New Roman" w:cs="Times New Roman"/>
          <w:sz w:val="28"/>
          <w:szCs w:val="28"/>
        </w:rPr>
        <w:t>-, тепл</w:t>
      </w:r>
      <w:proofErr w:type="gramStart"/>
      <w:r w:rsidRPr="00527FC9">
        <w:rPr>
          <w:rFonts w:ascii="Times New Roman" w:hAnsi="Times New Roman" w:cs="Times New Roman"/>
          <w:sz w:val="28"/>
          <w:szCs w:val="28"/>
        </w:rPr>
        <w:t>о-</w:t>
      </w:r>
      <w:proofErr w:type="gramEnd"/>
      <w:r w:rsidRPr="00527FC9">
        <w:rPr>
          <w:rFonts w:ascii="Times New Roman" w:hAnsi="Times New Roman" w:cs="Times New Roman"/>
          <w:sz w:val="28"/>
          <w:szCs w:val="28"/>
        </w:rPr>
        <w:t xml:space="preserve">, </w:t>
      </w:r>
      <w:proofErr w:type="spellStart"/>
      <w:r w:rsidRPr="00527FC9">
        <w:rPr>
          <w:rFonts w:ascii="Times New Roman" w:hAnsi="Times New Roman" w:cs="Times New Roman"/>
          <w:sz w:val="28"/>
          <w:szCs w:val="28"/>
        </w:rPr>
        <w:t>газо</w:t>
      </w:r>
      <w:proofErr w:type="spellEnd"/>
      <w:r w:rsidRPr="00527FC9">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418D" w:rsidRPr="00527FC9" w:rsidRDefault="000A418D" w:rsidP="000A418D">
      <w:pPr>
        <w:spacing w:line="276" w:lineRule="auto"/>
        <w:ind w:firstLine="709"/>
        <w:jc w:val="both"/>
        <w:rPr>
          <w:rFonts w:ascii="Times New Roman" w:eastAsia="Calibri" w:hAnsi="Times New Roman" w:cs="Times New Roman"/>
          <w:sz w:val="28"/>
          <w:szCs w:val="28"/>
          <w:lang w:eastAsia="en-US"/>
        </w:rPr>
      </w:pPr>
      <w:r w:rsidRPr="00527FC9">
        <w:rPr>
          <w:rFonts w:ascii="Times New Roman" w:hAnsi="Times New Roman" w:cs="Times New Roman"/>
          <w:sz w:val="28"/>
          <w:szCs w:val="28"/>
        </w:rPr>
        <w:t xml:space="preserve">С учетом </w:t>
      </w:r>
      <w:hyperlink w:anchor="Par838">
        <w:r w:rsidRPr="00527FC9">
          <w:rPr>
            <w:rStyle w:val="-"/>
            <w:rFonts w:ascii="Times New Roman" w:hAnsi="Times New Roman" w:cs="Times New Roman"/>
            <w:color w:val="00000A"/>
            <w:sz w:val="28"/>
            <w:szCs w:val="28"/>
          </w:rPr>
          <w:t>статьи 29.2</w:t>
        </w:r>
      </w:hyperlink>
      <w:r w:rsidRPr="00527FC9">
        <w:rPr>
          <w:rFonts w:ascii="Times New Roman" w:hAnsi="Times New Roman" w:cs="Times New Roman"/>
          <w:sz w:val="28"/>
          <w:szCs w:val="28"/>
        </w:rPr>
        <w:t xml:space="preserve"> Градостроительного кодекса РФ, </w:t>
      </w:r>
      <w:r w:rsidRPr="00527FC9">
        <w:rPr>
          <w:rFonts w:ascii="Times New Roman" w:hAnsi="Times New Roman" w:cs="Times New Roman"/>
          <w:sz w:val="28"/>
          <w:szCs w:val="28"/>
          <w:shd w:val="clear" w:color="auto" w:fill="FFFFFF"/>
        </w:rPr>
        <w:t>статьи 23.1</w:t>
      </w:r>
      <w:r w:rsidRPr="00527FC9">
        <w:rPr>
          <w:rFonts w:ascii="Times New Roman" w:hAnsi="Times New Roman" w:cs="Times New Roman"/>
          <w:sz w:val="28"/>
          <w:szCs w:val="28"/>
        </w:rPr>
        <w:t xml:space="preserve"> Градостроительного кодекса Краснодарского края</w:t>
      </w:r>
      <w:r w:rsidRPr="00527FC9">
        <w:rPr>
          <w:rFonts w:ascii="Times New Roman" w:eastAsia="Calibri" w:hAnsi="Times New Roman" w:cs="Times New Roman"/>
          <w:sz w:val="28"/>
          <w:szCs w:val="28"/>
          <w:lang w:eastAsia="en-US"/>
        </w:rPr>
        <w:t xml:space="preserve"> в нормативах градостроительного проектирования Ковалевского сельского поселения установлены расчетные показатели для следующих видов объектов местного значения сельского поселения:</w:t>
      </w:r>
    </w:p>
    <w:p w:rsidR="000A418D" w:rsidRPr="00527FC9" w:rsidRDefault="000A418D" w:rsidP="000A418D">
      <w:pPr>
        <w:tabs>
          <w:tab w:val="left" w:pos="2552"/>
        </w:tabs>
        <w:spacing w:line="276" w:lineRule="auto"/>
        <w:ind w:left="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водоснабжения:</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водозаборы;</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станции водоподготовки (водопроводные очистные сооружения);</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водопроводные насосные станции.</w:t>
      </w:r>
    </w:p>
    <w:p w:rsidR="000A418D" w:rsidRPr="00527FC9" w:rsidRDefault="000A418D" w:rsidP="000A418D">
      <w:pPr>
        <w:tabs>
          <w:tab w:val="left" w:pos="2552"/>
        </w:tabs>
        <w:spacing w:line="276" w:lineRule="auto"/>
        <w:ind w:left="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водоотведения: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канализационные очистные сооружения;</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канализационные насосные станции.</w:t>
      </w:r>
    </w:p>
    <w:p w:rsidR="000A418D" w:rsidRPr="00527FC9" w:rsidRDefault="000A418D" w:rsidP="000A418D">
      <w:pPr>
        <w:tabs>
          <w:tab w:val="left" w:pos="563"/>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в области теплоснабжения: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котельные;</w:t>
      </w:r>
    </w:p>
    <w:p w:rsidR="000A418D" w:rsidRPr="00527FC9" w:rsidRDefault="000A418D" w:rsidP="000A418D">
      <w:pPr>
        <w:tabs>
          <w:tab w:val="left" w:pos="2552"/>
        </w:tabs>
        <w:spacing w:line="276" w:lineRule="auto"/>
        <w:ind w:left="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газоснабжения:</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пункты редуцирования газа;</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газонаполнительные станции.</w:t>
      </w:r>
    </w:p>
    <w:p w:rsidR="000A418D" w:rsidRPr="00527FC9" w:rsidRDefault="000A418D" w:rsidP="000A418D">
      <w:pPr>
        <w:ind w:firstLine="540"/>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lastRenderedPageBreak/>
        <w:t>в области электроснабжения:</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подстанции и переключательные пункты, проектный номинальный класс напряжений которых находится в диапазоне от 20 кВ до 35 кВ включительно;</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0A418D" w:rsidRPr="00527FC9" w:rsidRDefault="000A418D" w:rsidP="000A418D">
      <w:pPr>
        <w:spacing w:line="276" w:lineRule="auto"/>
        <w:ind w:firstLine="709"/>
        <w:jc w:val="both"/>
        <w:rPr>
          <w:rFonts w:ascii="Times New Roman" w:hAnsi="Times New Roman" w:cs="Times New Roman"/>
          <w:sz w:val="28"/>
          <w:szCs w:val="28"/>
          <w:shd w:val="clear" w:color="auto" w:fill="FFFFFF"/>
        </w:rPr>
      </w:pPr>
      <w:r w:rsidRPr="00527FC9">
        <w:rPr>
          <w:rFonts w:ascii="Times New Roman" w:hAnsi="Times New Roman" w:cs="Times New Roman"/>
          <w:sz w:val="28"/>
          <w:szCs w:val="28"/>
        </w:rPr>
        <w:t xml:space="preserve">Расчетные показатели минимально допустимого уровня обеспеченности </w:t>
      </w:r>
      <w:r w:rsidRPr="00527FC9">
        <w:rPr>
          <w:rFonts w:ascii="Times New Roman" w:eastAsia="Calibri" w:hAnsi="Times New Roman" w:cs="Times New Roman"/>
          <w:sz w:val="28"/>
          <w:szCs w:val="28"/>
          <w:lang w:eastAsia="en-US"/>
        </w:rPr>
        <w:t>и расчетные показатели м</w:t>
      </w:r>
      <w:r w:rsidRPr="00527FC9">
        <w:rPr>
          <w:rStyle w:val="af3"/>
          <w:rFonts w:ascii="Times New Roman" w:hAnsi="Times New Roman" w:cs="Times New Roman"/>
          <w:sz w:val="28"/>
          <w:szCs w:val="28"/>
        </w:rPr>
        <w:t xml:space="preserve">аксимально допустимого уровня территориальной доступности объектов местного значения </w:t>
      </w:r>
      <w:r w:rsidRPr="00527FC9">
        <w:rPr>
          <w:rFonts w:ascii="Times New Roman" w:hAnsi="Times New Roman" w:cs="Times New Roman"/>
          <w:sz w:val="28"/>
          <w:szCs w:val="28"/>
        </w:rPr>
        <w:t xml:space="preserve">в области </w:t>
      </w:r>
      <w:proofErr w:type="spellStart"/>
      <w:r w:rsidRPr="00527FC9">
        <w:rPr>
          <w:rFonts w:ascii="Times New Roman" w:hAnsi="Times New Roman" w:cs="Times New Roman"/>
          <w:sz w:val="28"/>
          <w:szCs w:val="28"/>
        </w:rPr>
        <w:t>электро</w:t>
      </w:r>
      <w:proofErr w:type="spellEnd"/>
      <w:r w:rsidRPr="00527FC9">
        <w:rPr>
          <w:rFonts w:ascii="Times New Roman" w:hAnsi="Times New Roman" w:cs="Times New Roman"/>
          <w:sz w:val="28"/>
          <w:szCs w:val="28"/>
        </w:rPr>
        <w:t>-, тепл</w:t>
      </w:r>
      <w:proofErr w:type="gramStart"/>
      <w:r w:rsidRPr="00527FC9">
        <w:rPr>
          <w:rFonts w:ascii="Times New Roman" w:hAnsi="Times New Roman" w:cs="Times New Roman"/>
          <w:sz w:val="28"/>
          <w:szCs w:val="28"/>
        </w:rPr>
        <w:t>о-</w:t>
      </w:r>
      <w:proofErr w:type="gramEnd"/>
      <w:r w:rsidRPr="00527FC9">
        <w:rPr>
          <w:rFonts w:ascii="Times New Roman" w:hAnsi="Times New Roman" w:cs="Times New Roman"/>
          <w:sz w:val="28"/>
          <w:szCs w:val="28"/>
        </w:rPr>
        <w:t xml:space="preserve">, </w:t>
      </w:r>
      <w:proofErr w:type="spellStart"/>
      <w:r w:rsidRPr="00527FC9">
        <w:rPr>
          <w:rFonts w:ascii="Times New Roman" w:hAnsi="Times New Roman" w:cs="Times New Roman"/>
          <w:sz w:val="28"/>
          <w:szCs w:val="28"/>
        </w:rPr>
        <w:t>газо</w:t>
      </w:r>
      <w:proofErr w:type="spellEnd"/>
      <w:r w:rsidRPr="00527FC9">
        <w:rPr>
          <w:rFonts w:ascii="Times New Roman" w:hAnsi="Times New Roman" w:cs="Times New Roman"/>
          <w:sz w:val="28"/>
          <w:szCs w:val="28"/>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 а также в</w:t>
      </w:r>
      <w:r w:rsidRPr="00527FC9">
        <w:rPr>
          <w:rFonts w:ascii="Times New Roman" w:hAnsi="Times New Roman" w:cs="Times New Roman"/>
          <w:sz w:val="28"/>
          <w:szCs w:val="28"/>
          <w:shd w:val="clear" w:color="auto" w:fill="FFFFFF"/>
        </w:rPr>
        <w:t xml:space="preserve"> «Программе комплексного развития систем коммунальной инфраструктуры Ковалевского сельского поселения на 2014 – 2016 годы»</w:t>
      </w:r>
      <w:proofErr w:type="gramStart"/>
      <w:r w:rsidRPr="00527FC9">
        <w:rPr>
          <w:rFonts w:ascii="Times New Roman" w:hAnsi="Times New Roman" w:cs="Times New Roman"/>
          <w:sz w:val="28"/>
          <w:szCs w:val="28"/>
          <w:shd w:val="clear" w:color="auto" w:fill="FFFFFF"/>
        </w:rPr>
        <w:t>,у</w:t>
      </w:r>
      <w:proofErr w:type="gramEnd"/>
      <w:r w:rsidRPr="00527FC9">
        <w:rPr>
          <w:rFonts w:ascii="Times New Roman" w:hAnsi="Times New Roman" w:cs="Times New Roman"/>
          <w:sz w:val="28"/>
          <w:szCs w:val="28"/>
          <w:shd w:val="clear" w:color="auto" w:fill="FFFFFF"/>
        </w:rPr>
        <w:t xml:space="preserve">твержденной решением Совета Ковалевского сельского поселения от 24 декабря 2014 года № 40. </w:t>
      </w:r>
    </w:p>
    <w:p w:rsidR="000A418D" w:rsidRPr="00527FC9" w:rsidRDefault="000A418D" w:rsidP="000A418D">
      <w:pPr>
        <w:ind w:firstLine="708"/>
        <w:jc w:val="both"/>
        <w:rPr>
          <w:rFonts w:ascii="Times New Roman" w:hAnsi="Times New Roman" w:cs="Times New Roman"/>
          <w:sz w:val="28"/>
          <w:szCs w:val="28"/>
        </w:rPr>
      </w:pPr>
      <w:r w:rsidRPr="00527FC9">
        <w:rPr>
          <w:rFonts w:ascii="Times New Roman" w:hAnsi="Times New Roman" w:cs="Times New Roman"/>
          <w:sz w:val="28"/>
          <w:szCs w:val="28"/>
        </w:rPr>
        <w:t>Для оптимального развития инфраструктуры Ковалевского сельского поселения необходимо решение ряда стратегических задач:</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модернизация энергетической системы: реализация проектов реконструкции существующих и строительство новых сетевых объектов, внедрение программ по энергосбережению;</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модернизация жилищно-коммунальной инфраструктуры.</w:t>
      </w:r>
    </w:p>
    <w:p w:rsidR="000A418D" w:rsidRPr="00527FC9" w:rsidRDefault="000A418D" w:rsidP="000A418D">
      <w:pPr>
        <w:ind w:firstLine="708"/>
        <w:jc w:val="both"/>
        <w:rPr>
          <w:rFonts w:ascii="Times New Roman" w:hAnsi="Times New Roman" w:cs="Times New Roman"/>
          <w:sz w:val="28"/>
          <w:szCs w:val="28"/>
        </w:rPr>
      </w:pPr>
      <w:r w:rsidRPr="00527FC9">
        <w:rPr>
          <w:rFonts w:ascii="Times New Roman" w:hAnsi="Times New Roman" w:cs="Times New Roman"/>
          <w:sz w:val="28"/>
          <w:szCs w:val="28"/>
        </w:rPr>
        <w:t>Основные направления в сфере развития инженерного обеспечения решающие стратегические задачи:</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реконструкция и модернизация </w:t>
      </w:r>
      <w:proofErr w:type="spellStart"/>
      <w:r w:rsidRPr="00527FC9">
        <w:rPr>
          <w:rFonts w:ascii="Times New Roman" w:eastAsia="Calibri" w:hAnsi="Times New Roman" w:cs="Times New Roman"/>
          <w:sz w:val="28"/>
          <w:szCs w:val="28"/>
          <w:lang w:eastAsia="en-US"/>
        </w:rPr>
        <w:t>электроподстанций</w:t>
      </w:r>
      <w:proofErr w:type="spellEnd"/>
      <w:r w:rsidRPr="00527FC9">
        <w:rPr>
          <w:rFonts w:ascii="Times New Roman" w:eastAsia="Calibri" w:hAnsi="Times New Roman" w:cs="Times New Roman"/>
          <w:sz w:val="28"/>
          <w:szCs w:val="28"/>
          <w:lang w:eastAsia="en-US"/>
        </w:rPr>
        <w:t xml:space="preserve"> и распределительных сетей;</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поэтапная реконструкция сетей водоснабжения, имеющих большой износ, с использованием современных материалов и технологий; </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shd w:val="clear" w:color="auto" w:fill="FFFFFF"/>
          <w:lang w:eastAsia="en-US"/>
        </w:rPr>
      </w:pPr>
      <w:r w:rsidRPr="00527FC9">
        <w:rPr>
          <w:rFonts w:ascii="Times New Roman" w:eastAsia="Calibri" w:hAnsi="Times New Roman" w:cs="Times New Roman"/>
          <w:sz w:val="28"/>
          <w:szCs w:val="28"/>
          <w:lang w:eastAsia="en-US"/>
        </w:rPr>
        <w:tab/>
      </w:r>
      <w:r w:rsidRPr="00527FC9">
        <w:rPr>
          <w:rFonts w:ascii="Times New Roman" w:eastAsia="Calibri" w:hAnsi="Times New Roman" w:cs="Times New Roman"/>
          <w:sz w:val="28"/>
          <w:szCs w:val="28"/>
          <w:shd w:val="clear" w:color="auto" w:fill="FFFFFF"/>
          <w:lang w:eastAsia="en-US"/>
        </w:rPr>
        <w:t xml:space="preserve">- строительство и реконструкция магистральных и самотечных коллекторов с учетом развития сельского поселения; </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повышение надежности и качества системы теплоснабжения;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строительство сетей газоснабжения среднего давления.</w:t>
      </w:r>
    </w:p>
    <w:p w:rsidR="000A418D" w:rsidRPr="00527FC9" w:rsidRDefault="000A418D" w:rsidP="000A418D">
      <w:pPr>
        <w:ind w:firstLine="708"/>
        <w:jc w:val="both"/>
        <w:rPr>
          <w:rFonts w:ascii="Times New Roman" w:hAnsi="Times New Roman" w:cs="Times New Roman"/>
          <w:sz w:val="28"/>
          <w:szCs w:val="28"/>
        </w:rPr>
      </w:pPr>
      <w:r w:rsidRPr="00527FC9">
        <w:rPr>
          <w:rFonts w:ascii="Times New Roman" w:hAnsi="Times New Roman" w:cs="Times New Roman"/>
          <w:sz w:val="28"/>
          <w:szCs w:val="28"/>
        </w:rPr>
        <w:t xml:space="preserve">На основе </w:t>
      </w:r>
      <w:proofErr w:type="gramStart"/>
      <w:r w:rsidRPr="00527FC9">
        <w:rPr>
          <w:rFonts w:ascii="Times New Roman" w:hAnsi="Times New Roman" w:cs="Times New Roman"/>
          <w:sz w:val="28"/>
          <w:szCs w:val="28"/>
        </w:rPr>
        <w:t>направлений развития Программы социально-экономического развития района</w:t>
      </w:r>
      <w:proofErr w:type="gramEnd"/>
      <w:r w:rsidRPr="00527FC9">
        <w:rPr>
          <w:rFonts w:ascii="Times New Roman" w:hAnsi="Times New Roman" w:cs="Times New Roman"/>
          <w:sz w:val="28"/>
          <w:szCs w:val="28"/>
        </w:rPr>
        <w:t xml:space="preserve"> и «Программы комплексного развития систем коммунальной инфраструктуры Ковалевского сельского поселения на 2014 - 2016 годы» в НГП Ковалевского сельского поселения установлены расчетные показатели минимально допустимого уровня  обеспеченности системами инженерного обеспечения.</w:t>
      </w:r>
    </w:p>
    <w:p w:rsidR="000A418D" w:rsidRPr="00527FC9" w:rsidRDefault="000A418D" w:rsidP="000A418D">
      <w:pPr>
        <w:pStyle w:val="3"/>
        <w:jc w:val="center"/>
        <w:rPr>
          <w:rFonts w:ascii="Times New Roman" w:eastAsia="Calibri" w:hAnsi="Times New Roman" w:cs="Times New Roman"/>
          <w:b w:val="0"/>
          <w:sz w:val="28"/>
          <w:szCs w:val="28"/>
        </w:rPr>
      </w:pPr>
      <w:r w:rsidRPr="00527FC9">
        <w:rPr>
          <w:rFonts w:ascii="Times New Roman" w:hAnsi="Times New Roman" w:cs="Times New Roman"/>
          <w:b w:val="0"/>
          <w:sz w:val="28"/>
          <w:szCs w:val="28"/>
        </w:rPr>
        <w:lastRenderedPageBreak/>
        <w:t>4.3.1 </w:t>
      </w:r>
      <w:bookmarkStart w:id="15" w:name="_Toc404938163"/>
      <w:r w:rsidRPr="00527FC9">
        <w:rPr>
          <w:rFonts w:ascii="Times New Roman" w:hAnsi="Times New Roman" w:cs="Times New Roman"/>
          <w:b w:val="0"/>
          <w:sz w:val="28"/>
          <w:szCs w:val="28"/>
        </w:rPr>
        <w:t xml:space="preserve">Расчетные показатели минимально допустимого уровня  обеспеченности объектами местного значения в области </w:t>
      </w:r>
      <w:bookmarkEnd w:id="15"/>
      <w:r w:rsidRPr="00527FC9">
        <w:rPr>
          <w:rFonts w:ascii="Times New Roman" w:eastAsia="Calibri" w:hAnsi="Times New Roman" w:cs="Times New Roman"/>
          <w:b w:val="0"/>
          <w:sz w:val="28"/>
          <w:szCs w:val="28"/>
        </w:rPr>
        <w:t>водоснабжения</w:t>
      </w:r>
    </w:p>
    <w:p w:rsidR="000A418D" w:rsidRPr="00527FC9" w:rsidRDefault="000A418D" w:rsidP="000A418D">
      <w:pPr>
        <w:spacing w:line="276" w:lineRule="auto"/>
        <w:ind w:firstLine="709"/>
        <w:jc w:val="both"/>
        <w:rPr>
          <w:rFonts w:ascii="Times New Roman" w:hAnsi="Times New Roman" w:cs="Times New Roman"/>
          <w:sz w:val="28"/>
          <w:szCs w:val="28"/>
        </w:rPr>
      </w:pPr>
      <w:proofErr w:type="gramStart"/>
      <w:r w:rsidRPr="00527FC9">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населения Ковалевского сельского поселения в области </w:t>
      </w:r>
      <w:r w:rsidRPr="00527FC9">
        <w:rPr>
          <w:rFonts w:ascii="Times New Roman" w:eastAsia="Calibri" w:hAnsi="Times New Roman" w:cs="Times New Roman"/>
          <w:sz w:val="28"/>
          <w:szCs w:val="28"/>
        </w:rPr>
        <w:t>водоснабжения</w:t>
      </w:r>
      <w:r w:rsidRPr="00527FC9">
        <w:rPr>
          <w:rFonts w:ascii="Times New Roman" w:eastAsia="Calibri" w:hAnsi="Times New Roman" w:cs="Times New Roman"/>
          <w:sz w:val="28"/>
          <w:szCs w:val="28"/>
          <w:lang w:eastAsia="en-US"/>
        </w:rPr>
        <w:t xml:space="preserve"> установлены с учетом </w:t>
      </w:r>
      <w:r w:rsidRPr="00527FC9">
        <w:rPr>
          <w:rFonts w:ascii="Times New Roman" w:hAnsi="Times New Roman" w:cs="Times New Roman"/>
          <w:sz w:val="28"/>
          <w:szCs w:val="28"/>
        </w:rPr>
        <w:t xml:space="preserve">Федерального закона от 7 декабря 2011 года № 416-ФЗ «О водоснабжении и водоотведении» в редакции от 29 декабря 2014 года (далее – Федеральный закон «О водоснабжении и водоотведении»), «Программы комплексного развития систем коммунальной инфраструктуры Ковалевского сельского поселения на 2014 - 2016 годы». </w:t>
      </w:r>
      <w:proofErr w:type="gramEnd"/>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минимально допустимого уровня обеспеченности создадут </w:t>
      </w:r>
      <w:r w:rsidRPr="00527FC9">
        <w:rPr>
          <w:rFonts w:ascii="Times New Roman" w:eastAsia="Calibri" w:hAnsi="Times New Roman" w:cs="Times New Roman"/>
          <w:sz w:val="28"/>
          <w:szCs w:val="28"/>
          <w:lang w:eastAsia="en-US"/>
        </w:rPr>
        <w:t>равные условия доступа абонентов к водоснабжению</w:t>
      </w:r>
      <w:r w:rsidRPr="00527FC9">
        <w:rPr>
          <w:rFonts w:ascii="Times New Roman" w:hAnsi="Times New Roman" w:cs="Times New Roman"/>
          <w:sz w:val="28"/>
          <w:szCs w:val="28"/>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В соответствии с пунктом 5.4.1.42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w:t>
      </w:r>
    </w:p>
    <w:p w:rsidR="000A418D" w:rsidRPr="00527FC9" w:rsidRDefault="000A418D" w:rsidP="000A418D">
      <w:pPr>
        <w:pStyle w:val="af6"/>
        <w:jc w:val="both"/>
        <w:rPr>
          <w:rFonts w:ascii="Times New Roman" w:hAnsi="Times New Roman" w:cs="Times New Roman"/>
          <w:b w:val="0"/>
          <w:sz w:val="28"/>
          <w:szCs w:val="28"/>
        </w:rPr>
      </w:pPr>
    </w:p>
    <w:p w:rsidR="000A418D" w:rsidRPr="00527FC9" w:rsidRDefault="000A418D" w:rsidP="000A418D">
      <w:pPr>
        <w:pStyle w:val="af6"/>
        <w:rPr>
          <w:rFonts w:ascii="Times New Roman" w:hAnsi="Times New Roman" w:cs="Times New Roman"/>
          <w:b w:val="0"/>
          <w:sz w:val="28"/>
          <w:szCs w:val="28"/>
        </w:rPr>
      </w:pP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При расчете удельного водопотребления следует применять удельные показатели водопотребления, установленные Региональной энергетической комиссией Департамента цен и тарифов Краснодарского края.</w:t>
      </w:r>
    </w:p>
    <w:p w:rsidR="000A418D" w:rsidRPr="00527FC9" w:rsidRDefault="000A418D" w:rsidP="000A418D">
      <w:pPr>
        <w:pStyle w:val="3"/>
        <w:jc w:val="center"/>
        <w:rPr>
          <w:rFonts w:ascii="Times New Roman" w:eastAsia="Calibri" w:hAnsi="Times New Roman" w:cs="Times New Roman"/>
          <w:b w:val="0"/>
          <w:sz w:val="28"/>
          <w:szCs w:val="28"/>
        </w:rPr>
      </w:pPr>
      <w:r w:rsidRPr="00527FC9">
        <w:rPr>
          <w:rFonts w:ascii="Times New Roman" w:hAnsi="Times New Roman" w:cs="Times New Roman"/>
          <w:b w:val="0"/>
          <w:sz w:val="28"/>
          <w:szCs w:val="28"/>
        </w:rPr>
        <w:t>4.3.2 </w:t>
      </w:r>
      <w:bookmarkStart w:id="16" w:name="_Toc404938164"/>
      <w:r w:rsidRPr="00527FC9">
        <w:rPr>
          <w:rFonts w:ascii="Times New Roman" w:hAnsi="Times New Roman" w:cs="Times New Roman"/>
          <w:b w:val="0"/>
          <w:sz w:val="28"/>
          <w:szCs w:val="28"/>
        </w:rPr>
        <w:t xml:space="preserve">Расчетные показатели минимально допустимого уровня  обеспеченности объектами местного значения в области </w:t>
      </w:r>
      <w:bookmarkEnd w:id="16"/>
      <w:r w:rsidRPr="00527FC9">
        <w:rPr>
          <w:rFonts w:ascii="Times New Roman" w:eastAsia="Calibri" w:hAnsi="Times New Roman" w:cs="Times New Roman"/>
          <w:b w:val="0"/>
          <w:sz w:val="28"/>
          <w:szCs w:val="28"/>
        </w:rPr>
        <w:t>водоотведения</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населения Ковалевского сельского поселения в области </w:t>
      </w:r>
      <w:r w:rsidRPr="00527FC9">
        <w:rPr>
          <w:rFonts w:ascii="Times New Roman" w:eastAsia="Calibri" w:hAnsi="Times New Roman" w:cs="Times New Roman"/>
          <w:sz w:val="28"/>
          <w:szCs w:val="28"/>
        </w:rPr>
        <w:t xml:space="preserve">водоотведения (канализации) </w:t>
      </w:r>
      <w:r w:rsidRPr="00527FC9">
        <w:rPr>
          <w:rFonts w:ascii="Times New Roman" w:eastAsia="Calibri" w:hAnsi="Times New Roman" w:cs="Times New Roman"/>
          <w:sz w:val="28"/>
          <w:szCs w:val="28"/>
          <w:lang w:eastAsia="en-US"/>
        </w:rPr>
        <w:t xml:space="preserve">установлены с учетом </w:t>
      </w:r>
      <w:r w:rsidRPr="00527FC9">
        <w:rPr>
          <w:rFonts w:ascii="Times New Roman" w:hAnsi="Times New Roman" w:cs="Times New Roman"/>
          <w:sz w:val="28"/>
          <w:szCs w:val="28"/>
        </w:rPr>
        <w:t>Федерального закона «О водоснабжении и водоотведении» и «Программы комплексного развития систем коммунальной инфраструктуры Ковалевского сельского поселения на 2014 - 2016 годы».</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В соответствии с пунктом 5.4.2.17 НГП Краснодарского края, с целью рационального использования территории, установлены расчетные показатели максимально допустимых размеров земельных участков для размещения канализационных очистных сооружений, приведенные в таблице 59 основной части 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lastRenderedPageBreak/>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Удельное водоотведение следует принимать из расчета 25 л/</w:t>
      </w:r>
      <w:proofErr w:type="spellStart"/>
      <w:r w:rsidRPr="00527FC9">
        <w:rPr>
          <w:rFonts w:ascii="Times New Roman" w:hAnsi="Times New Roman" w:cs="Times New Roman"/>
          <w:sz w:val="28"/>
          <w:szCs w:val="28"/>
        </w:rPr>
        <w:t>сут</w:t>
      </w:r>
      <w:proofErr w:type="spellEnd"/>
      <w:r w:rsidRPr="00527FC9">
        <w:rPr>
          <w:rFonts w:ascii="Times New Roman" w:hAnsi="Times New Roman" w:cs="Times New Roman"/>
          <w:sz w:val="28"/>
          <w:szCs w:val="28"/>
        </w:rPr>
        <w:t>. на одного жителя.</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pStyle w:val="3"/>
        <w:jc w:val="center"/>
        <w:rPr>
          <w:rFonts w:ascii="Times New Roman" w:hAnsi="Times New Roman" w:cs="Times New Roman"/>
          <w:b w:val="0"/>
          <w:sz w:val="28"/>
          <w:szCs w:val="28"/>
        </w:rPr>
      </w:pPr>
      <w:bookmarkStart w:id="17" w:name="_Toc404938165"/>
      <w:bookmarkEnd w:id="17"/>
      <w:r w:rsidRPr="00527FC9">
        <w:rPr>
          <w:rFonts w:ascii="Times New Roman" w:hAnsi="Times New Roman" w:cs="Times New Roman"/>
          <w:b w:val="0"/>
          <w:sz w:val="28"/>
          <w:szCs w:val="28"/>
        </w:rPr>
        <w:t>4.3.3 Расчетные показатели минимально допустимого уровня  обеспеченности объектами местного значения в области теплоснабжения</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В соответствии с Федеральным законом от 27 июля 2010 года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С учетом «Программы комплексного развития систем коммунальной инфраструктуры Ковалевского сельского поселения на 2014 - 2016 годы», в соответствии с таблицей 63 основной части </w:t>
      </w:r>
      <w:bookmarkStart w:id="18" w:name="__DdeLink__3685_1699078318"/>
      <w:r w:rsidRPr="00527FC9">
        <w:rPr>
          <w:rFonts w:ascii="Times New Roman" w:hAnsi="Times New Roman" w:cs="Times New Roman"/>
          <w:sz w:val="28"/>
          <w:szCs w:val="28"/>
        </w:rPr>
        <w:t>НГП Краснодарского края</w:t>
      </w:r>
      <w:bookmarkEnd w:id="18"/>
      <w:r w:rsidRPr="00527FC9">
        <w:rPr>
          <w:rFonts w:ascii="Times New Roman" w:hAnsi="Times New Roman" w:cs="Times New Roman"/>
          <w:sz w:val="28"/>
          <w:szCs w:val="28"/>
        </w:rPr>
        <w:t>, с целью рационального использования территории, установлены расчетные показатели м</w:t>
      </w:r>
      <w:r w:rsidRPr="00527FC9">
        <w:rPr>
          <w:rStyle w:val="af3"/>
          <w:rFonts w:ascii="Times New Roman" w:hAnsi="Times New Roman" w:cs="Times New Roman"/>
          <w:sz w:val="28"/>
          <w:szCs w:val="28"/>
        </w:rPr>
        <w:t xml:space="preserve">инимально допустимых размеров земельных участков для </w:t>
      </w:r>
      <w:r w:rsidRPr="00527FC9">
        <w:rPr>
          <w:rFonts w:ascii="Times New Roman" w:hAnsi="Times New Roman" w:cs="Times New Roman"/>
          <w:sz w:val="28"/>
          <w:szCs w:val="28"/>
        </w:rPr>
        <w:t>отдельно стоящих отопительных котельных, располагаемых в жилых зонах.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Трассы и способы прокладки тепловых сетей следует предусматривать в соответствии со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II-89-80,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41-02-2003, СП 42.13330.2011, ВСН 11-94.</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При расчете удельного теплопотребления следует применять удельные показатели теплопотребления, установленные пунктом 13 основной части НГП Краснодарского края (таблица 17).</w:t>
      </w:r>
    </w:p>
    <w:p w:rsidR="000A418D" w:rsidRPr="00527FC9" w:rsidRDefault="000A418D" w:rsidP="000A418D">
      <w:pPr>
        <w:pStyle w:val="3"/>
        <w:jc w:val="center"/>
        <w:rPr>
          <w:rFonts w:ascii="Times New Roman" w:hAnsi="Times New Roman" w:cs="Times New Roman"/>
          <w:b w:val="0"/>
          <w:sz w:val="28"/>
          <w:szCs w:val="28"/>
        </w:rPr>
      </w:pPr>
      <w:bookmarkStart w:id="19" w:name="_Toc404938166"/>
      <w:bookmarkEnd w:id="19"/>
      <w:r w:rsidRPr="00527FC9">
        <w:rPr>
          <w:rFonts w:ascii="Times New Roman" w:hAnsi="Times New Roman" w:cs="Times New Roman"/>
          <w:b w:val="0"/>
          <w:sz w:val="28"/>
          <w:szCs w:val="28"/>
        </w:rPr>
        <w:t>4.3.4 Расчетные показатели минимально допустимого уровня  обеспеченности объектами местного значения в области газоснабжения</w:t>
      </w:r>
    </w:p>
    <w:p w:rsidR="000A418D" w:rsidRPr="00527FC9" w:rsidRDefault="000A418D" w:rsidP="000A418D">
      <w:pPr>
        <w:spacing w:line="276" w:lineRule="auto"/>
        <w:jc w:val="both"/>
        <w:rPr>
          <w:rFonts w:ascii="Times New Roman" w:hAnsi="Times New Roman" w:cs="Times New Roman"/>
          <w:sz w:val="28"/>
          <w:szCs w:val="28"/>
        </w:rPr>
      </w:pPr>
      <w:r w:rsidRPr="00527FC9">
        <w:rPr>
          <w:rFonts w:ascii="Times New Roman" w:hAnsi="Times New Roman" w:cs="Times New Roman"/>
          <w:sz w:val="28"/>
          <w:szCs w:val="28"/>
        </w:rPr>
        <w:tab/>
      </w:r>
      <w:proofErr w:type="gramStart"/>
      <w:r w:rsidRPr="00527FC9">
        <w:rPr>
          <w:rFonts w:ascii="Times New Roman" w:hAnsi="Times New Roman" w:cs="Times New Roman"/>
          <w:sz w:val="28"/>
          <w:szCs w:val="28"/>
        </w:rPr>
        <w:t xml:space="preserve">В соответствии с Федеральным законом от 31 марта 1999 года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w:t>
      </w:r>
      <w:r w:rsidRPr="00527FC9">
        <w:rPr>
          <w:rFonts w:ascii="Times New Roman" w:hAnsi="Times New Roman" w:cs="Times New Roman"/>
          <w:sz w:val="28"/>
          <w:szCs w:val="28"/>
        </w:rPr>
        <w:lastRenderedPageBreak/>
        <w:t>Федерации, на основе формирования и реализации соответствующих федеральной, межрегиональных и региональных программ газификации.</w:t>
      </w:r>
      <w:proofErr w:type="gramEnd"/>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Для обеспечения благоприятных условий жизнедеятельности населения на территории Ковалевского сельского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 100 %.</w:t>
      </w:r>
    </w:p>
    <w:p w:rsidR="000A418D" w:rsidRPr="00527FC9" w:rsidRDefault="000A418D" w:rsidP="000A418D">
      <w:pPr>
        <w:spacing w:line="276" w:lineRule="auto"/>
        <w:ind w:firstLine="709"/>
        <w:jc w:val="both"/>
        <w:rPr>
          <w:rFonts w:ascii="Times New Roman" w:hAnsi="Times New Roman" w:cs="Times New Roman"/>
          <w:sz w:val="28"/>
          <w:szCs w:val="28"/>
        </w:rPr>
      </w:pPr>
      <w:proofErr w:type="gramStart"/>
      <w:r w:rsidRPr="00527FC9">
        <w:rPr>
          <w:rFonts w:ascii="Times New Roman" w:hAnsi="Times New Roman" w:cs="Times New Roman"/>
          <w:sz w:val="28"/>
          <w:szCs w:val="28"/>
        </w:rPr>
        <w:t>В соответствии с «Программой комплексного развития систем коммунальной инфраструктуры Ковалевского сельского поселения на 2014 - 2016 годы» 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roofErr w:type="gramEnd"/>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Направления использования газа:</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технологические нужды промышленности;</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хозяйственно-бытовые нужды населения;</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xml:space="preserve">- энергоноситель для </w:t>
      </w:r>
      <w:proofErr w:type="spellStart"/>
      <w:r w:rsidRPr="00527FC9">
        <w:rPr>
          <w:rFonts w:ascii="Times New Roman" w:hAnsi="Times New Roman" w:cs="Times New Roman"/>
          <w:sz w:val="28"/>
          <w:szCs w:val="28"/>
        </w:rPr>
        <w:t>теплоисточников</w:t>
      </w:r>
      <w:proofErr w:type="spellEnd"/>
      <w:r w:rsidRPr="00527FC9">
        <w:rPr>
          <w:rFonts w:ascii="Times New Roman" w:hAnsi="Times New Roman" w:cs="Times New Roman"/>
          <w:sz w:val="28"/>
          <w:szCs w:val="28"/>
        </w:rPr>
        <w:t>.</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xml:space="preserve">В соответствии с пунктом 7.17.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2.07.01-89* «Градостроительство. Планировка и застройка городских и сельских поселений», пунктом 5.4.6.13. НГП Краснодарского края с целью рационального использования территории, установлены расчетные показатели м</w:t>
      </w:r>
      <w:r w:rsidRPr="00527FC9">
        <w:rPr>
          <w:rStyle w:val="af3"/>
          <w:rFonts w:ascii="Times New Roman" w:hAnsi="Times New Roman" w:cs="Times New Roman"/>
          <w:sz w:val="28"/>
          <w:szCs w:val="28"/>
        </w:rPr>
        <w:t xml:space="preserve">инимально допустимых размеров </w:t>
      </w:r>
      <w:r w:rsidRPr="00527FC9">
        <w:rPr>
          <w:rFonts w:ascii="Times New Roman" w:hAnsi="Times New Roman" w:cs="Times New Roman"/>
          <w:sz w:val="28"/>
          <w:szCs w:val="28"/>
        </w:rPr>
        <w:t>земельных участков для газонаполнительных станций (ГНС), приведенные ниже</w:t>
      </w:r>
      <w:proofErr w:type="gramStart"/>
      <w:r w:rsidRPr="00527FC9">
        <w:rPr>
          <w:rFonts w:ascii="Times New Roman" w:hAnsi="Times New Roman" w:cs="Times New Roman"/>
          <w:sz w:val="28"/>
          <w:szCs w:val="28"/>
        </w:rPr>
        <w:t xml:space="preserve"> .</w:t>
      </w:r>
      <w:proofErr w:type="gramEnd"/>
    </w:p>
    <w:p w:rsidR="000A418D" w:rsidRPr="00527FC9" w:rsidRDefault="000A418D" w:rsidP="000A418D">
      <w:pPr>
        <w:spacing w:line="276" w:lineRule="auto"/>
        <w:ind w:firstLine="567"/>
        <w:jc w:val="both"/>
        <w:rPr>
          <w:rFonts w:ascii="Times New Roman" w:hAnsi="Times New Roman" w:cs="Times New Roman"/>
          <w:sz w:val="28"/>
          <w:szCs w:val="28"/>
        </w:rPr>
      </w:pPr>
    </w:p>
    <w:p w:rsidR="000A418D" w:rsidRPr="00527FC9" w:rsidRDefault="000A418D" w:rsidP="000A418D">
      <w:pPr>
        <w:pStyle w:val="af6"/>
        <w:jc w:val="both"/>
        <w:rPr>
          <w:rFonts w:ascii="Times New Roman" w:hAnsi="Times New Roman" w:cs="Times New Roman"/>
          <w:b w:val="0"/>
          <w:sz w:val="28"/>
          <w:szCs w:val="28"/>
        </w:rPr>
      </w:pPr>
      <w:r w:rsidRPr="00527FC9">
        <w:rPr>
          <w:rFonts w:ascii="Times New Roman" w:hAnsi="Times New Roman" w:cs="Times New Roman"/>
          <w:b w:val="0"/>
          <w:sz w:val="28"/>
          <w:szCs w:val="28"/>
        </w:rPr>
        <w:t>Расчетные показатели макси</w:t>
      </w:r>
      <w:r w:rsidRPr="00527FC9">
        <w:rPr>
          <w:rStyle w:val="af3"/>
          <w:rFonts w:ascii="Times New Roman" w:hAnsi="Times New Roman" w:cs="Times New Roman"/>
          <w:b w:val="0"/>
          <w:sz w:val="28"/>
          <w:szCs w:val="28"/>
        </w:rPr>
        <w:t xml:space="preserve">мально допустимых размеров </w:t>
      </w:r>
      <w:r w:rsidRPr="00527FC9">
        <w:rPr>
          <w:rFonts w:ascii="Times New Roman" w:hAnsi="Times New Roman" w:cs="Times New Roman"/>
          <w:b w:val="0"/>
          <w:sz w:val="28"/>
          <w:szCs w:val="28"/>
        </w:rPr>
        <w:t>земельного участка для размещения газонаполнительных станций в зависимости от производительности</w:t>
      </w:r>
    </w:p>
    <w:p w:rsidR="000A418D" w:rsidRPr="00527FC9" w:rsidRDefault="000A418D" w:rsidP="000A418D">
      <w:pPr>
        <w:pStyle w:val="af6"/>
        <w:rPr>
          <w:rFonts w:ascii="Times New Roman" w:hAnsi="Times New Roman" w:cs="Times New Roman"/>
          <w:b w:val="0"/>
          <w:sz w:val="28"/>
          <w:szCs w:val="28"/>
        </w:rPr>
      </w:pPr>
    </w:p>
    <w:tbl>
      <w:tblPr>
        <w:tblW w:w="0" w:type="auto"/>
        <w:tblInd w:w="-4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tblPr>
      <w:tblGrid>
        <w:gridCol w:w="5060"/>
        <w:gridCol w:w="5060"/>
      </w:tblGrid>
      <w:tr w:rsidR="000A418D" w:rsidRPr="00527FC9" w:rsidTr="00B61B09">
        <w:tc>
          <w:tcPr>
            <w:tcW w:w="50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af6"/>
              <w:rPr>
                <w:rFonts w:ascii="Times New Roman" w:hAnsi="Times New Roman" w:cs="Times New Roman"/>
                <w:b w:val="0"/>
                <w:sz w:val="28"/>
                <w:szCs w:val="28"/>
              </w:rPr>
            </w:pPr>
            <w:r w:rsidRPr="00527FC9">
              <w:rPr>
                <w:rFonts w:ascii="Times New Roman" w:hAnsi="Times New Roman" w:cs="Times New Roman"/>
                <w:b w:val="0"/>
                <w:sz w:val="28"/>
                <w:szCs w:val="28"/>
              </w:rPr>
              <w:t>Производительность газонаполнительной станции, тыс. т/год</w:t>
            </w:r>
          </w:p>
        </w:tc>
        <w:tc>
          <w:tcPr>
            <w:tcW w:w="50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af6"/>
              <w:rPr>
                <w:rFonts w:ascii="Times New Roman" w:hAnsi="Times New Roman" w:cs="Times New Roman"/>
                <w:b w:val="0"/>
                <w:sz w:val="28"/>
                <w:szCs w:val="28"/>
              </w:rPr>
            </w:pPr>
            <w:r w:rsidRPr="00527FC9">
              <w:rPr>
                <w:rFonts w:ascii="Times New Roman" w:hAnsi="Times New Roman" w:cs="Times New Roman"/>
                <w:b w:val="0"/>
                <w:sz w:val="28"/>
                <w:szCs w:val="28"/>
              </w:rPr>
              <w:t xml:space="preserve">Размер земельного участка, </w:t>
            </w:r>
            <w:proofErr w:type="gramStart"/>
            <w:r w:rsidRPr="00527FC9">
              <w:rPr>
                <w:rFonts w:ascii="Times New Roman" w:hAnsi="Times New Roman" w:cs="Times New Roman"/>
                <w:b w:val="0"/>
                <w:sz w:val="28"/>
                <w:szCs w:val="28"/>
              </w:rPr>
              <w:t>га</w:t>
            </w:r>
            <w:proofErr w:type="gramEnd"/>
          </w:p>
        </w:tc>
      </w:tr>
      <w:tr w:rsidR="000A418D" w:rsidRPr="00527FC9" w:rsidTr="00B61B09">
        <w:tc>
          <w:tcPr>
            <w:tcW w:w="50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af7"/>
              <w:rPr>
                <w:rFonts w:ascii="Times New Roman" w:hAnsi="Times New Roman" w:cs="Times New Roman"/>
                <w:sz w:val="28"/>
                <w:szCs w:val="28"/>
              </w:rPr>
            </w:pPr>
            <w:r w:rsidRPr="00527FC9">
              <w:rPr>
                <w:rFonts w:ascii="Times New Roman" w:hAnsi="Times New Roman" w:cs="Times New Roman"/>
                <w:sz w:val="28"/>
                <w:szCs w:val="28"/>
              </w:rPr>
              <w:t xml:space="preserve">при 10 </w:t>
            </w:r>
          </w:p>
        </w:tc>
        <w:tc>
          <w:tcPr>
            <w:tcW w:w="50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af8"/>
              <w:rPr>
                <w:rFonts w:ascii="Times New Roman" w:hAnsi="Times New Roman" w:cs="Times New Roman"/>
                <w:sz w:val="28"/>
                <w:szCs w:val="28"/>
              </w:rPr>
            </w:pPr>
            <w:r w:rsidRPr="00527FC9">
              <w:rPr>
                <w:rFonts w:ascii="Times New Roman" w:hAnsi="Times New Roman" w:cs="Times New Roman"/>
                <w:sz w:val="28"/>
                <w:szCs w:val="28"/>
              </w:rPr>
              <w:t>6,0</w:t>
            </w:r>
          </w:p>
        </w:tc>
      </w:tr>
      <w:tr w:rsidR="000A418D" w:rsidRPr="00527FC9" w:rsidTr="00B61B09">
        <w:tc>
          <w:tcPr>
            <w:tcW w:w="50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af7"/>
              <w:rPr>
                <w:rFonts w:ascii="Times New Roman" w:hAnsi="Times New Roman" w:cs="Times New Roman"/>
                <w:sz w:val="28"/>
                <w:szCs w:val="28"/>
              </w:rPr>
            </w:pPr>
            <w:r w:rsidRPr="00527FC9">
              <w:rPr>
                <w:rFonts w:ascii="Times New Roman" w:hAnsi="Times New Roman" w:cs="Times New Roman"/>
                <w:sz w:val="28"/>
                <w:szCs w:val="28"/>
              </w:rPr>
              <w:t xml:space="preserve">при 20 </w:t>
            </w:r>
          </w:p>
        </w:tc>
        <w:tc>
          <w:tcPr>
            <w:tcW w:w="50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af8"/>
              <w:rPr>
                <w:rFonts w:ascii="Times New Roman" w:hAnsi="Times New Roman" w:cs="Times New Roman"/>
                <w:sz w:val="28"/>
                <w:szCs w:val="28"/>
              </w:rPr>
            </w:pPr>
            <w:r w:rsidRPr="00527FC9">
              <w:rPr>
                <w:rFonts w:ascii="Times New Roman" w:hAnsi="Times New Roman" w:cs="Times New Roman"/>
                <w:sz w:val="28"/>
                <w:szCs w:val="28"/>
              </w:rPr>
              <w:t>7,0</w:t>
            </w:r>
          </w:p>
        </w:tc>
      </w:tr>
      <w:tr w:rsidR="000A418D" w:rsidRPr="00527FC9" w:rsidTr="00B61B09">
        <w:tc>
          <w:tcPr>
            <w:tcW w:w="50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af7"/>
              <w:rPr>
                <w:rFonts w:ascii="Times New Roman" w:hAnsi="Times New Roman" w:cs="Times New Roman"/>
                <w:sz w:val="28"/>
                <w:szCs w:val="28"/>
              </w:rPr>
            </w:pPr>
            <w:r w:rsidRPr="00527FC9">
              <w:rPr>
                <w:rFonts w:ascii="Times New Roman" w:hAnsi="Times New Roman" w:cs="Times New Roman"/>
                <w:sz w:val="28"/>
                <w:szCs w:val="28"/>
              </w:rPr>
              <w:t xml:space="preserve">при 40 </w:t>
            </w:r>
          </w:p>
        </w:tc>
        <w:tc>
          <w:tcPr>
            <w:tcW w:w="506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af8"/>
              <w:rPr>
                <w:rFonts w:ascii="Times New Roman" w:hAnsi="Times New Roman" w:cs="Times New Roman"/>
                <w:sz w:val="28"/>
                <w:szCs w:val="28"/>
              </w:rPr>
            </w:pPr>
            <w:r w:rsidRPr="00527FC9">
              <w:rPr>
                <w:rFonts w:ascii="Times New Roman" w:hAnsi="Times New Roman" w:cs="Times New Roman"/>
                <w:sz w:val="28"/>
                <w:szCs w:val="28"/>
              </w:rPr>
              <w:t>8,0</w:t>
            </w:r>
          </w:p>
        </w:tc>
      </w:tr>
    </w:tbl>
    <w:p w:rsidR="000A418D" w:rsidRPr="00527FC9" w:rsidRDefault="000A418D" w:rsidP="000A418D">
      <w:pPr>
        <w:jc w:val="both"/>
        <w:rPr>
          <w:rFonts w:ascii="Times New Roman" w:hAnsi="Times New Roman" w:cs="Times New Roman"/>
          <w:sz w:val="28"/>
          <w:szCs w:val="28"/>
        </w:rPr>
      </w:pP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При расчете потребления газа следует применять удельные показатели потребления газа, установленные Региональной энергетической комиссией Департамента цен и тарифов Краснодарского края».</w:t>
      </w:r>
    </w:p>
    <w:p w:rsidR="000A418D" w:rsidRPr="00527FC9" w:rsidRDefault="000A418D" w:rsidP="000A418D">
      <w:pPr>
        <w:pStyle w:val="3"/>
        <w:jc w:val="center"/>
        <w:rPr>
          <w:rFonts w:ascii="Times New Roman" w:hAnsi="Times New Roman" w:cs="Times New Roman"/>
          <w:b w:val="0"/>
          <w:sz w:val="28"/>
          <w:szCs w:val="28"/>
        </w:rPr>
      </w:pPr>
      <w:bookmarkStart w:id="20" w:name="_Toc404938167"/>
      <w:bookmarkEnd w:id="20"/>
      <w:r w:rsidRPr="00527FC9">
        <w:rPr>
          <w:rFonts w:ascii="Times New Roman" w:hAnsi="Times New Roman" w:cs="Times New Roman"/>
          <w:b w:val="0"/>
          <w:sz w:val="28"/>
          <w:szCs w:val="28"/>
        </w:rPr>
        <w:lastRenderedPageBreak/>
        <w:t>4.3.5. Расчетные показатели минимально допустимого уровня обеспеченности объектами местного значения в области электроснабжения</w:t>
      </w:r>
    </w:p>
    <w:p w:rsidR="000A418D" w:rsidRPr="00527FC9" w:rsidRDefault="000A418D" w:rsidP="000A418D">
      <w:pPr>
        <w:pStyle w:val="af"/>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населения Ковалевского сельского поселения в области </w:t>
      </w:r>
      <w:r w:rsidRPr="00527FC9">
        <w:rPr>
          <w:rFonts w:ascii="Times New Roman" w:eastAsia="Calibri" w:hAnsi="Times New Roman" w:cs="Times New Roman"/>
          <w:sz w:val="28"/>
          <w:szCs w:val="28"/>
        </w:rPr>
        <w:t xml:space="preserve">электроснабжения </w:t>
      </w:r>
      <w:r w:rsidRPr="00527FC9">
        <w:rPr>
          <w:rFonts w:ascii="Times New Roman" w:eastAsia="Calibri" w:hAnsi="Times New Roman" w:cs="Times New Roman"/>
          <w:sz w:val="28"/>
          <w:szCs w:val="28"/>
          <w:lang w:eastAsia="en-US"/>
        </w:rPr>
        <w:t xml:space="preserve">установлены с учетом </w:t>
      </w:r>
      <w:r w:rsidRPr="00527FC9">
        <w:rPr>
          <w:rFonts w:ascii="Times New Roman" w:hAnsi="Times New Roman" w:cs="Times New Roman"/>
          <w:sz w:val="28"/>
          <w:szCs w:val="28"/>
        </w:rPr>
        <w:t>Федерального закона от 26 марта 2003 года № 35-ФЗ «Об электроэнергетике» и «Программы комплексного развития систем коммунальной инфраструктуры Ковалевского сельского поселения на 2014 - 2016 годы».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минимально допустимого уровня обеспеченности создадут </w:t>
      </w:r>
      <w:r w:rsidRPr="00527FC9">
        <w:rPr>
          <w:rFonts w:ascii="Times New Roman" w:eastAsia="Calibri" w:hAnsi="Times New Roman" w:cs="Times New Roman"/>
          <w:sz w:val="28"/>
          <w:szCs w:val="28"/>
          <w:lang w:eastAsia="en-US"/>
        </w:rPr>
        <w:t xml:space="preserve">равные условия доступа к объектам </w:t>
      </w:r>
      <w:proofErr w:type="spellStart"/>
      <w:r w:rsidRPr="00527FC9">
        <w:rPr>
          <w:rFonts w:ascii="Times New Roman" w:eastAsia="Calibri" w:hAnsi="Times New Roman" w:cs="Times New Roman"/>
          <w:sz w:val="28"/>
          <w:szCs w:val="28"/>
          <w:lang w:eastAsia="en-US"/>
        </w:rPr>
        <w:t>электросетевого</w:t>
      </w:r>
      <w:proofErr w:type="spellEnd"/>
      <w:r w:rsidRPr="00527FC9">
        <w:rPr>
          <w:rFonts w:ascii="Times New Roman" w:eastAsia="Calibri" w:hAnsi="Times New Roman" w:cs="Times New Roman"/>
          <w:sz w:val="28"/>
          <w:szCs w:val="28"/>
          <w:lang w:eastAsia="en-US"/>
        </w:rPr>
        <w:t xml:space="preserve"> хозяйства населения</w:t>
      </w:r>
      <w:r w:rsidRPr="00527FC9">
        <w:rPr>
          <w:rFonts w:ascii="Times New Roman" w:hAnsi="Times New Roman" w:cs="Times New Roman"/>
          <w:sz w:val="28"/>
          <w:szCs w:val="28"/>
        </w:rPr>
        <w:t>.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0A418D" w:rsidRPr="00527FC9" w:rsidRDefault="000A418D" w:rsidP="000A418D">
      <w:pPr>
        <w:ind w:firstLine="567"/>
        <w:jc w:val="both"/>
        <w:rPr>
          <w:rFonts w:ascii="Times New Roman" w:hAnsi="Times New Roman" w:cs="Times New Roman"/>
          <w:sz w:val="28"/>
          <w:szCs w:val="28"/>
        </w:rPr>
      </w:pPr>
      <w:r w:rsidRPr="00527FC9">
        <w:rPr>
          <w:rFonts w:ascii="Times New Roman" w:hAnsi="Times New Roman" w:cs="Times New Roman"/>
          <w:sz w:val="28"/>
          <w:szCs w:val="28"/>
        </w:rPr>
        <w:t>Основными направлениями развития электроснабжения Ковалевского сельского поселения в соответствии с «Программой комплексного развития систем коммунальной инфраструктуры Ковалевского сельского поселения на 2014 - 2016 годы» на перспективный период являются:</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 xml:space="preserve">- снижение потерь электрической энергии при передаче, трансформации и потреблении; </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 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В соответствии с ВСН 14278 тм-т1 «Нормы отвода земель для электрических сетей напряжением 0,38 – 750 кВ», установлены расчетные показатели м</w:t>
      </w:r>
      <w:r w:rsidRPr="00527FC9">
        <w:rPr>
          <w:rStyle w:val="af3"/>
          <w:rFonts w:ascii="Times New Roman" w:hAnsi="Times New Roman" w:cs="Times New Roman"/>
          <w:sz w:val="28"/>
          <w:szCs w:val="28"/>
        </w:rPr>
        <w:t xml:space="preserve">инимально допустимых размеров </w:t>
      </w:r>
      <w:r w:rsidRPr="00527FC9">
        <w:rPr>
          <w:rFonts w:ascii="Times New Roman" w:hAnsi="Times New Roman" w:cs="Times New Roman"/>
          <w:sz w:val="28"/>
          <w:szCs w:val="28"/>
        </w:rPr>
        <w:t>земельных участков под объекты местного значения сельского поселения в области электроснабжения.</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При расчете удельного потребления электрической энергии следует применять удельные показатели потребления электрической энергии, установленные Региональной энергетической комиссией Департамента цен и тарифов Краснодарского края.</w:t>
      </w:r>
    </w:p>
    <w:p w:rsidR="000A418D" w:rsidRPr="00527FC9" w:rsidRDefault="000A418D" w:rsidP="000A418D">
      <w:pPr>
        <w:pStyle w:val="2"/>
        <w:jc w:val="center"/>
        <w:rPr>
          <w:rFonts w:ascii="Times New Roman" w:hAnsi="Times New Roman" w:cs="Times New Roman"/>
          <w:b w:val="0"/>
          <w:i/>
          <w:iCs/>
          <w:sz w:val="28"/>
          <w:szCs w:val="28"/>
        </w:rPr>
      </w:pPr>
      <w:bookmarkStart w:id="21" w:name="_Toc404938168"/>
      <w:bookmarkEnd w:id="21"/>
      <w:r w:rsidRPr="00527FC9">
        <w:rPr>
          <w:rFonts w:ascii="Times New Roman" w:hAnsi="Times New Roman" w:cs="Times New Roman"/>
          <w:b w:val="0"/>
          <w:sz w:val="28"/>
          <w:szCs w:val="28"/>
        </w:rPr>
        <w:t>4.4</w:t>
      </w:r>
      <w:proofErr w:type="gramStart"/>
      <w:r w:rsidRPr="00527FC9">
        <w:rPr>
          <w:rFonts w:ascii="Times New Roman" w:hAnsi="Times New Roman" w:cs="Times New Roman"/>
          <w:b w:val="0"/>
          <w:sz w:val="28"/>
          <w:szCs w:val="28"/>
        </w:rPr>
        <w:t> В</w:t>
      </w:r>
      <w:proofErr w:type="gramEnd"/>
      <w:r w:rsidRPr="00527FC9">
        <w:rPr>
          <w:rFonts w:ascii="Times New Roman" w:hAnsi="Times New Roman" w:cs="Times New Roman"/>
          <w:b w:val="0"/>
          <w:sz w:val="28"/>
          <w:szCs w:val="28"/>
        </w:rPr>
        <w:t xml:space="preserve"> области автомобильных дорог местного значения</w:t>
      </w:r>
    </w:p>
    <w:p w:rsidR="000A418D" w:rsidRPr="00527FC9" w:rsidRDefault="000A418D" w:rsidP="000A418D">
      <w:pPr>
        <w:ind w:firstLine="540"/>
        <w:jc w:val="both"/>
        <w:rPr>
          <w:rFonts w:ascii="Times New Roman" w:hAnsi="Times New Roman" w:cs="Times New Roman"/>
          <w:sz w:val="28"/>
          <w:szCs w:val="28"/>
        </w:rPr>
      </w:pPr>
      <w:proofErr w:type="gramStart"/>
      <w:r w:rsidRPr="00527FC9">
        <w:rPr>
          <w:rFonts w:ascii="Times New Roman" w:hAnsi="Times New Roman" w:cs="Times New Roman"/>
          <w:sz w:val="28"/>
          <w:szCs w:val="28"/>
        </w:rPr>
        <w:t xml:space="preserve">Согласно статье 14 Федерального закона «Об общих принципах организации местного самоуправления в Российской Федерации», статье 8 Устава Ковалевского сельского поселения к полномочиям органов местного </w:t>
      </w:r>
      <w:r w:rsidRPr="00527FC9">
        <w:rPr>
          <w:rFonts w:ascii="Times New Roman" w:hAnsi="Times New Roman" w:cs="Times New Roman"/>
          <w:sz w:val="28"/>
          <w:szCs w:val="28"/>
        </w:rPr>
        <w:lastRenderedPageBreak/>
        <w:t>самоуправления Ковалевского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Pr="00527FC9">
        <w:rPr>
          <w:rFonts w:ascii="Times New Roman" w:hAnsi="Times New Roman" w:cs="Times New Roman"/>
          <w:sz w:val="28"/>
          <w:szCs w:val="28"/>
        </w:rPr>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r w:rsidRPr="00527FC9">
          <w:rPr>
            <w:rStyle w:val="-"/>
            <w:rFonts w:ascii="Times New Roman" w:hAnsi="Times New Roman" w:cs="Times New Roman"/>
            <w:color w:val="00000A"/>
            <w:sz w:val="28"/>
            <w:szCs w:val="28"/>
          </w:rPr>
          <w:t>законодательством</w:t>
        </w:r>
      </w:hyperlink>
      <w:r w:rsidRPr="00527FC9">
        <w:rPr>
          <w:rFonts w:ascii="Times New Roman" w:hAnsi="Times New Roman" w:cs="Times New Roman"/>
          <w:sz w:val="28"/>
          <w:szCs w:val="28"/>
        </w:rPr>
        <w:t xml:space="preserve"> Российской Федерации.</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0A418D" w:rsidRPr="00527FC9" w:rsidRDefault="000A418D" w:rsidP="000A418D">
      <w:pPr>
        <w:pStyle w:val="3"/>
        <w:jc w:val="center"/>
        <w:rPr>
          <w:rFonts w:ascii="Times New Roman" w:hAnsi="Times New Roman" w:cs="Times New Roman"/>
          <w:b w:val="0"/>
          <w:sz w:val="28"/>
          <w:szCs w:val="28"/>
        </w:rPr>
      </w:pPr>
      <w:bookmarkStart w:id="22" w:name="_Toc404938169"/>
      <w:bookmarkEnd w:id="22"/>
      <w:r w:rsidRPr="00527FC9">
        <w:rPr>
          <w:rFonts w:ascii="Times New Roman" w:hAnsi="Times New Roman" w:cs="Times New Roman"/>
          <w:b w:val="0"/>
          <w:sz w:val="28"/>
          <w:szCs w:val="28"/>
        </w:rPr>
        <w:t>4.4.1 Расчетные показатели минимально допустимого уровня обеспеченности объектами местного значения в области автомобильных дорог местного значения</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Расчетные показатели минимально допустимого уровня автомобилизации населения индивидуальными легковыми автомобилями установлены исходя из современных данных и перспектив роста уровня автомобилизации населения по этапам:</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lang w:val="en-US"/>
        </w:rPr>
        <w:t>I</w:t>
      </w:r>
      <w:r w:rsidRPr="00527FC9">
        <w:rPr>
          <w:rFonts w:ascii="Times New Roman" w:hAnsi="Times New Roman" w:cs="Times New Roman"/>
          <w:sz w:val="28"/>
          <w:szCs w:val="28"/>
        </w:rPr>
        <w:t xml:space="preserve"> этап – 2015-2020 </w:t>
      </w:r>
      <w:proofErr w:type="gramStart"/>
      <w:r w:rsidRPr="00527FC9">
        <w:rPr>
          <w:rFonts w:ascii="Times New Roman" w:hAnsi="Times New Roman" w:cs="Times New Roman"/>
          <w:sz w:val="28"/>
          <w:szCs w:val="28"/>
        </w:rPr>
        <w:t>гг.,</w:t>
      </w:r>
      <w:proofErr w:type="gramEnd"/>
    </w:p>
    <w:p w:rsidR="000A418D" w:rsidRPr="00527FC9" w:rsidRDefault="000A418D" w:rsidP="000A418D">
      <w:pPr>
        <w:spacing w:line="276" w:lineRule="auto"/>
        <w:ind w:firstLine="567"/>
        <w:jc w:val="both"/>
        <w:rPr>
          <w:rFonts w:ascii="Times New Roman" w:hAnsi="Times New Roman" w:cs="Times New Roman"/>
          <w:sz w:val="28"/>
          <w:szCs w:val="28"/>
        </w:rPr>
      </w:pPr>
      <w:proofErr w:type="gramStart"/>
      <w:r w:rsidRPr="00527FC9">
        <w:rPr>
          <w:rFonts w:ascii="Times New Roman" w:hAnsi="Times New Roman" w:cs="Times New Roman"/>
          <w:sz w:val="28"/>
          <w:szCs w:val="28"/>
          <w:lang w:val="en-US"/>
        </w:rPr>
        <w:t>II</w:t>
      </w:r>
      <w:r w:rsidRPr="00527FC9">
        <w:rPr>
          <w:rFonts w:ascii="Times New Roman" w:hAnsi="Times New Roman" w:cs="Times New Roman"/>
          <w:sz w:val="28"/>
          <w:szCs w:val="28"/>
        </w:rPr>
        <w:t xml:space="preserve"> этап – 2021-2030 гг.</w:t>
      </w:r>
      <w:proofErr w:type="gramEnd"/>
      <w:r w:rsidRPr="00527FC9">
        <w:rPr>
          <w:rFonts w:ascii="Times New Roman" w:hAnsi="Times New Roman" w:cs="Times New Roman"/>
          <w:sz w:val="28"/>
          <w:szCs w:val="28"/>
        </w:rPr>
        <w:t xml:space="preserve">  </w:t>
      </w:r>
    </w:p>
    <w:p w:rsidR="000A418D" w:rsidRPr="00527FC9" w:rsidRDefault="000A418D" w:rsidP="000A418D">
      <w:pPr>
        <w:pStyle w:val="103"/>
        <w:rPr>
          <w:rFonts w:ascii="Times New Roman" w:hAnsi="Times New Roman" w:cs="Times New Roman"/>
          <w:sz w:val="28"/>
          <w:szCs w:val="28"/>
        </w:rPr>
      </w:pPr>
    </w:p>
    <w:p w:rsidR="000A418D" w:rsidRPr="00527FC9" w:rsidRDefault="000A418D" w:rsidP="000A418D">
      <w:pPr>
        <w:pStyle w:val="103"/>
        <w:rPr>
          <w:rFonts w:ascii="Times New Roman" w:hAnsi="Times New Roman" w:cs="Times New Roman"/>
          <w:sz w:val="28"/>
          <w:szCs w:val="28"/>
        </w:rPr>
      </w:pPr>
      <w:r w:rsidRPr="00527FC9">
        <w:rPr>
          <w:rFonts w:ascii="Times New Roman" w:hAnsi="Times New Roman" w:cs="Times New Roman"/>
          <w:sz w:val="28"/>
          <w:szCs w:val="28"/>
        </w:rPr>
        <w:t>Расчетные показатели минимально допустимого уровня автомобилизации населения по этапам</w:t>
      </w:r>
    </w:p>
    <w:p w:rsidR="000A418D" w:rsidRPr="00527FC9" w:rsidRDefault="000A418D" w:rsidP="000A418D">
      <w:pPr>
        <w:pStyle w:val="103"/>
        <w:rPr>
          <w:rFonts w:ascii="Times New Roman" w:hAnsi="Times New Roman" w:cs="Times New Roman"/>
          <w:sz w:val="28"/>
          <w:szCs w:val="28"/>
        </w:rPr>
      </w:pPr>
    </w:p>
    <w:tbl>
      <w:tblPr>
        <w:tblW w:w="0" w:type="auto"/>
        <w:tblInd w:w="-341" w:type="dxa"/>
        <w:tblBorders>
          <w:top w:val="single" w:sz="6" w:space="0" w:color="00000A"/>
          <w:left w:val="single" w:sz="6" w:space="0" w:color="00000A"/>
          <w:bottom w:val="nil"/>
          <w:right w:val="single" w:sz="6" w:space="0" w:color="00000A"/>
          <w:insideH w:val="nil"/>
          <w:insideV w:val="single" w:sz="6" w:space="0" w:color="00000A"/>
        </w:tblBorders>
        <w:tblCellMar>
          <w:left w:w="-7" w:type="dxa"/>
        </w:tblCellMar>
        <w:tblLook w:val="04A0"/>
      </w:tblPr>
      <w:tblGrid>
        <w:gridCol w:w="1398"/>
        <w:gridCol w:w="5368"/>
        <w:gridCol w:w="3159"/>
      </w:tblGrid>
      <w:tr w:rsidR="000A418D" w:rsidRPr="00527FC9" w:rsidTr="00B61B09">
        <w:trPr>
          <w:cantSplit/>
          <w:trHeight w:val="571"/>
        </w:trPr>
        <w:tc>
          <w:tcPr>
            <w:tcW w:w="1398" w:type="dxa"/>
            <w:tcBorders>
              <w:top w:val="single" w:sz="6" w:space="0" w:color="00000A"/>
              <w:left w:val="single" w:sz="6" w:space="0" w:color="00000A"/>
              <w:bottom w:val="nil"/>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Этапы</w:t>
            </w:r>
          </w:p>
        </w:tc>
        <w:tc>
          <w:tcPr>
            <w:tcW w:w="5368" w:type="dxa"/>
            <w:tcBorders>
              <w:top w:val="single" w:sz="6" w:space="0" w:color="00000A"/>
              <w:left w:val="single" w:sz="6" w:space="0" w:color="00000A"/>
              <w:bottom w:val="nil"/>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 xml:space="preserve">Расчетный показатель минимально допустимого уровня автомобилизации, </w:t>
            </w: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автомобилей на 1 тыс. человек</w:t>
            </w:r>
          </w:p>
        </w:tc>
        <w:tc>
          <w:tcPr>
            <w:tcW w:w="3159" w:type="dxa"/>
            <w:tcBorders>
              <w:top w:val="single" w:sz="6" w:space="0" w:color="00000A"/>
              <w:left w:val="single" w:sz="6" w:space="0" w:color="00000A"/>
              <w:bottom w:val="nil"/>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Годы прохождения этапа</w:t>
            </w:r>
          </w:p>
        </w:tc>
      </w:tr>
      <w:tr w:rsidR="000A418D" w:rsidRPr="00527FC9" w:rsidTr="00B61B09">
        <w:trPr>
          <w:cantSplit/>
          <w:trHeight w:val="240"/>
        </w:trPr>
        <w:tc>
          <w:tcPr>
            <w:tcW w:w="1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lang w:val="en-US"/>
              </w:rPr>
              <w:t>I</w:t>
            </w:r>
            <w:r w:rsidRPr="00527FC9">
              <w:rPr>
                <w:rFonts w:ascii="Times New Roman" w:hAnsi="Times New Roman" w:cs="Times New Roman"/>
                <w:sz w:val="28"/>
                <w:szCs w:val="28"/>
              </w:rPr>
              <w:t xml:space="preserve"> этап</w:t>
            </w:r>
          </w:p>
        </w:tc>
        <w:tc>
          <w:tcPr>
            <w:tcW w:w="536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250 - 290</w:t>
            </w:r>
          </w:p>
        </w:tc>
        <w:tc>
          <w:tcPr>
            <w:tcW w:w="315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2015 – 2020 гг.</w:t>
            </w:r>
          </w:p>
        </w:tc>
      </w:tr>
      <w:tr w:rsidR="000A418D" w:rsidRPr="00527FC9" w:rsidTr="00B61B09">
        <w:trPr>
          <w:cantSplit/>
          <w:trHeight w:val="240"/>
        </w:trPr>
        <w:tc>
          <w:tcPr>
            <w:tcW w:w="139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lang w:val="en-US"/>
              </w:rPr>
              <w:t>II</w:t>
            </w:r>
            <w:r w:rsidRPr="00527FC9">
              <w:rPr>
                <w:rFonts w:ascii="Times New Roman" w:hAnsi="Times New Roman" w:cs="Times New Roman"/>
                <w:sz w:val="28"/>
                <w:szCs w:val="28"/>
              </w:rPr>
              <w:t xml:space="preserve"> этап</w:t>
            </w:r>
          </w:p>
        </w:tc>
        <w:tc>
          <w:tcPr>
            <w:tcW w:w="536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300 - 400</w:t>
            </w:r>
          </w:p>
        </w:tc>
        <w:tc>
          <w:tcPr>
            <w:tcW w:w="315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2021 - 2030 гг.</w:t>
            </w:r>
          </w:p>
        </w:tc>
      </w:tr>
    </w:tbl>
    <w:p w:rsidR="000A418D" w:rsidRPr="00527FC9" w:rsidRDefault="000A418D" w:rsidP="000A418D">
      <w:pPr>
        <w:spacing w:line="276" w:lineRule="auto"/>
        <w:ind w:firstLine="567"/>
        <w:jc w:val="both"/>
        <w:rPr>
          <w:rFonts w:ascii="Times New Roman" w:hAnsi="Times New Roman" w:cs="Times New Roman"/>
          <w:sz w:val="28"/>
          <w:szCs w:val="28"/>
        </w:rPr>
      </w:pP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0A418D" w:rsidRPr="00527FC9" w:rsidRDefault="000A418D" w:rsidP="000A418D">
      <w:pPr>
        <w:pStyle w:val="a5"/>
        <w:spacing w:line="276" w:lineRule="auto"/>
        <w:ind w:firstLine="567"/>
        <w:jc w:val="both"/>
        <w:rPr>
          <w:rStyle w:val="af3"/>
          <w:rFonts w:ascii="Times New Roman" w:hAnsi="Times New Roman" w:cs="Times New Roman"/>
          <w:sz w:val="28"/>
          <w:szCs w:val="28"/>
        </w:rPr>
      </w:pPr>
      <w:r w:rsidRPr="00527FC9">
        <w:rPr>
          <w:rStyle w:val="af3"/>
          <w:rFonts w:ascii="Times New Roman" w:hAnsi="Times New Roman" w:cs="Times New Roman"/>
          <w:sz w:val="28"/>
          <w:szCs w:val="28"/>
        </w:rPr>
        <w:t xml:space="preserve">Согласно таблице 9 </w:t>
      </w:r>
      <w:proofErr w:type="spellStart"/>
      <w:r w:rsidRPr="00527FC9">
        <w:rPr>
          <w:rStyle w:val="af3"/>
          <w:rFonts w:ascii="Times New Roman" w:hAnsi="Times New Roman" w:cs="Times New Roman"/>
          <w:sz w:val="28"/>
          <w:szCs w:val="28"/>
        </w:rPr>
        <w:t>СНиП</w:t>
      </w:r>
      <w:proofErr w:type="spellEnd"/>
      <w:r w:rsidRPr="00527FC9">
        <w:rPr>
          <w:rStyle w:val="af3"/>
          <w:rFonts w:ascii="Times New Roman" w:hAnsi="Times New Roman" w:cs="Times New Roman"/>
          <w:sz w:val="28"/>
          <w:szCs w:val="28"/>
        </w:rPr>
        <w:t xml:space="preserve"> 2.07.01-89* «Градостроительство. Планировка и застройка городских и сельских поселений</w:t>
      </w:r>
      <w:r w:rsidRPr="00527FC9">
        <w:rPr>
          <w:rFonts w:ascii="Times New Roman" w:hAnsi="Times New Roman" w:cs="Times New Roman"/>
          <w:sz w:val="28"/>
          <w:szCs w:val="28"/>
        </w:rPr>
        <w:t xml:space="preserve">» установлены </w:t>
      </w:r>
      <w:r w:rsidRPr="00527FC9">
        <w:rPr>
          <w:rStyle w:val="af3"/>
          <w:rFonts w:ascii="Times New Roman" w:hAnsi="Times New Roman" w:cs="Times New Roman"/>
          <w:sz w:val="28"/>
          <w:szCs w:val="28"/>
        </w:rPr>
        <w:t>расчетные показатели минимально допустимого уровня параметров улиц и дорог в соответствии их классификацией для сельских поселений.</w:t>
      </w:r>
    </w:p>
    <w:p w:rsidR="000A418D" w:rsidRPr="00527FC9" w:rsidRDefault="000A418D" w:rsidP="000A418D">
      <w:pPr>
        <w:pStyle w:val="103"/>
        <w:rPr>
          <w:rFonts w:ascii="Times New Roman" w:hAnsi="Times New Roman" w:cs="Times New Roman"/>
          <w:sz w:val="28"/>
          <w:szCs w:val="28"/>
        </w:rPr>
      </w:pPr>
      <w:r w:rsidRPr="00527FC9">
        <w:rPr>
          <w:rFonts w:ascii="Times New Roman" w:hAnsi="Times New Roman" w:cs="Times New Roman"/>
          <w:sz w:val="28"/>
          <w:szCs w:val="28"/>
        </w:rPr>
        <w:t>Расчетные показатели минимально допустимого уровня параметров улиц и дорог в соответствии с их классификацией</w:t>
      </w:r>
    </w:p>
    <w:p w:rsidR="000A418D" w:rsidRPr="00527FC9" w:rsidRDefault="000A418D" w:rsidP="000A418D">
      <w:pPr>
        <w:pStyle w:val="103"/>
        <w:rPr>
          <w:rFonts w:ascii="Times New Roman" w:hAnsi="Times New Roman" w:cs="Times New Roman"/>
          <w:sz w:val="28"/>
          <w:szCs w:val="28"/>
        </w:rPr>
      </w:pPr>
    </w:p>
    <w:tbl>
      <w:tblPr>
        <w:tblW w:w="0" w:type="auto"/>
        <w:tblInd w:w="-4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tblCellMar>
        <w:tblLook w:val="04A0"/>
      </w:tblPr>
      <w:tblGrid>
        <w:gridCol w:w="2451"/>
        <w:gridCol w:w="2136"/>
        <w:gridCol w:w="1342"/>
        <w:gridCol w:w="1342"/>
        <w:gridCol w:w="1315"/>
        <w:gridCol w:w="1578"/>
      </w:tblGrid>
      <w:tr w:rsidR="000A418D" w:rsidRPr="00527FC9" w:rsidTr="00B61B09">
        <w:trPr>
          <w:trHeight w:val="582"/>
          <w:tblHeader/>
        </w:trPr>
        <w:tc>
          <w:tcPr>
            <w:tcW w:w="2501"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lastRenderedPageBreak/>
              <w:t xml:space="preserve">Категория </w:t>
            </w:r>
            <w:proofErr w:type="gramStart"/>
            <w:r w:rsidRPr="00527FC9">
              <w:rPr>
                <w:rFonts w:ascii="Times New Roman" w:hAnsi="Times New Roman" w:cs="Times New Roman"/>
                <w:sz w:val="28"/>
                <w:szCs w:val="28"/>
              </w:rPr>
              <w:t>сельских</w:t>
            </w:r>
            <w:proofErr w:type="gramEnd"/>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дорог и улиц</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Основное назначение</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 xml:space="preserve">Расчетная скорость  движения, </w:t>
            </w:r>
            <w:proofErr w:type="gramStart"/>
            <w:r w:rsidRPr="00527FC9">
              <w:rPr>
                <w:rFonts w:ascii="Times New Roman" w:hAnsi="Times New Roman" w:cs="Times New Roman"/>
                <w:sz w:val="28"/>
                <w:szCs w:val="28"/>
              </w:rPr>
              <w:t>км</w:t>
            </w:r>
            <w:proofErr w:type="gramEnd"/>
            <w:r w:rsidRPr="00527FC9">
              <w:rPr>
                <w:rFonts w:ascii="Times New Roman" w:hAnsi="Times New Roman" w:cs="Times New Roman"/>
                <w:sz w:val="28"/>
                <w:szCs w:val="28"/>
              </w:rPr>
              <w:t>/ч</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 xml:space="preserve">Ширина полосы движения, </w:t>
            </w: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м</w:t>
            </w: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Число полос движения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 xml:space="preserve">Ширина пешеходной части тротуара, </w:t>
            </w: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м</w:t>
            </w:r>
          </w:p>
        </w:tc>
      </w:tr>
      <w:tr w:rsidR="000A418D" w:rsidRPr="00527FC9" w:rsidTr="00B61B09">
        <w:trPr>
          <w:cantSplit/>
          <w:trHeight w:val="244"/>
        </w:trPr>
        <w:tc>
          <w:tcPr>
            <w:tcW w:w="250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bCs/>
                <w:sz w:val="28"/>
                <w:szCs w:val="28"/>
              </w:rPr>
            </w:pPr>
            <w:r w:rsidRPr="00527FC9">
              <w:rPr>
                <w:rFonts w:ascii="Times New Roman" w:hAnsi="Times New Roman" w:cs="Times New Roman"/>
                <w:bCs/>
                <w:sz w:val="28"/>
                <w:szCs w:val="28"/>
              </w:rPr>
              <w:t>Поселковая дорога</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Связь сельского поселения с внешними дорогами общей сети</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60</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3,5</w:t>
            </w: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 xml:space="preserve">2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44"/>
        </w:trPr>
        <w:tc>
          <w:tcPr>
            <w:tcW w:w="250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bCs/>
                <w:sz w:val="28"/>
                <w:szCs w:val="28"/>
              </w:rPr>
            </w:pPr>
            <w:r w:rsidRPr="00527FC9">
              <w:rPr>
                <w:rFonts w:ascii="Times New Roman" w:hAnsi="Times New Roman" w:cs="Times New Roman"/>
                <w:bCs/>
                <w:sz w:val="28"/>
                <w:szCs w:val="28"/>
              </w:rPr>
              <w:t>Главная улица</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Связь жилых территорий с общественным центром</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 xml:space="preserve">40 </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3,5</w:t>
            </w: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2</w:t>
            </w:r>
            <w:r w:rsidRPr="00527FC9">
              <w:rPr>
                <w:rFonts w:ascii="Times New Roman" w:hAnsi="Times New Roman" w:cs="Times New Roman"/>
                <w:sz w:val="28"/>
                <w:szCs w:val="28"/>
                <w:lang w:val="en-US"/>
              </w:rPr>
              <w:t>-</w:t>
            </w:r>
            <w:r w:rsidRPr="00527FC9">
              <w:rPr>
                <w:rFonts w:ascii="Times New Roman" w:hAnsi="Times New Roman" w:cs="Times New Roman"/>
                <w:sz w:val="28"/>
                <w:szCs w:val="28"/>
              </w:rPr>
              <w:t>3</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1,5 – 2,25</w:t>
            </w:r>
          </w:p>
        </w:tc>
      </w:tr>
      <w:tr w:rsidR="000A418D" w:rsidRPr="00527FC9" w:rsidTr="00B61B09">
        <w:trPr>
          <w:cantSplit/>
          <w:trHeight w:val="2436"/>
        </w:trPr>
        <w:tc>
          <w:tcPr>
            <w:tcW w:w="250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bCs/>
                <w:sz w:val="28"/>
                <w:szCs w:val="28"/>
              </w:rPr>
            </w:pPr>
            <w:r w:rsidRPr="00527FC9">
              <w:rPr>
                <w:rFonts w:ascii="Times New Roman" w:hAnsi="Times New Roman" w:cs="Times New Roman"/>
                <w:bCs/>
                <w:sz w:val="28"/>
                <w:szCs w:val="28"/>
              </w:rPr>
              <w:t>Улица в жилой застройке:</w:t>
            </w:r>
          </w:p>
          <w:p w:rsidR="000A418D" w:rsidRPr="00527FC9" w:rsidRDefault="000A418D" w:rsidP="00B61B09">
            <w:pPr>
              <w:jc w:val="center"/>
              <w:rPr>
                <w:rFonts w:ascii="Times New Roman" w:hAnsi="Times New Roman" w:cs="Times New Roman"/>
                <w:bCs/>
                <w:sz w:val="28"/>
                <w:szCs w:val="28"/>
              </w:rPr>
            </w:pPr>
            <w:r w:rsidRPr="00527FC9">
              <w:rPr>
                <w:rFonts w:ascii="Times New Roman" w:hAnsi="Times New Roman" w:cs="Times New Roman"/>
                <w:bCs/>
                <w:sz w:val="28"/>
                <w:szCs w:val="28"/>
              </w:rPr>
              <w:t>основная</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bCs/>
                <w:sz w:val="28"/>
                <w:szCs w:val="28"/>
              </w:rPr>
            </w:pPr>
            <w:proofErr w:type="gramStart"/>
            <w:r w:rsidRPr="00527FC9">
              <w:rPr>
                <w:rFonts w:ascii="Times New Roman" w:hAnsi="Times New Roman" w:cs="Times New Roman"/>
                <w:bCs/>
                <w:sz w:val="28"/>
                <w:szCs w:val="28"/>
              </w:rPr>
              <w:t>второстепенная</w:t>
            </w:r>
            <w:proofErr w:type="gramEnd"/>
            <w:r w:rsidRPr="00527FC9">
              <w:rPr>
                <w:rFonts w:ascii="Times New Roman" w:hAnsi="Times New Roman" w:cs="Times New Roman"/>
                <w:bCs/>
                <w:sz w:val="28"/>
                <w:szCs w:val="28"/>
              </w:rPr>
              <w:t xml:space="preserve"> (переулок)</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bCs/>
                <w:sz w:val="28"/>
                <w:szCs w:val="28"/>
              </w:rPr>
            </w:pPr>
            <w:r w:rsidRPr="00527FC9">
              <w:rPr>
                <w:rFonts w:ascii="Times New Roman" w:hAnsi="Times New Roman" w:cs="Times New Roman"/>
                <w:bCs/>
                <w:sz w:val="28"/>
                <w:szCs w:val="28"/>
              </w:rPr>
              <w:t>проезд</w:t>
            </w:r>
          </w:p>
          <w:p w:rsidR="000A418D" w:rsidRPr="00527FC9" w:rsidRDefault="000A418D" w:rsidP="00B61B09">
            <w:pPr>
              <w:rPr>
                <w:rFonts w:ascii="Times New Roman" w:hAnsi="Times New Roman" w:cs="Times New Roman"/>
                <w:sz w:val="28"/>
                <w:szCs w:val="28"/>
              </w:rPr>
            </w:pP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 xml:space="preserve">Связь внутри жилых территорий и с главной улицей по направлениям </w:t>
            </w:r>
            <w:proofErr w:type="gramStart"/>
            <w:r w:rsidRPr="00527FC9">
              <w:rPr>
                <w:rFonts w:ascii="Times New Roman" w:hAnsi="Times New Roman" w:cs="Times New Roman"/>
                <w:sz w:val="28"/>
                <w:szCs w:val="28"/>
              </w:rPr>
              <w:t>с</w:t>
            </w:r>
            <w:proofErr w:type="gramEnd"/>
            <w:r w:rsidRPr="00527FC9">
              <w:rPr>
                <w:rFonts w:ascii="Times New Roman" w:hAnsi="Times New Roman" w:cs="Times New Roman"/>
                <w:sz w:val="28"/>
                <w:szCs w:val="28"/>
              </w:rPr>
              <w:t xml:space="preserve"> интенсивным движениям</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Связь между основными жилыми улицами</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Связь жилых домов, расположенных в глубине квартала с улицей</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40</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30</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20</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3,0</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2,75</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2,75 – 3,0</w:t>
            </w: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2</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2</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1,0 – 1,5</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1,0</w:t>
            </w: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p>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0 – 1,0</w:t>
            </w:r>
          </w:p>
        </w:tc>
      </w:tr>
      <w:tr w:rsidR="000A418D" w:rsidRPr="00527FC9" w:rsidTr="00B61B09">
        <w:trPr>
          <w:cantSplit/>
          <w:trHeight w:val="244"/>
        </w:trPr>
        <w:tc>
          <w:tcPr>
            <w:tcW w:w="250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jc w:val="center"/>
              <w:rPr>
                <w:rFonts w:ascii="Times New Roman" w:hAnsi="Times New Roman" w:cs="Times New Roman"/>
                <w:bCs/>
                <w:sz w:val="28"/>
                <w:szCs w:val="28"/>
              </w:rPr>
            </w:pPr>
            <w:r w:rsidRPr="00527FC9">
              <w:rPr>
                <w:rFonts w:ascii="Times New Roman" w:hAnsi="Times New Roman" w:cs="Times New Roman"/>
                <w:bCs/>
                <w:sz w:val="28"/>
                <w:szCs w:val="28"/>
              </w:rPr>
              <w:t>Хозяйственный проезд, скотопрогон</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Прогон личного скота и проезд грузового транспорта к приусадебным участкам</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20</w:t>
            </w:r>
          </w:p>
        </w:tc>
        <w:tc>
          <w:tcPr>
            <w:tcW w:w="1272"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4,50</w:t>
            </w:r>
          </w:p>
        </w:tc>
        <w:tc>
          <w:tcPr>
            <w:tcW w:w="131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bl>
    <w:p w:rsidR="000A418D" w:rsidRPr="00527FC9" w:rsidRDefault="000A418D" w:rsidP="000A418D">
      <w:pPr>
        <w:pStyle w:val="af5"/>
        <w:rPr>
          <w:rFonts w:ascii="Times New Roman" w:hAnsi="Times New Roman" w:cs="Times New Roman"/>
          <w:sz w:val="28"/>
          <w:szCs w:val="28"/>
        </w:rPr>
      </w:pP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t xml:space="preserve">Согласно пункту 6.22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2.07.01-89* «Градостроительство. Планировка и застройка городских и сельских поселений» установлены расчетные </w:t>
      </w:r>
      <w:r w:rsidRPr="00527FC9">
        <w:rPr>
          <w:rFonts w:ascii="Times New Roman" w:hAnsi="Times New Roman" w:cs="Times New Roman"/>
          <w:sz w:val="28"/>
          <w:szCs w:val="28"/>
        </w:rPr>
        <w:lastRenderedPageBreak/>
        <w:t>показатели минимально допустимого уровня радиусов закругления проезжей части улиц и дорог по кромке разделительных полос.</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Согласно пункту 5.5.57 НГП Краснодарского края радиусы закруглений бортов проезжей части улиц, дорог по кромке тротуаров и разделительных полос следует принимать не менее: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для магистральных улиц с регулируемым движением — 8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для улиц местного значения — 5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для транспортных площадей — 12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0A418D" w:rsidRPr="00527FC9" w:rsidRDefault="000A418D" w:rsidP="000A418D">
      <w:pPr>
        <w:pStyle w:val="af"/>
        <w:ind w:firstLine="709"/>
        <w:rPr>
          <w:rFonts w:ascii="Times New Roman" w:hAnsi="Times New Roman" w:cs="Times New Roman"/>
          <w:sz w:val="28"/>
          <w:szCs w:val="28"/>
        </w:rPr>
      </w:pPr>
      <w:r w:rsidRPr="00527FC9">
        <w:rPr>
          <w:rFonts w:ascii="Times New Roman" w:hAnsi="Times New Roman" w:cs="Times New Roman"/>
          <w:sz w:val="28"/>
          <w:szCs w:val="28"/>
        </w:rPr>
        <w:t>Согласно пункту 6.19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2.07.01-89* «Градостроительство. Планировка и застройка городских и сельских поселений» установлены </w:t>
      </w:r>
      <w:r w:rsidRPr="00527FC9">
        <w:rPr>
          <w:rStyle w:val="af3"/>
          <w:rFonts w:ascii="Times New Roman" w:hAnsi="Times New Roman" w:cs="Times New Roman"/>
          <w:sz w:val="28"/>
          <w:szCs w:val="28"/>
        </w:rPr>
        <w:t xml:space="preserve">расчетные показатели минимально допустимого уровня </w:t>
      </w:r>
      <w:r w:rsidRPr="00527FC9">
        <w:rPr>
          <w:rFonts w:ascii="Times New Roman" w:hAnsi="Times New Roman" w:cs="Times New Roman"/>
          <w:sz w:val="28"/>
          <w:szCs w:val="28"/>
        </w:rPr>
        <w:t>расстояний:</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от края основной проезжей части магистральных дорог до линии регулирования жилой застройки не менее 50 м и не менее 25 м при условии применения </w:t>
      </w:r>
      <w:proofErr w:type="spellStart"/>
      <w:r w:rsidRPr="00527FC9">
        <w:rPr>
          <w:rFonts w:ascii="Times New Roman" w:eastAsia="Calibri" w:hAnsi="Times New Roman" w:cs="Times New Roman"/>
          <w:sz w:val="28"/>
          <w:szCs w:val="28"/>
          <w:lang w:eastAsia="en-US"/>
        </w:rPr>
        <w:t>шумозащитных</w:t>
      </w:r>
      <w:proofErr w:type="spellEnd"/>
      <w:r w:rsidRPr="00527FC9">
        <w:rPr>
          <w:rFonts w:ascii="Times New Roman" w:eastAsia="Calibri" w:hAnsi="Times New Roman" w:cs="Times New Roman"/>
          <w:sz w:val="28"/>
          <w:szCs w:val="28"/>
          <w:lang w:eastAsia="en-US"/>
        </w:rPr>
        <w:t xml:space="preserve"> устройств - не менее 25 м.</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A418D" w:rsidRPr="00527FC9" w:rsidRDefault="000A418D" w:rsidP="000A418D">
      <w:pPr>
        <w:pStyle w:val="af"/>
        <w:ind w:firstLine="709"/>
        <w:rPr>
          <w:rFonts w:ascii="Times New Roman" w:hAnsi="Times New Roman" w:cs="Times New Roman"/>
          <w:sz w:val="28"/>
          <w:szCs w:val="28"/>
        </w:rPr>
      </w:pPr>
      <w:r w:rsidRPr="00527FC9">
        <w:rPr>
          <w:rFonts w:ascii="Times New Roman" w:hAnsi="Times New Roman" w:cs="Times New Roman"/>
          <w:sz w:val="28"/>
          <w:szCs w:val="28"/>
        </w:rPr>
        <w:t xml:space="preserve">Для въездов и выездов на территории кварталов и микрорайонов установлены </w:t>
      </w:r>
      <w:r w:rsidRPr="00527FC9">
        <w:rPr>
          <w:rStyle w:val="af3"/>
          <w:rFonts w:ascii="Times New Roman" w:hAnsi="Times New Roman" w:cs="Times New Roman"/>
          <w:sz w:val="28"/>
          <w:szCs w:val="28"/>
        </w:rPr>
        <w:t xml:space="preserve">расчетные показатели минимально допустимого уровня </w:t>
      </w:r>
      <w:r w:rsidRPr="00527FC9">
        <w:rPr>
          <w:rFonts w:ascii="Times New Roman" w:hAnsi="Times New Roman" w:cs="Times New Roman"/>
          <w:sz w:val="28"/>
          <w:szCs w:val="28"/>
        </w:rPr>
        <w:t>расстояний:</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от границы пересечений улиц, дорог и проездов местного значения (от </w:t>
      </w:r>
      <w:proofErr w:type="spellStart"/>
      <w:proofErr w:type="gramStart"/>
      <w:r w:rsidRPr="00527FC9">
        <w:rPr>
          <w:rFonts w:ascii="Times New Roman" w:eastAsia="Calibri" w:hAnsi="Times New Roman" w:cs="Times New Roman"/>
          <w:sz w:val="28"/>
          <w:szCs w:val="28"/>
          <w:lang w:eastAsia="en-US"/>
        </w:rPr>
        <w:t>стоп-линии</w:t>
      </w:r>
      <w:proofErr w:type="spellEnd"/>
      <w:proofErr w:type="gramEnd"/>
      <w:r w:rsidRPr="00527FC9">
        <w:rPr>
          <w:rFonts w:ascii="Times New Roman" w:eastAsia="Calibri" w:hAnsi="Times New Roman" w:cs="Times New Roman"/>
          <w:sz w:val="28"/>
          <w:szCs w:val="28"/>
          <w:lang w:eastAsia="en-US"/>
        </w:rPr>
        <w:t>) - не менее 35 м;</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xml:space="preserve">- от остановочного пункта общественного транспорта при отсутствии островка безопасности - не менее 30 м; </w:t>
      </w:r>
    </w:p>
    <w:p w:rsidR="000A418D" w:rsidRPr="00527FC9" w:rsidRDefault="000A418D" w:rsidP="000A418D">
      <w:pPr>
        <w:tabs>
          <w:tab w:val="left" w:pos="684"/>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от остановочного пункта общественного транспорта при поднятом над уровнем проезжей части островком безопасности - не менее 20 м.</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Согласно пункту 6.28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2.07.01-89* «Градостроительство. Планировка и застройка городских и сельских поселений» установлены </w:t>
      </w:r>
      <w:r w:rsidRPr="00527FC9">
        <w:rPr>
          <w:rStyle w:val="af3"/>
          <w:rFonts w:ascii="Times New Roman" w:hAnsi="Times New Roman" w:cs="Times New Roman"/>
          <w:sz w:val="28"/>
          <w:szCs w:val="28"/>
        </w:rPr>
        <w:t>расчетные показатели минимально допустимого уровня</w:t>
      </w:r>
      <w:r w:rsidRPr="00527FC9">
        <w:rPr>
          <w:rFonts w:ascii="Times New Roman" w:hAnsi="Times New Roman" w:cs="Times New Roman"/>
          <w:sz w:val="28"/>
          <w:szCs w:val="28"/>
        </w:rPr>
        <w:t xml:space="preserve"> плотности сети линий наземного общественного пассажирского транспорта на застроенных </w:t>
      </w:r>
      <w:r w:rsidRPr="00527FC9">
        <w:rPr>
          <w:rFonts w:ascii="Times New Roman" w:hAnsi="Times New Roman" w:cs="Times New Roman"/>
          <w:sz w:val="28"/>
          <w:szCs w:val="28"/>
        </w:rPr>
        <w:lastRenderedPageBreak/>
        <w:t>территориях в зависимости от функционального использования и интенсивности пассажиропотоков: 1,5-2,5 км/кв</w:t>
      </w:r>
      <w:proofErr w:type="gramStart"/>
      <w:r w:rsidRPr="00527FC9">
        <w:rPr>
          <w:rFonts w:ascii="Times New Roman" w:hAnsi="Times New Roman" w:cs="Times New Roman"/>
          <w:sz w:val="28"/>
          <w:szCs w:val="28"/>
        </w:rPr>
        <w:t>.к</w:t>
      </w:r>
      <w:proofErr w:type="gramEnd"/>
      <w:r w:rsidRPr="00527FC9">
        <w:rPr>
          <w:rFonts w:ascii="Times New Roman" w:hAnsi="Times New Roman" w:cs="Times New Roman"/>
          <w:sz w:val="28"/>
          <w:szCs w:val="28"/>
        </w:rPr>
        <w:t>м территории.</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количества </w:t>
      </w:r>
      <w:proofErr w:type="spellStart"/>
      <w:r w:rsidRPr="00527FC9">
        <w:rPr>
          <w:rFonts w:ascii="Times New Roman" w:hAnsi="Times New Roman" w:cs="Times New Roman"/>
          <w:sz w:val="28"/>
          <w:szCs w:val="28"/>
        </w:rPr>
        <w:t>машино-мест</w:t>
      </w:r>
      <w:proofErr w:type="spellEnd"/>
      <w:r w:rsidRPr="00527FC9">
        <w:rPr>
          <w:rFonts w:ascii="Times New Roman" w:hAnsi="Times New Roman" w:cs="Times New Roman"/>
          <w:sz w:val="28"/>
          <w:szCs w:val="28"/>
        </w:rPr>
        <w:t xml:space="preserve"> для парковки легковых автомобилей у объектов, зданий и сооружений различного функционального назначения представлены в таблице 108 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ab/>
        <w:t xml:space="preserve">Согласно пункту 5.5.163 НГП Краснодарского края установлены </w:t>
      </w:r>
      <w:r w:rsidRPr="00527FC9">
        <w:rPr>
          <w:rStyle w:val="af3"/>
          <w:rFonts w:ascii="Times New Roman" w:hAnsi="Times New Roman" w:cs="Times New Roman"/>
          <w:sz w:val="28"/>
          <w:szCs w:val="28"/>
        </w:rPr>
        <w:t xml:space="preserve">расчетные показатели минимально допустимого уровня </w:t>
      </w:r>
      <w:r w:rsidRPr="00527FC9">
        <w:rPr>
          <w:rFonts w:ascii="Times New Roman" w:hAnsi="Times New Roman" w:cs="Times New Roman"/>
          <w:sz w:val="28"/>
          <w:szCs w:val="28"/>
        </w:rPr>
        <w:t>потребности в автозаправочных станциях (АЗС) в границах населенного пункта, из расчета:</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одна топливораздаточная колонка на 1200 автомобилей.</w:t>
      </w:r>
    </w:p>
    <w:p w:rsidR="000A418D" w:rsidRPr="00527FC9" w:rsidRDefault="000A418D" w:rsidP="000A418D">
      <w:pPr>
        <w:pStyle w:val="af"/>
        <w:ind w:firstLine="709"/>
        <w:rPr>
          <w:rFonts w:ascii="Times New Roman" w:hAnsi="Times New Roman" w:cs="Times New Roman"/>
          <w:sz w:val="28"/>
          <w:szCs w:val="28"/>
        </w:rPr>
      </w:pPr>
      <w:r w:rsidRPr="00527FC9">
        <w:rPr>
          <w:rFonts w:ascii="Times New Roman" w:hAnsi="Times New Roman" w:cs="Times New Roman"/>
          <w:sz w:val="28"/>
          <w:szCs w:val="28"/>
        </w:rPr>
        <w:t xml:space="preserve">Согласно пункту 5.5.163 НГП Краснодарского края установлены </w:t>
      </w:r>
      <w:r w:rsidRPr="00527FC9">
        <w:rPr>
          <w:rStyle w:val="af3"/>
          <w:rFonts w:ascii="Times New Roman" w:hAnsi="Times New Roman" w:cs="Times New Roman"/>
          <w:sz w:val="28"/>
          <w:szCs w:val="28"/>
        </w:rPr>
        <w:t xml:space="preserve">расчетные показатели минимально допустимого уровня </w:t>
      </w:r>
      <w:r w:rsidRPr="00527FC9">
        <w:rPr>
          <w:rFonts w:ascii="Times New Roman" w:hAnsi="Times New Roman" w:cs="Times New Roman"/>
          <w:sz w:val="28"/>
          <w:szCs w:val="28"/>
        </w:rPr>
        <w:t>размеров земельных участков АЗС:</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на 2 колонки – 0,1 га;</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на 5 колонок – 0,2 га;</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на 7 колонок – 0,3 га;</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на 9 колонок – 0,35 га;</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на 11 колонок – 0,4 га.</w:t>
      </w:r>
    </w:p>
    <w:p w:rsidR="000A418D" w:rsidRPr="00527FC9" w:rsidRDefault="000A418D" w:rsidP="000A418D">
      <w:pPr>
        <w:pStyle w:val="3"/>
        <w:jc w:val="center"/>
        <w:rPr>
          <w:rFonts w:ascii="Times New Roman" w:hAnsi="Times New Roman" w:cs="Times New Roman"/>
          <w:b w:val="0"/>
          <w:sz w:val="28"/>
          <w:szCs w:val="28"/>
        </w:rPr>
      </w:pPr>
      <w:bookmarkStart w:id="23" w:name="_Toc404938170"/>
      <w:bookmarkEnd w:id="23"/>
      <w:r w:rsidRPr="00527FC9">
        <w:rPr>
          <w:rFonts w:ascii="Times New Roman" w:hAnsi="Times New Roman" w:cs="Times New Roman"/>
          <w:b w:val="0"/>
          <w:sz w:val="28"/>
          <w:szCs w:val="28"/>
        </w:rPr>
        <w:t>4.4.2 Расчетные показатели максимально допустимого уровня территориальной доступности объектов местного значения в области автомобильных дорог</w:t>
      </w:r>
    </w:p>
    <w:p w:rsidR="000A418D" w:rsidRPr="00527FC9" w:rsidRDefault="000A418D" w:rsidP="000A418D">
      <w:pPr>
        <w:spacing w:line="276" w:lineRule="auto"/>
        <w:ind w:firstLine="709"/>
        <w:jc w:val="both"/>
        <w:rPr>
          <w:rFonts w:ascii="Times New Roman" w:eastAsia="Calibri" w:hAnsi="Times New Roman" w:cs="Times New Roman"/>
          <w:sz w:val="28"/>
          <w:szCs w:val="28"/>
          <w:lang w:eastAsia="en-US"/>
        </w:rPr>
      </w:pPr>
      <w:r w:rsidRPr="00527FC9">
        <w:rPr>
          <w:rFonts w:ascii="Times New Roman" w:hAnsi="Times New Roman" w:cs="Times New Roman"/>
          <w:sz w:val="28"/>
          <w:szCs w:val="28"/>
        </w:rPr>
        <w:t>Согласно пункту 5.5.123 НГП Краснодарского края установлены</w:t>
      </w:r>
      <w:r w:rsidRPr="00527FC9">
        <w:rPr>
          <w:rFonts w:ascii="Times New Roman" w:eastAsia="Calibri" w:hAnsi="Times New Roman" w:cs="Times New Roman"/>
          <w:sz w:val="28"/>
          <w:szCs w:val="28"/>
          <w:lang w:eastAsia="en-US"/>
        </w:rPr>
        <w:t xml:space="preserve"> расчетные показатели м</w:t>
      </w:r>
      <w:r w:rsidRPr="00527FC9">
        <w:rPr>
          <w:rStyle w:val="af3"/>
          <w:rFonts w:ascii="Times New Roman" w:hAnsi="Times New Roman" w:cs="Times New Roman"/>
          <w:sz w:val="28"/>
          <w:szCs w:val="28"/>
        </w:rPr>
        <w:t xml:space="preserve">аксимально допустимого уровня территориальной (пешеходной) доступности для населения </w:t>
      </w:r>
      <w:r w:rsidRPr="00527FC9">
        <w:rPr>
          <w:rFonts w:ascii="Times New Roman" w:eastAsia="Calibri" w:hAnsi="Times New Roman" w:cs="Times New Roman"/>
          <w:sz w:val="28"/>
          <w:szCs w:val="28"/>
          <w:lang w:eastAsia="en-US"/>
        </w:rPr>
        <w:t>до ближайшей остановки общественного пассажирского транспорта:</w:t>
      </w:r>
    </w:p>
    <w:p w:rsidR="000A418D" w:rsidRPr="00527FC9" w:rsidRDefault="000A418D" w:rsidP="000A418D">
      <w:pPr>
        <w:spacing w:line="276" w:lineRule="auto"/>
        <w:ind w:firstLine="567"/>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в районе индивидуальной усадебной застройки сельских поселений - не более 800 м.</w:t>
      </w:r>
    </w:p>
    <w:p w:rsidR="000A418D" w:rsidRPr="00527FC9" w:rsidRDefault="000A418D" w:rsidP="000A418D">
      <w:pPr>
        <w:tabs>
          <w:tab w:val="left" w:pos="2552"/>
        </w:tabs>
        <w:spacing w:line="276" w:lineRule="auto"/>
        <w:ind w:left="567"/>
        <w:contextualSpacing/>
        <w:jc w:val="both"/>
        <w:rPr>
          <w:rFonts w:ascii="Times New Roman" w:hAnsi="Times New Roman" w:cs="Times New Roman"/>
          <w:sz w:val="28"/>
          <w:szCs w:val="28"/>
        </w:rPr>
      </w:pPr>
    </w:p>
    <w:p w:rsidR="000A418D" w:rsidRPr="00527FC9" w:rsidRDefault="000A418D" w:rsidP="000A418D">
      <w:pPr>
        <w:pStyle w:val="2"/>
        <w:tabs>
          <w:tab w:val="left" w:pos="0"/>
        </w:tabs>
        <w:jc w:val="center"/>
        <w:rPr>
          <w:rFonts w:ascii="Times New Roman" w:hAnsi="Times New Roman" w:cs="Times New Roman"/>
          <w:b w:val="0"/>
          <w:i/>
          <w:iCs/>
          <w:sz w:val="28"/>
          <w:szCs w:val="28"/>
        </w:rPr>
      </w:pPr>
      <w:bookmarkStart w:id="24" w:name="_Toc404938171"/>
      <w:bookmarkEnd w:id="24"/>
      <w:r w:rsidRPr="00527FC9">
        <w:rPr>
          <w:rFonts w:ascii="Times New Roman" w:hAnsi="Times New Roman" w:cs="Times New Roman"/>
          <w:b w:val="0"/>
          <w:sz w:val="28"/>
          <w:szCs w:val="28"/>
        </w:rPr>
        <w:t>4.5. В области предупреждения и ликвидации последствий чрезвычайных ситуаций</w:t>
      </w:r>
    </w:p>
    <w:p w:rsidR="000A418D" w:rsidRPr="00527FC9" w:rsidRDefault="000A418D" w:rsidP="000A418D">
      <w:pPr>
        <w:ind w:firstLine="709"/>
        <w:jc w:val="both"/>
        <w:rPr>
          <w:rFonts w:ascii="Times New Roman" w:hAnsi="Times New Roman" w:cs="Times New Roman"/>
          <w:sz w:val="28"/>
          <w:szCs w:val="28"/>
        </w:rPr>
      </w:pPr>
      <w:bookmarkStart w:id="25" w:name="_Toc393372106"/>
      <w:bookmarkEnd w:id="25"/>
      <w:proofErr w:type="gramStart"/>
      <w:r w:rsidRPr="00527FC9">
        <w:rPr>
          <w:rFonts w:ascii="Times New Roman" w:hAnsi="Times New Roman" w:cs="Times New Roman"/>
          <w:sz w:val="28"/>
          <w:szCs w:val="28"/>
        </w:rPr>
        <w:t>В соответствии со статьей 14 Федерального закона «Об общих принципах организации местного самоуправления в Российской Федерации», статьей 8 Устава Ковалевского сельского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0A418D" w:rsidRPr="00527FC9" w:rsidRDefault="000A418D" w:rsidP="000A418D">
      <w:pPr>
        <w:ind w:firstLine="709"/>
        <w:jc w:val="both"/>
        <w:rPr>
          <w:rFonts w:ascii="Times New Roman" w:eastAsia="Calibri" w:hAnsi="Times New Roman" w:cs="Times New Roman"/>
          <w:sz w:val="28"/>
          <w:szCs w:val="28"/>
        </w:rPr>
      </w:pPr>
      <w:r w:rsidRPr="00527FC9">
        <w:rPr>
          <w:rFonts w:ascii="Times New Roman" w:hAnsi="Times New Roman" w:cs="Times New Roman"/>
          <w:sz w:val="28"/>
          <w:szCs w:val="28"/>
        </w:rPr>
        <w:t xml:space="preserve">Согласно статье 23.1 Закона Краснодарского края от 21 июля 2008 года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 </w:t>
      </w:r>
      <w:r w:rsidRPr="00527FC9">
        <w:rPr>
          <w:rFonts w:ascii="Times New Roman" w:eastAsia="Calibri" w:hAnsi="Times New Roman" w:cs="Times New Roman"/>
          <w:sz w:val="28"/>
          <w:szCs w:val="28"/>
        </w:rPr>
        <w:t xml:space="preserve">относящиеся к области предупреждения чрезвычайных ситуаций на территории </w:t>
      </w:r>
      <w:r w:rsidRPr="00527FC9">
        <w:rPr>
          <w:rFonts w:ascii="Times New Roman" w:eastAsia="Calibri" w:hAnsi="Times New Roman" w:cs="Times New Roman"/>
          <w:sz w:val="28"/>
          <w:szCs w:val="28"/>
        </w:rPr>
        <w:lastRenderedPageBreak/>
        <w:t>поселения и ликвидации их последствий.</w:t>
      </w:r>
    </w:p>
    <w:p w:rsidR="000A418D" w:rsidRPr="00527FC9" w:rsidRDefault="000A418D" w:rsidP="000A418D">
      <w:pPr>
        <w:pStyle w:val="3"/>
        <w:jc w:val="center"/>
        <w:rPr>
          <w:rFonts w:ascii="Times New Roman" w:hAnsi="Times New Roman" w:cs="Times New Roman"/>
          <w:b w:val="0"/>
          <w:sz w:val="28"/>
          <w:szCs w:val="28"/>
        </w:rPr>
      </w:pPr>
      <w:bookmarkStart w:id="26" w:name="_Toc404938172"/>
      <w:bookmarkEnd w:id="26"/>
      <w:r w:rsidRPr="00527FC9">
        <w:rPr>
          <w:rFonts w:ascii="Times New Roman" w:hAnsi="Times New Roman" w:cs="Times New Roman"/>
          <w:b w:val="0"/>
          <w:sz w:val="28"/>
          <w:szCs w:val="28"/>
        </w:rPr>
        <w:t>4.5.1 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Количество пожарных депо и пожарных автомобилей в населенном пункте принимается в соответствии с разделом 13.5. Нормативов градостроительного проектирования Краснодарского края</w:t>
      </w:r>
    </w:p>
    <w:p w:rsidR="000A418D" w:rsidRPr="00527FC9" w:rsidRDefault="000A418D" w:rsidP="000A418D">
      <w:pPr>
        <w:pStyle w:val="af"/>
        <w:spacing w:before="0" w:after="0" w:line="276" w:lineRule="auto"/>
        <w:ind w:firstLine="709"/>
        <w:rPr>
          <w:rFonts w:ascii="Times New Roman" w:hAnsi="Times New Roman" w:cs="Times New Roman"/>
          <w:bCs/>
          <w:sz w:val="28"/>
          <w:szCs w:val="28"/>
        </w:rPr>
      </w:pPr>
      <w:r w:rsidRPr="00527FC9">
        <w:rPr>
          <w:rFonts w:ascii="Times New Roman" w:hAnsi="Times New Roman" w:cs="Times New Roman"/>
          <w:sz w:val="28"/>
          <w:szCs w:val="28"/>
        </w:rPr>
        <w:t xml:space="preserve">Согласно Приложению 7 </w:t>
      </w:r>
      <w:r w:rsidRPr="00527FC9">
        <w:rPr>
          <w:rFonts w:ascii="Times New Roman" w:hAnsi="Times New Roman" w:cs="Times New Roman"/>
          <w:bCs/>
          <w:sz w:val="28"/>
          <w:szCs w:val="28"/>
        </w:rPr>
        <w:t xml:space="preserve">НПБ 101-95 «Нормы проектирования объектов пожарной охраны» установлены </w:t>
      </w:r>
      <w:r w:rsidRPr="00527FC9">
        <w:rPr>
          <w:rFonts w:ascii="Times New Roman" w:hAnsi="Times New Roman" w:cs="Times New Roman"/>
          <w:sz w:val="28"/>
          <w:szCs w:val="28"/>
        </w:rPr>
        <w:t xml:space="preserve">расчетные показатели минимально допустимого уровня обеспеченности объектами пожарной охраны </w:t>
      </w:r>
      <w:r w:rsidRPr="00527FC9">
        <w:rPr>
          <w:rFonts w:ascii="Times New Roman" w:hAnsi="Times New Roman" w:cs="Times New Roman"/>
          <w:bCs/>
          <w:sz w:val="28"/>
          <w:szCs w:val="28"/>
        </w:rPr>
        <w:t>для населенных пунктов с численностью населения: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до 5 тыс. человек – 1 пожарное депо на 2 автомобиля;</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 от 5 до 20 тыс. человек - 1 пожарное депо на 6 автомобилей.</w:t>
      </w:r>
    </w:p>
    <w:p w:rsidR="000A418D" w:rsidRPr="00527FC9" w:rsidRDefault="000A418D" w:rsidP="000A418D">
      <w:pPr>
        <w:tabs>
          <w:tab w:val="left" w:pos="741"/>
        </w:tabs>
        <w:spacing w:line="276" w:lineRule="auto"/>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ab/>
        <w:t>Количество пожарных депо и пожарных автомобилей в населенном пункте принимается в соответствии с таблицей 140 основной части НГП Краснодарского края. Количество специальных пожарных автомобилей принимается по таблице 141 основной части НГП Краснодарского края.</w:t>
      </w:r>
    </w:p>
    <w:p w:rsidR="000A418D" w:rsidRPr="00527FC9" w:rsidRDefault="000A418D" w:rsidP="000A418D">
      <w:pPr>
        <w:tabs>
          <w:tab w:val="left" w:pos="741"/>
        </w:tabs>
        <w:ind w:firstLine="709"/>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Состав и площадь зданий и сооружений, размещаемых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p>
    <w:p w:rsidR="000A418D" w:rsidRPr="00527FC9" w:rsidRDefault="000A418D" w:rsidP="000A418D">
      <w:pPr>
        <w:pStyle w:val="3"/>
        <w:jc w:val="center"/>
        <w:rPr>
          <w:rFonts w:ascii="Times New Roman" w:hAnsi="Times New Roman" w:cs="Times New Roman"/>
          <w:b w:val="0"/>
          <w:sz w:val="28"/>
          <w:szCs w:val="28"/>
        </w:rPr>
      </w:pPr>
      <w:bookmarkStart w:id="27" w:name="_Toc404938173"/>
      <w:bookmarkEnd w:id="27"/>
      <w:r w:rsidRPr="00527FC9">
        <w:rPr>
          <w:rFonts w:ascii="Times New Roman" w:hAnsi="Times New Roman" w:cs="Times New Roman"/>
          <w:b w:val="0"/>
          <w:sz w:val="28"/>
          <w:szCs w:val="28"/>
        </w:rPr>
        <w:t>4.5.2 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p>
    <w:p w:rsidR="000A418D" w:rsidRPr="00527FC9" w:rsidRDefault="000A418D" w:rsidP="000A418D">
      <w:pPr>
        <w:pStyle w:val="af"/>
        <w:spacing w:before="0" w:after="0" w:line="276" w:lineRule="auto"/>
        <w:ind w:firstLine="709"/>
        <w:rPr>
          <w:rFonts w:ascii="Times New Roman" w:hAnsi="Times New Roman" w:cs="Times New Roman"/>
          <w:sz w:val="28"/>
          <w:szCs w:val="28"/>
        </w:rPr>
      </w:pPr>
      <w:r w:rsidRPr="00527FC9">
        <w:rPr>
          <w:rFonts w:ascii="Times New Roman" w:hAnsi="Times New Roman" w:cs="Times New Roman"/>
          <w:sz w:val="28"/>
          <w:szCs w:val="28"/>
        </w:rPr>
        <w:t xml:space="preserve">Согласно пункту 4 Примечания к таблице приложения 7 к </w:t>
      </w:r>
      <w:r w:rsidRPr="00527FC9">
        <w:rPr>
          <w:rFonts w:ascii="Times New Roman" w:hAnsi="Times New Roman" w:cs="Times New Roman"/>
          <w:bCs/>
          <w:sz w:val="28"/>
          <w:szCs w:val="28"/>
        </w:rPr>
        <w:t xml:space="preserve">НПБ 101-95 «Нормы проектирования объектов пожарной охраны» установлен </w:t>
      </w:r>
      <w:r w:rsidRPr="00527FC9">
        <w:rPr>
          <w:rFonts w:ascii="Times New Roman" w:hAnsi="Times New Roman" w:cs="Times New Roman"/>
          <w:sz w:val="28"/>
          <w:szCs w:val="28"/>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527FC9">
        <w:rPr>
          <w:rFonts w:ascii="Times New Roman" w:hAnsi="Times New Roman" w:cs="Times New Roman"/>
          <w:bCs/>
          <w:sz w:val="28"/>
          <w:szCs w:val="28"/>
        </w:rPr>
        <w:t xml:space="preserve">: </w:t>
      </w:r>
      <w:r w:rsidRPr="00527FC9">
        <w:rPr>
          <w:rFonts w:ascii="Times New Roman" w:hAnsi="Times New Roman" w:cs="Times New Roman"/>
          <w:sz w:val="28"/>
          <w:szCs w:val="28"/>
        </w:rPr>
        <w:t>не более 3000 м.</w:t>
      </w:r>
    </w:p>
    <w:p w:rsidR="000A418D" w:rsidRPr="00527FC9" w:rsidRDefault="000A418D" w:rsidP="000A418D">
      <w:pPr>
        <w:pStyle w:val="2"/>
        <w:ind w:left="709" w:hanging="576"/>
        <w:jc w:val="center"/>
        <w:rPr>
          <w:rFonts w:ascii="Times New Roman" w:hAnsi="Times New Roman" w:cs="Times New Roman"/>
          <w:b w:val="0"/>
          <w:i/>
          <w:iCs/>
          <w:sz w:val="28"/>
          <w:szCs w:val="28"/>
        </w:rPr>
      </w:pPr>
      <w:bookmarkStart w:id="28" w:name="_Toc3933721061"/>
      <w:bookmarkStart w:id="29" w:name="_Toc404938174"/>
      <w:bookmarkEnd w:id="28"/>
      <w:bookmarkEnd w:id="29"/>
      <w:r w:rsidRPr="00527FC9">
        <w:rPr>
          <w:rFonts w:ascii="Times New Roman" w:hAnsi="Times New Roman" w:cs="Times New Roman"/>
          <w:b w:val="0"/>
          <w:sz w:val="28"/>
          <w:szCs w:val="28"/>
        </w:rPr>
        <w:t>4.6. Объекты местного значения сельского поселения в иных областях</w:t>
      </w:r>
    </w:p>
    <w:p w:rsidR="000A418D" w:rsidRPr="00527FC9" w:rsidRDefault="000A418D" w:rsidP="000A418D">
      <w:pPr>
        <w:pStyle w:val="3"/>
        <w:jc w:val="center"/>
        <w:rPr>
          <w:rFonts w:ascii="Times New Roman" w:hAnsi="Times New Roman" w:cs="Times New Roman"/>
          <w:b w:val="0"/>
          <w:sz w:val="28"/>
          <w:szCs w:val="28"/>
        </w:rPr>
      </w:pPr>
      <w:bookmarkStart w:id="30" w:name="_Toc404938175"/>
      <w:bookmarkEnd w:id="30"/>
      <w:r w:rsidRPr="00527FC9">
        <w:rPr>
          <w:rFonts w:ascii="Times New Roman" w:hAnsi="Times New Roman" w:cs="Times New Roman"/>
          <w:b w:val="0"/>
          <w:sz w:val="28"/>
          <w:szCs w:val="28"/>
        </w:rPr>
        <w:t>4.6.1</w:t>
      </w:r>
      <w:proofErr w:type="gramStart"/>
      <w:r w:rsidRPr="00527FC9">
        <w:rPr>
          <w:rFonts w:ascii="Times New Roman" w:hAnsi="Times New Roman" w:cs="Times New Roman"/>
          <w:b w:val="0"/>
          <w:sz w:val="28"/>
          <w:szCs w:val="28"/>
        </w:rPr>
        <w:t> В</w:t>
      </w:r>
      <w:proofErr w:type="gramEnd"/>
      <w:r w:rsidRPr="00527FC9">
        <w:rPr>
          <w:rFonts w:ascii="Times New Roman" w:hAnsi="Times New Roman" w:cs="Times New Roman"/>
          <w:b w:val="0"/>
          <w:sz w:val="28"/>
          <w:szCs w:val="28"/>
        </w:rPr>
        <w:t xml:space="preserve"> области развития жилищного строительства</w:t>
      </w:r>
    </w:p>
    <w:p w:rsidR="000A418D" w:rsidRPr="00527FC9" w:rsidRDefault="000A418D" w:rsidP="000A418D">
      <w:pPr>
        <w:pStyle w:val="af"/>
        <w:spacing w:before="0" w:after="0" w:line="276" w:lineRule="auto"/>
        <w:ind w:firstLine="709"/>
        <w:rPr>
          <w:rFonts w:ascii="Times New Roman" w:eastAsia="Calibri" w:hAnsi="Times New Roman" w:cs="Times New Roman"/>
          <w:sz w:val="28"/>
          <w:szCs w:val="28"/>
          <w:lang w:eastAsia="en-US"/>
        </w:rPr>
      </w:pPr>
      <w:proofErr w:type="gramStart"/>
      <w:r w:rsidRPr="00527FC9">
        <w:rPr>
          <w:rFonts w:ascii="Times New Roman" w:hAnsi="Times New Roman" w:cs="Times New Roman"/>
          <w:sz w:val="28"/>
          <w:szCs w:val="28"/>
        </w:rPr>
        <w:t xml:space="preserve">Согласно статье 14 Федерального закона «Об общих принципах организации местного самоуправления в Российской Федерации», статье 8 Устава Ковалевского сельского поселения  к полномочиям органов местного самоуправления Ковалевского сельского поселения в области жилищного строительства относится </w:t>
      </w:r>
      <w:r w:rsidRPr="00527FC9">
        <w:rPr>
          <w:rFonts w:ascii="Times New Roman" w:eastAsia="Calibri" w:hAnsi="Times New Roman" w:cs="Times New Roman"/>
          <w:sz w:val="28"/>
          <w:szCs w:val="28"/>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527FC9">
        <w:rPr>
          <w:rFonts w:ascii="Times New Roman" w:eastAsia="Calibri" w:hAnsi="Times New Roman" w:cs="Times New Roman"/>
          <w:sz w:val="28"/>
          <w:szCs w:val="28"/>
          <w:lang w:eastAsia="en-US"/>
        </w:rPr>
        <w:lastRenderedPageBreak/>
        <w:t>осуществление муниципального</w:t>
      </w:r>
      <w:proofErr w:type="gramEnd"/>
      <w:r w:rsidRPr="00527FC9">
        <w:rPr>
          <w:rFonts w:ascii="Times New Roman" w:eastAsia="Calibri" w:hAnsi="Times New Roman" w:cs="Times New Roman"/>
          <w:sz w:val="28"/>
          <w:szCs w:val="28"/>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0A418D" w:rsidRPr="00527FC9" w:rsidRDefault="000A418D" w:rsidP="000A418D">
      <w:pPr>
        <w:pStyle w:val="ConsPlusNormal"/>
        <w:ind w:firstLine="709"/>
        <w:jc w:val="both"/>
        <w:rPr>
          <w:rFonts w:ascii="Times New Roman" w:hAnsi="Times New Roman" w:cs="Times New Roman"/>
          <w:sz w:val="28"/>
          <w:szCs w:val="28"/>
        </w:rPr>
      </w:pPr>
      <w:r w:rsidRPr="00527FC9">
        <w:rPr>
          <w:rFonts w:ascii="Times New Roman" w:hAnsi="Times New Roman" w:cs="Times New Roman"/>
          <w:sz w:val="28"/>
          <w:szCs w:val="28"/>
        </w:rPr>
        <w:t>В соответствии со статьей 23.1 Закона Краснодарского края от 21 июля 2008 года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0A418D" w:rsidRPr="00527FC9" w:rsidRDefault="000A418D" w:rsidP="000A418D">
      <w:pPr>
        <w:pStyle w:val="ConsPlusNormal"/>
        <w:ind w:firstLine="540"/>
        <w:jc w:val="both"/>
        <w:rPr>
          <w:rFonts w:ascii="Times New Roman" w:hAnsi="Times New Roman" w:cs="Times New Roman"/>
          <w:sz w:val="28"/>
          <w:szCs w:val="28"/>
        </w:rPr>
      </w:pPr>
      <w:r w:rsidRPr="00527FC9">
        <w:rPr>
          <w:rFonts w:ascii="Times New Roman" w:hAnsi="Times New Roman" w:cs="Times New Roman"/>
          <w:sz w:val="28"/>
          <w:szCs w:val="28"/>
        </w:rPr>
        <w:t>а) муниципальный жилищный фонд, в том числе специализированный;</w:t>
      </w:r>
    </w:p>
    <w:p w:rsidR="000A418D" w:rsidRPr="00527FC9" w:rsidRDefault="000A418D" w:rsidP="000A418D">
      <w:pPr>
        <w:pStyle w:val="ConsPlusNormal"/>
        <w:ind w:firstLine="540"/>
        <w:jc w:val="both"/>
        <w:rPr>
          <w:rFonts w:ascii="Times New Roman" w:hAnsi="Times New Roman" w:cs="Times New Roman"/>
          <w:sz w:val="28"/>
          <w:szCs w:val="28"/>
        </w:rPr>
      </w:pPr>
      <w:r w:rsidRPr="00527FC9">
        <w:rPr>
          <w:rFonts w:ascii="Times New Roman" w:hAnsi="Times New Roman" w:cs="Times New Roman"/>
          <w:sz w:val="28"/>
          <w:szCs w:val="28"/>
        </w:rPr>
        <w:t>б) территории для комплексного освоения в целях жилищного строительства;</w:t>
      </w:r>
    </w:p>
    <w:p w:rsidR="000A418D" w:rsidRPr="00527FC9" w:rsidRDefault="000A418D" w:rsidP="000A418D">
      <w:pPr>
        <w:pStyle w:val="ConsPlusNormal"/>
        <w:ind w:firstLine="540"/>
        <w:jc w:val="both"/>
        <w:rPr>
          <w:rFonts w:ascii="Times New Roman" w:hAnsi="Times New Roman" w:cs="Times New Roman"/>
          <w:sz w:val="28"/>
          <w:szCs w:val="28"/>
        </w:rPr>
      </w:pPr>
      <w:r w:rsidRPr="00527FC9">
        <w:rPr>
          <w:rFonts w:ascii="Times New Roman" w:hAnsi="Times New Roman" w:cs="Times New Roman"/>
          <w:sz w:val="28"/>
          <w:szCs w:val="28"/>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0A418D" w:rsidRPr="00527FC9" w:rsidRDefault="000A418D" w:rsidP="000A418D">
      <w:pPr>
        <w:pStyle w:val="ConsPlusNormal"/>
        <w:ind w:firstLine="540"/>
        <w:jc w:val="both"/>
        <w:rPr>
          <w:rFonts w:ascii="Times New Roman" w:hAnsi="Times New Roman" w:cs="Times New Roman"/>
          <w:sz w:val="28"/>
          <w:szCs w:val="28"/>
        </w:rPr>
      </w:pPr>
    </w:p>
    <w:p w:rsidR="000A418D" w:rsidRPr="00527FC9" w:rsidRDefault="000A418D" w:rsidP="000A418D">
      <w:pPr>
        <w:pStyle w:val="af"/>
        <w:spacing w:before="0" w:after="0" w:line="276" w:lineRule="auto"/>
        <w:ind w:left="709" w:hanging="709"/>
        <w:jc w:val="center"/>
        <w:rPr>
          <w:rFonts w:ascii="Times New Roman" w:hAnsi="Times New Roman" w:cs="Times New Roman"/>
          <w:sz w:val="28"/>
          <w:szCs w:val="28"/>
        </w:rPr>
      </w:pPr>
      <w:r w:rsidRPr="00527FC9">
        <w:rPr>
          <w:rFonts w:ascii="Times New Roman" w:hAnsi="Times New Roman" w:cs="Times New Roman"/>
          <w:sz w:val="28"/>
          <w:szCs w:val="28"/>
        </w:rPr>
        <w:t>4.6.1.1 Расчетные показатели минимально допустимого уровня средней жилищной обеспеченности</w:t>
      </w:r>
    </w:p>
    <w:p w:rsidR="000A418D" w:rsidRPr="00527FC9" w:rsidRDefault="000A418D" w:rsidP="000A418D">
      <w:pPr>
        <w:pStyle w:val="af"/>
        <w:spacing w:line="276" w:lineRule="auto"/>
        <w:ind w:firstLine="709"/>
        <w:rPr>
          <w:rFonts w:ascii="Times New Roman" w:hAnsi="Times New Roman" w:cs="Times New Roman"/>
          <w:sz w:val="28"/>
          <w:szCs w:val="28"/>
        </w:rPr>
      </w:pPr>
      <w:r w:rsidRPr="00527FC9">
        <w:rPr>
          <w:rFonts w:ascii="Times New Roman" w:hAnsi="Times New Roman" w:cs="Times New Roman"/>
          <w:sz w:val="28"/>
          <w:szCs w:val="28"/>
        </w:rPr>
        <w:t>Согласно пункту 4.2.95. 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0A418D" w:rsidRPr="00527FC9" w:rsidRDefault="000A418D" w:rsidP="000A418D">
      <w:pPr>
        <w:pStyle w:val="af"/>
        <w:spacing w:before="0" w:after="0" w:line="276" w:lineRule="auto"/>
        <w:ind w:firstLine="709"/>
        <w:rPr>
          <w:rFonts w:ascii="Times New Roman" w:hAnsi="Times New Roman" w:cs="Times New Roman"/>
          <w:sz w:val="28"/>
          <w:szCs w:val="28"/>
        </w:rPr>
      </w:pPr>
      <w:r w:rsidRPr="00527FC9">
        <w:rPr>
          <w:rFonts w:ascii="Times New Roman" w:hAnsi="Times New Roman" w:cs="Times New Roman"/>
          <w:sz w:val="28"/>
          <w:szCs w:val="28"/>
        </w:rPr>
        <w:t>Улучшение жилищных условий существующего населения Ковалевского сельского поселения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0A418D" w:rsidRPr="00527FC9" w:rsidRDefault="000A418D" w:rsidP="000A418D">
      <w:pPr>
        <w:pStyle w:val="af"/>
        <w:spacing w:line="276" w:lineRule="auto"/>
        <w:ind w:firstLine="709"/>
        <w:rPr>
          <w:rFonts w:ascii="Times New Roman" w:hAnsi="Times New Roman" w:cs="Times New Roman"/>
          <w:sz w:val="28"/>
          <w:szCs w:val="28"/>
        </w:rPr>
      </w:pPr>
      <w:r w:rsidRPr="00527FC9">
        <w:rPr>
          <w:rFonts w:ascii="Times New Roman" w:hAnsi="Times New Roman" w:cs="Times New Roman"/>
          <w:sz w:val="28"/>
          <w:szCs w:val="28"/>
        </w:rP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согласно таблице 32 основной части НГП Краснодарского края.</w:t>
      </w:r>
    </w:p>
    <w:p w:rsidR="000A418D" w:rsidRPr="00527FC9" w:rsidRDefault="000A418D" w:rsidP="000A418D">
      <w:pPr>
        <w:pStyle w:val="af"/>
        <w:spacing w:before="0" w:after="0" w:line="276" w:lineRule="auto"/>
        <w:ind w:firstLine="709"/>
        <w:rPr>
          <w:rFonts w:ascii="Times New Roman" w:hAnsi="Times New Roman" w:cs="Times New Roman"/>
          <w:sz w:val="28"/>
          <w:szCs w:val="28"/>
        </w:rPr>
      </w:pPr>
    </w:p>
    <w:p w:rsidR="000A418D" w:rsidRPr="00527FC9" w:rsidRDefault="000A418D" w:rsidP="000A418D">
      <w:pPr>
        <w:pStyle w:val="af"/>
        <w:ind w:left="709" w:hanging="709"/>
        <w:jc w:val="center"/>
        <w:rPr>
          <w:rFonts w:ascii="Times New Roman" w:hAnsi="Times New Roman" w:cs="Times New Roman"/>
          <w:sz w:val="28"/>
          <w:szCs w:val="28"/>
        </w:rPr>
      </w:pPr>
      <w:r w:rsidRPr="00527FC9">
        <w:rPr>
          <w:rFonts w:ascii="Times New Roman" w:hAnsi="Times New Roman" w:cs="Times New Roman"/>
          <w:sz w:val="28"/>
          <w:szCs w:val="28"/>
        </w:rPr>
        <w:t>4.6.1.2 Расчетные показатели минимально допустимой плотности населения на территории жилой застройки</w:t>
      </w:r>
    </w:p>
    <w:p w:rsidR="000A418D" w:rsidRPr="00527FC9" w:rsidRDefault="000A418D" w:rsidP="000A418D">
      <w:pPr>
        <w:pStyle w:val="af"/>
        <w:spacing w:before="0" w:after="0" w:line="276" w:lineRule="auto"/>
        <w:ind w:firstLine="709"/>
        <w:rPr>
          <w:rFonts w:ascii="Times New Roman" w:hAnsi="Times New Roman" w:cs="Times New Roman"/>
          <w:sz w:val="28"/>
          <w:szCs w:val="28"/>
        </w:rPr>
      </w:pPr>
      <w:r w:rsidRPr="00527FC9">
        <w:rPr>
          <w:rFonts w:ascii="Times New Roman" w:hAnsi="Times New Roman" w:cs="Times New Roman"/>
          <w:sz w:val="28"/>
          <w:szCs w:val="28"/>
        </w:rPr>
        <w:t xml:space="preserve">Расчетную плотность населения на территории сельских населенных пунктов следует принимать в соответствии с таблицей 44 основной части НГП Краснодарского края. </w:t>
      </w:r>
    </w:p>
    <w:p w:rsidR="000A418D" w:rsidRPr="00527FC9" w:rsidRDefault="000A418D" w:rsidP="000A418D">
      <w:pPr>
        <w:pStyle w:val="af"/>
        <w:ind w:firstLine="0"/>
        <w:jc w:val="center"/>
        <w:rPr>
          <w:rFonts w:ascii="Times New Roman" w:hAnsi="Times New Roman" w:cs="Times New Roman"/>
          <w:sz w:val="28"/>
          <w:szCs w:val="28"/>
        </w:rPr>
      </w:pPr>
      <w:r w:rsidRPr="00527FC9">
        <w:rPr>
          <w:rFonts w:ascii="Times New Roman" w:hAnsi="Times New Roman" w:cs="Times New Roman"/>
          <w:sz w:val="28"/>
          <w:szCs w:val="28"/>
        </w:rPr>
        <w:t>4.6.1.3 Расчетные показатели минимально допустимой плотности жилой застройки</w:t>
      </w:r>
    </w:p>
    <w:p w:rsidR="000A418D" w:rsidRPr="00527FC9" w:rsidRDefault="000A418D" w:rsidP="000A418D">
      <w:pPr>
        <w:pStyle w:val="ConsPlusNormal"/>
        <w:ind w:firstLine="709"/>
        <w:jc w:val="both"/>
        <w:rPr>
          <w:rFonts w:ascii="Times New Roman" w:hAnsi="Times New Roman" w:cs="Times New Roman"/>
          <w:sz w:val="28"/>
          <w:szCs w:val="28"/>
        </w:rPr>
      </w:pPr>
      <w:r w:rsidRPr="00527FC9">
        <w:rPr>
          <w:rFonts w:ascii="Times New Roman" w:hAnsi="Times New Roman" w:cs="Times New Roman"/>
          <w:sz w:val="28"/>
          <w:szCs w:val="28"/>
        </w:rPr>
        <w:t>В соответствии с пунктом 4.2.97 НГП Краснодарского края интенсивность использования территории сельского населенного пункта определяется коэффициентом застройки (</w:t>
      </w:r>
      <w:proofErr w:type="spellStart"/>
      <w:r w:rsidRPr="00527FC9">
        <w:rPr>
          <w:rFonts w:ascii="Times New Roman" w:hAnsi="Times New Roman" w:cs="Times New Roman"/>
          <w:sz w:val="28"/>
          <w:szCs w:val="28"/>
        </w:rPr>
        <w:t>Кз</w:t>
      </w:r>
      <w:proofErr w:type="spellEnd"/>
      <w:r w:rsidRPr="00527FC9">
        <w:rPr>
          <w:rFonts w:ascii="Times New Roman" w:hAnsi="Times New Roman" w:cs="Times New Roman"/>
          <w:sz w:val="28"/>
          <w:szCs w:val="28"/>
        </w:rPr>
        <w:t xml:space="preserve">) и коэффициентом плотности </w:t>
      </w:r>
      <w:r w:rsidRPr="00527FC9">
        <w:rPr>
          <w:rFonts w:ascii="Times New Roman" w:hAnsi="Times New Roman" w:cs="Times New Roman"/>
          <w:sz w:val="28"/>
          <w:szCs w:val="28"/>
        </w:rPr>
        <w:lastRenderedPageBreak/>
        <w:t>застройки (</w:t>
      </w:r>
      <w:proofErr w:type="spellStart"/>
      <w:r w:rsidRPr="00527FC9">
        <w:rPr>
          <w:rFonts w:ascii="Times New Roman" w:hAnsi="Times New Roman" w:cs="Times New Roman"/>
          <w:sz w:val="28"/>
          <w:szCs w:val="28"/>
        </w:rPr>
        <w:t>Кпз</w:t>
      </w:r>
      <w:proofErr w:type="spellEnd"/>
      <w:r w:rsidRPr="00527FC9">
        <w:rPr>
          <w:rFonts w:ascii="Times New Roman" w:hAnsi="Times New Roman" w:cs="Times New Roman"/>
          <w:sz w:val="28"/>
          <w:szCs w:val="28"/>
        </w:rPr>
        <w:t>).</w:t>
      </w:r>
    </w:p>
    <w:p w:rsidR="000A418D" w:rsidRPr="00527FC9" w:rsidRDefault="000A418D" w:rsidP="000A418D">
      <w:pPr>
        <w:widowControl/>
        <w:ind w:firstLine="709"/>
        <w:jc w:val="both"/>
        <w:rPr>
          <w:rFonts w:ascii="Times New Roman" w:hAnsi="Times New Roman" w:cs="Times New Roman"/>
          <w:sz w:val="28"/>
          <w:szCs w:val="28"/>
        </w:rPr>
      </w:pPr>
      <w:r w:rsidRPr="00527FC9">
        <w:rPr>
          <w:rFonts w:ascii="Times New Roman" w:hAnsi="Times New Roman" w:cs="Times New Roman"/>
          <w:sz w:val="28"/>
          <w:szCs w:val="28"/>
        </w:rPr>
        <w:t>Предельно допустимые параметры застройки (</w:t>
      </w:r>
      <w:proofErr w:type="spellStart"/>
      <w:r w:rsidRPr="00527FC9">
        <w:rPr>
          <w:rFonts w:ascii="Times New Roman" w:hAnsi="Times New Roman" w:cs="Times New Roman"/>
          <w:sz w:val="28"/>
          <w:szCs w:val="28"/>
        </w:rPr>
        <w:t>Кз</w:t>
      </w:r>
      <w:proofErr w:type="spellEnd"/>
      <w:r w:rsidRPr="00527FC9">
        <w:rPr>
          <w:rFonts w:ascii="Times New Roman" w:hAnsi="Times New Roman" w:cs="Times New Roman"/>
          <w:sz w:val="28"/>
          <w:szCs w:val="28"/>
        </w:rPr>
        <w:t xml:space="preserve"> и </w:t>
      </w:r>
      <w:proofErr w:type="spellStart"/>
      <w:r w:rsidRPr="00527FC9">
        <w:rPr>
          <w:rFonts w:ascii="Times New Roman" w:hAnsi="Times New Roman" w:cs="Times New Roman"/>
          <w:sz w:val="28"/>
          <w:szCs w:val="28"/>
        </w:rPr>
        <w:t>Кпз</w:t>
      </w:r>
      <w:proofErr w:type="spellEnd"/>
      <w:r w:rsidRPr="00527FC9">
        <w:rPr>
          <w:rFonts w:ascii="Times New Roman" w:hAnsi="Times New Roman" w:cs="Times New Roman"/>
          <w:sz w:val="28"/>
          <w:szCs w:val="28"/>
        </w:rPr>
        <w:t xml:space="preserve">) сельской жилой зоны приведены в таблице 45 </w:t>
      </w:r>
      <w:bookmarkStart w:id="31" w:name="__DdeLink__3596_467051409"/>
      <w:r w:rsidRPr="00527FC9">
        <w:rPr>
          <w:rFonts w:ascii="Times New Roman" w:hAnsi="Times New Roman" w:cs="Times New Roman"/>
          <w:sz w:val="28"/>
          <w:szCs w:val="28"/>
        </w:rPr>
        <w:t>основной части НГП Краснодарского края</w:t>
      </w:r>
      <w:bookmarkEnd w:id="31"/>
      <w:r w:rsidRPr="00527FC9">
        <w:rPr>
          <w:rFonts w:ascii="Times New Roman" w:hAnsi="Times New Roman" w:cs="Times New Roman"/>
          <w:sz w:val="28"/>
          <w:szCs w:val="28"/>
        </w:rPr>
        <w:t>.</w:t>
      </w:r>
    </w:p>
    <w:p w:rsidR="000A418D" w:rsidRPr="00527FC9" w:rsidRDefault="000A418D" w:rsidP="000A418D">
      <w:pPr>
        <w:pStyle w:val="af"/>
        <w:ind w:left="567" w:hanging="567"/>
        <w:jc w:val="center"/>
        <w:rPr>
          <w:rFonts w:ascii="Times New Roman" w:hAnsi="Times New Roman" w:cs="Times New Roman"/>
          <w:sz w:val="28"/>
          <w:szCs w:val="28"/>
        </w:rPr>
      </w:pPr>
      <w:r w:rsidRPr="00527FC9">
        <w:rPr>
          <w:rFonts w:ascii="Times New Roman" w:hAnsi="Times New Roman" w:cs="Times New Roman"/>
          <w:sz w:val="28"/>
          <w:szCs w:val="28"/>
        </w:rPr>
        <w:t>4.6.1.4 Расчетные показатели минимально допустимой площади озелененной и благоустроенной территории квартала</w:t>
      </w:r>
    </w:p>
    <w:p w:rsidR="000A418D" w:rsidRPr="00527FC9" w:rsidRDefault="000A418D" w:rsidP="000A418D">
      <w:pPr>
        <w:pStyle w:val="af"/>
        <w:ind w:firstLine="709"/>
        <w:rPr>
          <w:rFonts w:ascii="Times New Roman" w:hAnsi="Times New Roman" w:cs="Times New Roman"/>
          <w:sz w:val="28"/>
          <w:szCs w:val="28"/>
        </w:rPr>
      </w:pPr>
      <w:r w:rsidRPr="00527FC9">
        <w:rPr>
          <w:rFonts w:ascii="Times New Roman" w:hAnsi="Times New Roman" w:cs="Times New Roman"/>
          <w:sz w:val="28"/>
          <w:szCs w:val="28"/>
        </w:rPr>
        <w:t>Согласно пункту 2.11.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 не менее 6 кв. м/на 1 человека.</w:t>
      </w:r>
    </w:p>
    <w:p w:rsidR="000A418D" w:rsidRPr="00527FC9" w:rsidRDefault="000A418D" w:rsidP="000A418D">
      <w:pPr>
        <w:pStyle w:val="af"/>
        <w:ind w:firstLine="709"/>
        <w:rPr>
          <w:rFonts w:ascii="Times New Roman" w:hAnsi="Times New Roman" w:cs="Times New Roman"/>
          <w:sz w:val="28"/>
          <w:szCs w:val="28"/>
        </w:rPr>
      </w:pPr>
      <w:r w:rsidRPr="00527FC9">
        <w:rPr>
          <w:rFonts w:ascii="Times New Roman" w:hAnsi="Times New Roman" w:cs="Times New Roman"/>
          <w:sz w:val="28"/>
          <w:szCs w:val="28"/>
        </w:rPr>
        <w:t xml:space="preserve">Согласно </w:t>
      </w:r>
      <w:bookmarkStart w:id="32" w:name="__DdeLink__2173_1805960116"/>
      <w:r w:rsidRPr="00527FC9">
        <w:rPr>
          <w:rFonts w:ascii="Times New Roman" w:hAnsi="Times New Roman" w:cs="Times New Roman"/>
          <w:sz w:val="28"/>
          <w:szCs w:val="28"/>
        </w:rPr>
        <w:t>пункту</w:t>
      </w:r>
      <w:bookmarkEnd w:id="32"/>
      <w:r w:rsidRPr="00527FC9">
        <w:rPr>
          <w:rFonts w:ascii="Times New Roman" w:hAnsi="Times New Roman" w:cs="Times New Roman"/>
          <w:sz w:val="28"/>
          <w:szCs w:val="28"/>
        </w:rPr>
        <w:t> 4.2.108. НГП Краснодарского края, площадь озелененных территорий общего пользования населенных пунктов в сельских поселениях следует определять в соответствии с требованиями подраздела 4.4 «Зоны рекреационного назначения» НГП Краснодарского края.</w:t>
      </w:r>
    </w:p>
    <w:p w:rsidR="000A418D" w:rsidRPr="00527FC9" w:rsidRDefault="000A418D" w:rsidP="000A418D">
      <w:pPr>
        <w:pStyle w:val="3"/>
        <w:rPr>
          <w:rFonts w:ascii="Times New Roman" w:hAnsi="Times New Roman" w:cs="Times New Roman"/>
          <w:b w:val="0"/>
          <w:sz w:val="28"/>
          <w:szCs w:val="28"/>
        </w:rPr>
      </w:pPr>
    </w:p>
    <w:p w:rsidR="000A418D" w:rsidRPr="00527FC9" w:rsidRDefault="000A418D" w:rsidP="000A418D">
      <w:pPr>
        <w:pStyle w:val="af"/>
        <w:ind w:left="709" w:hanging="709"/>
        <w:jc w:val="center"/>
        <w:rPr>
          <w:rFonts w:ascii="Times New Roman" w:hAnsi="Times New Roman" w:cs="Times New Roman"/>
          <w:sz w:val="28"/>
          <w:szCs w:val="28"/>
        </w:rPr>
      </w:pPr>
      <w:r w:rsidRPr="00527FC9">
        <w:rPr>
          <w:rFonts w:ascii="Times New Roman" w:hAnsi="Times New Roman" w:cs="Times New Roman"/>
          <w:sz w:val="28"/>
          <w:szCs w:val="28"/>
        </w:rPr>
        <w:t>4.6.1.5 Расчетные показатели минимально допустимых расстояний между зданиями, строениями и сооружениями, размещаемыми в жилых зонах</w:t>
      </w:r>
    </w:p>
    <w:p w:rsidR="000A418D" w:rsidRPr="00527FC9" w:rsidRDefault="000A418D" w:rsidP="000A418D">
      <w:pPr>
        <w:ind w:firstLine="709"/>
        <w:jc w:val="both"/>
        <w:rPr>
          <w:rFonts w:ascii="Times New Roman" w:hAnsi="Times New Roman" w:cs="Times New Roman"/>
          <w:sz w:val="28"/>
          <w:szCs w:val="28"/>
        </w:rPr>
      </w:pPr>
      <w:proofErr w:type="gramStart"/>
      <w:r w:rsidRPr="00527FC9">
        <w:rPr>
          <w:rFonts w:ascii="Times New Roman" w:hAnsi="Times New Roman" w:cs="Times New Roman"/>
          <w:sz w:val="28"/>
          <w:szCs w:val="28"/>
        </w:rPr>
        <w:t>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усадебной застройки жилые дома могут размещаться по красной линии жилых улиц</w:t>
      </w:r>
      <w:proofErr w:type="gramEnd"/>
      <w:r w:rsidRPr="00527FC9">
        <w:rPr>
          <w:rFonts w:ascii="Times New Roman" w:hAnsi="Times New Roman" w:cs="Times New Roman"/>
          <w:sz w:val="28"/>
          <w:szCs w:val="28"/>
        </w:rPr>
        <w:t xml:space="preserve"> в соответствии со сложившимися местными традициями.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разделом 13 «Противопожарные требования» НГП Краснодарского края.</w:t>
      </w:r>
    </w:p>
    <w:p w:rsidR="000A418D" w:rsidRPr="00527FC9" w:rsidRDefault="000A418D" w:rsidP="000A418D">
      <w:pPr>
        <w:pStyle w:val="af"/>
        <w:tabs>
          <w:tab w:val="left" w:pos="741"/>
        </w:tabs>
        <w:ind w:firstLine="0"/>
        <w:rPr>
          <w:rFonts w:ascii="Times New Roman" w:hAnsi="Times New Roman" w:cs="Times New Roman"/>
          <w:sz w:val="28"/>
          <w:szCs w:val="28"/>
        </w:rPr>
      </w:pPr>
      <w:r w:rsidRPr="00527FC9">
        <w:rPr>
          <w:rFonts w:ascii="Times New Roman" w:hAnsi="Times New Roman" w:cs="Times New Roman"/>
          <w:sz w:val="28"/>
          <w:szCs w:val="28"/>
        </w:rPr>
        <w:tab/>
        <w:t>До границы смежного земельного участка расстояния по санитарно-бытовым и зооветеринарным требованиям должны быть не менее: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от усадебного одно-, двухквартирного дома - 3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от постройки для содержания скота и птицы - 1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от других построек (бани, гаража и других) - 1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от стволов высокорослых деревьев - 4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от </w:t>
      </w:r>
      <w:proofErr w:type="spellStart"/>
      <w:r w:rsidRPr="00527FC9">
        <w:rPr>
          <w:rFonts w:ascii="Times New Roman" w:hAnsi="Times New Roman" w:cs="Times New Roman"/>
          <w:sz w:val="28"/>
          <w:szCs w:val="28"/>
        </w:rPr>
        <w:t>среднерослых</w:t>
      </w:r>
      <w:proofErr w:type="spellEnd"/>
      <w:r w:rsidRPr="00527FC9">
        <w:rPr>
          <w:rFonts w:ascii="Times New Roman" w:hAnsi="Times New Roman" w:cs="Times New Roman"/>
          <w:sz w:val="28"/>
          <w:szCs w:val="28"/>
        </w:rPr>
        <w:t xml:space="preserve"> - 2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от кустарника - 1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На земельных участках содержание скота и птицы допускается лишь в районах усадебной застройки с участком размером не менее 1000 кв.м.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lastRenderedPageBreak/>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527FC9">
        <w:rPr>
          <w:rFonts w:ascii="Times New Roman" w:hAnsi="Times New Roman" w:cs="Times New Roman"/>
          <w:sz w:val="28"/>
          <w:szCs w:val="28"/>
        </w:rPr>
        <w:t>менее указанных</w:t>
      </w:r>
      <w:proofErr w:type="gramEnd"/>
      <w:r w:rsidRPr="00527FC9">
        <w:rPr>
          <w:rFonts w:ascii="Times New Roman" w:hAnsi="Times New Roman" w:cs="Times New Roman"/>
          <w:sz w:val="28"/>
          <w:szCs w:val="28"/>
        </w:rPr>
        <w:t xml:space="preserve"> в таблице 46 основной части</w:t>
      </w:r>
      <w:r w:rsidRPr="00527FC9">
        <w:rPr>
          <w:rFonts w:ascii="Times New Roman" w:hAnsi="Times New Roman" w:cs="Times New Roman"/>
          <w:color w:val="00B050"/>
          <w:sz w:val="28"/>
          <w:szCs w:val="28"/>
        </w:rPr>
        <w:t xml:space="preserve"> </w:t>
      </w:r>
      <w:r w:rsidRPr="00527FC9">
        <w:rPr>
          <w:rFonts w:ascii="Times New Roman" w:hAnsi="Times New Roman" w:cs="Times New Roman"/>
          <w:sz w:val="28"/>
          <w:szCs w:val="28"/>
        </w:rPr>
        <w:t>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сельских населенных пунктах размещаемые в пределах жилой зоны группы сараев должны содержать не более 30 блоков каждая.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Сараи для скота и птицы должны быть на расстояниях от окон жилых помещений дома не меньших, чем указанные в таблице 47 основной части</w:t>
      </w:r>
      <w:r w:rsidRPr="00527FC9">
        <w:rPr>
          <w:rFonts w:ascii="Times New Roman" w:hAnsi="Times New Roman" w:cs="Times New Roman"/>
          <w:color w:val="00B050"/>
          <w:sz w:val="28"/>
          <w:szCs w:val="28"/>
        </w:rPr>
        <w:t xml:space="preserve"> </w:t>
      </w:r>
      <w:r w:rsidRPr="00527FC9">
        <w:rPr>
          <w:rFonts w:ascii="Times New Roman" w:hAnsi="Times New Roman" w:cs="Times New Roman"/>
          <w:sz w:val="28"/>
          <w:szCs w:val="28"/>
        </w:rPr>
        <w:t>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Площадь застройки сблокированных сараев не должна превышать 800 кв.м. Расстояния между группами сараев следует принимать в соответствии с требованиями раздела 13 «Противопожарные требования» основной части</w:t>
      </w:r>
      <w:r w:rsidRPr="00527FC9">
        <w:rPr>
          <w:rFonts w:ascii="Times New Roman" w:hAnsi="Times New Roman" w:cs="Times New Roman"/>
          <w:color w:val="00B050"/>
          <w:sz w:val="28"/>
          <w:szCs w:val="28"/>
        </w:rPr>
        <w:t xml:space="preserve"> </w:t>
      </w:r>
      <w:r w:rsidRPr="00527FC9">
        <w:rPr>
          <w:rFonts w:ascii="Times New Roman" w:hAnsi="Times New Roman" w:cs="Times New Roman"/>
          <w:sz w:val="28"/>
          <w:szCs w:val="28"/>
        </w:rPr>
        <w:t>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Расстояния от сараев для скота и птицы до шахтных колодцев должно быть не менее 20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Размеры хозяйственных построек, размещаемых в населенных пунктах на приусадебных, </w:t>
      </w:r>
      <w:proofErr w:type="spellStart"/>
      <w:r w:rsidRPr="00527FC9">
        <w:rPr>
          <w:rFonts w:ascii="Times New Roman" w:hAnsi="Times New Roman" w:cs="Times New Roman"/>
          <w:sz w:val="28"/>
          <w:szCs w:val="28"/>
        </w:rPr>
        <w:t>приквартирных</w:t>
      </w:r>
      <w:proofErr w:type="spellEnd"/>
      <w:r w:rsidRPr="00527FC9">
        <w:rPr>
          <w:rFonts w:ascii="Times New Roman" w:hAnsi="Times New Roman" w:cs="Times New Roman"/>
          <w:sz w:val="28"/>
          <w:szCs w:val="28"/>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527FC9">
        <w:rPr>
          <w:rFonts w:ascii="Times New Roman" w:hAnsi="Times New Roman" w:cs="Times New Roman"/>
          <w:sz w:val="28"/>
          <w:szCs w:val="28"/>
        </w:rPr>
        <w:t>приквартирных</w:t>
      </w:r>
      <w:proofErr w:type="spellEnd"/>
      <w:r w:rsidRPr="00527FC9">
        <w:rPr>
          <w:rFonts w:ascii="Times New Roman" w:hAnsi="Times New Roman" w:cs="Times New Roman"/>
          <w:sz w:val="28"/>
          <w:szCs w:val="28"/>
        </w:rPr>
        <w:t xml:space="preserve"> участках. 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Хозяйственные площадки в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pStyle w:val="af"/>
        <w:spacing w:before="0" w:after="0" w:line="276" w:lineRule="auto"/>
        <w:ind w:left="709" w:hanging="709"/>
        <w:jc w:val="center"/>
        <w:rPr>
          <w:rFonts w:ascii="Times New Roman" w:hAnsi="Times New Roman" w:cs="Times New Roman"/>
          <w:sz w:val="28"/>
          <w:szCs w:val="28"/>
        </w:rPr>
      </w:pPr>
      <w:r w:rsidRPr="00527FC9">
        <w:rPr>
          <w:rFonts w:ascii="Times New Roman" w:hAnsi="Times New Roman" w:cs="Times New Roman"/>
          <w:sz w:val="28"/>
          <w:szCs w:val="28"/>
        </w:rPr>
        <w:t xml:space="preserve">4.6.1. Расчетные показатели минимально допустимого уровня обеспеченности </w:t>
      </w:r>
      <w:proofErr w:type="spellStart"/>
      <w:r w:rsidRPr="00527FC9">
        <w:rPr>
          <w:rFonts w:ascii="Times New Roman" w:hAnsi="Times New Roman" w:cs="Times New Roman"/>
          <w:sz w:val="28"/>
          <w:szCs w:val="28"/>
        </w:rPr>
        <w:t>машино-местами</w:t>
      </w:r>
      <w:proofErr w:type="spellEnd"/>
      <w:r w:rsidRPr="00527FC9">
        <w:rPr>
          <w:rFonts w:ascii="Times New Roman" w:hAnsi="Times New Roman" w:cs="Times New Roman"/>
          <w:sz w:val="28"/>
          <w:szCs w:val="28"/>
        </w:rPr>
        <w:t xml:space="preserve"> для хранения и парковки легковых автомобилей и других транспортных средств</w:t>
      </w:r>
    </w:p>
    <w:p w:rsidR="000A418D" w:rsidRPr="00527FC9" w:rsidRDefault="000A418D" w:rsidP="000A418D">
      <w:pPr>
        <w:pStyle w:val="af"/>
        <w:spacing w:before="0" w:after="0" w:line="276" w:lineRule="auto"/>
        <w:ind w:firstLine="0"/>
        <w:rPr>
          <w:rFonts w:ascii="Times New Roman" w:hAnsi="Times New Roman" w:cs="Times New Roman"/>
          <w:sz w:val="28"/>
          <w:szCs w:val="28"/>
        </w:rPr>
      </w:pPr>
      <w:r w:rsidRPr="00527FC9">
        <w:rPr>
          <w:rFonts w:ascii="Times New Roman" w:hAnsi="Times New Roman" w:cs="Times New Roman"/>
          <w:sz w:val="28"/>
          <w:szCs w:val="28"/>
        </w:rPr>
        <w:tab/>
        <w:t xml:space="preserve">На территории сельской малоэтажной жилой застройки предусматривается стопроцентная обеспеченность </w:t>
      </w:r>
      <w:proofErr w:type="spellStart"/>
      <w:r w:rsidRPr="00527FC9">
        <w:rPr>
          <w:rFonts w:ascii="Times New Roman" w:hAnsi="Times New Roman" w:cs="Times New Roman"/>
          <w:sz w:val="28"/>
          <w:szCs w:val="28"/>
        </w:rPr>
        <w:t>машино-местами</w:t>
      </w:r>
      <w:proofErr w:type="spellEnd"/>
      <w:r w:rsidRPr="00527FC9">
        <w:rPr>
          <w:rFonts w:ascii="Times New Roman" w:hAnsi="Times New Roman" w:cs="Times New Roman"/>
          <w:sz w:val="28"/>
          <w:szCs w:val="28"/>
        </w:rPr>
        <w:t xml:space="preserve"> для хранения и парковки легковых автомобилей и других транспортных средств.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На территории с застройкой жилыми домами усадебного типа стоянки </w:t>
      </w:r>
      <w:r w:rsidRPr="00527FC9">
        <w:rPr>
          <w:rFonts w:ascii="Times New Roman" w:hAnsi="Times New Roman" w:cs="Times New Roman"/>
          <w:sz w:val="28"/>
          <w:szCs w:val="28"/>
        </w:rPr>
        <w:lastRenderedPageBreak/>
        <w:t>размещаются в пределах отведенного участка.</w:t>
      </w:r>
    </w:p>
    <w:p w:rsidR="000A418D" w:rsidRPr="00527FC9" w:rsidRDefault="000A418D" w:rsidP="000A418D">
      <w:pPr>
        <w:pStyle w:val="af"/>
        <w:spacing w:before="0" w:after="0" w:line="276" w:lineRule="auto"/>
        <w:ind w:firstLine="0"/>
        <w:rPr>
          <w:rFonts w:ascii="Times New Roman" w:hAnsi="Times New Roman" w:cs="Times New Roman"/>
          <w:sz w:val="28"/>
          <w:szCs w:val="28"/>
        </w:rPr>
      </w:pPr>
      <w:r w:rsidRPr="00527FC9">
        <w:rPr>
          <w:rFonts w:ascii="Times New Roman" w:hAnsi="Times New Roman" w:cs="Times New Roman"/>
          <w:sz w:val="28"/>
          <w:szCs w:val="28"/>
        </w:rPr>
        <w:tab/>
        <w:t>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подразделом 5.5 «Зоны транспортной инфраструктуры» раздела 5 «Производственная территория» НГП Краснодарского края.</w:t>
      </w:r>
    </w:p>
    <w:p w:rsidR="000A418D" w:rsidRPr="00527FC9" w:rsidRDefault="000A418D" w:rsidP="000A418D">
      <w:pPr>
        <w:pStyle w:val="2"/>
        <w:jc w:val="center"/>
        <w:rPr>
          <w:rFonts w:ascii="Times New Roman" w:hAnsi="Times New Roman" w:cs="Times New Roman"/>
          <w:b w:val="0"/>
          <w:i/>
          <w:iCs/>
          <w:sz w:val="28"/>
          <w:szCs w:val="28"/>
        </w:rPr>
      </w:pPr>
      <w:bookmarkStart w:id="33" w:name="_Toc404938176"/>
      <w:bookmarkEnd w:id="33"/>
      <w:r w:rsidRPr="00527FC9">
        <w:rPr>
          <w:rFonts w:ascii="Times New Roman" w:hAnsi="Times New Roman" w:cs="Times New Roman"/>
          <w:b w:val="0"/>
          <w:sz w:val="28"/>
          <w:szCs w:val="28"/>
        </w:rPr>
        <w:t>4.7. В области развития промышленности и сельского хозяйства</w:t>
      </w:r>
    </w:p>
    <w:p w:rsidR="000A418D" w:rsidRPr="00527FC9" w:rsidRDefault="000A418D" w:rsidP="000A418D">
      <w:pPr>
        <w:pStyle w:val="af"/>
        <w:ind w:firstLine="709"/>
        <w:rPr>
          <w:rFonts w:ascii="Times New Roman" w:hAnsi="Times New Roman" w:cs="Times New Roman"/>
          <w:sz w:val="28"/>
          <w:szCs w:val="28"/>
        </w:rPr>
      </w:pPr>
      <w:r w:rsidRPr="00527FC9">
        <w:rPr>
          <w:rFonts w:ascii="Times New Roman" w:hAnsi="Times New Roman" w:cs="Times New Roman"/>
          <w:sz w:val="28"/>
          <w:szCs w:val="28"/>
        </w:rPr>
        <w:t>Согласно статье 14 Федерального закона «Об общих принципах организации местного самоуправления в Российской Федерации», статье 8 Устава Ковалевского сельского поселения к полномочиям органов местного самоуправления Ковалевского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0A418D" w:rsidRPr="00527FC9" w:rsidRDefault="000A418D" w:rsidP="000A418D">
      <w:pPr>
        <w:spacing w:line="276" w:lineRule="auto"/>
        <w:ind w:firstLine="709"/>
        <w:jc w:val="both"/>
        <w:rPr>
          <w:rFonts w:ascii="Times New Roman" w:eastAsia="Calibri" w:hAnsi="Times New Roman" w:cs="Times New Roman"/>
          <w:sz w:val="28"/>
          <w:szCs w:val="28"/>
          <w:lang w:eastAsia="en-US"/>
        </w:rPr>
      </w:pPr>
      <w:proofErr w:type="gramStart"/>
      <w:r w:rsidRPr="00527FC9">
        <w:rPr>
          <w:rFonts w:ascii="Times New Roman" w:hAnsi="Times New Roman" w:cs="Times New Roman"/>
          <w:sz w:val="28"/>
          <w:szCs w:val="28"/>
        </w:rPr>
        <w:t xml:space="preserve">В соответствии со статьей 23.1 Закона Краснодарского края от 21 июля 2008 года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предназначенные для развития сельскохозяйственного производства на территории поселения, </w:t>
      </w:r>
      <w:r w:rsidRPr="00527FC9">
        <w:rPr>
          <w:rFonts w:ascii="Times New Roman" w:eastAsia="Calibri" w:hAnsi="Times New Roman" w:cs="Times New Roman"/>
          <w:sz w:val="28"/>
          <w:szCs w:val="28"/>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w:t>
      </w:r>
      <w:proofErr w:type="gramEnd"/>
      <w:r w:rsidRPr="00527FC9">
        <w:rPr>
          <w:rFonts w:ascii="Times New Roman" w:eastAsia="Calibri" w:hAnsi="Times New Roman" w:cs="Times New Roman"/>
          <w:sz w:val="28"/>
          <w:szCs w:val="28"/>
          <w:lang w:eastAsia="en-US"/>
        </w:rPr>
        <w:t>, агропромышленного комплекса, логистики и коммунально-складского назначения.</w:t>
      </w:r>
    </w:p>
    <w:p w:rsidR="000A418D" w:rsidRPr="00527FC9" w:rsidRDefault="000A418D" w:rsidP="000A418D">
      <w:pPr>
        <w:pStyle w:val="3"/>
        <w:jc w:val="center"/>
        <w:rPr>
          <w:rFonts w:ascii="Times New Roman" w:hAnsi="Times New Roman" w:cs="Times New Roman"/>
          <w:b w:val="0"/>
          <w:sz w:val="28"/>
          <w:szCs w:val="28"/>
        </w:rPr>
      </w:pPr>
      <w:bookmarkStart w:id="34" w:name="_Toc404938177"/>
      <w:bookmarkEnd w:id="34"/>
      <w:r w:rsidRPr="00527FC9">
        <w:rPr>
          <w:rFonts w:ascii="Times New Roman" w:hAnsi="Times New Roman" w:cs="Times New Roman"/>
          <w:b w:val="0"/>
          <w:sz w:val="28"/>
          <w:szCs w:val="28"/>
        </w:rPr>
        <w:t>4.7.1 Расчетные показатели минимально допустимого уровня обеспеченности объектами производственного и хозяйственно-складского назначения</w:t>
      </w:r>
    </w:p>
    <w:p w:rsidR="000A418D" w:rsidRPr="00527FC9" w:rsidRDefault="000A418D" w:rsidP="000A418D">
      <w:pPr>
        <w:pStyle w:val="af"/>
        <w:rPr>
          <w:rFonts w:ascii="Times New Roman" w:hAnsi="Times New Roman" w:cs="Times New Roman"/>
          <w:sz w:val="28"/>
          <w:szCs w:val="28"/>
        </w:rPr>
      </w:pPr>
      <w:r w:rsidRPr="00527FC9">
        <w:rPr>
          <w:rFonts w:ascii="Times New Roman" w:hAnsi="Times New Roman" w:cs="Times New Roman"/>
          <w:sz w:val="28"/>
          <w:szCs w:val="28"/>
        </w:rPr>
        <w:t>Местные нормативы градостроительного проектирования Ковалевского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0A418D" w:rsidRPr="00527FC9" w:rsidRDefault="000A418D" w:rsidP="000A418D">
      <w:pPr>
        <w:pStyle w:val="af"/>
        <w:ind w:firstLine="0"/>
        <w:rPr>
          <w:rFonts w:ascii="Times New Roman" w:hAnsi="Times New Roman" w:cs="Times New Roman"/>
          <w:sz w:val="28"/>
          <w:szCs w:val="28"/>
        </w:rPr>
      </w:pPr>
      <w:r w:rsidRPr="00527FC9">
        <w:rPr>
          <w:rFonts w:ascii="Times New Roman" w:hAnsi="Times New Roman" w:cs="Times New Roman"/>
          <w:bCs/>
          <w:sz w:val="28"/>
          <w:szCs w:val="28"/>
        </w:rPr>
        <w:tab/>
      </w:r>
      <w:r w:rsidRPr="00527FC9">
        <w:rPr>
          <w:rFonts w:ascii="Times New Roman" w:hAnsi="Times New Roman" w:cs="Times New Roman"/>
          <w:sz w:val="28"/>
          <w:szCs w:val="28"/>
        </w:rPr>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2.07.01-89*»,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II-89-80* «Генеральные планы промышленных предприятий», </w:t>
      </w:r>
      <w:proofErr w:type="spellStart"/>
      <w:r w:rsidRPr="00527FC9">
        <w:rPr>
          <w:rFonts w:ascii="Times New Roman" w:hAnsi="Times New Roman" w:cs="Times New Roman"/>
          <w:sz w:val="28"/>
          <w:szCs w:val="28"/>
        </w:rPr>
        <w:t>СанПиН</w:t>
      </w:r>
      <w:proofErr w:type="spellEnd"/>
      <w:r w:rsidRPr="00527FC9">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w:t>
      </w:r>
      <w:r w:rsidRPr="00527FC9">
        <w:rPr>
          <w:rFonts w:ascii="Times New Roman" w:hAnsi="Times New Roman" w:cs="Times New Roman"/>
          <w:sz w:val="28"/>
          <w:szCs w:val="28"/>
        </w:rPr>
        <w:tab/>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w:t>
      </w:r>
      <w:r w:rsidRPr="00527FC9">
        <w:rPr>
          <w:rFonts w:ascii="Times New Roman" w:hAnsi="Times New Roman" w:cs="Times New Roman"/>
          <w:sz w:val="28"/>
          <w:szCs w:val="28"/>
        </w:rPr>
        <w:lastRenderedPageBreak/>
        <w:t xml:space="preserve">территории производственной зоны. </w:t>
      </w:r>
      <w:r w:rsidRPr="00527FC9">
        <w:rPr>
          <w:rFonts w:ascii="Times New Roman" w:hAnsi="Times New Roman" w:cs="Times New Roman"/>
          <w:i/>
          <w:sz w:val="28"/>
          <w:szCs w:val="28"/>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 </w:t>
      </w:r>
      <w:r w:rsidRPr="00527FC9">
        <w:rPr>
          <w:rFonts w:ascii="Times New Roman" w:hAnsi="Times New Roman" w:cs="Times New Roman"/>
          <w:i/>
          <w:sz w:val="28"/>
          <w:szCs w:val="28"/>
        </w:rPr>
        <w:tab/>
      </w:r>
      <w:r w:rsidRPr="00527FC9">
        <w:rPr>
          <w:rFonts w:ascii="Times New Roman" w:hAnsi="Times New Roman" w:cs="Times New Roman"/>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527FC9">
        <w:rPr>
          <w:rFonts w:ascii="Times New Roman" w:hAnsi="Times New Roman" w:cs="Times New Roman"/>
          <w:sz w:val="28"/>
          <w:szCs w:val="28"/>
        </w:rPr>
        <w:t xml:space="preserve"> В</w:t>
      </w:r>
      <w:proofErr w:type="gramEnd"/>
      <w:r w:rsidRPr="00527FC9">
        <w:rPr>
          <w:rFonts w:ascii="Times New Roman" w:hAnsi="Times New Roman" w:cs="Times New Roman"/>
          <w:sz w:val="28"/>
          <w:szCs w:val="28"/>
        </w:rPr>
        <w:t xml:space="preserve"> (обязательное) Свода правил СП 18.13330.2011 «Генеральные планы промышленных предприятий. Актуализированная редакция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II-89-80*».                                                </w:t>
      </w:r>
      <w:r w:rsidRPr="00527FC9">
        <w:rPr>
          <w:rFonts w:ascii="Times New Roman" w:hAnsi="Times New Roman" w:cs="Times New Roman"/>
          <w:sz w:val="28"/>
          <w:szCs w:val="28"/>
        </w:rPr>
        <w:tab/>
        <w:t>Согласно Приложению</w:t>
      </w:r>
      <w:proofErr w:type="gramStart"/>
      <w:r w:rsidRPr="00527FC9">
        <w:rPr>
          <w:rFonts w:ascii="Times New Roman" w:hAnsi="Times New Roman" w:cs="Times New Roman"/>
          <w:sz w:val="28"/>
          <w:szCs w:val="28"/>
        </w:rPr>
        <w:t> В</w:t>
      </w:r>
      <w:proofErr w:type="gramEnd"/>
      <w:r w:rsidRPr="00527FC9">
        <w:rPr>
          <w:rFonts w:ascii="Times New Roman" w:hAnsi="Times New Roman" w:cs="Times New Roman"/>
          <w:sz w:val="28"/>
          <w:szCs w:val="28"/>
        </w:rPr>
        <w:t xml:space="preserve"> Свода правил СП 18.13330.2011 «Генеральные планы промышленных предприятий. Актуализированная редакция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r w:rsidRPr="00527FC9">
        <w:rPr>
          <w:rFonts w:ascii="Times New Roman" w:hAnsi="Times New Roman" w:cs="Times New Roman"/>
          <w:sz w:val="28"/>
          <w:szCs w:val="28"/>
        </w:rPr>
        <w:tab/>
        <w:t>Согласно Приложению</w:t>
      </w:r>
      <w:proofErr w:type="gramStart"/>
      <w:r w:rsidRPr="00527FC9">
        <w:rPr>
          <w:rFonts w:ascii="Times New Roman" w:hAnsi="Times New Roman" w:cs="Times New Roman"/>
          <w:sz w:val="28"/>
          <w:szCs w:val="28"/>
        </w:rPr>
        <w:t> Е</w:t>
      </w:r>
      <w:proofErr w:type="gramEnd"/>
      <w:r w:rsidRPr="00527FC9">
        <w:rPr>
          <w:rFonts w:ascii="Times New Roman" w:hAnsi="Times New Roman" w:cs="Times New Roman"/>
          <w:sz w:val="28"/>
          <w:szCs w:val="28"/>
        </w:rPr>
        <w:t xml:space="preserve"> Свода правил СП 42.13330.2011 «Градостроительство. Планировка и застройка городских и сельских поселений. Актуализированная редакция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2.07.01-89*» установлены расчетные показатели минимально допустимых площадей и размеров земельных участков </w:t>
      </w:r>
      <w:proofErr w:type="spellStart"/>
      <w:r w:rsidRPr="00527FC9">
        <w:rPr>
          <w:rFonts w:ascii="Times New Roman" w:hAnsi="Times New Roman" w:cs="Times New Roman"/>
          <w:sz w:val="28"/>
          <w:szCs w:val="28"/>
        </w:rPr>
        <w:t>общетоварных</w:t>
      </w:r>
      <w:proofErr w:type="spellEnd"/>
      <w:r w:rsidRPr="00527FC9">
        <w:rPr>
          <w:rFonts w:ascii="Times New Roman" w:hAnsi="Times New Roman" w:cs="Times New Roman"/>
          <w:sz w:val="28"/>
          <w:szCs w:val="28"/>
        </w:rPr>
        <w:t xml:space="preserve"> складов для сельских поселений в соответствии со значениями, приведенными ниже.</w:t>
      </w:r>
    </w:p>
    <w:p w:rsidR="000A418D" w:rsidRPr="00527FC9" w:rsidRDefault="000A418D" w:rsidP="000A418D">
      <w:pPr>
        <w:pStyle w:val="103"/>
        <w:jc w:val="center"/>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минимально допустимых площадей и размеров земельных участков </w:t>
      </w:r>
      <w:proofErr w:type="spellStart"/>
      <w:r w:rsidRPr="00527FC9">
        <w:rPr>
          <w:rFonts w:ascii="Times New Roman" w:hAnsi="Times New Roman" w:cs="Times New Roman"/>
          <w:sz w:val="28"/>
          <w:szCs w:val="28"/>
        </w:rPr>
        <w:t>общетоварных</w:t>
      </w:r>
      <w:proofErr w:type="spellEnd"/>
      <w:r w:rsidRPr="00527FC9">
        <w:rPr>
          <w:rFonts w:ascii="Times New Roman" w:hAnsi="Times New Roman" w:cs="Times New Roman"/>
          <w:sz w:val="28"/>
          <w:szCs w:val="28"/>
        </w:rPr>
        <w:t xml:space="preserve"> складов для сельских поселений</w:t>
      </w:r>
    </w:p>
    <w:p w:rsidR="000A418D" w:rsidRPr="00527FC9" w:rsidRDefault="000A418D" w:rsidP="000A418D">
      <w:pPr>
        <w:pStyle w:val="103"/>
        <w:rPr>
          <w:rFonts w:ascii="Times New Roman" w:hAnsi="Times New Roman" w:cs="Times New Roman"/>
          <w:sz w:val="28"/>
          <w:szCs w:val="28"/>
        </w:rPr>
      </w:pPr>
    </w:p>
    <w:tbl>
      <w:tblPr>
        <w:tblW w:w="0" w:type="auto"/>
        <w:jc w:val="center"/>
        <w:tblBorders>
          <w:top w:val="single" w:sz="6" w:space="0" w:color="00000A"/>
          <w:left w:val="single" w:sz="6" w:space="0" w:color="00000A"/>
          <w:bottom w:val="nil"/>
          <w:right w:val="single" w:sz="6" w:space="0" w:color="00000A"/>
          <w:insideH w:val="nil"/>
          <w:insideV w:val="single" w:sz="6" w:space="0" w:color="00000A"/>
        </w:tblBorders>
        <w:tblCellMar>
          <w:left w:w="-7" w:type="dxa"/>
        </w:tblCellMar>
        <w:tblLook w:val="04A0"/>
      </w:tblPr>
      <w:tblGrid>
        <w:gridCol w:w="3960"/>
        <w:gridCol w:w="2875"/>
        <w:gridCol w:w="2919"/>
      </w:tblGrid>
      <w:tr w:rsidR="000A418D" w:rsidRPr="00527FC9" w:rsidTr="00B61B09">
        <w:trPr>
          <w:cantSplit/>
          <w:trHeight w:val="20"/>
          <w:jc w:val="center"/>
        </w:trPr>
        <w:tc>
          <w:tcPr>
            <w:tcW w:w="4021" w:type="dxa"/>
            <w:tcBorders>
              <w:top w:val="single" w:sz="6" w:space="0" w:color="00000A"/>
              <w:left w:val="single" w:sz="6" w:space="0" w:color="00000A"/>
              <w:bottom w:val="nil"/>
              <w:right w:val="single" w:sz="6" w:space="0" w:color="00000A"/>
            </w:tcBorders>
            <w:shd w:val="clear" w:color="auto" w:fill="FFFFFF"/>
            <w:tcMar>
              <w:left w:w="-7" w:type="dxa"/>
            </w:tcMar>
          </w:tcPr>
          <w:p w:rsidR="000A418D" w:rsidRPr="00527FC9" w:rsidRDefault="000A418D" w:rsidP="00B61B09">
            <w:pPr>
              <w:pStyle w:val="ConsPlusNormal"/>
              <w:widowControl/>
              <w:ind w:firstLine="0"/>
              <w:rPr>
                <w:rFonts w:ascii="Times New Roman" w:hAnsi="Times New Roman" w:cs="Times New Roman"/>
                <w:sz w:val="28"/>
                <w:szCs w:val="28"/>
              </w:rPr>
            </w:pPr>
            <w:proofErr w:type="spellStart"/>
            <w:r w:rsidRPr="00527FC9">
              <w:rPr>
                <w:rFonts w:ascii="Times New Roman" w:hAnsi="Times New Roman" w:cs="Times New Roman"/>
                <w:sz w:val="28"/>
                <w:szCs w:val="28"/>
              </w:rPr>
              <w:t>Общетоварные</w:t>
            </w:r>
            <w:proofErr w:type="spellEnd"/>
            <w:r w:rsidRPr="00527FC9">
              <w:rPr>
                <w:rFonts w:ascii="Times New Roman" w:hAnsi="Times New Roman" w:cs="Times New Roman"/>
                <w:sz w:val="28"/>
                <w:szCs w:val="28"/>
              </w:rPr>
              <w:t xml:space="preserve"> склады </w:t>
            </w:r>
          </w:p>
        </w:tc>
        <w:tc>
          <w:tcPr>
            <w:tcW w:w="296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Площадь складов, кв. м</w:t>
            </w:r>
          </w:p>
        </w:tc>
        <w:tc>
          <w:tcPr>
            <w:tcW w:w="3002"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Размеры земельных участков складов, кв. м</w:t>
            </w:r>
          </w:p>
        </w:tc>
      </w:tr>
      <w:tr w:rsidR="000A418D" w:rsidRPr="00527FC9" w:rsidTr="00B61B09">
        <w:trPr>
          <w:cantSplit/>
          <w:trHeight w:val="20"/>
          <w:jc w:val="center"/>
        </w:trPr>
        <w:tc>
          <w:tcPr>
            <w:tcW w:w="402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 xml:space="preserve">Продовольственных товаров   </w:t>
            </w:r>
          </w:p>
        </w:tc>
        <w:tc>
          <w:tcPr>
            <w:tcW w:w="296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19</w:t>
            </w:r>
          </w:p>
        </w:tc>
        <w:tc>
          <w:tcPr>
            <w:tcW w:w="3002"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60</w:t>
            </w:r>
          </w:p>
          <w:p w:rsidR="000A418D" w:rsidRPr="00527FC9" w:rsidRDefault="000A418D" w:rsidP="00B61B09">
            <w:pPr>
              <w:pStyle w:val="ConsPlusNormal"/>
              <w:widowControl/>
              <w:ind w:firstLine="0"/>
              <w:rPr>
                <w:rFonts w:ascii="Times New Roman" w:hAnsi="Times New Roman" w:cs="Times New Roman"/>
                <w:sz w:val="28"/>
                <w:szCs w:val="28"/>
              </w:rPr>
            </w:pPr>
          </w:p>
        </w:tc>
      </w:tr>
      <w:tr w:rsidR="000A418D" w:rsidRPr="00527FC9" w:rsidTr="00B61B09">
        <w:trPr>
          <w:cantSplit/>
          <w:trHeight w:val="20"/>
          <w:jc w:val="center"/>
        </w:trPr>
        <w:tc>
          <w:tcPr>
            <w:tcW w:w="402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 xml:space="preserve">Непродовольственных товаров  </w:t>
            </w:r>
          </w:p>
        </w:tc>
        <w:tc>
          <w:tcPr>
            <w:tcW w:w="296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193</w:t>
            </w:r>
          </w:p>
          <w:p w:rsidR="000A418D" w:rsidRPr="00527FC9" w:rsidRDefault="000A418D" w:rsidP="00B61B09">
            <w:pPr>
              <w:pStyle w:val="ConsPlusNormal"/>
              <w:widowControl/>
              <w:ind w:firstLine="0"/>
              <w:rPr>
                <w:rFonts w:ascii="Times New Roman" w:hAnsi="Times New Roman" w:cs="Times New Roman"/>
                <w:sz w:val="28"/>
                <w:szCs w:val="28"/>
              </w:rPr>
            </w:pPr>
          </w:p>
        </w:tc>
        <w:tc>
          <w:tcPr>
            <w:tcW w:w="3002"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 xml:space="preserve">580       </w:t>
            </w:r>
          </w:p>
          <w:p w:rsidR="000A418D" w:rsidRPr="00527FC9" w:rsidRDefault="000A418D" w:rsidP="00B61B09">
            <w:pPr>
              <w:pStyle w:val="ConsPlusNormal"/>
              <w:widowControl/>
              <w:ind w:firstLine="0"/>
              <w:rPr>
                <w:rFonts w:ascii="Times New Roman" w:hAnsi="Times New Roman" w:cs="Times New Roman"/>
                <w:sz w:val="28"/>
                <w:szCs w:val="28"/>
              </w:rPr>
            </w:pPr>
          </w:p>
        </w:tc>
      </w:tr>
    </w:tbl>
    <w:p w:rsidR="000A418D" w:rsidRPr="00527FC9" w:rsidRDefault="000A418D" w:rsidP="000A418D">
      <w:pPr>
        <w:pStyle w:val="ConsPlusNormal"/>
        <w:widowControl/>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Согласно положению таблицы 4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0A418D" w:rsidRPr="00527FC9" w:rsidRDefault="000A418D" w:rsidP="000A418D">
      <w:pPr>
        <w:pStyle w:val="ConsPlusNormal"/>
        <w:widowControl/>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w:t>
      </w:r>
      <w:r w:rsidRPr="00527FC9">
        <w:rPr>
          <w:rFonts w:ascii="Times New Roman" w:hAnsi="Times New Roman" w:cs="Times New Roman"/>
          <w:sz w:val="28"/>
          <w:szCs w:val="28"/>
        </w:rPr>
        <w:lastRenderedPageBreak/>
        <w:t xml:space="preserve">поселений. Актуализированная редакция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2.07.01-89*» и соответствуют таблице 58 основной части НГП Краснодарского края.</w:t>
      </w:r>
    </w:p>
    <w:p w:rsidR="000A418D" w:rsidRPr="00527FC9" w:rsidRDefault="000A418D" w:rsidP="000A418D">
      <w:pPr>
        <w:pStyle w:val="ConsPlusNormal"/>
        <w:widowControl/>
        <w:ind w:firstLine="709"/>
        <w:jc w:val="both"/>
        <w:rPr>
          <w:rFonts w:ascii="Times New Roman" w:hAnsi="Times New Roman" w:cs="Times New Roman"/>
          <w:sz w:val="28"/>
          <w:szCs w:val="28"/>
        </w:rPr>
      </w:pPr>
    </w:p>
    <w:p w:rsidR="000A418D" w:rsidRPr="00527FC9" w:rsidRDefault="000A418D" w:rsidP="000A418D">
      <w:pPr>
        <w:pStyle w:val="103"/>
        <w:jc w:val="center"/>
        <w:rPr>
          <w:rFonts w:ascii="Times New Roman" w:hAnsi="Times New Roman" w:cs="Times New Roman"/>
          <w:sz w:val="28"/>
          <w:szCs w:val="28"/>
        </w:rPr>
      </w:pPr>
      <w:r w:rsidRPr="00527FC9">
        <w:rPr>
          <w:rFonts w:ascii="Times New Roman" w:hAnsi="Times New Roman" w:cs="Times New Roman"/>
          <w:sz w:val="28"/>
          <w:szCs w:val="28"/>
        </w:rPr>
        <w:t>Расчетные показатели минимально допустимой вместимости специализированных складов и размеров их земельных участков для сельских поселений</w:t>
      </w:r>
    </w:p>
    <w:tbl>
      <w:tblPr>
        <w:tblW w:w="0" w:type="auto"/>
        <w:tblInd w:w="-3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4A0"/>
      </w:tblPr>
      <w:tblGrid>
        <w:gridCol w:w="4995"/>
        <w:gridCol w:w="2275"/>
        <w:gridCol w:w="2720"/>
      </w:tblGrid>
      <w:tr w:rsidR="000A418D" w:rsidRPr="00527FC9" w:rsidTr="00B61B09">
        <w:trPr>
          <w:cantSplit/>
          <w:trHeight w:val="60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Специализированные склады</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 xml:space="preserve">Вместимость     </w:t>
            </w:r>
            <w:r w:rsidRPr="00527FC9">
              <w:rPr>
                <w:rFonts w:ascii="Times New Roman" w:hAnsi="Times New Roman" w:cs="Times New Roman"/>
                <w:sz w:val="28"/>
                <w:szCs w:val="28"/>
              </w:rPr>
              <w:br/>
              <w:t>складов, тонн</w:t>
            </w:r>
          </w:p>
        </w:tc>
        <w:tc>
          <w:tcPr>
            <w:tcW w:w="272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Размеры земельных участков, кв. м/тыс. человек</w:t>
            </w:r>
          </w:p>
        </w:tc>
      </w:tr>
      <w:tr w:rsidR="000A418D" w:rsidRPr="00527FC9" w:rsidTr="00B61B09">
        <w:trPr>
          <w:cantSplit/>
          <w:trHeight w:val="72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10</w:t>
            </w:r>
          </w:p>
          <w:p w:rsidR="000A418D" w:rsidRPr="00527FC9" w:rsidRDefault="000A418D" w:rsidP="00B61B09">
            <w:pPr>
              <w:pStyle w:val="ConsPlusNormal"/>
              <w:widowControl/>
              <w:ind w:firstLine="0"/>
              <w:jc w:val="center"/>
              <w:rPr>
                <w:rFonts w:ascii="Times New Roman" w:hAnsi="Times New Roman" w:cs="Times New Roman"/>
                <w:sz w:val="28"/>
                <w:szCs w:val="28"/>
              </w:rPr>
            </w:pPr>
          </w:p>
        </w:tc>
        <w:tc>
          <w:tcPr>
            <w:tcW w:w="2720"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25</w:t>
            </w:r>
          </w:p>
        </w:tc>
      </w:tr>
      <w:tr w:rsidR="000A418D" w:rsidRPr="00527FC9" w:rsidTr="00B61B09">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pStyle w:val="ConsPlusNormal"/>
              <w:widowControl/>
              <w:ind w:firstLine="0"/>
              <w:rPr>
                <w:rFonts w:ascii="Times New Roman" w:hAnsi="Times New Roman" w:cs="Times New Roman"/>
                <w:sz w:val="28"/>
                <w:szCs w:val="28"/>
              </w:rPr>
            </w:pPr>
            <w:proofErr w:type="spellStart"/>
            <w:r w:rsidRPr="00527FC9">
              <w:rPr>
                <w:rFonts w:ascii="Times New Roman" w:hAnsi="Times New Roman" w:cs="Times New Roman"/>
                <w:sz w:val="28"/>
                <w:szCs w:val="28"/>
              </w:rPr>
              <w:t>Фруктохранилища</w:t>
            </w:r>
            <w:proofErr w:type="spellEnd"/>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90</w:t>
            </w:r>
          </w:p>
        </w:tc>
        <w:tc>
          <w:tcPr>
            <w:tcW w:w="272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380</w:t>
            </w:r>
          </w:p>
        </w:tc>
      </w:tr>
      <w:tr w:rsidR="000A418D" w:rsidRPr="00527FC9" w:rsidTr="00B61B09">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Овощехранилища</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90</w:t>
            </w:r>
          </w:p>
        </w:tc>
        <w:tc>
          <w:tcPr>
            <w:tcW w:w="2720" w:type="dxa"/>
            <w:vMerge/>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rPr>
                <w:rFonts w:ascii="Times New Roman" w:hAnsi="Times New Roman" w:cs="Times New Roman"/>
                <w:sz w:val="28"/>
                <w:szCs w:val="28"/>
              </w:rPr>
            </w:pPr>
          </w:p>
        </w:tc>
      </w:tr>
      <w:tr w:rsidR="000A418D" w:rsidRPr="00527FC9" w:rsidTr="00B61B09">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0A418D" w:rsidRPr="00527FC9" w:rsidRDefault="000A418D" w:rsidP="00B61B09">
            <w:pPr>
              <w:pStyle w:val="ConsPlusNormal"/>
              <w:widowControl/>
              <w:ind w:firstLine="0"/>
              <w:rPr>
                <w:rFonts w:ascii="Times New Roman" w:hAnsi="Times New Roman" w:cs="Times New Roman"/>
                <w:sz w:val="28"/>
                <w:szCs w:val="28"/>
              </w:rPr>
            </w:pPr>
            <w:r w:rsidRPr="00527FC9">
              <w:rPr>
                <w:rFonts w:ascii="Times New Roman" w:hAnsi="Times New Roman" w:cs="Times New Roman"/>
                <w:sz w:val="28"/>
                <w:szCs w:val="28"/>
              </w:rPr>
              <w:t>Картофелехранилища</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pStyle w:val="ConsPlusNormal"/>
              <w:widowControl/>
              <w:ind w:firstLine="0"/>
              <w:jc w:val="center"/>
              <w:rPr>
                <w:rFonts w:ascii="Times New Roman" w:hAnsi="Times New Roman" w:cs="Times New Roman"/>
                <w:sz w:val="28"/>
                <w:szCs w:val="28"/>
              </w:rPr>
            </w:pPr>
            <w:r w:rsidRPr="00527FC9">
              <w:rPr>
                <w:rFonts w:ascii="Times New Roman" w:hAnsi="Times New Roman" w:cs="Times New Roman"/>
                <w:sz w:val="28"/>
                <w:szCs w:val="28"/>
              </w:rPr>
              <w:t>90</w:t>
            </w:r>
          </w:p>
        </w:tc>
        <w:tc>
          <w:tcPr>
            <w:tcW w:w="2720" w:type="dxa"/>
            <w:vMerge/>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rsidR="000A418D" w:rsidRPr="00527FC9" w:rsidRDefault="000A418D" w:rsidP="00B61B09">
            <w:pPr>
              <w:rPr>
                <w:rFonts w:ascii="Times New Roman" w:hAnsi="Times New Roman" w:cs="Times New Roman"/>
                <w:sz w:val="28"/>
                <w:szCs w:val="28"/>
              </w:rPr>
            </w:pPr>
          </w:p>
        </w:tc>
      </w:tr>
    </w:tbl>
    <w:p w:rsidR="000A418D" w:rsidRPr="00527FC9" w:rsidRDefault="000A418D" w:rsidP="000A418D">
      <w:pPr>
        <w:pStyle w:val="ConsPlusNormal"/>
        <w:ind w:firstLine="540"/>
        <w:jc w:val="both"/>
        <w:rPr>
          <w:rFonts w:ascii="Times New Roman" w:hAnsi="Times New Roman" w:cs="Times New Roman"/>
          <w:sz w:val="28"/>
          <w:szCs w:val="28"/>
        </w:rPr>
      </w:pPr>
    </w:p>
    <w:p w:rsidR="000A418D" w:rsidRPr="00527FC9" w:rsidRDefault="000A418D" w:rsidP="000A418D">
      <w:pPr>
        <w:pStyle w:val="ConsPlusNormal"/>
        <w:ind w:firstLine="540"/>
        <w:jc w:val="both"/>
        <w:rPr>
          <w:rFonts w:ascii="Times New Roman" w:hAnsi="Times New Roman" w:cs="Times New Roman"/>
          <w:sz w:val="28"/>
          <w:szCs w:val="28"/>
        </w:rPr>
      </w:pPr>
    </w:p>
    <w:p w:rsidR="000A418D" w:rsidRPr="00527FC9" w:rsidRDefault="000A418D" w:rsidP="000A418D">
      <w:pPr>
        <w:pStyle w:val="3"/>
        <w:jc w:val="center"/>
        <w:rPr>
          <w:rFonts w:ascii="Times New Roman" w:hAnsi="Times New Roman" w:cs="Times New Roman"/>
          <w:b w:val="0"/>
          <w:sz w:val="28"/>
          <w:szCs w:val="28"/>
        </w:rPr>
      </w:pPr>
      <w:bookmarkStart w:id="35" w:name="_Toc404938178"/>
      <w:bookmarkEnd w:id="35"/>
      <w:r w:rsidRPr="00527FC9">
        <w:rPr>
          <w:rFonts w:ascii="Times New Roman" w:hAnsi="Times New Roman" w:cs="Times New Roman"/>
          <w:b w:val="0"/>
          <w:sz w:val="28"/>
          <w:szCs w:val="28"/>
        </w:rPr>
        <w:t>4.7.2 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p>
    <w:p w:rsidR="000A418D" w:rsidRPr="00527FC9" w:rsidRDefault="000A418D" w:rsidP="000A418D">
      <w:pPr>
        <w:pStyle w:val="af"/>
        <w:ind w:firstLine="709"/>
        <w:rPr>
          <w:rFonts w:ascii="Times New Roman" w:hAnsi="Times New Roman" w:cs="Times New Roman"/>
          <w:sz w:val="28"/>
          <w:szCs w:val="28"/>
        </w:rPr>
      </w:pPr>
      <w:r w:rsidRPr="00527FC9">
        <w:rPr>
          <w:rFonts w:ascii="Times New Roman" w:hAnsi="Times New Roman" w:cs="Times New Roman"/>
          <w:sz w:val="28"/>
          <w:szCs w:val="28"/>
        </w:rPr>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Новокубанского района.</w:t>
      </w:r>
    </w:p>
    <w:p w:rsidR="000A418D" w:rsidRPr="00527FC9" w:rsidRDefault="000A418D" w:rsidP="000A418D">
      <w:pPr>
        <w:pStyle w:val="af"/>
        <w:ind w:left="709" w:hanging="709"/>
        <w:jc w:val="center"/>
        <w:rPr>
          <w:rFonts w:ascii="Times New Roman" w:hAnsi="Times New Roman" w:cs="Times New Roman"/>
          <w:sz w:val="28"/>
          <w:szCs w:val="28"/>
        </w:rPr>
      </w:pPr>
      <w:r w:rsidRPr="00527FC9">
        <w:rPr>
          <w:rFonts w:ascii="Times New Roman" w:hAnsi="Times New Roman" w:cs="Times New Roman"/>
          <w:sz w:val="28"/>
          <w:szCs w:val="28"/>
        </w:rPr>
        <w:t xml:space="preserve">4.7.2.1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w:t>
      </w:r>
    </w:p>
    <w:p w:rsidR="000A418D" w:rsidRPr="00527FC9" w:rsidRDefault="000A418D" w:rsidP="000A418D">
      <w:pPr>
        <w:pStyle w:val="af"/>
        <w:ind w:firstLine="737"/>
        <w:rPr>
          <w:rFonts w:ascii="Times New Roman" w:hAnsi="Times New Roman" w:cs="Times New Roman"/>
          <w:sz w:val="28"/>
          <w:szCs w:val="28"/>
        </w:rPr>
      </w:pPr>
      <w:r w:rsidRPr="00527FC9">
        <w:rPr>
          <w:rFonts w:ascii="Times New Roman" w:hAnsi="Times New Roman" w:cs="Times New Roman"/>
          <w:sz w:val="28"/>
          <w:szCs w:val="28"/>
        </w:rPr>
        <w:t>Законом Краснодарского края от 23 октября 2002 года №532 «Об основах регулирования земельных отношений в Краснодарском крае» установлены нормы предоставления земельных участков гражданам в собственность из земель, находящихся в государственной или муниципальной собственности. До утверждения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предельные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0A418D" w:rsidRPr="00527FC9" w:rsidRDefault="000A418D" w:rsidP="000A418D">
      <w:pPr>
        <w:pStyle w:val="af"/>
        <w:rPr>
          <w:rFonts w:ascii="Times New Roman" w:hAnsi="Times New Roman" w:cs="Times New Roman"/>
          <w:sz w:val="28"/>
          <w:szCs w:val="28"/>
        </w:rPr>
      </w:pPr>
      <w:r w:rsidRPr="00527FC9">
        <w:rPr>
          <w:rFonts w:ascii="Times New Roman" w:hAnsi="Times New Roman" w:cs="Times New Roman"/>
          <w:sz w:val="28"/>
          <w:szCs w:val="28"/>
        </w:rPr>
        <w:t>- для ведения садоводства и под дачное строительство — от 400 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 xml:space="preserve"> до 1000 кв.м.;</w:t>
      </w:r>
    </w:p>
    <w:p w:rsidR="000A418D" w:rsidRPr="00527FC9" w:rsidRDefault="000A418D" w:rsidP="000A418D">
      <w:pPr>
        <w:pStyle w:val="af"/>
        <w:rPr>
          <w:rFonts w:ascii="Times New Roman" w:hAnsi="Times New Roman" w:cs="Times New Roman"/>
          <w:sz w:val="28"/>
          <w:szCs w:val="28"/>
        </w:rPr>
      </w:pPr>
      <w:r w:rsidRPr="00527FC9">
        <w:rPr>
          <w:rFonts w:ascii="Times New Roman" w:hAnsi="Times New Roman" w:cs="Times New Roman"/>
          <w:sz w:val="28"/>
          <w:szCs w:val="28"/>
        </w:rPr>
        <w:t>- для ведения животноводства — от 1000 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 xml:space="preserve"> до 2000 кв.м.;</w:t>
      </w:r>
    </w:p>
    <w:p w:rsidR="000A418D" w:rsidRPr="00527FC9" w:rsidRDefault="000A418D" w:rsidP="000A418D">
      <w:pPr>
        <w:pStyle w:val="af"/>
        <w:rPr>
          <w:rFonts w:ascii="Times New Roman" w:hAnsi="Times New Roman" w:cs="Times New Roman"/>
          <w:sz w:val="28"/>
          <w:szCs w:val="28"/>
        </w:rPr>
      </w:pPr>
      <w:r w:rsidRPr="00527FC9">
        <w:rPr>
          <w:rFonts w:ascii="Times New Roman" w:hAnsi="Times New Roman" w:cs="Times New Roman"/>
          <w:sz w:val="28"/>
          <w:szCs w:val="28"/>
        </w:rPr>
        <w:lastRenderedPageBreak/>
        <w:t>- для ведения коллективного огородничества — от 600 кв.м. до 1000 кв.м.;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Ковалевского сельского поселения.</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pStyle w:val="af"/>
        <w:ind w:left="709" w:hanging="709"/>
        <w:jc w:val="center"/>
        <w:rPr>
          <w:rFonts w:ascii="Times New Roman" w:hAnsi="Times New Roman" w:cs="Times New Roman"/>
          <w:sz w:val="28"/>
          <w:szCs w:val="28"/>
        </w:rPr>
      </w:pPr>
      <w:r w:rsidRPr="00527FC9">
        <w:rPr>
          <w:rFonts w:ascii="Times New Roman" w:hAnsi="Times New Roman" w:cs="Times New Roman"/>
          <w:sz w:val="28"/>
          <w:szCs w:val="28"/>
        </w:rPr>
        <w:t>4.7.2.2 Расчетные показатели минимально допустимой плотности застройки площадок сельскохозяйственных предприятий</w:t>
      </w:r>
    </w:p>
    <w:p w:rsidR="000A418D" w:rsidRPr="00527FC9" w:rsidRDefault="000A418D" w:rsidP="000A418D">
      <w:pPr>
        <w:ind w:firstLine="540"/>
        <w:jc w:val="center"/>
        <w:rPr>
          <w:rFonts w:ascii="Times New Roman" w:hAnsi="Times New Roman" w:cs="Times New Roman"/>
          <w:sz w:val="28"/>
          <w:szCs w:val="28"/>
        </w:rPr>
      </w:pP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Нормативный размер земельного участка сельскохозяйственного предприятия принимается </w:t>
      </w:r>
      <w:proofErr w:type="gramStart"/>
      <w:r w:rsidRPr="00527FC9">
        <w:rPr>
          <w:rFonts w:ascii="Times New Roman" w:hAnsi="Times New Roman" w:cs="Times New Roman"/>
          <w:sz w:val="28"/>
          <w:szCs w:val="28"/>
        </w:rPr>
        <w:t>равным</w:t>
      </w:r>
      <w:proofErr w:type="gramEnd"/>
      <w:r w:rsidRPr="00527FC9">
        <w:rPr>
          <w:rFonts w:ascii="Times New Roman" w:hAnsi="Times New Roman" w:cs="Times New Roman"/>
          <w:sz w:val="28"/>
          <w:szCs w:val="28"/>
        </w:rPr>
        <w:t xml:space="preserve"> отношению площади его застройки к показателю нормативной плотности застройки, выраженной в процентах застройки.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527FC9">
        <w:rPr>
          <w:rFonts w:ascii="Times New Roman" w:hAnsi="Times New Roman" w:cs="Times New Roman"/>
          <w:sz w:val="28"/>
          <w:szCs w:val="28"/>
        </w:rPr>
        <w:t xml:space="preserve"> В</w:t>
      </w:r>
      <w:proofErr w:type="gramEnd"/>
      <w:r w:rsidRPr="00527FC9">
        <w:rPr>
          <w:rFonts w:ascii="Times New Roman" w:hAnsi="Times New Roman" w:cs="Times New Roman"/>
          <w:sz w:val="28"/>
          <w:szCs w:val="28"/>
        </w:rPr>
        <w:t xml:space="preserve"> Свода правил СП 19.13330.2011 «Генеральные планы сельскохозяйственных предприятий. Актуализированная редакция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II-97-76*», с учетом местных особенностей развития сельскохозяйственного производства на территории поселения, а также </w:t>
      </w:r>
      <w:proofErr w:type="gramStart"/>
      <w:r w:rsidRPr="00527FC9">
        <w:rPr>
          <w:rFonts w:ascii="Times New Roman" w:hAnsi="Times New Roman" w:cs="Times New Roman"/>
          <w:sz w:val="28"/>
          <w:szCs w:val="28"/>
        </w:rPr>
        <w:t>в</w:t>
      </w:r>
      <w:proofErr w:type="gramEnd"/>
      <w:r w:rsidRPr="00527FC9">
        <w:rPr>
          <w:rFonts w:ascii="Times New Roman" w:hAnsi="Times New Roman" w:cs="Times New Roman"/>
          <w:sz w:val="28"/>
          <w:szCs w:val="28"/>
        </w:rPr>
        <w:t xml:space="preserve"> </w:t>
      </w:r>
      <w:proofErr w:type="gramStart"/>
      <w:r w:rsidRPr="00527FC9">
        <w:rPr>
          <w:rFonts w:ascii="Times New Roman" w:hAnsi="Times New Roman" w:cs="Times New Roman"/>
          <w:sz w:val="28"/>
          <w:szCs w:val="28"/>
        </w:rPr>
        <w:t>должна</w:t>
      </w:r>
      <w:proofErr w:type="gramEnd"/>
      <w:r w:rsidRPr="00527FC9">
        <w:rPr>
          <w:rFonts w:ascii="Times New Roman" w:hAnsi="Times New Roman" w:cs="Times New Roman"/>
          <w:sz w:val="28"/>
          <w:szCs w:val="28"/>
        </w:rPr>
        <w:t xml:space="preserve"> быть не менее предусмотренной в таблице 15 основной части НГП Краснодарского края.</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(раздел 6 и таблица 6 основной части НГП Краснодарского края), санитарных, ветеринарных, противопожарных требований и норм технологического проектирования.</w:t>
      </w:r>
    </w:p>
    <w:p w:rsidR="000A418D" w:rsidRPr="00527FC9" w:rsidRDefault="000A418D" w:rsidP="000A418D">
      <w:pPr>
        <w:jc w:val="both"/>
        <w:rPr>
          <w:rFonts w:ascii="Times New Roman" w:hAnsi="Times New Roman" w:cs="Times New Roman"/>
          <w:sz w:val="28"/>
          <w:szCs w:val="28"/>
        </w:rPr>
      </w:pPr>
      <w:r w:rsidRPr="00527FC9">
        <w:rPr>
          <w:rFonts w:ascii="Times New Roman" w:hAnsi="Times New Roman" w:cs="Times New Roman"/>
          <w:sz w:val="28"/>
          <w:szCs w:val="28"/>
        </w:rPr>
        <w:tab/>
        <w:t>Расстояния между зданиями и сооружениями сельскохозяйственных предприятий в зависимости от степени их огнестойкости следует принимать по таблицам 112 и 113 основной части НГП Краснодарского края.</w:t>
      </w:r>
    </w:p>
    <w:p w:rsidR="000A418D" w:rsidRPr="00527FC9" w:rsidRDefault="000A418D" w:rsidP="000A418D">
      <w:pPr>
        <w:jc w:val="both"/>
        <w:rPr>
          <w:rFonts w:ascii="Times New Roman" w:hAnsi="Times New Roman" w:cs="Times New Roman"/>
          <w:sz w:val="28"/>
          <w:szCs w:val="28"/>
        </w:rPr>
      </w:pPr>
    </w:p>
    <w:p w:rsidR="000A418D" w:rsidRPr="00527FC9" w:rsidRDefault="000A418D" w:rsidP="000A418D">
      <w:pPr>
        <w:ind w:firstLine="540"/>
        <w:jc w:val="both"/>
        <w:rPr>
          <w:rFonts w:ascii="Times New Roman" w:hAnsi="Times New Roman" w:cs="Times New Roman"/>
          <w:sz w:val="28"/>
          <w:szCs w:val="28"/>
        </w:rPr>
      </w:pPr>
    </w:p>
    <w:p w:rsidR="000A418D" w:rsidRPr="00527FC9" w:rsidRDefault="000A418D" w:rsidP="000A418D">
      <w:pPr>
        <w:pStyle w:val="4"/>
        <w:jc w:val="center"/>
        <w:rPr>
          <w:rFonts w:ascii="Times New Roman" w:hAnsi="Times New Roman" w:cs="Times New Roman"/>
          <w:b w:val="0"/>
          <w:i w:val="0"/>
          <w:iCs w:val="0"/>
          <w:sz w:val="28"/>
          <w:szCs w:val="28"/>
        </w:rPr>
      </w:pPr>
      <w:bookmarkStart w:id="36" w:name="_Toc404938179"/>
      <w:bookmarkEnd w:id="36"/>
      <w:r w:rsidRPr="00527FC9">
        <w:rPr>
          <w:rFonts w:ascii="Times New Roman" w:hAnsi="Times New Roman" w:cs="Times New Roman"/>
          <w:b w:val="0"/>
          <w:i w:val="0"/>
          <w:iCs w:val="0"/>
          <w:sz w:val="28"/>
          <w:szCs w:val="28"/>
        </w:rPr>
        <w:t>4.7.3 Расчетные показатели минимально допустимых размеров земельных участков для размещения мест погребения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0A418D" w:rsidRPr="00527FC9" w:rsidRDefault="000A418D" w:rsidP="000A418D">
      <w:pPr>
        <w:pStyle w:val="af"/>
        <w:ind w:firstLine="709"/>
        <w:rPr>
          <w:rFonts w:ascii="Times New Roman" w:hAnsi="Times New Roman" w:cs="Times New Roman"/>
          <w:sz w:val="28"/>
          <w:szCs w:val="28"/>
        </w:rPr>
      </w:pPr>
      <w:r w:rsidRPr="00527FC9">
        <w:rPr>
          <w:rFonts w:ascii="Times New Roman" w:hAnsi="Times New Roman" w:cs="Times New Roman"/>
          <w:sz w:val="28"/>
          <w:szCs w:val="28"/>
        </w:rPr>
        <w:t>В соответствии со статьей 23.1 Закона Краснодарского края от 21 июля 2008 года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lastRenderedPageBreak/>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подпунктом 8.2 НГП Краснодарского края.</w:t>
      </w:r>
    </w:p>
    <w:p w:rsidR="000A418D" w:rsidRPr="00527FC9" w:rsidRDefault="000A418D" w:rsidP="000A418D">
      <w:pPr>
        <w:pStyle w:val="af"/>
        <w:ind w:firstLine="709"/>
        <w:rPr>
          <w:rFonts w:ascii="Times New Roman" w:hAnsi="Times New Roman" w:cs="Times New Roman"/>
          <w:sz w:val="28"/>
          <w:szCs w:val="28"/>
        </w:rPr>
      </w:pPr>
      <w:r w:rsidRPr="00527FC9">
        <w:rPr>
          <w:rFonts w:ascii="Times New Roman" w:hAnsi="Times New Roman" w:cs="Times New Roman"/>
          <w:sz w:val="28"/>
          <w:szCs w:val="28"/>
        </w:rPr>
        <w:t>В соответствии с Приложением</w:t>
      </w:r>
      <w:proofErr w:type="gramStart"/>
      <w:r w:rsidRPr="00527FC9">
        <w:rPr>
          <w:rFonts w:ascii="Times New Roman" w:hAnsi="Times New Roman" w:cs="Times New Roman"/>
          <w:sz w:val="28"/>
          <w:szCs w:val="28"/>
        </w:rPr>
        <w:t xml:space="preserve"> Ж</w:t>
      </w:r>
      <w:proofErr w:type="gramEnd"/>
      <w:r w:rsidRPr="00527FC9">
        <w:rPr>
          <w:rFonts w:ascii="Times New Roman" w:hAnsi="Times New Roman" w:cs="Times New Roman"/>
          <w:sz w:val="28"/>
          <w:szCs w:val="28"/>
        </w:rPr>
        <w:t xml:space="preserve"> Свода правил СП 42.13330.2011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0A418D" w:rsidRPr="00527FC9" w:rsidRDefault="000A418D" w:rsidP="000A418D">
      <w:pPr>
        <w:pStyle w:val="af"/>
        <w:rPr>
          <w:rFonts w:ascii="Times New Roman" w:hAnsi="Times New Roman" w:cs="Times New Roman"/>
          <w:sz w:val="28"/>
          <w:szCs w:val="28"/>
        </w:rPr>
      </w:pPr>
      <w:r w:rsidRPr="00527FC9">
        <w:rPr>
          <w:rFonts w:ascii="Times New Roman" w:hAnsi="Times New Roman" w:cs="Times New Roman"/>
          <w:sz w:val="28"/>
          <w:szCs w:val="28"/>
        </w:rPr>
        <w:t xml:space="preserve">- кладбища традиционного типа - 0,24 га/1 тыс. чел; </w:t>
      </w:r>
    </w:p>
    <w:p w:rsidR="000A418D" w:rsidRPr="00527FC9" w:rsidRDefault="000A418D" w:rsidP="000A418D">
      <w:pPr>
        <w:pStyle w:val="af"/>
        <w:rPr>
          <w:rFonts w:ascii="Times New Roman" w:hAnsi="Times New Roman" w:cs="Times New Roman"/>
          <w:sz w:val="28"/>
          <w:szCs w:val="28"/>
        </w:rPr>
      </w:pPr>
      <w:r w:rsidRPr="00527FC9">
        <w:rPr>
          <w:rFonts w:ascii="Times New Roman" w:hAnsi="Times New Roman" w:cs="Times New Roman"/>
          <w:sz w:val="28"/>
          <w:szCs w:val="28"/>
        </w:rPr>
        <w:t>- кладбища для погребения после кремации - 0,02 га/1 тыс. чел.</w:t>
      </w:r>
    </w:p>
    <w:p w:rsidR="000A418D" w:rsidRPr="00527FC9" w:rsidRDefault="000A418D" w:rsidP="000A418D">
      <w:pPr>
        <w:pStyle w:val="af"/>
        <w:ind w:firstLine="709"/>
        <w:rPr>
          <w:rFonts w:ascii="Times New Roman" w:hAnsi="Times New Roman" w:cs="Times New Roman"/>
          <w:sz w:val="28"/>
          <w:szCs w:val="28"/>
        </w:rPr>
      </w:pPr>
      <w:r w:rsidRPr="00527FC9">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proofErr w:type="spellStart"/>
      <w:r w:rsidRPr="00527FC9">
        <w:rPr>
          <w:rFonts w:ascii="Times New Roman" w:hAnsi="Times New Roman" w:cs="Times New Roman"/>
          <w:sz w:val="28"/>
          <w:szCs w:val="28"/>
        </w:rPr>
        <w:t>СанПиН</w:t>
      </w:r>
      <w:proofErr w:type="spellEnd"/>
      <w:r w:rsidRPr="00527FC9">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 более 40 га.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п. 7.1.12 </w:t>
      </w:r>
      <w:proofErr w:type="spellStart"/>
      <w:r w:rsidRPr="00527FC9">
        <w:rPr>
          <w:rFonts w:ascii="Times New Roman" w:hAnsi="Times New Roman" w:cs="Times New Roman"/>
          <w:sz w:val="28"/>
          <w:szCs w:val="28"/>
        </w:rPr>
        <w:t>СанПиН</w:t>
      </w:r>
      <w:proofErr w:type="spellEnd"/>
      <w:r w:rsidRPr="00527FC9">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В  нормативах градостроительного проектирования Ковалевского сельского поселения в соответствии с требованием </w:t>
      </w:r>
      <w:proofErr w:type="spellStart"/>
      <w:r w:rsidRPr="00527FC9">
        <w:rPr>
          <w:rFonts w:ascii="Times New Roman" w:hAnsi="Times New Roman" w:cs="Times New Roman"/>
          <w:sz w:val="28"/>
          <w:szCs w:val="28"/>
        </w:rPr>
        <w:t>СанПиН</w:t>
      </w:r>
      <w:proofErr w:type="spellEnd"/>
      <w:r w:rsidRPr="00527FC9">
        <w:rPr>
          <w:rFonts w:ascii="Times New Roman" w:hAnsi="Times New Roman" w:cs="Times New Roman"/>
          <w:sz w:val="28"/>
          <w:szCs w:val="28"/>
        </w:rPr>
        <w:t xml:space="preserve"> 2.2.1/2.1.1.1200-03 установлен расчетный показатель минимально допустимого расстояния до кладбищ традиционного захоронения:</w:t>
      </w:r>
    </w:p>
    <w:p w:rsidR="000A418D" w:rsidRPr="00527FC9" w:rsidRDefault="000A418D" w:rsidP="000A418D">
      <w:pPr>
        <w:pStyle w:val="af"/>
        <w:numPr>
          <w:ilvl w:val="0"/>
          <w:numId w:val="3"/>
        </w:numPr>
        <w:spacing w:before="0" w:after="0"/>
        <w:rPr>
          <w:rFonts w:ascii="Times New Roman" w:hAnsi="Times New Roman" w:cs="Times New Roman"/>
          <w:sz w:val="28"/>
          <w:szCs w:val="28"/>
        </w:rPr>
      </w:pPr>
      <w:r w:rsidRPr="00527FC9">
        <w:rPr>
          <w:rFonts w:ascii="Times New Roman" w:hAnsi="Times New Roman" w:cs="Times New Roman"/>
          <w:sz w:val="28"/>
          <w:szCs w:val="28"/>
        </w:rPr>
        <w:t>размером 10 га и менее – 100 м;</w:t>
      </w:r>
    </w:p>
    <w:p w:rsidR="000A418D" w:rsidRPr="00527FC9" w:rsidRDefault="000A418D" w:rsidP="000A418D">
      <w:pPr>
        <w:pStyle w:val="af"/>
        <w:numPr>
          <w:ilvl w:val="0"/>
          <w:numId w:val="3"/>
        </w:numPr>
        <w:spacing w:before="0" w:after="0"/>
        <w:rPr>
          <w:rFonts w:ascii="Times New Roman" w:hAnsi="Times New Roman" w:cs="Times New Roman"/>
          <w:sz w:val="28"/>
          <w:szCs w:val="28"/>
        </w:rPr>
      </w:pPr>
      <w:r w:rsidRPr="00527FC9">
        <w:rPr>
          <w:rFonts w:ascii="Times New Roman" w:hAnsi="Times New Roman" w:cs="Times New Roman"/>
          <w:sz w:val="28"/>
          <w:szCs w:val="28"/>
        </w:rPr>
        <w:t>размером от 10 до 20 га – 300 м;</w:t>
      </w:r>
    </w:p>
    <w:p w:rsidR="000A418D" w:rsidRPr="00527FC9" w:rsidRDefault="000A418D" w:rsidP="000A418D">
      <w:pPr>
        <w:pStyle w:val="af"/>
        <w:numPr>
          <w:ilvl w:val="0"/>
          <w:numId w:val="3"/>
        </w:numPr>
        <w:spacing w:before="0" w:after="0"/>
        <w:rPr>
          <w:rFonts w:ascii="Times New Roman" w:hAnsi="Times New Roman" w:cs="Times New Roman"/>
          <w:sz w:val="28"/>
          <w:szCs w:val="28"/>
        </w:rPr>
      </w:pPr>
      <w:r w:rsidRPr="00527FC9">
        <w:rPr>
          <w:rFonts w:ascii="Times New Roman" w:hAnsi="Times New Roman" w:cs="Times New Roman"/>
          <w:sz w:val="28"/>
          <w:szCs w:val="28"/>
        </w:rPr>
        <w:t>размером от 20 до 40 га – 500 м;</w:t>
      </w:r>
    </w:p>
    <w:p w:rsidR="000A418D" w:rsidRPr="00527FC9" w:rsidRDefault="000A418D" w:rsidP="000A418D">
      <w:pPr>
        <w:numPr>
          <w:ilvl w:val="0"/>
          <w:numId w:val="3"/>
        </w:numPr>
        <w:jc w:val="both"/>
        <w:rPr>
          <w:rFonts w:ascii="Times New Roman" w:hAnsi="Times New Roman" w:cs="Times New Roman"/>
          <w:sz w:val="28"/>
          <w:szCs w:val="28"/>
        </w:rPr>
      </w:pPr>
      <w:r w:rsidRPr="00527FC9">
        <w:rPr>
          <w:rFonts w:ascii="Times New Roman" w:hAnsi="Times New Roman" w:cs="Times New Roman"/>
          <w:sz w:val="28"/>
          <w:szCs w:val="28"/>
        </w:rPr>
        <w:t>50 м - для сельских, закрытых кладбищ и мемориальных комплексов.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0A418D" w:rsidRPr="00527FC9" w:rsidRDefault="000A418D" w:rsidP="000A418D">
      <w:pPr>
        <w:pStyle w:val="4"/>
        <w:spacing w:before="0" w:after="0"/>
        <w:ind w:firstLine="709"/>
        <w:jc w:val="center"/>
        <w:rPr>
          <w:rFonts w:ascii="Times New Roman" w:hAnsi="Times New Roman" w:cs="Times New Roman"/>
          <w:b w:val="0"/>
          <w:i w:val="0"/>
          <w:iCs w:val="0"/>
          <w:sz w:val="28"/>
          <w:szCs w:val="28"/>
        </w:rPr>
      </w:pPr>
      <w:r w:rsidRPr="00527FC9">
        <w:rPr>
          <w:rFonts w:ascii="Times New Roman" w:hAnsi="Times New Roman" w:cs="Times New Roman"/>
          <w:b w:val="0"/>
          <w:i w:val="0"/>
          <w:iCs w:val="0"/>
          <w:sz w:val="28"/>
          <w:szCs w:val="28"/>
        </w:rPr>
        <w:t>4.7.4 Расчетные показатели минимально допустимых размеров земельных участков для размещения скотомогильников</w:t>
      </w:r>
    </w:p>
    <w:p w:rsidR="000A418D" w:rsidRPr="00527FC9" w:rsidRDefault="000A418D" w:rsidP="000A418D">
      <w:pPr>
        <w:pStyle w:val="4"/>
        <w:tabs>
          <w:tab w:val="left" w:pos="741"/>
        </w:tabs>
        <w:spacing w:before="0" w:after="0"/>
        <w:jc w:val="both"/>
        <w:rPr>
          <w:rFonts w:ascii="Times New Roman" w:hAnsi="Times New Roman" w:cs="Times New Roman"/>
          <w:b w:val="0"/>
          <w:bCs w:val="0"/>
          <w:i w:val="0"/>
          <w:iCs w:val="0"/>
          <w:sz w:val="28"/>
          <w:szCs w:val="28"/>
        </w:rPr>
      </w:pPr>
      <w:r w:rsidRPr="00527FC9">
        <w:rPr>
          <w:rFonts w:ascii="Times New Roman" w:hAnsi="Times New Roman" w:cs="Times New Roman"/>
          <w:b w:val="0"/>
          <w:i w:val="0"/>
          <w:iCs w:val="0"/>
          <w:sz w:val="28"/>
          <w:szCs w:val="28"/>
        </w:rPr>
        <w:tab/>
      </w:r>
      <w:r w:rsidRPr="00527FC9">
        <w:rPr>
          <w:rFonts w:ascii="Times New Roman" w:hAnsi="Times New Roman" w:cs="Times New Roman"/>
          <w:b w:val="0"/>
          <w:bCs w:val="0"/>
          <w:i w:val="0"/>
          <w:iCs w:val="0"/>
          <w:sz w:val="28"/>
          <w:szCs w:val="28"/>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поселения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 в соответствии с подпунктом 8.3 НГП Краснодарского края.</w:t>
      </w:r>
    </w:p>
    <w:p w:rsidR="000A418D" w:rsidRPr="00527FC9" w:rsidRDefault="000A418D" w:rsidP="000A418D">
      <w:pPr>
        <w:pStyle w:val="4"/>
        <w:tabs>
          <w:tab w:val="left" w:pos="741"/>
        </w:tabs>
        <w:spacing w:before="0" w:after="0"/>
        <w:jc w:val="both"/>
        <w:rPr>
          <w:rFonts w:ascii="Times New Roman" w:hAnsi="Times New Roman" w:cs="Times New Roman"/>
          <w:b w:val="0"/>
          <w:sz w:val="28"/>
          <w:szCs w:val="28"/>
        </w:rPr>
      </w:pPr>
    </w:p>
    <w:p w:rsidR="000A418D" w:rsidRPr="00527FC9" w:rsidRDefault="000A418D" w:rsidP="000A418D">
      <w:pPr>
        <w:pStyle w:val="4"/>
        <w:tabs>
          <w:tab w:val="left" w:pos="741"/>
        </w:tabs>
        <w:spacing w:before="0" w:after="0"/>
        <w:ind w:firstLine="709"/>
        <w:jc w:val="center"/>
        <w:rPr>
          <w:rFonts w:ascii="Times New Roman" w:hAnsi="Times New Roman" w:cs="Times New Roman"/>
          <w:b w:val="0"/>
          <w:i w:val="0"/>
          <w:iCs w:val="0"/>
          <w:sz w:val="28"/>
          <w:szCs w:val="28"/>
        </w:rPr>
      </w:pPr>
      <w:r w:rsidRPr="00527FC9">
        <w:rPr>
          <w:rFonts w:ascii="Times New Roman" w:hAnsi="Times New Roman" w:cs="Times New Roman"/>
          <w:b w:val="0"/>
          <w:i w:val="0"/>
          <w:iCs w:val="0"/>
          <w:sz w:val="28"/>
          <w:szCs w:val="28"/>
        </w:rPr>
        <w:t>4.7.5 Расчетные показатели минимально допустимых размеров земельных участков для размещения полигонов для твердых бытовых отходов</w:t>
      </w:r>
    </w:p>
    <w:p w:rsidR="000A418D" w:rsidRPr="00527FC9" w:rsidRDefault="000A418D" w:rsidP="000A418D">
      <w:pPr>
        <w:tabs>
          <w:tab w:val="left" w:pos="741"/>
        </w:tabs>
        <w:ind w:firstLine="709"/>
        <w:jc w:val="both"/>
        <w:outlineLvl w:val="3"/>
        <w:rPr>
          <w:rFonts w:ascii="Times New Roman" w:hAnsi="Times New Roman" w:cs="Times New Roman"/>
          <w:sz w:val="28"/>
          <w:szCs w:val="28"/>
        </w:rPr>
      </w:pPr>
      <w:r w:rsidRPr="00527FC9">
        <w:rPr>
          <w:rFonts w:ascii="Times New Roman" w:hAnsi="Times New Roman" w:cs="Times New Roman"/>
          <w:sz w:val="28"/>
          <w:szCs w:val="28"/>
        </w:rPr>
        <w:t xml:space="preserve">Полигоны твердых бытовых отходов (далее - ТБО) являются </w:t>
      </w:r>
      <w:r w:rsidRPr="00527FC9">
        <w:rPr>
          <w:rFonts w:ascii="Times New Roman" w:hAnsi="Times New Roman" w:cs="Times New Roman"/>
          <w:sz w:val="28"/>
          <w:szCs w:val="28"/>
        </w:rPr>
        <w:lastRenderedPageBreak/>
        <w:t>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0A418D" w:rsidRPr="00527FC9" w:rsidRDefault="000A418D" w:rsidP="000A418D">
      <w:pPr>
        <w:tabs>
          <w:tab w:val="left" w:pos="741"/>
        </w:tabs>
        <w:ind w:firstLine="709"/>
        <w:jc w:val="both"/>
        <w:outlineLvl w:val="3"/>
        <w:rPr>
          <w:rFonts w:ascii="Times New Roman" w:hAnsi="Times New Roman" w:cs="Times New Roman"/>
          <w:sz w:val="28"/>
          <w:szCs w:val="28"/>
        </w:rPr>
      </w:pPr>
      <w:r w:rsidRPr="00527FC9">
        <w:rPr>
          <w:rFonts w:ascii="Times New Roman" w:hAnsi="Times New Roman" w:cs="Times New Roman"/>
          <w:sz w:val="28"/>
          <w:szCs w:val="28"/>
        </w:rPr>
        <w:t>Полигоны ТБО размещаются за пределами жилой зоны, на обособленных территориях в соответствии с требованиями подпункта 8.4 НГП Краснодарского края.</w:t>
      </w:r>
    </w:p>
    <w:p w:rsidR="000A418D" w:rsidRPr="00527FC9" w:rsidRDefault="000A418D" w:rsidP="000A418D">
      <w:pPr>
        <w:pStyle w:val="2"/>
        <w:ind w:left="709" w:hanging="576"/>
        <w:jc w:val="center"/>
        <w:rPr>
          <w:rFonts w:ascii="Times New Roman" w:hAnsi="Times New Roman" w:cs="Times New Roman"/>
          <w:b w:val="0"/>
          <w:i/>
          <w:iCs/>
          <w:sz w:val="28"/>
          <w:szCs w:val="28"/>
        </w:rPr>
      </w:pPr>
      <w:bookmarkStart w:id="37" w:name="_Toc404938180"/>
      <w:bookmarkEnd w:id="37"/>
      <w:r w:rsidRPr="00527FC9">
        <w:rPr>
          <w:rFonts w:ascii="Times New Roman" w:hAnsi="Times New Roman" w:cs="Times New Roman"/>
          <w:b w:val="0"/>
          <w:sz w:val="28"/>
          <w:szCs w:val="28"/>
        </w:rPr>
        <w:t>4.8. Иные виды объектов местного значения сельского поселения, которые необходимы в связи с решением вопросов местного значения сельского поселения</w:t>
      </w:r>
    </w:p>
    <w:p w:rsidR="000A418D" w:rsidRPr="00527FC9" w:rsidRDefault="000A418D" w:rsidP="000A418D">
      <w:pPr>
        <w:pStyle w:val="3"/>
        <w:jc w:val="center"/>
        <w:rPr>
          <w:rFonts w:ascii="Times New Roman" w:hAnsi="Times New Roman" w:cs="Times New Roman"/>
          <w:b w:val="0"/>
          <w:sz w:val="28"/>
          <w:szCs w:val="28"/>
        </w:rPr>
      </w:pPr>
      <w:r w:rsidRPr="00527FC9">
        <w:rPr>
          <w:rFonts w:ascii="Times New Roman" w:hAnsi="Times New Roman" w:cs="Times New Roman"/>
          <w:b w:val="0"/>
          <w:sz w:val="28"/>
          <w:szCs w:val="28"/>
        </w:rPr>
        <w:t>4.8.1</w:t>
      </w:r>
      <w:proofErr w:type="gramStart"/>
      <w:r w:rsidRPr="00527FC9">
        <w:rPr>
          <w:rFonts w:ascii="Times New Roman" w:hAnsi="Times New Roman" w:cs="Times New Roman"/>
          <w:b w:val="0"/>
          <w:sz w:val="28"/>
          <w:szCs w:val="28"/>
        </w:rPr>
        <w:t> </w:t>
      </w:r>
      <w:bookmarkStart w:id="38" w:name="_Toc393372105"/>
      <w:bookmarkStart w:id="39" w:name="_Toc404938181"/>
      <w:r w:rsidRPr="00527FC9">
        <w:rPr>
          <w:rFonts w:ascii="Times New Roman" w:hAnsi="Times New Roman" w:cs="Times New Roman"/>
          <w:b w:val="0"/>
          <w:sz w:val="28"/>
          <w:szCs w:val="28"/>
        </w:rPr>
        <w:t>В</w:t>
      </w:r>
      <w:proofErr w:type="gramEnd"/>
      <w:r w:rsidRPr="00527FC9">
        <w:rPr>
          <w:rFonts w:ascii="Times New Roman" w:hAnsi="Times New Roman" w:cs="Times New Roman"/>
          <w:b w:val="0"/>
          <w:sz w:val="28"/>
          <w:szCs w:val="28"/>
        </w:rPr>
        <w:t xml:space="preserve"> области благоустройства территори</w:t>
      </w:r>
      <w:bookmarkEnd w:id="38"/>
      <w:bookmarkEnd w:id="39"/>
      <w:r w:rsidRPr="00527FC9">
        <w:rPr>
          <w:rFonts w:ascii="Times New Roman" w:hAnsi="Times New Roman" w:cs="Times New Roman"/>
          <w:b w:val="0"/>
          <w:sz w:val="28"/>
          <w:szCs w:val="28"/>
        </w:rPr>
        <w:t>и</w:t>
      </w:r>
    </w:p>
    <w:p w:rsidR="000A418D" w:rsidRPr="00527FC9" w:rsidRDefault="000A418D" w:rsidP="000A418D">
      <w:pPr>
        <w:pStyle w:val="af"/>
        <w:spacing w:before="0" w:after="0" w:line="276" w:lineRule="auto"/>
        <w:ind w:firstLine="709"/>
        <w:rPr>
          <w:rFonts w:ascii="Times New Roman" w:hAnsi="Times New Roman" w:cs="Times New Roman"/>
          <w:sz w:val="28"/>
          <w:szCs w:val="28"/>
        </w:rPr>
      </w:pPr>
      <w:bookmarkStart w:id="40" w:name="_Toc393714076"/>
      <w:bookmarkEnd w:id="40"/>
      <w:r w:rsidRPr="00527FC9">
        <w:rPr>
          <w:rFonts w:ascii="Times New Roman" w:hAnsi="Times New Roman" w:cs="Times New Roman"/>
          <w:sz w:val="28"/>
          <w:szCs w:val="28"/>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0A418D" w:rsidRPr="00527FC9" w:rsidRDefault="000A418D" w:rsidP="000A418D">
      <w:pPr>
        <w:pStyle w:val="af"/>
        <w:spacing w:before="0" w:after="0" w:line="276" w:lineRule="auto"/>
        <w:rPr>
          <w:rFonts w:ascii="Times New Roman" w:hAnsi="Times New Roman" w:cs="Times New Roman"/>
          <w:sz w:val="28"/>
          <w:szCs w:val="28"/>
        </w:rPr>
      </w:pPr>
    </w:p>
    <w:p w:rsidR="000A418D" w:rsidRPr="00527FC9" w:rsidRDefault="000A418D" w:rsidP="000A418D">
      <w:pPr>
        <w:pStyle w:val="af"/>
        <w:spacing w:before="0" w:after="0" w:line="276" w:lineRule="auto"/>
        <w:ind w:left="709" w:hanging="709"/>
        <w:jc w:val="center"/>
        <w:rPr>
          <w:rFonts w:ascii="Times New Roman" w:hAnsi="Times New Roman" w:cs="Times New Roman"/>
          <w:sz w:val="28"/>
          <w:szCs w:val="28"/>
        </w:rPr>
      </w:pPr>
      <w:r w:rsidRPr="00527FC9">
        <w:rPr>
          <w:rFonts w:ascii="Times New Roman" w:hAnsi="Times New Roman" w:cs="Times New Roman"/>
          <w:sz w:val="28"/>
          <w:szCs w:val="28"/>
        </w:rPr>
        <w:t xml:space="preserve">4.8.1.1 Расчетные показатели минимально допустимого уровня обеспеченности объектами местного значения сельского поселения в области благоустройства </w:t>
      </w:r>
    </w:p>
    <w:p w:rsidR="000A418D" w:rsidRPr="00527FC9" w:rsidRDefault="000A418D" w:rsidP="000A418D">
      <w:pPr>
        <w:pStyle w:val="af"/>
        <w:spacing w:before="0" w:after="0" w:line="276" w:lineRule="auto"/>
        <w:ind w:firstLine="0"/>
        <w:rPr>
          <w:rFonts w:ascii="Times New Roman" w:hAnsi="Times New Roman" w:cs="Times New Roman"/>
          <w:sz w:val="28"/>
          <w:szCs w:val="28"/>
        </w:rPr>
      </w:pPr>
    </w:p>
    <w:p w:rsidR="000A418D" w:rsidRPr="00527FC9" w:rsidRDefault="000A418D" w:rsidP="000A418D">
      <w:pPr>
        <w:pStyle w:val="af"/>
        <w:spacing w:before="0" w:after="0" w:line="276" w:lineRule="auto"/>
        <w:ind w:firstLine="709"/>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0A418D" w:rsidRPr="00527FC9" w:rsidRDefault="000A418D" w:rsidP="000A418D">
      <w:pPr>
        <w:pStyle w:val="af"/>
        <w:spacing w:before="0" w:after="0" w:line="276" w:lineRule="auto"/>
        <w:ind w:firstLine="709"/>
        <w:rPr>
          <w:rFonts w:ascii="Times New Roman" w:hAnsi="Times New Roman" w:cs="Times New Roman"/>
          <w:sz w:val="28"/>
          <w:szCs w:val="28"/>
        </w:rPr>
      </w:pPr>
      <w:r w:rsidRPr="00527FC9">
        <w:rPr>
          <w:rFonts w:ascii="Times New Roman" w:hAnsi="Times New Roman" w:cs="Times New Roman"/>
          <w:sz w:val="28"/>
          <w:szCs w:val="28"/>
        </w:rPr>
        <w:t>Согласно таблице 52 НГП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Ковалевского сельского поселения: 12 кв. м на человека.</w:t>
      </w:r>
    </w:p>
    <w:p w:rsidR="000A418D" w:rsidRPr="00527FC9" w:rsidRDefault="000A418D" w:rsidP="000A418D">
      <w:pPr>
        <w:pStyle w:val="af"/>
        <w:spacing w:before="0" w:after="0" w:line="276" w:lineRule="auto"/>
        <w:rPr>
          <w:rFonts w:ascii="Times New Roman" w:hAnsi="Times New Roman" w:cs="Times New Roman"/>
          <w:sz w:val="28"/>
          <w:szCs w:val="28"/>
        </w:rPr>
      </w:pPr>
      <w:r w:rsidRPr="00527FC9">
        <w:rPr>
          <w:rFonts w:ascii="Times New Roman" w:hAnsi="Times New Roman" w:cs="Times New Roman"/>
          <w:sz w:val="28"/>
          <w:szCs w:val="28"/>
        </w:rPr>
        <w:t>Типы ограждений объектов на территории поселения принимать согласно таблице 19 основной части НГП Краснодарского края.</w:t>
      </w:r>
    </w:p>
    <w:p w:rsidR="000A418D" w:rsidRPr="00527FC9" w:rsidRDefault="000A418D" w:rsidP="000A418D">
      <w:pPr>
        <w:pStyle w:val="af"/>
        <w:spacing w:before="0" w:after="0" w:line="276" w:lineRule="auto"/>
        <w:ind w:firstLine="709"/>
        <w:rPr>
          <w:rFonts w:ascii="Times New Roman" w:hAnsi="Times New Roman" w:cs="Times New Roman"/>
          <w:sz w:val="28"/>
          <w:szCs w:val="28"/>
        </w:rPr>
      </w:pPr>
      <w:r w:rsidRPr="00527FC9">
        <w:rPr>
          <w:rFonts w:ascii="Times New Roman" w:hAnsi="Times New Roman" w:cs="Times New Roman"/>
          <w:sz w:val="28"/>
          <w:szCs w:val="28"/>
        </w:rPr>
        <w:t>Показатели допустимого уровня обеспеченности объектами местного значения сельского поселения в части создания спортивно-игровой инфраструктуры содержатся в пункте 20 основной части НГП Краснодарского края (таблицы 26-29).</w:t>
      </w:r>
    </w:p>
    <w:p w:rsidR="000A418D" w:rsidRPr="00527FC9" w:rsidRDefault="000A418D" w:rsidP="000A418D">
      <w:pPr>
        <w:pStyle w:val="af"/>
        <w:spacing w:before="0" w:after="0" w:line="276" w:lineRule="auto"/>
        <w:ind w:left="709" w:hanging="709"/>
        <w:jc w:val="center"/>
        <w:rPr>
          <w:rFonts w:ascii="Times New Roman" w:hAnsi="Times New Roman" w:cs="Times New Roman"/>
          <w:sz w:val="28"/>
          <w:szCs w:val="28"/>
        </w:rPr>
      </w:pPr>
      <w:r w:rsidRPr="00527FC9">
        <w:rPr>
          <w:rFonts w:ascii="Times New Roman" w:hAnsi="Times New Roman" w:cs="Times New Roman"/>
          <w:sz w:val="28"/>
          <w:szCs w:val="28"/>
        </w:rPr>
        <w:t>4.8.1.2 Расчетные показатели минимально допустимой площади территории и размеров для размещения объектов озеленения рекреационного назначения</w:t>
      </w:r>
    </w:p>
    <w:p w:rsidR="000A418D" w:rsidRPr="00527FC9" w:rsidRDefault="000A418D" w:rsidP="000A418D">
      <w:pPr>
        <w:pStyle w:val="af"/>
        <w:spacing w:before="0" w:after="0" w:line="276" w:lineRule="auto"/>
        <w:ind w:firstLine="709"/>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минимально допустимой площади территории для </w:t>
      </w:r>
      <w:r w:rsidRPr="00527FC9">
        <w:rPr>
          <w:rFonts w:ascii="Times New Roman" w:hAnsi="Times New Roman" w:cs="Times New Roman"/>
          <w:sz w:val="28"/>
          <w:szCs w:val="28"/>
        </w:rPr>
        <w:lastRenderedPageBreak/>
        <w:t xml:space="preserve">размещения объектов озеленения рекреационного следует принимать согласно подпункту 4.4 НГП Краснодарского края (таблицы 52-55) </w:t>
      </w:r>
    </w:p>
    <w:p w:rsidR="000A418D" w:rsidRPr="00527FC9" w:rsidRDefault="000A418D" w:rsidP="000A418D">
      <w:pPr>
        <w:pStyle w:val="af"/>
        <w:spacing w:before="0" w:after="0" w:line="276" w:lineRule="auto"/>
        <w:rPr>
          <w:rFonts w:ascii="Times New Roman" w:hAnsi="Times New Roman" w:cs="Times New Roman"/>
          <w:sz w:val="28"/>
          <w:szCs w:val="28"/>
        </w:rPr>
      </w:pPr>
      <w:r w:rsidRPr="00527FC9">
        <w:rPr>
          <w:rFonts w:ascii="Times New Roman" w:hAnsi="Times New Roman" w:cs="Times New Roman"/>
          <w:sz w:val="28"/>
          <w:szCs w:val="28"/>
        </w:rPr>
        <w:t>Проектирование объектов по обслуживанию комплексов отдыха рекомендуется принимать по таблице 56 основной части НГП Краснодарского края.</w:t>
      </w:r>
    </w:p>
    <w:p w:rsidR="000A418D" w:rsidRPr="00527FC9" w:rsidRDefault="000A418D" w:rsidP="000A418D">
      <w:pPr>
        <w:pStyle w:val="3"/>
        <w:jc w:val="center"/>
        <w:rPr>
          <w:rFonts w:ascii="Times New Roman" w:hAnsi="Times New Roman" w:cs="Times New Roman"/>
          <w:b w:val="0"/>
          <w:sz w:val="28"/>
          <w:szCs w:val="28"/>
        </w:rPr>
      </w:pPr>
      <w:bookmarkStart w:id="41" w:name="_Toc3937140761"/>
      <w:bookmarkStart w:id="42" w:name="_Toc404938182"/>
      <w:bookmarkEnd w:id="41"/>
      <w:bookmarkEnd w:id="42"/>
      <w:r w:rsidRPr="00527FC9">
        <w:rPr>
          <w:rFonts w:ascii="Times New Roman" w:hAnsi="Times New Roman" w:cs="Times New Roman"/>
          <w:b w:val="0"/>
          <w:sz w:val="28"/>
          <w:szCs w:val="28"/>
        </w:rPr>
        <w:t>4.8.2</w:t>
      </w:r>
      <w:proofErr w:type="gramStart"/>
      <w:r w:rsidRPr="00527FC9">
        <w:rPr>
          <w:rFonts w:ascii="Times New Roman" w:hAnsi="Times New Roman" w:cs="Times New Roman"/>
          <w:b w:val="0"/>
          <w:sz w:val="28"/>
          <w:szCs w:val="28"/>
        </w:rPr>
        <w:t> В</w:t>
      </w:r>
      <w:proofErr w:type="gramEnd"/>
      <w:r w:rsidRPr="00527FC9">
        <w:rPr>
          <w:rFonts w:ascii="Times New Roman" w:hAnsi="Times New Roman" w:cs="Times New Roman"/>
          <w:b w:val="0"/>
          <w:sz w:val="28"/>
          <w:szCs w:val="28"/>
        </w:rPr>
        <w:t xml:space="preserve"> области общественного питания, торговли и бытового обслуживания</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Согласно статье 14 Федерального закона «Об общих принципах организации местного самоуправления в Российской Федерации», статье 8 Устава Ковалевского 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Ковалевского сельского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Ковалевского сельского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Бытовое обслуживание населения Ковалевского сельского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rsidR="000A418D" w:rsidRPr="00527FC9" w:rsidRDefault="000A418D" w:rsidP="000A418D">
      <w:pPr>
        <w:spacing w:line="276" w:lineRule="auto"/>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Расчетные показатели минимально допустимого уровня обеспеченности предприятиями общественного питания, бытового обслуживания, расчетные </w:t>
      </w:r>
      <w:r w:rsidRPr="00527FC9">
        <w:rPr>
          <w:rFonts w:ascii="Times New Roman" w:hAnsi="Times New Roman" w:cs="Times New Roman"/>
          <w:sz w:val="28"/>
          <w:szCs w:val="28"/>
        </w:rPr>
        <w:lastRenderedPageBreak/>
        <w:t xml:space="preserve">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2.07.01-89* «Градостроительство. Планировка и застройка городских и сельских поселений», таблицами 4 и5 основной части 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Радиусы обслуживания в поселении допускаются: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дошкольных образовательных организаций, общеобразовательных учреждений, поликлиник, амбулаторий, фельдшерско-акушерских пунктов и аптек - в соответствии с таблицами 4 и5 основной части НГП Краснодарского края.</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pStyle w:val="3"/>
        <w:jc w:val="center"/>
        <w:rPr>
          <w:rFonts w:ascii="Times New Roman" w:hAnsi="Times New Roman" w:cs="Times New Roman"/>
          <w:b w:val="0"/>
          <w:sz w:val="28"/>
          <w:szCs w:val="28"/>
        </w:rPr>
      </w:pPr>
      <w:r w:rsidRPr="00527FC9">
        <w:rPr>
          <w:rFonts w:ascii="Times New Roman" w:hAnsi="Times New Roman" w:cs="Times New Roman"/>
          <w:b w:val="0"/>
          <w:sz w:val="28"/>
          <w:szCs w:val="28"/>
        </w:rPr>
        <w:t>4.8.3. В области связи и информатизации</w:t>
      </w:r>
    </w:p>
    <w:p w:rsidR="000A418D" w:rsidRPr="00527FC9" w:rsidRDefault="000A418D" w:rsidP="000A418D">
      <w:pPr>
        <w:ind w:firstLine="540"/>
        <w:jc w:val="both"/>
        <w:rPr>
          <w:rFonts w:ascii="Times New Roman" w:hAnsi="Times New Roman" w:cs="Times New Roman"/>
          <w:sz w:val="28"/>
          <w:szCs w:val="28"/>
        </w:rPr>
      </w:pPr>
      <w:r w:rsidRPr="00527FC9">
        <w:rPr>
          <w:rFonts w:ascii="Times New Roman" w:hAnsi="Times New Roman" w:cs="Times New Roman"/>
          <w:sz w:val="28"/>
          <w:szCs w:val="28"/>
        </w:rPr>
        <w:t>Согласно статье 14 Федерального закона «Об общих принципах организации местного самоуправления в Российской Федерации», статье 8 Устава Ковалевского 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Размеры земельных участков для сооружений связи устанавливаются согласно таблице 70 основной части 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Выбор, отвод и использование земель для линий связи осуществляются в соответствии с требованиями СН 461-74 "Нормы отвода земель для линий связи".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Проектирование линейно-кабельных сооружений должно осуществляться с учетом перспективного развития первичных сетей связи.</w:t>
      </w:r>
    </w:p>
    <w:p w:rsidR="000A418D" w:rsidRPr="00527FC9" w:rsidRDefault="000A418D" w:rsidP="000A418D">
      <w:pPr>
        <w:ind w:firstLine="709"/>
        <w:jc w:val="both"/>
        <w:rPr>
          <w:rFonts w:ascii="Times New Roman" w:hAnsi="Times New Roman" w:cs="Times New Roman"/>
          <w:sz w:val="28"/>
          <w:szCs w:val="28"/>
        </w:rPr>
      </w:pPr>
      <w:proofErr w:type="gramStart"/>
      <w:r w:rsidRPr="00527FC9">
        <w:rPr>
          <w:rFonts w:ascii="Times New Roman" w:hAnsi="Times New Roman" w:cs="Times New Roman"/>
          <w:sz w:val="28"/>
          <w:szCs w:val="28"/>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roofErr w:type="gramEnd"/>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в сельских поселениях - главным образом, вдоль дорог, существующих трасс и границ полей севооборотов, на пешеходной части улиц (под тротуарами) и в полосе между красной линией и линией застройки.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Кабельные линии связи размещаются вдоль автомобильных дорог при выполнении следующих требований: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на землях, наименее пригодных для сельского хозяйства, - по показателям загрязнения выбросами автомобильного транспорта;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соблюдение допустимых </w:t>
      </w:r>
      <w:proofErr w:type="gramStart"/>
      <w:r w:rsidRPr="00527FC9">
        <w:rPr>
          <w:rFonts w:ascii="Times New Roman" w:hAnsi="Times New Roman" w:cs="Times New Roman"/>
          <w:sz w:val="28"/>
          <w:szCs w:val="28"/>
        </w:rPr>
        <w:t>расстояний приближения полосы земель связи</w:t>
      </w:r>
      <w:proofErr w:type="gramEnd"/>
      <w:r w:rsidRPr="00527FC9">
        <w:rPr>
          <w:rFonts w:ascii="Times New Roman" w:hAnsi="Times New Roman" w:cs="Times New Roman"/>
          <w:sz w:val="28"/>
          <w:szCs w:val="28"/>
        </w:rPr>
        <w:t xml:space="preserve"> </w:t>
      </w:r>
      <w:r w:rsidRPr="00527FC9">
        <w:rPr>
          <w:rFonts w:ascii="Times New Roman" w:hAnsi="Times New Roman" w:cs="Times New Roman"/>
          <w:sz w:val="28"/>
          <w:szCs w:val="28"/>
        </w:rPr>
        <w:lastRenderedPageBreak/>
        <w:t>к границе полосы отвода автомобильных дорог.</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w:t>
      </w:r>
      <w:proofErr w:type="spellStart"/>
      <w:r w:rsidRPr="00527FC9">
        <w:rPr>
          <w:rFonts w:ascii="Times New Roman" w:hAnsi="Times New Roman" w:cs="Times New Roman"/>
          <w:sz w:val="28"/>
          <w:szCs w:val="28"/>
        </w:rPr>
        <w:t>незаболоченных</w:t>
      </w:r>
      <w:proofErr w:type="spellEnd"/>
      <w:r w:rsidRPr="00527FC9">
        <w:rPr>
          <w:rFonts w:ascii="Times New Roman" w:hAnsi="Times New Roman" w:cs="Times New Roman"/>
          <w:sz w:val="28"/>
          <w:szCs w:val="28"/>
        </w:rPr>
        <w:t xml:space="preserve">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Рекомендуется размещение антенн на отдельно стоящих опорах и мачтах.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Уровни электромагнитных излучений не должны превышать предельно допустимые уровни (ПДУ) согласно приложению 1 к </w:t>
      </w:r>
      <w:proofErr w:type="spellStart"/>
      <w:r w:rsidRPr="00527FC9">
        <w:rPr>
          <w:rFonts w:ascii="Times New Roman" w:hAnsi="Times New Roman" w:cs="Times New Roman"/>
          <w:sz w:val="28"/>
          <w:szCs w:val="28"/>
        </w:rPr>
        <w:t>СанПиН</w:t>
      </w:r>
      <w:proofErr w:type="spellEnd"/>
      <w:r w:rsidRPr="00527FC9">
        <w:rPr>
          <w:rFonts w:ascii="Times New Roman" w:hAnsi="Times New Roman" w:cs="Times New Roman"/>
          <w:sz w:val="28"/>
          <w:szCs w:val="28"/>
        </w:rPr>
        <w:t xml:space="preserve"> 2.1.8/2.2.4.1383-03.</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Границы санитарно-защитных зон определяются на высоте 2 м от поверхности земли по ПДУ.</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A418D" w:rsidRPr="00527FC9" w:rsidRDefault="000A418D" w:rsidP="000A418D">
      <w:pPr>
        <w:spacing w:line="276" w:lineRule="auto"/>
        <w:ind w:firstLine="567"/>
        <w:jc w:val="both"/>
        <w:rPr>
          <w:rFonts w:ascii="Times New Roman" w:hAnsi="Times New Roman" w:cs="Times New Roman"/>
          <w:sz w:val="28"/>
          <w:szCs w:val="28"/>
        </w:rPr>
      </w:pPr>
      <w:r w:rsidRPr="00527FC9">
        <w:rPr>
          <w:rFonts w:ascii="Times New Roman" w:hAnsi="Times New Roman" w:cs="Times New Roman"/>
          <w:sz w:val="28"/>
          <w:szCs w:val="28"/>
        </w:rPr>
        <w:lastRenderedPageBreak/>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71 основной части НГП Краснодарского края.</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jc w:val="center"/>
        <w:rPr>
          <w:rFonts w:ascii="Times New Roman" w:hAnsi="Times New Roman" w:cs="Times New Roman"/>
          <w:bCs/>
          <w:sz w:val="28"/>
          <w:szCs w:val="28"/>
        </w:rPr>
      </w:pPr>
      <w:r w:rsidRPr="00527FC9">
        <w:rPr>
          <w:rFonts w:ascii="Times New Roman" w:hAnsi="Times New Roman" w:cs="Times New Roman"/>
          <w:bCs/>
          <w:sz w:val="28"/>
          <w:szCs w:val="28"/>
        </w:rPr>
        <w:t>5. Инженерная подготовка и защита территории</w:t>
      </w:r>
    </w:p>
    <w:p w:rsidR="000A418D" w:rsidRPr="00527FC9" w:rsidRDefault="000A418D" w:rsidP="000A418D">
      <w:pPr>
        <w:jc w:val="center"/>
        <w:rPr>
          <w:rFonts w:ascii="Times New Roman" w:hAnsi="Times New Roman" w:cs="Times New Roman"/>
          <w:bCs/>
          <w:sz w:val="28"/>
          <w:szCs w:val="28"/>
        </w:rPr>
      </w:pPr>
      <w:r w:rsidRPr="00527FC9">
        <w:rPr>
          <w:rFonts w:ascii="Times New Roman" w:hAnsi="Times New Roman" w:cs="Times New Roman"/>
          <w:bCs/>
          <w:sz w:val="28"/>
          <w:szCs w:val="28"/>
        </w:rPr>
        <w:t>5</w:t>
      </w:r>
      <w:bookmarkStart w:id="43" w:name="sub_10071"/>
      <w:r w:rsidRPr="00527FC9">
        <w:rPr>
          <w:rFonts w:ascii="Times New Roman" w:hAnsi="Times New Roman" w:cs="Times New Roman"/>
          <w:bCs/>
          <w:sz w:val="28"/>
          <w:szCs w:val="28"/>
        </w:rPr>
        <w:t>.1. Общие требования</w:t>
      </w:r>
    </w:p>
    <w:bookmarkEnd w:id="43"/>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5.1.1. Инженерная подготовка территории должна обеспечивать возможность градостроительного освоения районов, подлежащих застройке.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5.1.2. При планировке и застройке территории залегания полезных ископаемых необходимо соблюдать требования законодательства о недрах.</w:t>
      </w:r>
    </w:p>
    <w:p w:rsidR="000A418D" w:rsidRPr="00527FC9" w:rsidRDefault="000A418D" w:rsidP="000A418D">
      <w:pPr>
        <w:ind w:firstLine="709"/>
        <w:jc w:val="both"/>
        <w:rPr>
          <w:rFonts w:ascii="Times New Roman" w:hAnsi="Times New Roman" w:cs="Times New Roman"/>
          <w:sz w:val="28"/>
          <w:szCs w:val="28"/>
        </w:rPr>
      </w:pPr>
      <w:proofErr w:type="gramStart"/>
      <w:r w:rsidRPr="00527FC9">
        <w:rPr>
          <w:rFonts w:ascii="Times New Roman" w:hAnsi="Times New Roman" w:cs="Times New Roman"/>
          <w:sz w:val="28"/>
          <w:szCs w:val="28"/>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527FC9">
        <w:rPr>
          <w:rFonts w:ascii="Times New Roman" w:hAnsi="Times New Roman" w:cs="Times New Roman"/>
          <w:sz w:val="28"/>
          <w:szCs w:val="28"/>
        </w:rPr>
        <w:t xml:space="preserve"> При этом должны быть предусмотрены и осуществлены мероприятия, обеспечивающие возможность извлечения из недр полезных ископаемых.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5.1.4.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Необходимость инженерной защиты определяется: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При проектировании инженерной защиты следует предусматривать:</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наиболее полное использование местных строительных материалов и природных ресурсов;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производство работ способами, не приводящими к появлению новых и (или) интенсификации действующих геологических процессов;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lastRenderedPageBreak/>
        <w:t>- сохранение заповедных зон, ландшафтов, исторических объектов и памятников;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надлежащее архитектурное оформление сооружений инженерной защиты;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сочетание с мероприятиями по охране окружающей среды;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5.1.5. Проекты планировки населенных пунктов должны предусматривать максимальное сохранение естественных условий стока поверхностных вод.</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Размещение зданий и сооружений, затрудняющих отвод поверхностных вод, не допускается.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5.1.6.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527FC9">
        <w:rPr>
          <w:rFonts w:ascii="Times New Roman" w:hAnsi="Times New Roman" w:cs="Times New Roman"/>
          <w:sz w:val="28"/>
          <w:szCs w:val="28"/>
        </w:rPr>
        <w:t>берегоукрепление</w:t>
      </w:r>
      <w:proofErr w:type="spellEnd"/>
      <w:r w:rsidRPr="00527FC9">
        <w:rPr>
          <w:rFonts w:ascii="Times New Roman" w:hAnsi="Times New Roman" w:cs="Times New Roman"/>
          <w:sz w:val="28"/>
          <w:szCs w:val="28"/>
        </w:rPr>
        <w:t>.</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5.1.7. Сооружения и мероприятия по защите территории поселения от затопления и подтопления должны выполняться согласно Строительным нормам и правилам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2.06.15-85 "Инженерная защита территории от затопления и подтопления", Нормативами градостроительного проектирования Краснодарского края (Раздел 9 «Инженерная подготовка и защита территории»).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5.1.8. Сооружения и мероприятия по защите от опасных геологических процессов должны выполняться в соответствии с требованиями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22-02-2003 "Инженерная защита территорий, зданий и сооружений от опасных геологических процессов. Основные положения", Нормативами градостроительного проектирования Краснодарского края (Раздел 9 «Инженерная подготовка и защита территории»).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К опасным геологическим процессам на территории Ковалевского сельского поселения относятся следующие процессы: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подтопление;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затопление;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просадка грунтов;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боковая и плоскостная эрозия;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оползни, обрушения;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эрозионно-аккумулятивные процессы временных водотоков (</w:t>
      </w:r>
      <w:proofErr w:type="spellStart"/>
      <w:r w:rsidRPr="00527FC9">
        <w:rPr>
          <w:rFonts w:ascii="Times New Roman" w:hAnsi="Times New Roman" w:cs="Times New Roman"/>
          <w:sz w:val="28"/>
          <w:szCs w:val="28"/>
        </w:rPr>
        <w:t>оврагообразование</w:t>
      </w:r>
      <w:proofErr w:type="spellEnd"/>
      <w:r w:rsidRPr="00527FC9">
        <w:rPr>
          <w:rFonts w:ascii="Times New Roman" w:hAnsi="Times New Roman" w:cs="Times New Roman"/>
          <w:sz w:val="28"/>
          <w:szCs w:val="28"/>
        </w:rPr>
        <w:t>);</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lastRenderedPageBreak/>
        <w:t>- сейсмичность.</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Подтопление территории осуществляется подземными водами, первым от поверхности водоносным горизонтом.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зависимости от положения уровня подземных вод и глубины залегания коммуникаций и подземных сооружений последние могут оказаться постоянно или временно подтопленными.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К подтопленным могут быть отнесены площади, где уровень распространения подземных вод от 0,0 м до 2,0 м. Затопление территории поверхностными водами распространено также в пойме, балках.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По результатам инженерно-геологического обследования территории села Ковалевское установлено, что восточная часть населенного пункта кроме паводковых затоплений, подтоплений, заболачиваний подвержена воздействию боковой эрозии реки Кубань. В результате активизации боковой эрозии разрушаются приусадебные участки по ул. </w:t>
      </w:r>
      <w:proofErr w:type="spellStart"/>
      <w:r w:rsidRPr="00527FC9">
        <w:rPr>
          <w:rFonts w:ascii="Times New Roman" w:hAnsi="Times New Roman" w:cs="Times New Roman"/>
          <w:sz w:val="28"/>
          <w:szCs w:val="28"/>
        </w:rPr>
        <w:t>Прикубанской</w:t>
      </w:r>
      <w:proofErr w:type="spellEnd"/>
      <w:r w:rsidRPr="00527FC9">
        <w:rPr>
          <w:rFonts w:ascii="Times New Roman" w:hAnsi="Times New Roman" w:cs="Times New Roman"/>
          <w:sz w:val="28"/>
          <w:szCs w:val="28"/>
        </w:rPr>
        <w:t xml:space="preserve">, Интернациональной. </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Средняя скорость отступания бровки левого берега реки Кубань на территорию площади застройки 0,5-1,1 м в год.</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Территория подвержена эрозионно-аккумулятивным процессам временных водотоков или </w:t>
      </w:r>
      <w:proofErr w:type="spellStart"/>
      <w:r w:rsidRPr="00527FC9">
        <w:rPr>
          <w:rFonts w:ascii="Times New Roman" w:hAnsi="Times New Roman" w:cs="Times New Roman"/>
          <w:sz w:val="28"/>
          <w:szCs w:val="28"/>
        </w:rPr>
        <w:t>оврагообразования</w:t>
      </w:r>
      <w:proofErr w:type="spellEnd"/>
      <w:r w:rsidRPr="00527FC9">
        <w:rPr>
          <w:rFonts w:ascii="Times New Roman" w:hAnsi="Times New Roman" w:cs="Times New Roman"/>
          <w:sz w:val="28"/>
          <w:szCs w:val="28"/>
        </w:rPr>
        <w:t>. Выделяют два типа деятельности временных текучих вод. Первый – плоскостная эрозия и делювиальная аккумуляция – происходят, когда выпадающие атмосферные осадки, мигрирующие струйками, скатываясь по склону, захватывают, уносят и откладывают мелкие частицы. Второй – линейная эрозия – вода, концентрируясь в потоки, текущие в руслах, производит линейный размыв, углубляя дно и стенки своего русла.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Инфильтрационно-гравитационные процессы на уступе первой надпойменной террасы, усугубленные техногенными нагрузками и хозяйственной деятельностью населения и приводящие к образованию локальных оползней, оврагов.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Оползни, обрушения при подрезке склона могут происходить на правом крутом берегу реки Кубань.</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Просадка грунтов приурочена к лессовым покровным отложениям надпойменных террас склонов и водоразделов.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Исходная сейсмичность территории работ в соответствии со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11-7-81* (ОСР-97-А) составляет – 6 баллов. Итоговая сейсмичность с учетом </w:t>
      </w:r>
      <w:proofErr w:type="spellStart"/>
      <w:r w:rsidRPr="00527FC9">
        <w:rPr>
          <w:rFonts w:ascii="Times New Roman" w:hAnsi="Times New Roman" w:cs="Times New Roman"/>
          <w:sz w:val="28"/>
          <w:szCs w:val="28"/>
        </w:rPr>
        <w:t>просадочных</w:t>
      </w:r>
      <w:proofErr w:type="spellEnd"/>
      <w:r w:rsidRPr="00527FC9">
        <w:rPr>
          <w:rFonts w:ascii="Times New Roman" w:hAnsi="Times New Roman" w:cs="Times New Roman"/>
          <w:sz w:val="28"/>
          <w:szCs w:val="28"/>
        </w:rPr>
        <w:t xml:space="preserve"> свой</w:t>
      </w:r>
      <w:proofErr w:type="gramStart"/>
      <w:r w:rsidRPr="00527FC9">
        <w:rPr>
          <w:rFonts w:ascii="Times New Roman" w:hAnsi="Times New Roman" w:cs="Times New Roman"/>
          <w:sz w:val="28"/>
          <w:szCs w:val="28"/>
        </w:rPr>
        <w:t>ств гр</w:t>
      </w:r>
      <w:proofErr w:type="gramEnd"/>
      <w:r w:rsidRPr="00527FC9">
        <w:rPr>
          <w:rFonts w:ascii="Times New Roman" w:hAnsi="Times New Roman" w:cs="Times New Roman"/>
          <w:sz w:val="28"/>
          <w:szCs w:val="28"/>
        </w:rPr>
        <w:t>унтов составит – 7 баллов.</w:t>
      </w:r>
    </w:p>
    <w:p w:rsidR="000A418D" w:rsidRPr="00527FC9" w:rsidRDefault="000A418D" w:rsidP="000A418D">
      <w:pPr>
        <w:ind w:firstLine="709"/>
        <w:jc w:val="center"/>
        <w:rPr>
          <w:rFonts w:ascii="Times New Roman" w:hAnsi="Times New Roman" w:cs="Times New Roman"/>
          <w:bCs/>
          <w:sz w:val="28"/>
          <w:szCs w:val="28"/>
        </w:rPr>
      </w:pPr>
      <w:r w:rsidRPr="00527FC9">
        <w:rPr>
          <w:rFonts w:ascii="Times New Roman" w:hAnsi="Times New Roman" w:cs="Times New Roman"/>
          <w:bCs/>
          <w:sz w:val="28"/>
          <w:szCs w:val="28"/>
        </w:rPr>
        <w:t>5</w:t>
      </w:r>
      <w:bookmarkStart w:id="44" w:name="sub_10075"/>
      <w:r w:rsidRPr="00527FC9">
        <w:rPr>
          <w:rFonts w:ascii="Times New Roman" w:hAnsi="Times New Roman" w:cs="Times New Roman"/>
          <w:bCs/>
          <w:sz w:val="28"/>
          <w:szCs w:val="28"/>
        </w:rPr>
        <w:t>.2. Сооружения и мероприятия для защиты от подтопления</w:t>
      </w:r>
    </w:p>
    <w:bookmarkEnd w:id="44"/>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 согласно пункту 9.5 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5.2.2. Защита от подтопления должна включать:</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локальную защиту зданий, сооружений, грунтов оснований и защиту </w:t>
      </w:r>
      <w:r w:rsidRPr="00527FC9">
        <w:rPr>
          <w:rFonts w:ascii="Times New Roman" w:hAnsi="Times New Roman" w:cs="Times New Roman"/>
          <w:sz w:val="28"/>
          <w:szCs w:val="28"/>
        </w:rPr>
        <w:lastRenderedPageBreak/>
        <w:t>застроенной территории в целом;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водоотведение;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утилизацию (при необходимости очистки) дренажных вод;</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систему мониторинга за режимом подземных и поверхностных вод, за расходами (утечками) и напорами в </w:t>
      </w:r>
      <w:proofErr w:type="spellStart"/>
      <w:r w:rsidRPr="00527FC9">
        <w:rPr>
          <w:rFonts w:ascii="Times New Roman" w:hAnsi="Times New Roman" w:cs="Times New Roman"/>
          <w:sz w:val="28"/>
          <w:szCs w:val="28"/>
        </w:rPr>
        <w:t>водонесущих</w:t>
      </w:r>
      <w:proofErr w:type="spellEnd"/>
      <w:r w:rsidRPr="00527FC9">
        <w:rPr>
          <w:rFonts w:ascii="Times New Roman" w:hAnsi="Times New Roman" w:cs="Times New Roman"/>
          <w:sz w:val="28"/>
          <w:szCs w:val="28"/>
        </w:rPr>
        <w:t xml:space="preserve"> коммуникациях, за деформациями оснований, зданий и сооружений, а также за работой сооружений инженерной защиты.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5.2.5. В зонах возможных подтоплений следует не допускать размещения опасных объектов. Существующие выгребные канализационные системы подлежат реконструкции, а надворные туалеты - дополнительной герметизации.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5.2.6. При отсутствии альтернативных вариантов размещения объектов, возможны следующие рекомендации: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на подтопляемых территориях, как правило, следует размещать жилые дома высотой 2 и более этажей;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при строительстве должны применяться только водостойкие материалы;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строительство следует осуществлять на высоких цоколях или свайных фундаментах, обеспечивающих пропуск паводковых вод;</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первый этаж, как правило,  должен быть нежилым и использоваться для размещения гаражей, хозяйственных, технических или служебных помещений с легко сбрасываемыми конструкциями для пропуска воды; </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жилые дома рекомендуется оборудовать  дополнительным вторым выходом, обеспечивающим открывание дверей в внутрь помещения, а также внутренним люком для выхода на кровлю;</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для размещения  приборов энергообеспечения, газоснабжения, теплоснабжения  и отключающих устройств использовать уровень, выше расчетного уровня затопления.</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ind w:firstLine="709"/>
        <w:jc w:val="center"/>
        <w:rPr>
          <w:rFonts w:ascii="Times New Roman" w:hAnsi="Times New Roman" w:cs="Times New Roman"/>
          <w:bCs/>
          <w:sz w:val="28"/>
          <w:szCs w:val="28"/>
        </w:rPr>
      </w:pPr>
      <w:r w:rsidRPr="00527FC9">
        <w:rPr>
          <w:rFonts w:ascii="Times New Roman" w:hAnsi="Times New Roman" w:cs="Times New Roman"/>
          <w:bCs/>
          <w:sz w:val="28"/>
          <w:szCs w:val="28"/>
        </w:rPr>
        <w:t>5</w:t>
      </w:r>
      <w:bookmarkStart w:id="45" w:name="sub_10076"/>
      <w:r w:rsidRPr="00527FC9">
        <w:rPr>
          <w:rFonts w:ascii="Times New Roman" w:hAnsi="Times New Roman" w:cs="Times New Roman"/>
          <w:bCs/>
          <w:sz w:val="28"/>
          <w:szCs w:val="28"/>
        </w:rPr>
        <w:t>.3. Сооружения и мероприятия для защиты от затопления</w:t>
      </w:r>
    </w:p>
    <w:bookmarkEnd w:id="45"/>
    <w:p w:rsidR="000A418D" w:rsidRPr="00527FC9" w:rsidRDefault="000A418D" w:rsidP="000A418D">
      <w:pPr>
        <w:rPr>
          <w:rFonts w:ascii="Times New Roman" w:hAnsi="Times New Roman" w:cs="Times New Roman"/>
          <w:sz w:val="28"/>
          <w:szCs w:val="28"/>
        </w:rPr>
      </w:pP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5.3.1. В качестве основных средств инженерной защиты от затопления следует предусматривать обвалование, искусственное повышение поверхности </w:t>
      </w:r>
      <w:r w:rsidRPr="00527FC9">
        <w:rPr>
          <w:rFonts w:ascii="Times New Roman" w:hAnsi="Times New Roman" w:cs="Times New Roman"/>
          <w:sz w:val="28"/>
          <w:szCs w:val="28"/>
        </w:rPr>
        <w:lastRenderedPageBreak/>
        <w:t xml:space="preserve">территории, </w:t>
      </w:r>
      <w:proofErr w:type="spellStart"/>
      <w:r w:rsidRPr="00527FC9">
        <w:rPr>
          <w:rFonts w:ascii="Times New Roman" w:hAnsi="Times New Roman" w:cs="Times New Roman"/>
          <w:sz w:val="28"/>
          <w:szCs w:val="28"/>
        </w:rPr>
        <w:t>руслорегулирующие</w:t>
      </w:r>
      <w:proofErr w:type="spellEnd"/>
      <w:r w:rsidRPr="00527FC9">
        <w:rPr>
          <w:rFonts w:ascii="Times New Roman" w:hAnsi="Times New Roman" w:cs="Times New Roman"/>
          <w:sz w:val="28"/>
          <w:szCs w:val="28"/>
        </w:rPr>
        <w:t xml:space="preserve"> сооружения и сооружения по регулированию и отводу поверхностного стока, дренажные системы и другие сооружения инженерной защиты в соответствии с пунктом 9.6 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5.3.2. </w:t>
      </w:r>
      <w:proofErr w:type="gramStart"/>
      <w:r w:rsidRPr="00527FC9">
        <w:rPr>
          <w:rFonts w:ascii="Times New Roman" w:hAnsi="Times New Roman" w:cs="Times New Roman"/>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527FC9">
        <w:rPr>
          <w:rFonts w:ascii="Times New Roman" w:hAnsi="Times New Roman" w:cs="Times New Roman"/>
          <w:sz w:val="28"/>
          <w:szCs w:val="28"/>
        </w:rPr>
        <w:t>водообеспечения</w:t>
      </w:r>
      <w:proofErr w:type="spellEnd"/>
      <w:r w:rsidRPr="00527FC9">
        <w:rPr>
          <w:rFonts w:ascii="Times New Roman" w:hAnsi="Times New Roman" w:cs="Times New Roman"/>
          <w:sz w:val="28"/>
          <w:szCs w:val="28"/>
        </w:rPr>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ind w:firstLine="709"/>
        <w:jc w:val="center"/>
        <w:rPr>
          <w:rFonts w:ascii="Times New Roman" w:hAnsi="Times New Roman" w:cs="Times New Roman"/>
          <w:bCs/>
          <w:sz w:val="28"/>
          <w:szCs w:val="28"/>
        </w:rPr>
      </w:pPr>
      <w:r w:rsidRPr="00527FC9">
        <w:rPr>
          <w:rFonts w:ascii="Times New Roman" w:hAnsi="Times New Roman" w:cs="Times New Roman"/>
          <w:bCs/>
          <w:sz w:val="28"/>
          <w:szCs w:val="28"/>
        </w:rPr>
        <w:t>5.4. Мероприятия по защите от сейсмических воздействий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5.4.1. При разработке градостроительной документации, проектировании, строительстве, реконструкции, усилении или восстановлении зданий (сооружений) следует руководствоваться положениями СП 14.13330.2011 и территориальных строительных норм СНКК 22-301-2000*.</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5.4.2. Интенсивность сейсмических воздействий в баллах (сейсмичность) для территории сельского поселения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w:t>
      </w:r>
      <w:proofErr w:type="spellStart"/>
      <w:r w:rsidRPr="00527FC9">
        <w:rPr>
          <w:rFonts w:ascii="Times New Roman" w:hAnsi="Times New Roman" w:cs="Times New Roman"/>
          <w:sz w:val="28"/>
          <w:szCs w:val="28"/>
        </w:rPr>
        <w:t>десятипроцентную</w:t>
      </w:r>
      <w:proofErr w:type="spellEnd"/>
      <w:r w:rsidRPr="00527FC9">
        <w:rPr>
          <w:rFonts w:ascii="Times New Roman" w:hAnsi="Times New Roman" w:cs="Times New Roman"/>
          <w:sz w:val="28"/>
          <w:szCs w:val="28"/>
        </w:rPr>
        <w:t xml:space="preserve"> - (карта А), пятипроцентную - (карта В), однопроцентную (карта С) вероятность возможного превышения (или 90-, 95- и 99% вероятность </w:t>
      </w:r>
      <w:proofErr w:type="spellStart"/>
      <w:r w:rsidRPr="00527FC9">
        <w:rPr>
          <w:rFonts w:ascii="Times New Roman" w:hAnsi="Times New Roman" w:cs="Times New Roman"/>
          <w:sz w:val="28"/>
          <w:szCs w:val="28"/>
        </w:rPr>
        <w:t>непревышения</w:t>
      </w:r>
      <w:proofErr w:type="spellEnd"/>
      <w:r w:rsidRPr="00527FC9">
        <w:rPr>
          <w:rFonts w:ascii="Times New Roman" w:hAnsi="Times New Roman" w:cs="Times New Roman"/>
          <w:sz w:val="28"/>
          <w:szCs w:val="28"/>
        </w:rPr>
        <w:t>) в течение 50 лет указанных на картах значений сейсмической интенсивности.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5.4.3. При проектировании зданий и сооружений для строительства в сейсмических районах следует учитывать карты</w:t>
      </w:r>
      <w:proofErr w:type="gramStart"/>
      <w:r w:rsidRPr="00527FC9">
        <w:rPr>
          <w:rFonts w:ascii="Times New Roman" w:hAnsi="Times New Roman" w:cs="Times New Roman"/>
          <w:sz w:val="28"/>
          <w:szCs w:val="28"/>
        </w:rPr>
        <w:t xml:space="preserve"> А</w:t>
      </w:r>
      <w:proofErr w:type="gramEnd"/>
      <w:r w:rsidRPr="00527FC9">
        <w:rPr>
          <w:rFonts w:ascii="Times New Roman" w:hAnsi="Times New Roman" w:cs="Times New Roman"/>
          <w:sz w:val="28"/>
          <w:szCs w:val="28"/>
        </w:rPr>
        <w:t>,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карта</w:t>
      </w:r>
      <w:proofErr w:type="gramStart"/>
      <w:r w:rsidRPr="00527FC9">
        <w:rPr>
          <w:rFonts w:ascii="Times New Roman" w:hAnsi="Times New Roman" w:cs="Times New Roman"/>
          <w:sz w:val="28"/>
          <w:szCs w:val="28"/>
        </w:rPr>
        <w:t xml:space="preserve"> А</w:t>
      </w:r>
      <w:proofErr w:type="gramEnd"/>
      <w:r w:rsidRPr="00527FC9">
        <w:rPr>
          <w:rFonts w:ascii="Times New Roman" w:hAnsi="Times New Roman" w:cs="Times New Roman"/>
          <w:sz w:val="28"/>
          <w:szCs w:val="28"/>
        </w:rPr>
        <w:t xml:space="preserve"> - массовое строительство;</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карты</w:t>
      </w:r>
      <w:proofErr w:type="gramStart"/>
      <w:r w:rsidRPr="00527FC9">
        <w:rPr>
          <w:rFonts w:ascii="Times New Roman" w:hAnsi="Times New Roman" w:cs="Times New Roman"/>
          <w:sz w:val="28"/>
          <w:szCs w:val="28"/>
        </w:rPr>
        <w:t xml:space="preserve"> В</w:t>
      </w:r>
      <w:proofErr w:type="gramEnd"/>
      <w:r w:rsidRPr="00527FC9">
        <w:rPr>
          <w:rFonts w:ascii="Times New Roman" w:hAnsi="Times New Roman" w:cs="Times New Roman"/>
          <w:sz w:val="28"/>
          <w:szCs w:val="28"/>
        </w:rPr>
        <w:t xml:space="preserve"> и С - объекты повышенной ответственности и особо ответственные объекты.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5.4.4. </w:t>
      </w:r>
      <w:proofErr w:type="spellStart"/>
      <w:r w:rsidRPr="00527FC9">
        <w:rPr>
          <w:rFonts w:ascii="Times New Roman" w:hAnsi="Times New Roman" w:cs="Times New Roman"/>
          <w:sz w:val="28"/>
          <w:szCs w:val="28"/>
        </w:rPr>
        <w:t>Сейсмобезопасность</w:t>
      </w:r>
      <w:proofErr w:type="spellEnd"/>
      <w:r w:rsidRPr="00527FC9">
        <w:rPr>
          <w:rFonts w:ascii="Times New Roman" w:hAnsi="Times New Roman" w:cs="Times New Roman"/>
          <w:sz w:val="28"/>
          <w:szCs w:val="28"/>
        </w:rPr>
        <w:t xml:space="preserve"> зданий и сооружений обеспечивается комплексом мер:</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выбором площадок и трасс с наиболее благоприятными в сейсмическом отношении условиями;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lastRenderedPageBreak/>
        <w:t>- применением надлежащих строительных материалов, конструкций, конструктивных схем и технологий;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градостроительными и </w:t>
      </w:r>
      <w:proofErr w:type="gramStart"/>
      <w:r w:rsidRPr="00527FC9">
        <w:rPr>
          <w:rFonts w:ascii="Times New Roman" w:hAnsi="Times New Roman" w:cs="Times New Roman"/>
          <w:sz w:val="28"/>
          <w:szCs w:val="28"/>
        </w:rPr>
        <w:t>архитектурными решениями</w:t>
      </w:r>
      <w:proofErr w:type="gramEnd"/>
      <w:r w:rsidRPr="00527FC9">
        <w:rPr>
          <w:rFonts w:ascii="Times New Roman" w:hAnsi="Times New Roman" w:cs="Times New Roman"/>
          <w:sz w:val="28"/>
          <w:szCs w:val="28"/>
        </w:rPr>
        <w:t>, смягчающими последствия землетрясений;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назначением элементов конструкций и их соединений с учетом результатов расчетов на сейсмические воздействия;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выполнением конструктивных мероприятий, назначаемых независимо от результатов расчетов;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снижением сейсмической нагрузки на сооружения путем уменьшения массы здания, применения </w:t>
      </w:r>
      <w:proofErr w:type="spellStart"/>
      <w:r w:rsidRPr="00527FC9">
        <w:rPr>
          <w:rFonts w:ascii="Times New Roman" w:hAnsi="Times New Roman" w:cs="Times New Roman"/>
          <w:sz w:val="28"/>
          <w:szCs w:val="28"/>
        </w:rPr>
        <w:t>сейсмоизоляции</w:t>
      </w:r>
      <w:proofErr w:type="spellEnd"/>
      <w:r w:rsidRPr="00527FC9">
        <w:rPr>
          <w:rFonts w:ascii="Times New Roman" w:hAnsi="Times New Roman" w:cs="Times New Roman"/>
          <w:sz w:val="28"/>
          <w:szCs w:val="28"/>
        </w:rPr>
        <w:t xml:space="preserve"> и других систем регулирования динамической реакции сооружения;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высоким качеством строительно-монтажных работ.</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5.4.5. При проектировании, а также при оценке сейсмостойкости зданий (сооружений) следует учитывать следующие факторы сейсмической опасности: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интенсивность сейсмического воздействия в баллах (сейсмичность);</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спектральный состав возможного сейсмического воздействия;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инженерно-геологические особенности площадки;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сейсмостойкость различных типов зданий.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5.4.6. Здания и сооружения по степени </w:t>
      </w:r>
      <w:proofErr w:type="spellStart"/>
      <w:r w:rsidRPr="00527FC9">
        <w:rPr>
          <w:rFonts w:ascii="Times New Roman" w:hAnsi="Times New Roman" w:cs="Times New Roman"/>
          <w:sz w:val="28"/>
          <w:szCs w:val="28"/>
        </w:rPr>
        <w:t>сейсмобезопасности</w:t>
      </w:r>
      <w:proofErr w:type="spellEnd"/>
      <w:r w:rsidRPr="00527FC9">
        <w:rPr>
          <w:rFonts w:ascii="Times New Roman" w:hAnsi="Times New Roman" w:cs="Times New Roman"/>
          <w:sz w:val="28"/>
          <w:szCs w:val="28"/>
        </w:rPr>
        <w:t xml:space="preserve"> подразделяются на категории согласно таблице 123 основной части 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5.4.7. Категория </w:t>
      </w:r>
      <w:proofErr w:type="spellStart"/>
      <w:r w:rsidRPr="00527FC9">
        <w:rPr>
          <w:rFonts w:ascii="Times New Roman" w:hAnsi="Times New Roman" w:cs="Times New Roman"/>
          <w:sz w:val="28"/>
          <w:szCs w:val="28"/>
        </w:rPr>
        <w:t>сейсмобезопасности</w:t>
      </w:r>
      <w:proofErr w:type="spellEnd"/>
      <w:r w:rsidRPr="00527FC9">
        <w:rPr>
          <w:rFonts w:ascii="Times New Roman" w:hAnsi="Times New Roman" w:cs="Times New Roman"/>
          <w:sz w:val="28"/>
          <w:szCs w:val="28"/>
        </w:rPr>
        <w:t xml:space="preserve">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5.4.8. Если доступ к объекту I категории </w:t>
      </w:r>
      <w:proofErr w:type="spellStart"/>
      <w:r w:rsidRPr="00527FC9">
        <w:rPr>
          <w:rFonts w:ascii="Times New Roman" w:hAnsi="Times New Roman" w:cs="Times New Roman"/>
          <w:sz w:val="28"/>
          <w:szCs w:val="28"/>
        </w:rPr>
        <w:t>сейсмобезопасности</w:t>
      </w:r>
      <w:proofErr w:type="spellEnd"/>
      <w:r w:rsidRPr="00527FC9">
        <w:rPr>
          <w:rFonts w:ascii="Times New Roman" w:hAnsi="Times New Roman" w:cs="Times New Roman"/>
          <w:sz w:val="28"/>
          <w:szCs w:val="28"/>
        </w:rPr>
        <w:t xml:space="preserve"> осуществляется только через другие здания (сооружения), то эти здания (сооружения) должны иметь категорию не ниже II.</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5.4.9.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5.4.10. При строительстве зданий и сооружений I и II категории </w:t>
      </w:r>
      <w:proofErr w:type="spellStart"/>
      <w:r w:rsidRPr="00527FC9">
        <w:rPr>
          <w:rFonts w:ascii="Times New Roman" w:hAnsi="Times New Roman" w:cs="Times New Roman"/>
          <w:sz w:val="28"/>
          <w:szCs w:val="28"/>
        </w:rPr>
        <w:t>сейсмобезопасности</w:t>
      </w:r>
      <w:proofErr w:type="spellEnd"/>
      <w:r w:rsidRPr="00527FC9">
        <w:rPr>
          <w:rFonts w:ascii="Times New Roman" w:hAnsi="Times New Roman" w:cs="Times New Roman"/>
          <w:sz w:val="28"/>
          <w:szCs w:val="28"/>
        </w:rPr>
        <w:t xml:space="preserve">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5.4.11. Здания, сооружения, коммуникации и неконструктивные элементы следует проектировать так, чтобы отказ (разрушение) систем или компонентов </w:t>
      </w:r>
      <w:proofErr w:type="gramStart"/>
      <w:r w:rsidRPr="00527FC9">
        <w:rPr>
          <w:rFonts w:ascii="Times New Roman" w:hAnsi="Times New Roman" w:cs="Times New Roman"/>
          <w:sz w:val="28"/>
          <w:szCs w:val="28"/>
        </w:rPr>
        <w:t>одного уровня не приводило</w:t>
      </w:r>
      <w:proofErr w:type="gramEnd"/>
      <w:r w:rsidRPr="00527FC9">
        <w:rPr>
          <w:rFonts w:ascii="Times New Roman" w:hAnsi="Times New Roman" w:cs="Times New Roman"/>
          <w:sz w:val="28"/>
          <w:szCs w:val="28"/>
        </w:rPr>
        <w:t xml:space="preserve"> к отказу (разрушению) систем более высокого уровня или категории </w:t>
      </w:r>
      <w:proofErr w:type="spellStart"/>
      <w:r w:rsidRPr="00527FC9">
        <w:rPr>
          <w:rFonts w:ascii="Times New Roman" w:hAnsi="Times New Roman" w:cs="Times New Roman"/>
          <w:sz w:val="28"/>
          <w:szCs w:val="28"/>
        </w:rPr>
        <w:t>сейсмобезопасности</w:t>
      </w:r>
      <w:proofErr w:type="spellEnd"/>
      <w:r w:rsidRPr="00527FC9">
        <w:rPr>
          <w:rFonts w:ascii="Times New Roman" w:hAnsi="Times New Roman" w:cs="Times New Roman"/>
          <w:sz w:val="28"/>
          <w:szCs w:val="28"/>
        </w:rPr>
        <w:t>.</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5.4.12. При разработке документации по планированию территорий </w:t>
      </w:r>
      <w:r w:rsidRPr="00527FC9">
        <w:rPr>
          <w:rFonts w:ascii="Times New Roman" w:hAnsi="Times New Roman" w:cs="Times New Roman"/>
          <w:sz w:val="28"/>
          <w:szCs w:val="28"/>
        </w:rPr>
        <w:lastRenderedPageBreak/>
        <w:t>населенных пунктов следует предусматривать первоочередной снос малоценных зданий, не отвечающих требованиям настоящих Нормативов.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5.4.13.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5.4.14. На более благоприятных в сейсмическом отношении площадках следует размещать объекты I и II категории </w:t>
      </w:r>
      <w:proofErr w:type="spellStart"/>
      <w:r w:rsidRPr="00527FC9">
        <w:rPr>
          <w:rFonts w:ascii="Times New Roman" w:hAnsi="Times New Roman" w:cs="Times New Roman"/>
          <w:sz w:val="28"/>
          <w:szCs w:val="28"/>
        </w:rPr>
        <w:t>сейсмобезопасности</w:t>
      </w:r>
      <w:proofErr w:type="spellEnd"/>
      <w:r w:rsidRPr="00527FC9">
        <w:rPr>
          <w:rFonts w:ascii="Times New Roman" w:hAnsi="Times New Roman" w:cs="Times New Roman"/>
          <w:sz w:val="28"/>
          <w:szCs w:val="28"/>
        </w:rPr>
        <w:t>.</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5.4.15. На площадках, неблагоприятных в сейсмическом отношении, размещают:</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предприятия с оборудованием, расположенным на открытых площадках;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одноэтажные производственные и складские здания с числом работающих не более 50 человек и не содержащие ценного оборудования;</w:t>
      </w:r>
    </w:p>
    <w:p w:rsidR="000A418D" w:rsidRPr="00527FC9" w:rsidRDefault="000A418D" w:rsidP="000A418D">
      <w:pPr>
        <w:ind w:left="709"/>
        <w:jc w:val="both"/>
        <w:rPr>
          <w:rFonts w:ascii="Times New Roman" w:hAnsi="Times New Roman" w:cs="Times New Roman"/>
          <w:sz w:val="28"/>
          <w:szCs w:val="28"/>
        </w:rPr>
      </w:pPr>
      <w:r w:rsidRPr="00527FC9">
        <w:rPr>
          <w:rFonts w:ascii="Times New Roman" w:hAnsi="Times New Roman" w:cs="Times New Roman"/>
          <w:sz w:val="28"/>
          <w:szCs w:val="28"/>
        </w:rPr>
        <w:t>- одноэтажные сельскохозяйственные здания;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зеленые насаждения, парки, скверы и зоны отдыха;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прочие здания и сооружения, разрушение которых не связано с гибелью людей или утратой ценного оборудования.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5.4.16. Проектирование, строительство и реконструкция индивидуальных жилых домов на территории поселения должны осуществляться в соответствии с требованиями НГП Краснодарского края для зданий III категории </w:t>
      </w:r>
      <w:proofErr w:type="spellStart"/>
      <w:r w:rsidRPr="00527FC9">
        <w:rPr>
          <w:rFonts w:ascii="Times New Roman" w:hAnsi="Times New Roman" w:cs="Times New Roman"/>
          <w:sz w:val="28"/>
          <w:szCs w:val="28"/>
        </w:rPr>
        <w:t>сейсмобезопасности</w:t>
      </w:r>
      <w:proofErr w:type="spellEnd"/>
      <w:r w:rsidRPr="00527FC9">
        <w:rPr>
          <w:rFonts w:ascii="Times New Roman" w:hAnsi="Times New Roman" w:cs="Times New Roman"/>
          <w:sz w:val="28"/>
          <w:szCs w:val="28"/>
        </w:rPr>
        <w:t>.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строить без учета антисейсмических требований.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5.4.17. Следует избегать устройства пешеходных дорожек, скамеек, стоянок и остановок общественного транспорта: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под окнами зданий и сооружений;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вдоль глухих заборов из тяжелых материалов (бетон, кирпич и прочее).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5.4.18.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5.4.19. Открытые автостоянки следует ограждать бордюрами, исключающими самопроизвольный перекат автомобиля через них.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5.4.20. Сейсмичность площадки строительства следует определять на основании сейсмического микрорайонирования (далее - СМР).</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5.4.21. При отсутствии материалов сейсмического микрорайонирования допускается упрощенное определение сейсмичности площадки строительства по </w:t>
      </w:r>
      <w:proofErr w:type="spellStart"/>
      <w:proofErr w:type="gramStart"/>
      <w:r w:rsidRPr="00527FC9">
        <w:rPr>
          <w:rFonts w:ascii="Times New Roman" w:hAnsi="Times New Roman" w:cs="Times New Roman"/>
          <w:sz w:val="28"/>
          <w:szCs w:val="28"/>
        </w:rPr>
        <w:t>по</w:t>
      </w:r>
      <w:proofErr w:type="spellEnd"/>
      <w:proofErr w:type="gramEnd"/>
      <w:r w:rsidRPr="00527FC9">
        <w:rPr>
          <w:rFonts w:ascii="Times New Roman" w:hAnsi="Times New Roman" w:cs="Times New Roman"/>
          <w:sz w:val="28"/>
          <w:szCs w:val="28"/>
        </w:rPr>
        <w:t xml:space="preserve"> данным инженерно-геологических изысканий согласно таблице 124 основной части 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5.4.22. Следует использовать карту инженерно-геологических условий Краснодарского края (масштаб 1:200000) в следующих случаях: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при разработке декларации о намерениях, обоснования инвестиций и технико-экономического обоснования;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при разработке схем инженерной защиты от опасных геологических </w:t>
      </w:r>
      <w:r w:rsidRPr="00527FC9">
        <w:rPr>
          <w:rFonts w:ascii="Times New Roman" w:hAnsi="Times New Roman" w:cs="Times New Roman"/>
          <w:sz w:val="28"/>
          <w:szCs w:val="28"/>
        </w:rPr>
        <w:lastRenderedPageBreak/>
        <w:t>процессов.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Материалы карты допускается также использовать в других случаях, если это не противоречит действующим нормам.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5.4.23. На основе материалов карты инженерно-геологических условий Краснодарского края (масштаб 1:200000) по пункту 1.6.9 (СНКК 22-301-2000*) допускается определять:</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наличие геологических и инженерно-геологических процессов;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глубину залегания уровня подземных вод;</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геоморфологические условия;</w:t>
      </w:r>
    </w:p>
    <w:p w:rsidR="000A418D" w:rsidRPr="00527FC9" w:rsidRDefault="000A418D" w:rsidP="000A418D">
      <w:pPr>
        <w:ind w:firstLine="709"/>
        <w:rPr>
          <w:rFonts w:ascii="Times New Roman" w:hAnsi="Times New Roman" w:cs="Times New Roman"/>
          <w:sz w:val="28"/>
          <w:szCs w:val="28"/>
        </w:rPr>
      </w:pPr>
      <w:r w:rsidRPr="00527FC9">
        <w:rPr>
          <w:rFonts w:ascii="Times New Roman" w:hAnsi="Times New Roman" w:cs="Times New Roman"/>
          <w:sz w:val="28"/>
          <w:szCs w:val="28"/>
        </w:rPr>
        <w:t>- распространение специфических грунтов;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физико-механические свойства </w:t>
      </w:r>
      <w:proofErr w:type="spellStart"/>
      <w:r w:rsidRPr="00527FC9">
        <w:rPr>
          <w:rFonts w:ascii="Times New Roman" w:hAnsi="Times New Roman" w:cs="Times New Roman"/>
          <w:sz w:val="28"/>
          <w:szCs w:val="28"/>
        </w:rPr>
        <w:t>стратографогенетических</w:t>
      </w:r>
      <w:proofErr w:type="spellEnd"/>
      <w:r w:rsidRPr="00527FC9">
        <w:rPr>
          <w:rFonts w:ascii="Times New Roman" w:hAnsi="Times New Roman" w:cs="Times New Roman"/>
          <w:sz w:val="28"/>
          <w:szCs w:val="28"/>
        </w:rPr>
        <w:t xml:space="preserve"> комплексов;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категорию грунтов по сейсмическим свойствам;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агрессивные свойства подземных вод.</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Возможность определения других факторов следует согласовать с межведомственной комиссией по </w:t>
      </w:r>
      <w:proofErr w:type="spellStart"/>
      <w:r w:rsidRPr="00527FC9">
        <w:rPr>
          <w:rFonts w:ascii="Times New Roman" w:hAnsi="Times New Roman" w:cs="Times New Roman"/>
          <w:sz w:val="28"/>
          <w:szCs w:val="28"/>
        </w:rPr>
        <w:t>сейсмобезопасному</w:t>
      </w:r>
      <w:proofErr w:type="spellEnd"/>
      <w:r w:rsidRPr="00527FC9">
        <w:rPr>
          <w:rFonts w:ascii="Times New Roman" w:hAnsi="Times New Roman" w:cs="Times New Roman"/>
          <w:sz w:val="28"/>
          <w:szCs w:val="28"/>
        </w:rPr>
        <w:t xml:space="preserve"> строительству и теплозащите зданий и сооружений.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5.4.24.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ind w:firstLine="709"/>
        <w:jc w:val="center"/>
        <w:rPr>
          <w:rFonts w:ascii="Times New Roman" w:hAnsi="Times New Roman" w:cs="Times New Roman"/>
          <w:sz w:val="28"/>
          <w:szCs w:val="28"/>
        </w:rPr>
      </w:pPr>
      <w:r w:rsidRPr="00527FC9">
        <w:rPr>
          <w:rFonts w:ascii="Times New Roman" w:hAnsi="Times New Roman" w:cs="Times New Roman"/>
          <w:sz w:val="28"/>
          <w:szCs w:val="28"/>
        </w:rPr>
        <w:t>5.5. Противооползневые и противообвальные сооружения и мероприятия</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5.5.1. К </w:t>
      </w:r>
      <w:proofErr w:type="spellStart"/>
      <w:r w:rsidRPr="00527FC9">
        <w:rPr>
          <w:rFonts w:ascii="Times New Roman" w:hAnsi="Times New Roman" w:cs="Times New Roman"/>
          <w:sz w:val="28"/>
          <w:szCs w:val="28"/>
        </w:rPr>
        <w:t>оползнеопасным</w:t>
      </w:r>
      <w:proofErr w:type="spellEnd"/>
      <w:r w:rsidRPr="00527FC9">
        <w:rPr>
          <w:rFonts w:ascii="Times New Roman" w:hAnsi="Times New Roman" w:cs="Times New Roman"/>
          <w:sz w:val="28"/>
          <w:szCs w:val="28"/>
        </w:rPr>
        <w:t xml:space="preserve"> относятся территории, на которых возможно возникновение оползневых смещений в течение периода строительства и эксплуатации объекта. В пределах </w:t>
      </w:r>
      <w:proofErr w:type="spellStart"/>
      <w:r w:rsidRPr="00527FC9">
        <w:rPr>
          <w:rFonts w:ascii="Times New Roman" w:hAnsi="Times New Roman" w:cs="Times New Roman"/>
          <w:sz w:val="28"/>
          <w:szCs w:val="28"/>
        </w:rPr>
        <w:t>оползнеопасных</w:t>
      </w:r>
      <w:proofErr w:type="spellEnd"/>
      <w:r w:rsidRPr="00527FC9">
        <w:rPr>
          <w:rFonts w:ascii="Times New Roman" w:hAnsi="Times New Roman" w:cs="Times New Roman"/>
          <w:sz w:val="28"/>
          <w:szCs w:val="28"/>
        </w:rPr>
        <w:t xml:space="preserve"> территорий отдельно выделяют оползневые зоны, где имеются или ранее возникали активные оползни.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5.5.2. Границы </w:t>
      </w:r>
      <w:proofErr w:type="spellStart"/>
      <w:r w:rsidRPr="00527FC9">
        <w:rPr>
          <w:rFonts w:ascii="Times New Roman" w:hAnsi="Times New Roman" w:cs="Times New Roman"/>
          <w:sz w:val="28"/>
          <w:szCs w:val="28"/>
        </w:rPr>
        <w:t>оползнеопасных</w:t>
      </w:r>
      <w:proofErr w:type="spellEnd"/>
      <w:r w:rsidRPr="00527FC9">
        <w:rPr>
          <w:rFonts w:ascii="Times New Roman" w:hAnsi="Times New Roman" w:cs="Times New Roman"/>
          <w:sz w:val="28"/>
          <w:szCs w:val="28"/>
        </w:rPr>
        <w:t xml:space="preserve">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5.5.3.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изменение рельефа склона в целях повышения его устойчивости;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регулирование стока поверхностных вод с помощью вертикальной планировки территории и устройства системы поверхностного водоотвода;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предотвращение инфильтрации воды в грунт и эрозионных процессов;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искусственное понижение уровня подземных вод;</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w:t>
      </w:r>
      <w:proofErr w:type="spellStart"/>
      <w:r w:rsidRPr="00527FC9">
        <w:rPr>
          <w:rFonts w:ascii="Times New Roman" w:hAnsi="Times New Roman" w:cs="Times New Roman"/>
          <w:sz w:val="28"/>
          <w:szCs w:val="28"/>
        </w:rPr>
        <w:t>агролесомелиорация</w:t>
      </w:r>
      <w:proofErr w:type="spellEnd"/>
      <w:r w:rsidRPr="00527FC9">
        <w:rPr>
          <w:rFonts w:ascii="Times New Roman" w:hAnsi="Times New Roman" w:cs="Times New Roman"/>
          <w:sz w:val="28"/>
          <w:szCs w:val="28"/>
        </w:rPr>
        <w:t>;</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закрепление грунтов (в том числе армированием);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lastRenderedPageBreak/>
        <w:t>- устройство удерживающих сооружений;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5.5.4. Если применение мероприятий и сооружений активной защиты, указанных в 5.5.3.,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5.5.5.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5.5.6.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5.5.7. Виды противооползневых и противообвальных сооружений и мероприятий следует выбирать на основании расчетов общей и местной устойчивости склонов (откосов), т.е. устойчивости склона (откоса) в целом и отдельных его морфологических элементов.</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ind w:firstLine="709"/>
        <w:jc w:val="center"/>
        <w:rPr>
          <w:rFonts w:ascii="Times New Roman" w:hAnsi="Times New Roman" w:cs="Times New Roman"/>
          <w:bCs/>
          <w:sz w:val="28"/>
          <w:szCs w:val="28"/>
        </w:rPr>
      </w:pPr>
      <w:r w:rsidRPr="00527FC9">
        <w:rPr>
          <w:rFonts w:ascii="Times New Roman" w:hAnsi="Times New Roman" w:cs="Times New Roman"/>
          <w:bCs/>
          <w:sz w:val="28"/>
          <w:szCs w:val="28"/>
        </w:rPr>
        <w:t>5.6. Берегозащитные сооружения и мероприятия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5.6.1. Для инженерной защиты берегов рек, прудов, водохранилищ применяют виды сооружений и мероприятий, приведенные в таблице 122 основной части НГП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5.6.2.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jc w:val="center"/>
        <w:rPr>
          <w:rFonts w:ascii="Times New Roman" w:hAnsi="Times New Roman" w:cs="Times New Roman"/>
          <w:bCs/>
          <w:sz w:val="28"/>
          <w:szCs w:val="28"/>
        </w:rPr>
      </w:pPr>
      <w:r w:rsidRPr="00527FC9">
        <w:rPr>
          <w:rFonts w:ascii="Times New Roman" w:hAnsi="Times New Roman" w:cs="Times New Roman"/>
          <w:bCs/>
          <w:sz w:val="28"/>
          <w:szCs w:val="28"/>
        </w:rPr>
        <w:t xml:space="preserve">6. Обеспечение доступности объектов социальной инфраструктуры для инвалидов и других </w:t>
      </w:r>
      <w:proofErr w:type="spellStart"/>
      <w:r w:rsidRPr="00527FC9">
        <w:rPr>
          <w:rFonts w:ascii="Times New Roman" w:hAnsi="Times New Roman" w:cs="Times New Roman"/>
          <w:bCs/>
          <w:sz w:val="28"/>
          <w:szCs w:val="28"/>
        </w:rPr>
        <w:t>маломобильных</w:t>
      </w:r>
      <w:proofErr w:type="spellEnd"/>
      <w:r w:rsidRPr="00527FC9">
        <w:rPr>
          <w:rFonts w:ascii="Times New Roman" w:hAnsi="Times New Roman" w:cs="Times New Roman"/>
          <w:bCs/>
          <w:sz w:val="28"/>
          <w:szCs w:val="28"/>
        </w:rPr>
        <w:t xml:space="preserve"> групп населения</w:t>
      </w:r>
    </w:p>
    <w:p w:rsidR="000A418D" w:rsidRPr="00527FC9" w:rsidRDefault="000A418D" w:rsidP="000A418D">
      <w:pPr>
        <w:jc w:val="center"/>
        <w:rPr>
          <w:rFonts w:ascii="Times New Roman" w:hAnsi="Times New Roman" w:cs="Times New Roman"/>
          <w:bCs/>
          <w:sz w:val="28"/>
          <w:szCs w:val="28"/>
        </w:rPr>
      </w:pPr>
    </w:p>
    <w:p w:rsidR="000A418D" w:rsidRPr="00527FC9" w:rsidRDefault="000A418D" w:rsidP="000A418D">
      <w:pPr>
        <w:jc w:val="center"/>
        <w:rPr>
          <w:rFonts w:ascii="Times New Roman" w:hAnsi="Times New Roman" w:cs="Times New Roman"/>
          <w:bCs/>
          <w:sz w:val="28"/>
          <w:szCs w:val="28"/>
        </w:rPr>
      </w:pPr>
      <w:r w:rsidRPr="00527FC9">
        <w:rPr>
          <w:rFonts w:ascii="Times New Roman" w:hAnsi="Times New Roman" w:cs="Times New Roman"/>
          <w:bCs/>
          <w:sz w:val="28"/>
          <w:szCs w:val="28"/>
        </w:rPr>
        <w:t>6</w:t>
      </w:r>
      <w:bookmarkStart w:id="46" w:name="sub_10101"/>
      <w:r w:rsidRPr="00527FC9">
        <w:rPr>
          <w:rFonts w:ascii="Times New Roman" w:hAnsi="Times New Roman" w:cs="Times New Roman"/>
          <w:bCs/>
          <w:sz w:val="28"/>
          <w:szCs w:val="28"/>
        </w:rPr>
        <w:t>.1. Общие положения</w:t>
      </w:r>
    </w:p>
    <w:bookmarkEnd w:id="46"/>
    <w:p w:rsidR="000A418D" w:rsidRPr="00527FC9" w:rsidRDefault="000A418D" w:rsidP="000A418D">
      <w:pPr>
        <w:jc w:val="center"/>
        <w:rPr>
          <w:rFonts w:ascii="Times New Roman" w:hAnsi="Times New Roman" w:cs="Times New Roman"/>
          <w:sz w:val="28"/>
          <w:szCs w:val="28"/>
        </w:rPr>
      </w:pP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6.1.1. При планировке и застройке территории поселения необходимо обеспечивать доступность объектов социальной инфраструктуры для инвалидов и других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6.1.2. </w:t>
      </w:r>
      <w:proofErr w:type="gramStart"/>
      <w:r w:rsidRPr="00527FC9">
        <w:rPr>
          <w:rFonts w:ascii="Times New Roman" w:hAnsi="Times New Roman" w:cs="Times New Roman"/>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 условия жизнедеятельности, равные для остальных категорий населения, в соответствии с СП 59.13330.2012, СП 35-101-</w:t>
      </w:r>
      <w:r w:rsidRPr="00527FC9">
        <w:rPr>
          <w:rFonts w:ascii="Times New Roman" w:hAnsi="Times New Roman" w:cs="Times New Roman"/>
          <w:sz w:val="28"/>
          <w:szCs w:val="28"/>
        </w:rPr>
        <w:lastRenderedPageBreak/>
        <w:t>2001, СП 35-102-2001, СП 31-102-99, СП 35-103-2001, СП 35-104-2001, СП 35-105-2002, СП 35-106-2003, СП 35-107-2003, СП 36-109-2005, СП 35-112-2005, СП 35-114-2006, СП 35-117-2006Ю ВСН-62-91*, РДС 35-201-99.</w:t>
      </w:r>
      <w:proofErr w:type="gramEnd"/>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6.1.3. Перечень объектов, доступных для инвалидов и других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6.1.4.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527FC9">
        <w:rPr>
          <w:rFonts w:ascii="Times New Roman" w:hAnsi="Times New Roman" w:cs="Times New Roman"/>
          <w:sz w:val="28"/>
          <w:szCs w:val="28"/>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527FC9">
        <w:rPr>
          <w:rFonts w:ascii="Times New Roman" w:hAnsi="Times New Roman" w:cs="Times New Roman"/>
          <w:sz w:val="28"/>
          <w:szCs w:val="28"/>
        </w:rPr>
        <w:t xml:space="preserve">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6.1.5. Проектные решения объектов, доступных для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 должны обеспечивать:</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досягаемость мест целевого посещения и беспрепятственность перемещения внутри зданий и сооружений;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безопасность путей движения (в том числе эвакуационных), а также мест проживания, обслуживания и приложения труда;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удобство и комфорт среды жизнедеятельности.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В проектах должны быть предусмотрены условия беспрепятственного и удобного передвижения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 по участку к зданию или по территории предприятия, комплекса сооружений с учетом требований раздела 12 НГП Краснодарского края. Система средств информационной поддержки должна быть обеспечена на всех путях движения, доступных для </w:t>
      </w:r>
      <w:proofErr w:type="spellStart"/>
      <w:r w:rsidRPr="00527FC9">
        <w:rPr>
          <w:rFonts w:ascii="Times New Roman" w:hAnsi="Times New Roman" w:cs="Times New Roman"/>
          <w:sz w:val="28"/>
          <w:szCs w:val="28"/>
        </w:rPr>
        <w:lastRenderedPageBreak/>
        <w:t>маломобильных</w:t>
      </w:r>
      <w:proofErr w:type="spellEnd"/>
      <w:r w:rsidRPr="00527FC9">
        <w:rPr>
          <w:rFonts w:ascii="Times New Roman" w:hAnsi="Times New Roman" w:cs="Times New Roman"/>
          <w:sz w:val="28"/>
          <w:szCs w:val="28"/>
        </w:rPr>
        <w:t xml:space="preserve"> групп населения, на все время эксплуатации.</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ind w:firstLine="709"/>
        <w:jc w:val="center"/>
        <w:rPr>
          <w:rFonts w:ascii="Times New Roman" w:hAnsi="Times New Roman" w:cs="Times New Roman"/>
          <w:bCs/>
          <w:sz w:val="28"/>
          <w:szCs w:val="28"/>
        </w:rPr>
      </w:pPr>
      <w:r w:rsidRPr="00527FC9">
        <w:rPr>
          <w:rFonts w:ascii="Times New Roman" w:hAnsi="Times New Roman" w:cs="Times New Roman"/>
          <w:bCs/>
          <w:sz w:val="28"/>
          <w:szCs w:val="28"/>
        </w:rPr>
        <w:t>6</w:t>
      </w:r>
      <w:bookmarkStart w:id="47" w:name="sub_10102"/>
      <w:r w:rsidRPr="00527FC9">
        <w:rPr>
          <w:rFonts w:ascii="Times New Roman" w:hAnsi="Times New Roman" w:cs="Times New Roman"/>
          <w:bCs/>
          <w:sz w:val="28"/>
          <w:szCs w:val="28"/>
        </w:rPr>
        <w:t>.2. Требования к зданиям, сооружениям и объектам социальной инфраструктуры</w:t>
      </w:r>
    </w:p>
    <w:bookmarkEnd w:id="47"/>
    <w:p w:rsidR="000A418D" w:rsidRPr="00527FC9" w:rsidRDefault="000A418D" w:rsidP="000A418D">
      <w:pPr>
        <w:rPr>
          <w:rFonts w:ascii="Times New Roman" w:hAnsi="Times New Roman" w:cs="Times New Roman"/>
          <w:sz w:val="28"/>
          <w:szCs w:val="28"/>
        </w:rPr>
      </w:pP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6.2.1. Объекты социальной инфраструктуры должны оснащаться следующими специальными приспособлениями и оборудованием: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визуальной и звуковой информацией;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телефонами-автоматами или иными средствами связи, доступными для инвалидов;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санитарно-гигиеническими помещениями, доступными для инвалидов и других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пандусами и поручнями у лестниц при входах в здания;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пологими спусками у тротуаров в местах наземных переходов улиц, дорог, магистралей и остановок транспорта общего пользования;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специальными указателями маршрутов движения инвалидов по территории вокзалов, парков и других рекреационных зон;</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10.2.3. Здания должны иметь как минимум один вход, приспособленный для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 с поверхности земли и из каждого доступного для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 перехода, соединенного с этим зданием.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Места обслуживания и постоянного нахождения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527FC9">
        <w:rPr>
          <w:rFonts w:ascii="Times New Roman" w:hAnsi="Times New Roman" w:cs="Times New Roman"/>
          <w:sz w:val="28"/>
          <w:szCs w:val="28"/>
        </w:rPr>
        <w:t>непожароопасных</w:t>
      </w:r>
      <w:proofErr w:type="spellEnd"/>
      <w:r w:rsidRPr="00527FC9">
        <w:rPr>
          <w:rFonts w:ascii="Times New Roman" w:hAnsi="Times New Roman" w:cs="Times New Roman"/>
          <w:sz w:val="28"/>
          <w:szCs w:val="28"/>
        </w:rPr>
        <w:t xml:space="preserve"> материалов и соответствовать требованиям СП 59.13330.2012 ,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21-01-97*.</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ind w:firstLine="709"/>
        <w:jc w:val="center"/>
        <w:rPr>
          <w:rFonts w:ascii="Times New Roman" w:hAnsi="Times New Roman" w:cs="Times New Roman"/>
          <w:bCs/>
          <w:sz w:val="28"/>
          <w:szCs w:val="28"/>
        </w:rPr>
      </w:pPr>
      <w:r w:rsidRPr="00527FC9">
        <w:rPr>
          <w:rFonts w:ascii="Times New Roman" w:hAnsi="Times New Roman" w:cs="Times New Roman"/>
          <w:bCs/>
          <w:sz w:val="28"/>
          <w:szCs w:val="28"/>
        </w:rPr>
        <w:t>6</w:t>
      </w:r>
      <w:bookmarkStart w:id="48" w:name="sub_10103"/>
      <w:r w:rsidRPr="00527FC9">
        <w:rPr>
          <w:rFonts w:ascii="Times New Roman" w:hAnsi="Times New Roman" w:cs="Times New Roman"/>
          <w:bCs/>
          <w:sz w:val="28"/>
          <w:szCs w:val="28"/>
        </w:rPr>
        <w:t xml:space="preserve">.3. Требования к параметрам проездов и проходов, обеспечивающих доступ инвалидов и </w:t>
      </w:r>
      <w:proofErr w:type="spellStart"/>
      <w:r w:rsidRPr="00527FC9">
        <w:rPr>
          <w:rFonts w:ascii="Times New Roman" w:hAnsi="Times New Roman" w:cs="Times New Roman"/>
          <w:bCs/>
          <w:sz w:val="28"/>
          <w:szCs w:val="28"/>
        </w:rPr>
        <w:t>маломобильных</w:t>
      </w:r>
      <w:proofErr w:type="spellEnd"/>
      <w:r w:rsidRPr="00527FC9">
        <w:rPr>
          <w:rFonts w:ascii="Times New Roman" w:hAnsi="Times New Roman" w:cs="Times New Roman"/>
          <w:bCs/>
          <w:sz w:val="28"/>
          <w:szCs w:val="28"/>
        </w:rPr>
        <w:t xml:space="preserve"> лиц</w:t>
      </w:r>
    </w:p>
    <w:bookmarkEnd w:id="48"/>
    <w:p w:rsidR="000A418D" w:rsidRPr="00527FC9" w:rsidRDefault="000A418D" w:rsidP="000A418D">
      <w:pPr>
        <w:rPr>
          <w:rFonts w:ascii="Times New Roman" w:hAnsi="Times New Roman" w:cs="Times New Roman"/>
          <w:bCs/>
          <w:sz w:val="28"/>
          <w:szCs w:val="28"/>
        </w:rPr>
      </w:pP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6.3.1.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лиц в здания. Эти пути </w:t>
      </w:r>
      <w:r w:rsidRPr="00527FC9">
        <w:rPr>
          <w:rFonts w:ascii="Times New Roman" w:hAnsi="Times New Roman" w:cs="Times New Roman"/>
          <w:sz w:val="28"/>
          <w:szCs w:val="28"/>
        </w:rPr>
        <w:lastRenderedPageBreak/>
        <w:t>должны стыковаться с внешними по отношению к участку коммуникациями и остановками транспорта.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Ограждения участков должны обеспечивать возможность опорного движения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 через проходы и вдоль них.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В условиях сложившейся застройки при невозможности </w:t>
      </w:r>
      <w:proofErr w:type="gramStart"/>
      <w:r w:rsidRPr="00527FC9">
        <w:rPr>
          <w:rFonts w:ascii="Times New Roman" w:hAnsi="Times New Roman" w:cs="Times New Roman"/>
          <w:sz w:val="28"/>
          <w:szCs w:val="28"/>
        </w:rPr>
        <w:t>достижения нормативных параметров ширины пути движения</w:t>
      </w:r>
      <w:proofErr w:type="gramEnd"/>
      <w:r w:rsidRPr="00527FC9">
        <w:rPr>
          <w:rFonts w:ascii="Times New Roman" w:hAnsi="Times New Roman" w:cs="Times New Roman"/>
          <w:sz w:val="28"/>
          <w:szCs w:val="28"/>
        </w:rPr>
        <w:t xml:space="preserve"> следует предусматривать устройство горизонтальных площадок размером не менее 1,6 </w:t>
      </w:r>
      <w:proofErr w:type="spellStart"/>
      <w:r w:rsidRPr="00527FC9">
        <w:rPr>
          <w:rFonts w:ascii="Times New Roman" w:hAnsi="Times New Roman" w:cs="Times New Roman"/>
          <w:sz w:val="28"/>
          <w:szCs w:val="28"/>
        </w:rPr>
        <w:t>х</w:t>
      </w:r>
      <w:proofErr w:type="spellEnd"/>
      <w:r w:rsidRPr="00527FC9">
        <w:rPr>
          <w:rFonts w:ascii="Times New Roman" w:hAnsi="Times New Roman" w:cs="Times New Roman"/>
          <w:sz w:val="28"/>
          <w:szCs w:val="28"/>
        </w:rPr>
        <w:t> 1,6 м через каждые 60 – 100 м пути для обеспечения возможности разъезда инвалидов на креслах-колясках.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6.3.4. Уклоны пути движения для проезда инвалидов на креслах-колясках не должны превышать:</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продольный – 5%;</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поперечный - 1 – 2%.</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6.3.5. Высота бордюров по краям пешеходных путей должна быть не менее 0,05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6.3.6.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На путях движения </w:t>
      </w:r>
      <w:proofErr w:type="spellStart"/>
      <w:r w:rsidRPr="00527FC9">
        <w:rPr>
          <w:rFonts w:ascii="Times New Roman" w:hAnsi="Times New Roman" w:cs="Times New Roman"/>
          <w:sz w:val="28"/>
          <w:szCs w:val="28"/>
        </w:rPr>
        <w:t>маломобильных</w:t>
      </w:r>
      <w:proofErr w:type="spellEnd"/>
      <w:r w:rsidRPr="00527FC9">
        <w:rPr>
          <w:rFonts w:ascii="Times New Roman" w:hAnsi="Times New Roman" w:cs="Times New Roman"/>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lastRenderedPageBreak/>
        <w:t>6.3.7. </w:t>
      </w:r>
      <w:proofErr w:type="gramStart"/>
      <w:r w:rsidRPr="00527FC9">
        <w:rPr>
          <w:rFonts w:ascii="Times New Roman" w:hAnsi="Times New Roman" w:cs="Times New Roman"/>
          <w:sz w:val="28"/>
          <w:szCs w:val="28"/>
        </w:rPr>
        <w:t xml:space="preserve">Ширина лестничных маршей открытых лестниц должна быть не менее 1,35 м. Для открытых лестниц на перепадах рельефа ширину </w:t>
      </w:r>
      <w:proofErr w:type="spellStart"/>
      <w:r w:rsidRPr="00527FC9">
        <w:rPr>
          <w:rFonts w:ascii="Times New Roman" w:hAnsi="Times New Roman" w:cs="Times New Roman"/>
          <w:sz w:val="28"/>
          <w:szCs w:val="28"/>
        </w:rPr>
        <w:t>проступей</w:t>
      </w:r>
      <w:proofErr w:type="spellEnd"/>
      <w:r w:rsidRPr="00527FC9">
        <w:rPr>
          <w:rFonts w:ascii="Times New Roman" w:hAnsi="Times New Roman" w:cs="Times New Roman"/>
          <w:sz w:val="28"/>
          <w:szCs w:val="28"/>
        </w:rPr>
        <w:t xml:space="preserve"> следует принимать от 0,35 до 0,4 м, высоту </w:t>
      </w:r>
      <w:proofErr w:type="spellStart"/>
      <w:r w:rsidRPr="00527FC9">
        <w:rPr>
          <w:rFonts w:ascii="Times New Roman" w:hAnsi="Times New Roman" w:cs="Times New Roman"/>
          <w:sz w:val="28"/>
          <w:szCs w:val="28"/>
        </w:rPr>
        <w:t>подступенка</w:t>
      </w:r>
      <w:proofErr w:type="spellEnd"/>
      <w:r w:rsidRPr="00527FC9">
        <w:rPr>
          <w:rFonts w:ascii="Times New Roman" w:hAnsi="Times New Roman" w:cs="Times New Roman"/>
          <w:sz w:val="28"/>
          <w:szCs w:val="28"/>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roofErr w:type="gramEnd"/>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Поперечный уклон ступеней должен быть не более 2%.</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Поверхность ступеней должна иметь </w:t>
      </w:r>
      <w:proofErr w:type="spellStart"/>
      <w:r w:rsidRPr="00527FC9">
        <w:rPr>
          <w:rFonts w:ascii="Times New Roman" w:hAnsi="Times New Roman" w:cs="Times New Roman"/>
          <w:sz w:val="28"/>
          <w:szCs w:val="28"/>
        </w:rPr>
        <w:t>антискользящее</w:t>
      </w:r>
      <w:proofErr w:type="spellEnd"/>
      <w:r w:rsidRPr="00527FC9">
        <w:rPr>
          <w:rFonts w:ascii="Times New Roman" w:hAnsi="Times New Roman" w:cs="Times New Roman"/>
          <w:sz w:val="28"/>
          <w:szCs w:val="28"/>
        </w:rPr>
        <w:t xml:space="preserve"> покрытие и быть шероховатой.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Не следует применять на путях движения лиц, относящихся с малоподвижным группам населения, ступени с </w:t>
      </w:r>
      <w:proofErr w:type="gramStart"/>
      <w:r w:rsidRPr="00527FC9">
        <w:rPr>
          <w:rFonts w:ascii="Times New Roman" w:hAnsi="Times New Roman" w:cs="Times New Roman"/>
          <w:sz w:val="28"/>
          <w:szCs w:val="28"/>
        </w:rPr>
        <w:t>открытыми</w:t>
      </w:r>
      <w:proofErr w:type="gramEnd"/>
      <w:r w:rsidRPr="00527FC9">
        <w:rPr>
          <w:rFonts w:ascii="Times New Roman" w:hAnsi="Times New Roman" w:cs="Times New Roman"/>
          <w:sz w:val="28"/>
          <w:szCs w:val="28"/>
        </w:rPr>
        <w:t xml:space="preserve"> </w:t>
      </w:r>
      <w:proofErr w:type="spellStart"/>
      <w:r w:rsidRPr="00527FC9">
        <w:rPr>
          <w:rFonts w:ascii="Times New Roman" w:hAnsi="Times New Roman" w:cs="Times New Roman"/>
          <w:sz w:val="28"/>
          <w:szCs w:val="28"/>
        </w:rPr>
        <w:t>подступенками</w:t>
      </w:r>
      <w:proofErr w:type="spellEnd"/>
      <w:r w:rsidRPr="00527FC9">
        <w:rPr>
          <w:rFonts w:ascii="Times New Roman" w:hAnsi="Times New Roman" w:cs="Times New Roman"/>
          <w:sz w:val="28"/>
          <w:szCs w:val="28"/>
        </w:rPr>
        <w:t>.</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Краевые ступени лестничных маршей должны быть выделены цветом или фактурой.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Перед открытой лестницей за 0,8 — 0,9 м следует предусматривать предупредительные тактильные полосы шириной 0,3 — 0,5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Лестницы должны дублироваться пандусами или подъемными устройствами.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Наружные лестницы и пандусы должны быть оборудованы поручнями. Длина марша пандуса не должна превышать 9,0 м, а уклон не круче 1:20.</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Ширина между поручнями пандуса должна быть в пределах 0,9 — 1,0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Пандус с расчетной длиной 36,0 м и более или высотой более 3,0 м следует заменять подъемными устройствами.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6.3.8. </w:t>
      </w:r>
      <w:proofErr w:type="gramStart"/>
      <w:r w:rsidRPr="00527FC9">
        <w:rPr>
          <w:rFonts w:ascii="Times New Roman" w:hAnsi="Times New Roman" w:cs="Times New Roman"/>
          <w:sz w:val="28"/>
          <w:szCs w:val="28"/>
        </w:rPr>
        <w:t>Объекты, нижняя кромка которых расположена на высоте от 0,7 м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w:t>
      </w:r>
      <w:proofErr w:type="gramEnd"/>
      <w:r w:rsidRPr="00527FC9">
        <w:rPr>
          <w:rFonts w:ascii="Times New Roman" w:hAnsi="Times New Roman" w:cs="Times New Roman"/>
          <w:sz w:val="28"/>
          <w:szCs w:val="28"/>
        </w:rPr>
        <w:t xml:space="preserve"> ограждениями высотой не менее 0,7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6.3.9. </w:t>
      </w:r>
      <w:proofErr w:type="gramStart"/>
      <w:r w:rsidRPr="00527FC9">
        <w:rPr>
          <w:rFonts w:ascii="Times New Roman" w:hAnsi="Times New Roman" w:cs="Times New Roman"/>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специального автотранспорта инвалидов с учетом ширины зоны для парковки </w:t>
      </w:r>
      <w:r w:rsidRPr="00527FC9">
        <w:rPr>
          <w:rFonts w:ascii="Times New Roman" w:hAnsi="Times New Roman" w:cs="Times New Roman"/>
          <w:sz w:val="28"/>
          <w:szCs w:val="28"/>
        </w:rPr>
        <w:lastRenderedPageBreak/>
        <w:t>не менее 3,5 м, а около учреждений, специализирующихся на лечении спинальных больных, и восстановлении опорно-двигательных функций, - не</w:t>
      </w:r>
      <w:proofErr w:type="gramEnd"/>
      <w:r w:rsidRPr="00527FC9">
        <w:rPr>
          <w:rFonts w:ascii="Times New Roman" w:hAnsi="Times New Roman" w:cs="Times New Roman"/>
          <w:sz w:val="28"/>
          <w:szCs w:val="28"/>
        </w:rPr>
        <w:t xml:space="preserve"> менее 20% мест.</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Места парковки оснащаются знаками, применяемыми в международной практике.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6.3.11. Площадки и места отдыха следует размещать </w:t>
      </w:r>
      <w:proofErr w:type="spellStart"/>
      <w:r w:rsidRPr="00527FC9">
        <w:rPr>
          <w:rFonts w:ascii="Times New Roman" w:hAnsi="Times New Roman" w:cs="Times New Roman"/>
          <w:sz w:val="28"/>
          <w:szCs w:val="28"/>
        </w:rPr>
        <w:t>смежно</w:t>
      </w:r>
      <w:proofErr w:type="spellEnd"/>
      <w:r w:rsidRPr="00527FC9">
        <w:rPr>
          <w:rFonts w:ascii="Times New Roman" w:hAnsi="Times New Roman" w:cs="Times New Roman"/>
          <w:sz w:val="28"/>
          <w:szCs w:val="28"/>
        </w:rPr>
        <w:t xml:space="preserve"> вне габаритов путей движения мест отдыха и ожидания.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6.3.12. Для озеленения участков объектов, посещаемых инвалидами и </w:t>
      </w:r>
      <w:proofErr w:type="spellStart"/>
      <w:r w:rsidRPr="00527FC9">
        <w:rPr>
          <w:rFonts w:ascii="Times New Roman" w:hAnsi="Times New Roman" w:cs="Times New Roman"/>
          <w:sz w:val="28"/>
          <w:szCs w:val="28"/>
        </w:rPr>
        <w:t>маломобильными</w:t>
      </w:r>
      <w:proofErr w:type="spellEnd"/>
      <w:r w:rsidRPr="00527FC9">
        <w:rPr>
          <w:rFonts w:ascii="Times New Roman" w:hAnsi="Times New Roman" w:cs="Times New Roman"/>
          <w:sz w:val="28"/>
          <w:szCs w:val="28"/>
        </w:rPr>
        <w:t xml:space="preserve"> группами населения, следует применять </w:t>
      </w:r>
      <w:proofErr w:type="spellStart"/>
      <w:r w:rsidRPr="00527FC9">
        <w:rPr>
          <w:rFonts w:ascii="Times New Roman" w:hAnsi="Times New Roman" w:cs="Times New Roman"/>
          <w:sz w:val="28"/>
          <w:szCs w:val="28"/>
        </w:rPr>
        <w:t>нетравмирующие</w:t>
      </w:r>
      <w:proofErr w:type="spellEnd"/>
      <w:r w:rsidRPr="00527FC9">
        <w:rPr>
          <w:rFonts w:ascii="Times New Roman" w:hAnsi="Times New Roman" w:cs="Times New Roman"/>
          <w:sz w:val="28"/>
          <w:szCs w:val="28"/>
        </w:rPr>
        <w:t xml:space="preserve"> древесно-кустарниковые породы.</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Следует предусматривать линейную посадку деревьев и кустарников для формирования кромок путей пешеходного движения.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A418D" w:rsidRPr="00527FC9" w:rsidRDefault="000A418D" w:rsidP="000A418D">
      <w:pPr>
        <w:ind w:firstLine="709"/>
        <w:jc w:val="both"/>
        <w:rPr>
          <w:rFonts w:ascii="Times New Roman" w:hAnsi="Times New Roman" w:cs="Times New Roman"/>
          <w:sz w:val="28"/>
          <w:szCs w:val="28"/>
        </w:rPr>
      </w:pPr>
    </w:p>
    <w:p w:rsidR="000A418D" w:rsidRPr="00527FC9" w:rsidRDefault="000A418D" w:rsidP="000A418D">
      <w:pPr>
        <w:ind w:firstLine="709"/>
        <w:jc w:val="both"/>
        <w:rPr>
          <w:rFonts w:ascii="Times New Roman" w:hAnsi="Times New Roman" w:cs="Times New Roman"/>
          <w:sz w:val="28"/>
          <w:szCs w:val="28"/>
        </w:rPr>
      </w:pPr>
      <w:bookmarkStart w:id="49" w:name="_Toc404938185"/>
      <w:r w:rsidRPr="00527FC9">
        <w:rPr>
          <w:rFonts w:ascii="Times New Roman" w:hAnsi="Times New Roman" w:cs="Times New Roman"/>
          <w:sz w:val="28"/>
          <w:szCs w:val="28"/>
        </w:rPr>
        <w:t xml:space="preserve">Приложение 1 Перечень нормативных правовых актов и иных документов, использованных при разработке местных нормативов градостроительного проектирования </w:t>
      </w:r>
      <w:bookmarkEnd w:id="49"/>
      <w:r w:rsidRPr="00527FC9">
        <w:rPr>
          <w:rFonts w:ascii="Times New Roman" w:hAnsi="Times New Roman" w:cs="Times New Roman"/>
          <w:sz w:val="28"/>
          <w:szCs w:val="28"/>
        </w:rPr>
        <w:t>Ковалевского сельского поселения</w:t>
      </w:r>
    </w:p>
    <w:p w:rsidR="000A418D" w:rsidRPr="00527FC9" w:rsidRDefault="000A418D" w:rsidP="000A418D">
      <w:pPr>
        <w:spacing w:before="120"/>
        <w:ind w:firstLine="567"/>
        <w:jc w:val="center"/>
        <w:rPr>
          <w:rFonts w:ascii="Times New Roman" w:hAnsi="Times New Roman" w:cs="Times New Roman"/>
          <w:sz w:val="28"/>
          <w:szCs w:val="28"/>
        </w:rPr>
      </w:pPr>
    </w:p>
    <w:p w:rsidR="000A418D" w:rsidRPr="00527FC9" w:rsidRDefault="000A418D" w:rsidP="000A418D">
      <w:pPr>
        <w:spacing w:before="120"/>
        <w:ind w:firstLine="567"/>
        <w:jc w:val="center"/>
        <w:rPr>
          <w:rFonts w:ascii="Times New Roman" w:hAnsi="Times New Roman" w:cs="Times New Roman"/>
          <w:i/>
          <w:sz w:val="28"/>
          <w:szCs w:val="28"/>
        </w:rPr>
      </w:pPr>
      <w:r w:rsidRPr="00527FC9">
        <w:rPr>
          <w:rFonts w:ascii="Times New Roman" w:hAnsi="Times New Roman" w:cs="Times New Roman"/>
          <w:i/>
          <w:sz w:val="28"/>
          <w:szCs w:val="28"/>
        </w:rPr>
        <w:t>Федеральные законы</w:t>
      </w:r>
    </w:p>
    <w:p w:rsidR="000A418D" w:rsidRPr="00527FC9" w:rsidRDefault="000A418D" w:rsidP="000A418D">
      <w:pPr>
        <w:spacing w:before="120"/>
        <w:ind w:firstLine="567"/>
        <w:jc w:val="center"/>
        <w:rPr>
          <w:rFonts w:ascii="Times New Roman" w:hAnsi="Times New Roman" w:cs="Times New Roman"/>
          <w:sz w:val="28"/>
          <w:szCs w:val="28"/>
        </w:rPr>
      </w:pP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Градостроительный кодекс Российской Федерации;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Земельный кодекс Российской Федерации;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Водный кодекс Российской Федерации;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Лесной кодекс Российской Федерации;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Федеральный закон от 27 декабря 2002 года № 184-ФЗ «О техническом регулировании»;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lastRenderedPageBreak/>
        <w:t>Федеральный закон от 7 декабря 2011 года № 416-ФЗ «О водоснабжении и водоотведении»;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Федеральный закон от 27 июня 2010 года № 190-ФЗ «О теплоснабжении»;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Федеральный закон от 31 марта 1999 года № 69-ФЗ «О газоснабжении в Российской Федерации»;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Федеральный закон от 26 марта 2003 года № 35-ФЗ «Об электроэнергетике»;</w:t>
      </w:r>
    </w:p>
    <w:p w:rsidR="000A418D" w:rsidRPr="00527FC9" w:rsidRDefault="000A418D" w:rsidP="000A418D">
      <w:pPr>
        <w:ind w:firstLine="567"/>
        <w:jc w:val="both"/>
        <w:rPr>
          <w:rFonts w:ascii="Times New Roman" w:hAnsi="Times New Roman" w:cs="Times New Roman"/>
          <w:sz w:val="28"/>
          <w:szCs w:val="28"/>
        </w:rPr>
      </w:pPr>
      <w:r w:rsidRPr="00527FC9">
        <w:rPr>
          <w:rFonts w:ascii="Times New Roman" w:hAnsi="Times New Roman" w:cs="Times New Roman"/>
          <w:sz w:val="28"/>
          <w:szCs w:val="28"/>
        </w:rPr>
        <w:t>Федеральный закон от 12 января 1996 года № 8-ФЗ «О погребении и похоронном деле».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Федеральный закон от 22 июля 2008 года № 123-ФЗ "Технический регламент о требованиях пожарной безопасности"</w:t>
      </w:r>
    </w:p>
    <w:p w:rsidR="000A418D" w:rsidRPr="00527FC9" w:rsidRDefault="000A418D" w:rsidP="000A418D">
      <w:pPr>
        <w:ind w:firstLine="567"/>
        <w:jc w:val="center"/>
        <w:rPr>
          <w:rFonts w:ascii="Times New Roman" w:hAnsi="Times New Roman" w:cs="Times New Roman"/>
          <w:i/>
          <w:sz w:val="28"/>
          <w:szCs w:val="28"/>
        </w:rPr>
      </w:pPr>
      <w:r w:rsidRPr="00527FC9">
        <w:rPr>
          <w:rFonts w:ascii="Times New Roman" w:hAnsi="Times New Roman" w:cs="Times New Roman"/>
          <w:i/>
          <w:sz w:val="28"/>
          <w:szCs w:val="28"/>
        </w:rPr>
        <w:t>Иные нормативные акты Российской Федерации</w:t>
      </w: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A418D" w:rsidRPr="00527FC9" w:rsidRDefault="000A418D" w:rsidP="000A418D">
      <w:pPr>
        <w:tabs>
          <w:tab w:val="left" w:pos="1134"/>
        </w:tabs>
        <w:spacing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Постановление Правительства Российской Федерации от 17 июня 2004 года № 294 «О Федеральном агентстве по техническому регулированию и метрологии»;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Распоряжение Правительства Российской Федерации от 3 июля 1996 года № 1063-р «О социальных нормативах и нормах»;</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Приказ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Приказ</w:t>
      </w:r>
      <w:r w:rsidRPr="00527FC9">
        <w:rPr>
          <w:rFonts w:ascii="Times New Roman" w:hAnsi="Times New Roman" w:cs="Times New Roman"/>
          <w:sz w:val="28"/>
          <w:szCs w:val="28"/>
        </w:rPr>
        <w:t xml:space="preserve"> Федерального агентства по техническому регулированию и метрологии</w:t>
      </w:r>
      <w:r w:rsidRPr="00527FC9">
        <w:rPr>
          <w:rFonts w:ascii="Times New Roman" w:eastAsia="Calibri" w:hAnsi="Times New Roman" w:cs="Times New Roman"/>
          <w:sz w:val="28"/>
          <w:szCs w:val="28"/>
        </w:rPr>
        <w:t xml:space="preserve"> от 1июня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Письмо Федерального агентства по техническому регулированию и метрологии от 10 февраля 2005 года № КС-7 «По вопросу действия СНИП, </w:t>
      </w:r>
      <w:proofErr w:type="gramStart"/>
      <w:r w:rsidRPr="00527FC9">
        <w:rPr>
          <w:rFonts w:ascii="Times New Roman" w:eastAsia="Calibri" w:hAnsi="Times New Roman" w:cs="Times New Roman"/>
          <w:sz w:val="28"/>
          <w:szCs w:val="28"/>
        </w:rPr>
        <w:t>принятых</w:t>
      </w:r>
      <w:proofErr w:type="gramEnd"/>
      <w:r w:rsidRPr="00527FC9">
        <w:rPr>
          <w:rFonts w:ascii="Times New Roman" w:eastAsia="Calibri" w:hAnsi="Times New Roman" w:cs="Times New Roman"/>
          <w:sz w:val="28"/>
          <w:szCs w:val="28"/>
        </w:rPr>
        <w:t xml:space="preserve"> в 2003 году и не прошедших регистрацию в Минюсте России».</w:t>
      </w:r>
    </w:p>
    <w:p w:rsidR="000A418D" w:rsidRPr="00527FC9" w:rsidRDefault="000A418D" w:rsidP="000A418D">
      <w:pPr>
        <w:ind w:firstLine="567"/>
        <w:jc w:val="both"/>
        <w:rPr>
          <w:rFonts w:ascii="Times New Roman" w:hAnsi="Times New Roman" w:cs="Times New Roman"/>
          <w:sz w:val="28"/>
          <w:szCs w:val="28"/>
        </w:rPr>
      </w:pP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ind w:firstLine="567"/>
        <w:jc w:val="center"/>
        <w:rPr>
          <w:rFonts w:ascii="Times New Roman" w:hAnsi="Times New Roman" w:cs="Times New Roman"/>
          <w:i/>
          <w:sz w:val="28"/>
          <w:szCs w:val="28"/>
        </w:rPr>
      </w:pPr>
      <w:r w:rsidRPr="00527FC9">
        <w:rPr>
          <w:rFonts w:ascii="Times New Roman" w:hAnsi="Times New Roman" w:cs="Times New Roman"/>
          <w:i/>
          <w:sz w:val="28"/>
          <w:szCs w:val="28"/>
        </w:rPr>
        <w:t xml:space="preserve">Законодательные и нормативные акты </w:t>
      </w:r>
    </w:p>
    <w:p w:rsidR="000A418D" w:rsidRPr="00527FC9" w:rsidRDefault="000A418D" w:rsidP="000A418D">
      <w:pPr>
        <w:ind w:firstLine="567"/>
        <w:jc w:val="center"/>
        <w:rPr>
          <w:rFonts w:ascii="Times New Roman" w:hAnsi="Times New Roman" w:cs="Times New Roman"/>
          <w:i/>
          <w:sz w:val="28"/>
          <w:szCs w:val="28"/>
        </w:rPr>
      </w:pPr>
      <w:r w:rsidRPr="00527FC9">
        <w:rPr>
          <w:rFonts w:ascii="Times New Roman" w:hAnsi="Times New Roman" w:cs="Times New Roman"/>
          <w:i/>
          <w:sz w:val="28"/>
          <w:szCs w:val="28"/>
        </w:rPr>
        <w:t>Краснодарского края</w:t>
      </w: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ind w:firstLine="567"/>
        <w:jc w:val="both"/>
        <w:rPr>
          <w:rFonts w:ascii="Times New Roman" w:hAnsi="Times New Roman" w:cs="Times New Roman"/>
          <w:sz w:val="28"/>
          <w:szCs w:val="28"/>
        </w:rPr>
      </w:pPr>
      <w:r w:rsidRPr="00527FC9">
        <w:rPr>
          <w:rFonts w:ascii="Times New Roman" w:hAnsi="Times New Roman" w:cs="Times New Roman"/>
          <w:sz w:val="28"/>
          <w:szCs w:val="28"/>
        </w:rPr>
        <w:t>Закон Краснодарского края от 23 октября 2002 года № 532 «Об основах регулирования земельных отношений в Краснодарском крае»;</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lang w:eastAsia="en-US"/>
        </w:rPr>
        <w:t>Закон Краснодарского края от 21 июля 2008 года № 1540 – КЗ «Градостроительный кодекс Краснодарского края»</w:t>
      </w:r>
      <w:r w:rsidRPr="00527FC9">
        <w:rPr>
          <w:rFonts w:ascii="Times New Roman" w:eastAsia="Calibri" w:hAnsi="Times New Roman" w:cs="Times New Roman"/>
          <w:sz w:val="28"/>
          <w:szCs w:val="28"/>
        </w:rPr>
        <w:t>;</w:t>
      </w:r>
    </w:p>
    <w:p w:rsidR="000A418D" w:rsidRPr="00527FC9" w:rsidRDefault="000A418D" w:rsidP="000A418D">
      <w:pPr>
        <w:ind w:firstLine="567"/>
        <w:jc w:val="both"/>
        <w:rPr>
          <w:rFonts w:ascii="Times New Roman" w:hAnsi="Times New Roman" w:cs="Times New Roman"/>
          <w:sz w:val="28"/>
          <w:szCs w:val="28"/>
        </w:rPr>
      </w:pPr>
      <w:r w:rsidRPr="00527FC9">
        <w:rPr>
          <w:rFonts w:ascii="Times New Roman" w:hAnsi="Times New Roman" w:cs="Times New Roman"/>
          <w:sz w:val="28"/>
          <w:szCs w:val="28"/>
        </w:rP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0A418D" w:rsidRPr="00527FC9" w:rsidRDefault="000A418D" w:rsidP="000A418D">
      <w:pPr>
        <w:ind w:firstLine="567"/>
        <w:jc w:val="both"/>
        <w:rPr>
          <w:rFonts w:ascii="Times New Roman" w:hAnsi="Times New Roman" w:cs="Times New Roman"/>
          <w:sz w:val="28"/>
          <w:szCs w:val="28"/>
        </w:rPr>
      </w:pPr>
      <w:r w:rsidRPr="00527FC9">
        <w:rPr>
          <w:rFonts w:ascii="Times New Roman" w:hAnsi="Times New Roman" w:cs="Times New Roman"/>
          <w:sz w:val="28"/>
          <w:szCs w:val="28"/>
        </w:rPr>
        <w:t>Приказ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A418D" w:rsidRPr="00527FC9" w:rsidRDefault="000A418D" w:rsidP="000A418D">
      <w:pPr>
        <w:ind w:firstLine="567"/>
        <w:jc w:val="both"/>
        <w:rPr>
          <w:rFonts w:ascii="Times New Roman" w:hAnsi="Times New Roman" w:cs="Times New Roman"/>
          <w:sz w:val="28"/>
          <w:szCs w:val="28"/>
        </w:rPr>
      </w:pPr>
      <w:r w:rsidRPr="00527FC9">
        <w:rPr>
          <w:rFonts w:ascii="Times New Roman" w:hAnsi="Times New Roman" w:cs="Times New Roman"/>
          <w:sz w:val="28"/>
          <w:szCs w:val="28"/>
        </w:rP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ind w:firstLine="567"/>
        <w:jc w:val="center"/>
        <w:rPr>
          <w:rFonts w:ascii="Times New Roman" w:hAnsi="Times New Roman" w:cs="Times New Roman"/>
          <w:i/>
          <w:sz w:val="28"/>
          <w:szCs w:val="28"/>
        </w:rPr>
      </w:pPr>
      <w:r w:rsidRPr="00527FC9">
        <w:rPr>
          <w:rFonts w:ascii="Times New Roman" w:hAnsi="Times New Roman" w:cs="Times New Roman"/>
          <w:i/>
          <w:sz w:val="28"/>
          <w:szCs w:val="28"/>
        </w:rPr>
        <w:t xml:space="preserve">Нормативные акты муниципального образования Новокубанский район </w:t>
      </w:r>
    </w:p>
    <w:p w:rsidR="000A418D" w:rsidRPr="00527FC9" w:rsidRDefault="000A418D" w:rsidP="000A418D">
      <w:pPr>
        <w:ind w:firstLine="567"/>
        <w:jc w:val="center"/>
        <w:rPr>
          <w:rFonts w:ascii="Times New Roman" w:hAnsi="Times New Roman" w:cs="Times New Roman"/>
          <w:i/>
          <w:sz w:val="28"/>
          <w:szCs w:val="28"/>
        </w:rPr>
      </w:pPr>
      <w:r w:rsidRPr="00527FC9">
        <w:rPr>
          <w:rFonts w:ascii="Times New Roman" w:hAnsi="Times New Roman" w:cs="Times New Roman"/>
          <w:i/>
          <w:sz w:val="28"/>
          <w:szCs w:val="28"/>
        </w:rPr>
        <w:t>Краснодарского края и Ковалевского сельского поселения</w:t>
      </w: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Решение Совета муниципального образования Новокубанский район от 23 января 2008 года № 765 «Основные направления социально-экономического развития муниципального образования Новокубанский район до 2020 года»; </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Постановление главы муниципального образования Новокубанский район от 27 сентября 2007 года № 1456 «Об утверждении стратегии инвестиционного развития муниципального образования Новокубанский район»;</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Решение Совета Ковалевского сельского поселения от 24 декабря 2014 года № 40 «Об утверждении муниципальной целевой программы «Комплексного развития систем коммунальной инфраструктуры Ковалевского сельского поселения на 2014-2016 годы»; </w:t>
      </w:r>
    </w:p>
    <w:p w:rsidR="000A418D" w:rsidRPr="00527FC9" w:rsidRDefault="000A418D" w:rsidP="000A418D">
      <w:pPr>
        <w:ind w:firstLine="567"/>
        <w:jc w:val="both"/>
        <w:rPr>
          <w:rFonts w:ascii="Times New Roman" w:eastAsia="Calibri" w:hAnsi="Times New Roman" w:cs="Times New Roman"/>
          <w:spacing w:val="1"/>
          <w:sz w:val="28"/>
          <w:szCs w:val="28"/>
          <w:shd w:val="clear" w:color="auto" w:fill="FFFFFF"/>
        </w:rPr>
      </w:pPr>
      <w:r w:rsidRPr="00527FC9">
        <w:rPr>
          <w:rFonts w:ascii="Times New Roman" w:eastAsia="Calibri" w:hAnsi="Times New Roman" w:cs="Times New Roman"/>
          <w:spacing w:val="1"/>
          <w:sz w:val="28"/>
          <w:szCs w:val="28"/>
          <w:shd w:val="clear" w:color="auto" w:fill="FFFFFF"/>
        </w:rPr>
        <w:t>Постановление администрации Ковалевского сельского поселения Новокубанского района от 10 ноября 2014 года № 292 «Об утверждении муниципальной программы Ковалевского сельского  поселения Новокубанского района «Развитие жилищно-коммунального хозяйства» на 2015-2017 годы» (в редакции постановления администрации Ковалевского сельского поселения Новокубанского района от 26 января 2015 года № 12).</w:t>
      </w:r>
    </w:p>
    <w:p w:rsidR="000A418D" w:rsidRPr="00527FC9" w:rsidRDefault="000A418D" w:rsidP="000A418D">
      <w:pPr>
        <w:ind w:firstLine="567"/>
        <w:jc w:val="both"/>
        <w:rPr>
          <w:rFonts w:ascii="Times New Roman" w:hAnsi="Times New Roman" w:cs="Times New Roman"/>
          <w:sz w:val="28"/>
          <w:szCs w:val="28"/>
        </w:rPr>
      </w:pPr>
    </w:p>
    <w:p w:rsidR="000A418D" w:rsidRPr="00527FC9" w:rsidRDefault="000A418D" w:rsidP="000A418D">
      <w:pPr>
        <w:ind w:firstLine="567"/>
        <w:jc w:val="both"/>
        <w:rPr>
          <w:rFonts w:ascii="Times New Roman" w:hAnsi="Times New Roman" w:cs="Times New Roman"/>
          <w:sz w:val="28"/>
          <w:szCs w:val="28"/>
        </w:rPr>
      </w:pPr>
    </w:p>
    <w:p w:rsidR="000A418D" w:rsidRPr="00527FC9" w:rsidRDefault="000A418D" w:rsidP="000A418D">
      <w:pPr>
        <w:ind w:firstLine="567"/>
        <w:jc w:val="center"/>
        <w:rPr>
          <w:rFonts w:ascii="Times New Roman" w:hAnsi="Times New Roman" w:cs="Times New Roman"/>
          <w:i/>
          <w:sz w:val="28"/>
          <w:szCs w:val="28"/>
        </w:rPr>
      </w:pPr>
      <w:r w:rsidRPr="00527FC9">
        <w:rPr>
          <w:rFonts w:ascii="Times New Roman" w:hAnsi="Times New Roman" w:cs="Times New Roman"/>
          <w:i/>
          <w:sz w:val="28"/>
          <w:szCs w:val="28"/>
        </w:rPr>
        <w:t>Своды правил по проектированию и строительству (СП)</w:t>
      </w: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lastRenderedPageBreak/>
        <w:t>СП 42.13330.2011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xml:space="preserve"> 2.07.01-89* "Градостроительство. Планировка и застройка городских и сельских поселений";</w:t>
      </w:r>
    </w:p>
    <w:p w:rsidR="000A418D" w:rsidRPr="00527FC9" w:rsidRDefault="000A418D" w:rsidP="000A418D">
      <w:pPr>
        <w:ind w:firstLine="567"/>
        <w:jc w:val="both"/>
        <w:rPr>
          <w:rFonts w:ascii="Times New Roman" w:hAnsi="Times New Roman" w:cs="Times New Roman"/>
          <w:sz w:val="28"/>
          <w:szCs w:val="28"/>
        </w:rPr>
      </w:pPr>
      <w:r w:rsidRPr="00527FC9">
        <w:rPr>
          <w:rFonts w:ascii="Times New Roman" w:eastAsia="Calibri" w:hAnsi="Times New Roman" w:cs="Times New Roman"/>
          <w:sz w:val="28"/>
          <w:szCs w:val="28"/>
        </w:rPr>
        <w:t xml:space="preserve"> Рекомендации по проектированию улиц и дорог городов и сельских поселений (составлены к главе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xml:space="preserve"> 2.07.01-89*, утверждены Центральным научно-исследовательским и проектным институтом по градостроительству Минстроя России 01.01.1994)</w:t>
      </w:r>
      <w:r w:rsidRPr="00527FC9">
        <w:rPr>
          <w:rFonts w:ascii="Times New Roman" w:hAnsi="Times New Roman" w:cs="Times New Roman"/>
          <w:sz w:val="28"/>
          <w:szCs w:val="28"/>
        </w:rPr>
        <w:t>;</w:t>
      </w:r>
    </w:p>
    <w:p w:rsidR="000A418D" w:rsidRPr="00527FC9" w:rsidRDefault="000A418D" w:rsidP="000A418D">
      <w:pPr>
        <w:ind w:firstLine="567"/>
        <w:jc w:val="both"/>
        <w:rPr>
          <w:rFonts w:ascii="Times New Roman" w:hAnsi="Times New Roman" w:cs="Times New Roman"/>
          <w:sz w:val="28"/>
          <w:szCs w:val="28"/>
        </w:rPr>
      </w:pPr>
      <w:r w:rsidRPr="00527FC9">
        <w:rPr>
          <w:rFonts w:ascii="Times New Roman" w:hAnsi="Times New Roman" w:cs="Times New Roman"/>
          <w:sz w:val="28"/>
          <w:szCs w:val="28"/>
        </w:rPr>
        <w:t>СП 116.13330.2012 "</w:t>
      </w:r>
      <w:proofErr w:type="spellStart"/>
      <w:r w:rsidRPr="00527FC9">
        <w:rPr>
          <w:rFonts w:ascii="Times New Roman" w:hAnsi="Times New Roman" w:cs="Times New Roman"/>
          <w:sz w:val="28"/>
          <w:szCs w:val="28"/>
        </w:rPr>
        <w:t>СНиП</w:t>
      </w:r>
      <w:proofErr w:type="spellEnd"/>
      <w:r w:rsidRPr="00527FC9">
        <w:rPr>
          <w:rFonts w:ascii="Times New Roman" w:hAnsi="Times New Roman" w:cs="Times New Roman"/>
          <w:sz w:val="28"/>
          <w:szCs w:val="28"/>
        </w:rPr>
        <w:t xml:space="preserve"> 22-02-2003 "Инженерная защита территорий, зданий и сооружений от опасных геологических процессов. Основные положения";</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СП 113.13330.2012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xml:space="preserve"> 21-02-99* "Стоянки автомобилей";</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СП 59.13330.2012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xml:space="preserve"> 35-01-2001 "Доступность зданий и сооружений для </w:t>
      </w:r>
      <w:proofErr w:type="spellStart"/>
      <w:r w:rsidRPr="00527FC9">
        <w:rPr>
          <w:rFonts w:ascii="Times New Roman" w:eastAsia="Calibri" w:hAnsi="Times New Roman" w:cs="Times New Roman"/>
          <w:sz w:val="28"/>
          <w:szCs w:val="28"/>
        </w:rPr>
        <w:t>маломобильных</w:t>
      </w:r>
      <w:proofErr w:type="spellEnd"/>
      <w:r w:rsidRPr="00527FC9">
        <w:rPr>
          <w:rFonts w:ascii="Times New Roman" w:eastAsia="Calibri" w:hAnsi="Times New Roman" w:cs="Times New Roman"/>
          <w:sz w:val="28"/>
          <w:szCs w:val="28"/>
        </w:rPr>
        <w:t xml:space="preserve"> групп населения";</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СП 18.13330.2011 «Генеральные планы промышленных предприятий. Актуализированная редакция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xml:space="preserve"> II-89-80*».</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СП 19.13330.2011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II-97-76 "Генеральные планы сельскохозяйственных предприятий";</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СП 31.13330.2012.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xml:space="preserve"> 2.04.02-84* "Водоснабжение. Наружные сети и сооружения";</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СП 32.13330.2012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xml:space="preserve"> 2.04.03-85 "Канализация. Наружные сети и сооружения";</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СП 34.13330.2012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xml:space="preserve"> 2.05.02-85* "Автомобильные дороги";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СП 43.13330.2012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xml:space="preserve"> 2.09.03-85 "Сооружения промышленных предприятий";</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СП 105.13330.2012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xml:space="preserve"> 2.10.02-84 "Здания и помещения для хранения и переработки сельскохозяйственной продукции";</w:t>
      </w: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СП 106.13330.2012 "</w:t>
      </w:r>
      <w:proofErr w:type="spellStart"/>
      <w:r w:rsidRPr="00527FC9">
        <w:rPr>
          <w:rFonts w:ascii="Times New Roman" w:eastAsia="Calibri" w:hAnsi="Times New Roman" w:cs="Times New Roman"/>
          <w:sz w:val="28"/>
          <w:szCs w:val="28"/>
        </w:rPr>
        <w:t>СНиП</w:t>
      </w:r>
      <w:proofErr w:type="spellEnd"/>
      <w:r w:rsidRPr="00527FC9">
        <w:rPr>
          <w:rFonts w:ascii="Times New Roman" w:eastAsia="Calibri" w:hAnsi="Times New Roman" w:cs="Times New Roman"/>
          <w:sz w:val="28"/>
          <w:szCs w:val="28"/>
        </w:rPr>
        <w:t> 2.10.03-84 "Животноводческие, птицеводческие и звероводческие здания и помещения";</w:t>
      </w:r>
    </w:p>
    <w:p w:rsidR="000A418D" w:rsidRPr="00527FC9" w:rsidRDefault="000A418D" w:rsidP="000A418D">
      <w:pPr>
        <w:rPr>
          <w:rFonts w:ascii="Times New Roman" w:hAnsi="Times New Roman" w:cs="Times New Roman"/>
          <w:sz w:val="28"/>
          <w:szCs w:val="28"/>
        </w:rPr>
      </w:pPr>
    </w:p>
    <w:p w:rsidR="000A418D" w:rsidRPr="00527FC9" w:rsidRDefault="000A418D" w:rsidP="000A418D">
      <w:pPr>
        <w:ind w:firstLine="567"/>
        <w:jc w:val="center"/>
        <w:rPr>
          <w:rFonts w:ascii="Times New Roman" w:hAnsi="Times New Roman" w:cs="Times New Roman"/>
          <w:i/>
          <w:sz w:val="28"/>
          <w:szCs w:val="28"/>
        </w:rPr>
      </w:pPr>
      <w:r w:rsidRPr="00527FC9">
        <w:rPr>
          <w:rFonts w:ascii="Times New Roman" w:hAnsi="Times New Roman" w:cs="Times New Roman"/>
          <w:i/>
          <w:sz w:val="28"/>
          <w:szCs w:val="28"/>
        </w:rPr>
        <w:t>Санитарные правила и нормы и правила (</w:t>
      </w:r>
      <w:proofErr w:type="spellStart"/>
      <w:r w:rsidRPr="00527FC9">
        <w:rPr>
          <w:rFonts w:ascii="Times New Roman" w:hAnsi="Times New Roman" w:cs="Times New Roman"/>
          <w:i/>
          <w:sz w:val="28"/>
          <w:szCs w:val="28"/>
        </w:rPr>
        <w:t>СанПиН</w:t>
      </w:r>
      <w:proofErr w:type="spellEnd"/>
      <w:r w:rsidRPr="00527FC9">
        <w:rPr>
          <w:rFonts w:ascii="Times New Roman" w:hAnsi="Times New Roman" w:cs="Times New Roman"/>
          <w:i/>
          <w:sz w:val="28"/>
          <w:szCs w:val="28"/>
        </w:rPr>
        <w:t>)</w:t>
      </w: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ind w:firstLine="567"/>
        <w:jc w:val="both"/>
        <w:rPr>
          <w:rFonts w:ascii="Times New Roman" w:eastAsia="Calibri" w:hAnsi="Times New Roman" w:cs="Times New Roman"/>
          <w:sz w:val="28"/>
          <w:szCs w:val="28"/>
        </w:rPr>
      </w:pPr>
      <w:proofErr w:type="spellStart"/>
      <w:r w:rsidRPr="00527FC9">
        <w:rPr>
          <w:rFonts w:ascii="Times New Roman" w:eastAsia="Calibri" w:hAnsi="Times New Roman" w:cs="Times New Roman"/>
          <w:sz w:val="28"/>
          <w:szCs w:val="28"/>
        </w:rPr>
        <w:t>СанПиН</w:t>
      </w:r>
      <w:proofErr w:type="spellEnd"/>
      <w:r w:rsidRPr="00527FC9">
        <w:rPr>
          <w:rFonts w:ascii="Times New Roman" w:eastAsia="Calibri"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A418D" w:rsidRPr="00527FC9" w:rsidRDefault="000A418D" w:rsidP="000A418D">
      <w:pPr>
        <w:ind w:firstLine="567"/>
        <w:jc w:val="both"/>
        <w:rPr>
          <w:rFonts w:ascii="Times New Roman" w:eastAsia="Calibri" w:hAnsi="Times New Roman" w:cs="Times New Roman"/>
          <w:sz w:val="28"/>
          <w:szCs w:val="28"/>
        </w:rPr>
      </w:pPr>
      <w:proofErr w:type="spellStart"/>
      <w:r w:rsidRPr="00527FC9">
        <w:rPr>
          <w:rFonts w:ascii="Times New Roman" w:eastAsia="Calibri" w:hAnsi="Times New Roman" w:cs="Times New Roman"/>
          <w:sz w:val="28"/>
          <w:szCs w:val="28"/>
        </w:rPr>
        <w:t>СанПиН</w:t>
      </w:r>
      <w:proofErr w:type="spellEnd"/>
      <w:r w:rsidRPr="00527FC9">
        <w:rPr>
          <w:rFonts w:ascii="Times New Roman" w:eastAsia="Calibri"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0A418D" w:rsidRPr="00527FC9" w:rsidRDefault="000A418D" w:rsidP="000A418D">
      <w:pPr>
        <w:ind w:firstLine="567"/>
        <w:jc w:val="both"/>
        <w:rPr>
          <w:rFonts w:ascii="Times New Roman" w:eastAsia="Calibri" w:hAnsi="Times New Roman" w:cs="Times New Roman"/>
          <w:sz w:val="28"/>
          <w:szCs w:val="28"/>
        </w:rPr>
      </w:pPr>
      <w:proofErr w:type="spellStart"/>
      <w:r w:rsidRPr="00527FC9">
        <w:rPr>
          <w:rFonts w:ascii="Times New Roman" w:eastAsia="Calibri" w:hAnsi="Times New Roman" w:cs="Times New Roman"/>
          <w:sz w:val="28"/>
          <w:szCs w:val="28"/>
        </w:rPr>
        <w:t>СанПиН</w:t>
      </w:r>
      <w:proofErr w:type="spellEnd"/>
      <w:r w:rsidRPr="00527FC9">
        <w:rPr>
          <w:rFonts w:ascii="Times New Roman" w:eastAsia="Calibri"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ind w:firstLine="567"/>
        <w:jc w:val="center"/>
        <w:rPr>
          <w:rFonts w:ascii="Times New Roman" w:hAnsi="Times New Roman" w:cs="Times New Roman"/>
          <w:i/>
          <w:sz w:val="28"/>
          <w:szCs w:val="28"/>
        </w:rPr>
      </w:pPr>
      <w:r w:rsidRPr="00527FC9">
        <w:rPr>
          <w:rFonts w:ascii="Times New Roman" w:hAnsi="Times New Roman" w:cs="Times New Roman"/>
          <w:i/>
          <w:sz w:val="28"/>
          <w:szCs w:val="28"/>
        </w:rPr>
        <w:t>Строительные нормы (СН)</w:t>
      </w: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СН 461-74 Нормы отвода земель для линий связи.</w:t>
      </w:r>
    </w:p>
    <w:p w:rsidR="000A418D" w:rsidRPr="00527FC9" w:rsidRDefault="000A418D" w:rsidP="000A418D">
      <w:pPr>
        <w:jc w:val="center"/>
        <w:rPr>
          <w:rFonts w:ascii="Times New Roman" w:hAnsi="Times New Roman" w:cs="Times New Roman"/>
          <w:sz w:val="28"/>
          <w:szCs w:val="28"/>
        </w:rPr>
      </w:pPr>
    </w:p>
    <w:p w:rsidR="000A418D" w:rsidRPr="00527FC9" w:rsidRDefault="000A418D" w:rsidP="000A418D">
      <w:pPr>
        <w:ind w:firstLine="567"/>
        <w:jc w:val="center"/>
        <w:rPr>
          <w:rFonts w:ascii="Times New Roman" w:hAnsi="Times New Roman" w:cs="Times New Roman"/>
          <w:i/>
          <w:sz w:val="28"/>
          <w:szCs w:val="28"/>
        </w:rPr>
      </w:pPr>
      <w:r w:rsidRPr="00527FC9">
        <w:rPr>
          <w:rFonts w:ascii="Times New Roman" w:hAnsi="Times New Roman" w:cs="Times New Roman"/>
          <w:i/>
          <w:sz w:val="28"/>
          <w:szCs w:val="28"/>
        </w:rPr>
        <w:t>Нормы пожарной безопасности (НПБ)</w:t>
      </w: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lastRenderedPageBreak/>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№36.</w:t>
      </w:r>
    </w:p>
    <w:p w:rsidR="000A418D" w:rsidRPr="00527FC9" w:rsidRDefault="000A418D" w:rsidP="000A418D">
      <w:pPr>
        <w:ind w:firstLine="567"/>
        <w:jc w:val="center"/>
        <w:rPr>
          <w:rFonts w:ascii="Times New Roman" w:hAnsi="Times New Roman" w:cs="Times New Roman"/>
          <w:sz w:val="28"/>
          <w:szCs w:val="28"/>
        </w:rPr>
      </w:pPr>
    </w:p>
    <w:p w:rsidR="000A418D" w:rsidRPr="00527FC9" w:rsidRDefault="000A418D" w:rsidP="000A418D">
      <w:pPr>
        <w:pStyle w:val="1"/>
        <w:rPr>
          <w:rFonts w:ascii="Times New Roman" w:hAnsi="Times New Roman" w:cs="Times New Roman"/>
          <w:b w:val="0"/>
          <w:caps/>
        </w:rPr>
      </w:pPr>
      <w:r w:rsidRPr="00527FC9">
        <w:rPr>
          <w:rFonts w:ascii="Times New Roman" w:hAnsi="Times New Roman" w:cs="Times New Roman"/>
          <w:b w:val="0"/>
          <w:caps/>
        </w:rPr>
        <w:t xml:space="preserve">3. ПРАВИЛА И ОБЛАСТЬ ПРИМЕНЕНИЯ РАСЧЕТНЫХ ПОКАЗАТЕЛЕЙ </w:t>
      </w:r>
    </w:p>
    <w:p w:rsidR="000A418D" w:rsidRPr="00527FC9" w:rsidRDefault="000A418D" w:rsidP="000A418D">
      <w:pPr>
        <w:pStyle w:val="af"/>
        <w:rPr>
          <w:rFonts w:ascii="Times New Roman" w:hAnsi="Times New Roman" w:cs="Times New Roman"/>
          <w:sz w:val="28"/>
          <w:szCs w:val="28"/>
        </w:rPr>
      </w:pPr>
    </w:p>
    <w:p w:rsidR="000A418D" w:rsidRPr="00527FC9" w:rsidRDefault="000A418D" w:rsidP="000A418D">
      <w:pPr>
        <w:spacing w:line="276" w:lineRule="auto"/>
        <w:ind w:firstLine="567"/>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1. </w:t>
      </w:r>
      <w:proofErr w:type="gramStart"/>
      <w:r w:rsidRPr="00527FC9">
        <w:rPr>
          <w:rFonts w:ascii="Times New Roman" w:eastAsia="Calibri" w:hAnsi="Times New Roman" w:cs="Times New Roman"/>
          <w:sz w:val="28"/>
          <w:szCs w:val="28"/>
        </w:rPr>
        <w:t>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Ковалевского сельского поселения для населения Ковалевского сельского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roofErr w:type="gramEnd"/>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2. Нормативы применяются при разработке, согласовании, экспертизе и реализации документов территориального планирования поселения, а также используются для принятия решений органами государственной власти и местного самоуправления, органами контроля и надзора. Нормативы применяются при подготовке (внесении изменений) в правила землепользования и застройки поселения, документации по планировке территории.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3. Основными целями разработки и применения являются: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устойчивое развитие территории поселения с учетом значения и особенностей населенных пунктов в региональной системе расселения;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обеспечение рациональной системы расселения;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развитие промышленного и сельскохозяйственного производства, комплекса транспортной инфраструктуры (железные и автодороги и другие);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рациональное использование природных ресурсов, формирование природно-экологического каркаса в целях сохранения и развития рекреационного потенциала для обеспечения всех видов индустрии туризма и отдыха;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сохранение и возрождение культурного и исторического наследия Новокубанского района.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4. Нормативы учитывают:</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административно-территориальное устройство Новокубанского района;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социально-демографический состав и плотность населения поселения; </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природно-климатические условия поселения;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стратегии, программы и прогноз социально-экономического развития поселения и Новокубанского района;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особенности пространственной организации территорий, исторически </w:t>
      </w:r>
      <w:r w:rsidRPr="00527FC9">
        <w:rPr>
          <w:rFonts w:ascii="Times New Roman" w:hAnsi="Times New Roman" w:cs="Times New Roman"/>
          <w:sz w:val="28"/>
          <w:szCs w:val="28"/>
        </w:rPr>
        <w:lastRenderedPageBreak/>
        <w:t xml:space="preserve">сложившиеся традиции и уклад жизни населения на территории поселения; </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развитие достигнутых показателей обеспеченности населения жилищной и социальной инфраструктурой; </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нормативные правовые акты, строительные и иные нормы и правила Российской Федерации, Краснодарского края, муниципального образования Новокубанский район; </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требования к планируемому благоустройству общественных и частных территорий.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 Нормативы устанавливают обязательные требования для всех субъектов градостроительной деятельности на территории Ковалевского сельского поселения.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поселения.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 Нормативы направлены на обеспечение:</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повышения качества жизни населения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w:t>
      </w:r>
      <w:proofErr w:type="spellStart"/>
      <w:r w:rsidRPr="00527FC9">
        <w:rPr>
          <w:rFonts w:ascii="Times New Roman" w:hAnsi="Times New Roman" w:cs="Times New Roman"/>
          <w:sz w:val="28"/>
          <w:szCs w:val="28"/>
        </w:rPr>
        <w:t>маломобильные</w:t>
      </w:r>
      <w:proofErr w:type="spellEnd"/>
      <w:r w:rsidRPr="00527FC9">
        <w:rPr>
          <w:rFonts w:ascii="Times New Roman" w:hAnsi="Times New Roman" w:cs="Times New Roman"/>
          <w:sz w:val="28"/>
          <w:szCs w:val="28"/>
        </w:rPr>
        <w:t xml:space="preserve"> группы населения;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повышения эффективности использования территории поселения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населенных пунктах поселения;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ограничения негативного воздействия хозяйственной и иной деятельности на окружающую среду в интересах настоящих и будущих поколений.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7. Основными принципами разработки нормативов градостроительного проектирования Ковалевского сельского поселения являются: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единство социально-экономического и территориального планирования;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дифференцирование территории поселения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нормирование параметров допустимого использования территории поселения.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8. Нормирование параметров допустимого использования территории поселения осуществляется в целях: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1) определения интенсивности использования территорий различного назначения в зависимости от их расположения, этапов последовательного </w:t>
      </w:r>
      <w:r w:rsidRPr="00527FC9">
        <w:rPr>
          <w:rFonts w:ascii="Times New Roman" w:hAnsi="Times New Roman" w:cs="Times New Roman"/>
          <w:sz w:val="28"/>
          <w:szCs w:val="28"/>
        </w:rPr>
        <w:lastRenderedPageBreak/>
        <w:t>достижения поставленных задач развития таких территорий;</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интенсивности использования территории иного назначения, выраженной в процентах застройки, иных показателях;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расчетных радиусов обслуживания (доступности) объектов социального, культурного, бытового и транспортного обслуживания;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2) определения потребности в территориях различного назначения, включая: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территории для размещения различных видов застройки;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территории для развития объектов инженерно-технического обеспечения;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территории сельскохозяйственного использования (в том числе предназначенные для ведения личных подсобных хозяйств);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eastAsia="Times New Roman" w:hAnsi="Times New Roman" w:cs="Times New Roman"/>
          <w:sz w:val="28"/>
          <w:szCs w:val="28"/>
        </w:rPr>
        <w:t>3) </w:t>
      </w:r>
      <w:r w:rsidRPr="00527FC9">
        <w:rPr>
          <w:rFonts w:ascii="Times New Roman" w:hAnsi="Times New Roman" w:cs="Times New Roman"/>
          <w:sz w:val="28"/>
          <w:szCs w:val="28"/>
        </w:rPr>
        <w:t>определения размеров земельных участков для размещения объектов капитального строительства, необходимых для  муниципальных нужд, в том числе для размещения: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объектов социального обслуживания;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объектов коммунального обслуживания;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объектов для хранения индивидуального и иных видов транспорта;</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иных объектов.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5) определения при подготовке проектов планировки и проектов межевания:</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xml:space="preserve">- размеров земельных участков, в том числе необходимых для эксплуатации существующих зданий, строений, сооружений, включая </w:t>
      </w:r>
      <w:r w:rsidRPr="00527FC9">
        <w:rPr>
          <w:rFonts w:ascii="Times New Roman" w:hAnsi="Times New Roman" w:cs="Times New Roman"/>
          <w:sz w:val="28"/>
          <w:szCs w:val="28"/>
        </w:rPr>
        <w:lastRenderedPageBreak/>
        <w:t>многоквартирные дома, а также для ведения личных подсобных хозяйств;</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6) определения иных параметров развития территории при градостроительном проектировании.</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9. Нормативы разработаны с учетом перспективы развития поселения в расчетные периоды, которые составляют:</w:t>
      </w:r>
    </w:p>
    <w:p w:rsidR="000A418D" w:rsidRPr="00527FC9" w:rsidRDefault="000A418D" w:rsidP="000A418D">
      <w:pPr>
        <w:ind w:firstLine="709"/>
        <w:jc w:val="both"/>
        <w:rPr>
          <w:rFonts w:ascii="Times New Roman" w:hAnsi="Times New Roman" w:cs="Times New Roman"/>
          <w:sz w:val="28"/>
          <w:szCs w:val="28"/>
        </w:rPr>
      </w:pPr>
      <w:r w:rsidRPr="00527FC9">
        <w:rPr>
          <w:rFonts w:ascii="Times New Roman" w:hAnsi="Times New Roman" w:cs="Times New Roman"/>
          <w:sz w:val="28"/>
          <w:szCs w:val="28"/>
        </w:rPr>
        <w:t>- I период - 10 лет, или до 2025 года;</w:t>
      </w:r>
    </w:p>
    <w:p w:rsidR="000A418D" w:rsidRPr="00527FC9" w:rsidRDefault="000A418D" w:rsidP="000A418D">
      <w:pPr>
        <w:ind w:firstLine="709"/>
        <w:jc w:val="both"/>
        <w:rPr>
          <w:rFonts w:ascii="Times New Roman" w:eastAsia="Calibri" w:hAnsi="Times New Roman" w:cs="Times New Roman"/>
          <w:sz w:val="28"/>
          <w:szCs w:val="28"/>
        </w:rPr>
      </w:pPr>
      <w:r w:rsidRPr="00527FC9">
        <w:rPr>
          <w:rFonts w:ascii="Times New Roman" w:eastAsia="Calibri" w:hAnsi="Times New Roman" w:cs="Times New Roman"/>
          <w:sz w:val="28"/>
          <w:szCs w:val="28"/>
        </w:rPr>
        <w:t>- II период - 20 лет, или до 2035 года.</w:t>
      </w:r>
    </w:p>
    <w:p w:rsidR="000A418D" w:rsidRPr="00527FC9" w:rsidRDefault="000A418D" w:rsidP="000A418D">
      <w:pPr>
        <w:spacing w:before="120" w:line="276" w:lineRule="auto"/>
        <w:ind w:firstLine="567"/>
        <w:contextualSpacing/>
        <w:jc w:val="both"/>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0A418D" w:rsidRPr="00527FC9" w:rsidRDefault="000A418D" w:rsidP="000A418D">
      <w:pPr>
        <w:spacing w:line="276" w:lineRule="auto"/>
        <w:ind w:firstLine="567"/>
        <w:jc w:val="both"/>
        <w:rPr>
          <w:rFonts w:ascii="Times New Roman" w:eastAsia="Calibri" w:hAnsi="Times New Roman" w:cs="Times New Roman"/>
          <w:sz w:val="28"/>
          <w:szCs w:val="28"/>
        </w:rPr>
      </w:pPr>
      <w:proofErr w:type="gramStart"/>
      <w:r w:rsidRPr="00527FC9">
        <w:rPr>
          <w:rFonts w:ascii="Times New Roman" w:eastAsia="Calibri"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 Нормативами градостроительного проектирования Ковалевского сельского поселения, не могут быть ниже </w:t>
      </w:r>
      <w:r w:rsidRPr="00527FC9">
        <w:rPr>
          <w:rFonts w:ascii="Times New Roman" w:hAnsi="Times New Roman" w:cs="Times New Roman"/>
          <w:sz w:val="28"/>
          <w:szCs w:val="28"/>
        </w:rPr>
        <w:t>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Н</w:t>
      </w:r>
      <w:r w:rsidRPr="00527FC9">
        <w:rPr>
          <w:rFonts w:ascii="Times New Roman" w:eastAsia="Calibri" w:hAnsi="Times New Roman" w:cs="Times New Roman"/>
          <w:sz w:val="28"/>
          <w:szCs w:val="28"/>
        </w:rPr>
        <w:t>ормативами  градостроительного проектирования Краснодарского края.</w:t>
      </w:r>
      <w:proofErr w:type="gramEnd"/>
    </w:p>
    <w:p w:rsidR="000A418D" w:rsidRPr="00527FC9" w:rsidRDefault="000A418D" w:rsidP="000A418D">
      <w:pPr>
        <w:spacing w:line="276" w:lineRule="auto"/>
        <w:ind w:firstLine="567"/>
        <w:jc w:val="both"/>
        <w:rPr>
          <w:rFonts w:ascii="Times New Roman" w:eastAsia="Calibri" w:hAnsi="Times New Roman" w:cs="Times New Roman"/>
          <w:sz w:val="28"/>
          <w:szCs w:val="28"/>
        </w:rPr>
      </w:pPr>
      <w:proofErr w:type="gramStart"/>
      <w:r w:rsidRPr="00527FC9">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Нормативов градостроительного проектирования Краснодарского края, а также показатели нормативных правовых актов Российской Федерации.</w:t>
      </w:r>
      <w:proofErr w:type="gramEnd"/>
    </w:p>
    <w:p w:rsidR="000A418D" w:rsidRPr="00527FC9" w:rsidRDefault="000A418D" w:rsidP="000A418D">
      <w:pPr>
        <w:spacing w:line="276" w:lineRule="auto"/>
        <w:ind w:firstLine="567"/>
        <w:jc w:val="both"/>
        <w:rPr>
          <w:rFonts w:ascii="Times New Roman" w:eastAsia="Calibri" w:hAnsi="Times New Roman" w:cs="Times New Roman"/>
          <w:sz w:val="28"/>
          <w:szCs w:val="28"/>
        </w:rPr>
      </w:pPr>
      <w:proofErr w:type="gramStart"/>
      <w:r w:rsidRPr="00527FC9">
        <w:rPr>
          <w:rFonts w:ascii="Times New Roman" w:hAnsi="Times New Roman" w:cs="Times New Roman"/>
          <w:sz w:val="28"/>
          <w:szCs w:val="28"/>
        </w:rPr>
        <w:t>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Ковалевского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Н</w:t>
      </w:r>
      <w:r w:rsidRPr="00527FC9">
        <w:rPr>
          <w:rFonts w:ascii="Times New Roman" w:eastAsia="Calibri" w:hAnsi="Times New Roman" w:cs="Times New Roman"/>
          <w:sz w:val="28"/>
          <w:szCs w:val="28"/>
        </w:rPr>
        <w:t xml:space="preserve">ормативами </w:t>
      </w:r>
      <w:r w:rsidRPr="00527FC9">
        <w:rPr>
          <w:rFonts w:ascii="Times New Roman" w:eastAsia="Calibri" w:hAnsi="Times New Roman" w:cs="Times New Roman"/>
          <w:sz w:val="28"/>
          <w:szCs w:val="28"/>
        </w:rPr>
        <w:lastRenderedPageBreak/>
        <w:t>градостроительного проектирования Краснодарского края.</w:t>
      </w:r>
      <w:proofErr w:type="gramEnd"/>
    </w:p>
    <w:p w:rsidR="000A418D" w:rsidRPr="00527FC9" w:rsidRDefault="000A418D" w:rsidP="000A418D">
      <w:pPr>
        <w:spacing w:line="276" w:lineRule="auto"/>
        <w:ind w:firstLine="567"/>
        <w:jc w:val="both"/>
        <w:rPr>
          <w:rFonts w:ascii="Times New Roman" w:eastAsia="Calibri" w:hAnsi="Times New Roman" w:cs="Times New Roman"/>
          <w:sz w:val="28"/>
          <w:szCs w:val="28"/>
        </w:rPr>
      </w:pPr>
      <w:proofErr w:type="gramStart"/>
      <w:r w:rsidRPr="00527FC9">
        <w:rPr>
          <w:rFonts w:ascii="Times New Roman" w:eastAsia="Calibri" w:hAnsi="Times New Roman" w:cs="Times New Roman"/>
          <w:sz w:val="28"/>
          <w:szCs w:val="28"/>
        </w:rPr>
        <w:t xml:space="preserve">Если, в случае внесения изменений в региональные нормативы градостроительного проектирования, предельные значения </w:t>
      </w:r>
      <w:r w:rsidRPr="00527FC9">
        <w:rPr>
          <w:rFonts w:ascii="Times New Roman" w:hAnsi="Times New Roman" w:cs="Times New Roman"/>
          <w:sz w:val="28"/>
          <w:szCs w:val="28"/>
        </w:rPr>
        <w:t>расчетных показателей максимально допустимого уровня территориальной доступности объектов местного значения</w:t>
      </w:r>
      <w:r w:rsidRPr="00527FC9">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 </w:t>
      </w:r>
      <w:r w:rsidRPr="00527FC9">
        <w:rPr>
          <w:rFonts w:ascii="Times New Roman" w:hAnsi="Times New Roman" w:cs="Times New Roman"/>
          <w:sz w:val="28"/>
          <w:szCs w:val="28"/>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527FC9">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Нормативов градостроительного проектирования Краснодарского края, а также</w:t>
      </w:r>
      <w:proofErr w:type="gramEnd"/>
      <w:r w:rsidRPr="00527FC9">
        <w:rPr>
          <w:rFonts w:ascii="Times New Roman" w:eastAsia="Calibri" w:hAnsi="Times New Roman" w:cs="Times New Roman"/>
          <w:sz w:val="28"/>
          <w:szCs w:val="28"/>
        </w:rPr>
        <w:t xml:space="preserve"> показатели нормативных правовых актов Российской Федерации. </w:t>
      </w:r>
    </w:p>
    <w:p w:rsidR="000A418D" w:rsidRPr="00527FC9" w:rsidRDefault="000A418D" w:rsidP="000A418D">
      <w:pPr>
        <w:spacing w:line="276" w:lineRule="auto"/>
        <w:ind w:firstLine="567"/>
        <w:jc w:val="both"/>
        <w:rPr>
          <w:rFonts w:ascii="Times New Roman" w:hAnsi="Times New Roman" w:cs="Times New Roman"/>
          <w:sz w:val="28"/>
          <w:szCs w:val="28"/>
        </w:rPr>
      </w:pPr>
    </w:p>
    <w:p w:rsidR="000A418D" w:rsidRPr="00527FC9" w:rsidRDefault="000A418D" w:rsidP="000A418D">
      <w:pPr>
        <w:pStyle w:val="103"/>
        <w:jc w:val="center"/>
        <w:rPr>
          <w:rFonts w:ascii="Times New Roman" w:hAnsi="Times New Roman" w:cs="Times New Roman"/>
          <w:sz w:val="28"/>
          <w:szCs w:val="28"/>
        </w:rPr>
      </w:pPr>
      <w:r w:rsidRPr="00527FC9">
        <w:rPr>
          <w:rFonts w:ascii="Times New Roman" w:hAnsi="Times New Roman" w:cs="Times New Roman"/>
          <w:sz w:val="28"/>
          <w:szCs w:val="28"/>
        </w:rPr>
        <w:t>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0A418D" w:rsidRPr="00527FC9" w:rsidRDefault="000A418D" w:rsidP="000A418D">
      <w:pPr>
        <w:pStyle w:val="103"/>
        <w:jc w:val="center"/>
        <w:rPr>
          <w:rFonts w:ascii="Times New Roman" w:hAnsi="Times New Roman" w:cs="Times New Roman"/>
          <w:sz w:val="28"/>
          <w:szCs w:val="28"/>
        </w:rPr>
      </w:pPr>
    </w:p>
    <w:tbl>
      <w:tblPr>
        <w:tblW w:w="0" w:type="auto"/>
        <w:tblInd w:w="-40"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tblPr>
      <w:tblGrid>
        <w:gridCol w:w="854"/>
        <w:gridCol w:w="3870"/>
        <w:gridCol w:w="18"/>
        <w:gridCol w:w="2962"/>
        <w:gridCol w:w="629"/>
        <w:gridCol w:w="15"/>
        <w:gridCol w:w="710"/>
        <w:gridCol w:w="52"/>
        <w:gridCol w:w="18"/>
        <w:gridCol w:w="751"/>
      </w:tblGrid>
      <w:tr w:rsidR="000A418D" w:rsidRPr="00527FC9" w:rsidTr="00B61B09">
        <w:trPr>
          <w:cantSplit/>
          <w:trHeight w:val="266"/>
          <w:tblHeader/>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w:t>
            </w:r>
          </w:p>
          <w:p w:rsidR="000A418D" w:rsidRPr="00527FC9" w:rsidRDefault="000A418D" w:rsidP="00B61B09">
            <w:pPr>
              <w:pStyle w:val="101"/>
              <w:rPr>
                <w:rFonts w:ascii="Times New Roman" w:hAnsi="Times New Roman" w:cs="Times New Roman"/>
                <w:sz w:val="28"/>
                <w:szCs w:val="28"/>
              </w:rPr>
            </w:pPr>
            <w:proofErr w:type="spellStart"/>
            <w:proofErr w:type="gramStart"/>
            <w:r w:rsidRPr="00527FC9">
              <w:rPr>
                <w:rFonts w:ascii="Times New Roman" w:hAnsi="Times New Roman" w:cs="Times New Roman"/>
                <w:sz w:val="28"/>
                <w:szCs w:val="28"/>
              </w:rPr>
              <w:t>п</w:t>
            </w:r>
            <w:proofErr w:type="spellEnd"/>
            <w:proofErr w:type="gramEnd"/>
            <w:r w:rsidRPr="00527FC9">
              <w:rPr>
                <w:rFonts w:ascii="Times New Roman" w:hAnsi="Times New Roman" w:cs="Times New Roman"/>
                <w:sz w:val="28"/>
                <w:szCs w:val="28"/>
              </w:rPr>
              <w:t>/</w:t>
            </w:r>
            <w:proofErr w:type="spellStart"/>
            <w:r w:rsidRPr="00527FC9">
              <w:rPr>
                <w:rFonts w:ascii="Times New Roman" w:hAnsi="Times New Roman" w:cs="Times New Roman"/>
                <w:sz w:val="28"/>
                <w:szCs w:val="28"/>
              </w:rPr>
              <w:t>п</w:t>
            </w:r>
            <w:proofErr w:type="spellEnd"/>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Наименование расчетного показателя</w:t>
            </w:r>
          </w:p>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 xml:space="preserve">ОМЗ Ковалевского сельского поселения </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 xml:space="preserve">Единица измерения </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p>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ГП</w:t>
            </w:r>
          </w:p>
          <w:p w:rsidR="000A418D" w:rsidRPr="00527FC9" w:rsidRDefault="000A418D" w:rsidP="00B61B09">
            <w:pPr>
              <w:pStyle w:val="101"/>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ДПТ</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ПЗЗ</w:t>
            </w:r>
          </w:p>
        </w:tc>
      </w:tr>
      <w:tr w:rsidR="000A418D" w:rsidRPr="00527FC9" w:rsidTr="00B61B09">
        <w:trPr>
          <w:cantSplit/>
          <w:trHeight w:val="23"/>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w:t>
            </w:r>
          </w:p>
        </w:tc>
        <w:tc>
          <w:tcPr>
            <w:tcW w:w="8233" w:type="dxa"/>
            <w:gridSpan w:val="8"/>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В области культуры </w:t>
            </w:r>
          </w:p>
        </w:tc>
        <w:tc>
          <w:tcPr>
            <w:tcW w:w="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ind w:firstLine="34"/>
              <w:jc w:val="center"/>
              <w:rPr>
                <w:rFonts w:ascii="Times New Roman" w:hAnsi="Times New Roman" w:cs="Times New Roman"/>
                <w:i/>
                <w:sz w:val="28"/>
                <w:szCs w:val="28"/>
              </w:rPr>
            </w:pPr>
          </w:p>
        </w:tc>
      </w:tr>
      <w:tr w:rsidR="000A418D" w:rsidRPr="00527FC9" w:rsidTr="00B61B09">
        <w:trPr>
          <w:cantSplit/>
          <w:trHeight w:val="23"/>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 xml:space="preserve">Уровень обеспеченности помещениями для </w:t>
            </w:r>
            <w:proofErr w:type="spellStart"/>
            <w:r w:rsidRPr="00527FC9">
              <w:rPr>
                <w:rFonts w:ascii="Times New Roman" w:hAnsi="Times New Roman" w:cs="Times New Roman"/>
                <w:sz w:val="28"/>
                <w:szCs w:val="28"/>
              </w:rPr>
              <w:t>культурно-досуговой</w:t>
            </w:r>
            <w:proofErr w:type="spellEnd"/>
            <w:r w:rsidRPr="00527FC9">
              <w:rPr>
                <w:rFonts w:ascii="Times New Roman" w:hAnsi="Times New Roman" w:cs="Times New Roman"/>
                <w:sz w:val="28"/>
                <w:szCs w:val="28"/>
              </w:rPr>
              <w:t xml:space="preserve"> деятельности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площади пола /тыс.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19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помещений для </w:t>
            </w:r>
            <w:proofErr w:type="spellStart"/>
            <w:r w:rsidRPr="00527FC9">
              <w:rPr>
                <w:rFonts w:ascii="Times New Roman" w:hAnsi="Times New Roman" w:cs="Times New Roman"/>
                <w:sz w:val="28"/>
                <w:szCs w:val="28"/>
              </w:rPr>
              <w:t>культурно-досуговой</w:t>
            </w:r>
            <w:proofErr w:type="spellEnd"/>
            <w:r w:rsidRPr="00527FC9">
              <w:rPr>
                <w:rFonts w:ascii="Times New Roman" w:hAnsi="Times New Roman" w:cs="Times New Roman"/>
                <w:sz w:val="28"/>
                <w:szCs w:val="28"/>
              </w:rPr>
              <w:t xml:space="preserve"> деятельности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1.3</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учреждениями культуры клубного типа</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посетительских мест/ 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3"/>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1.4</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учреждений культуры клубного типа</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3"/>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1.5</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музеями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объект/10 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1.6</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музеев</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/объект</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3"/>
        </w:trPr>
        <w:tc>
          <w:tcPr>
            <w:tcW w:w="1004"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1.7</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3"/>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библиотеками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3"/>
              <w:rPr>
                <w:rFonts w:ascii="Times New Roman" w:hAnsi="Times New Roman" w:cs="Times New Roman"/>
                <w:sz w:val="28"/>
                <w:szCs w:val="28"/>
              </w:rPr>
            </w:pPr>
            <w:r w:rsidRPr="00527FC9">
              <w:rPr>
                <w:rFonts w:ascii="Times New Roman" w:hAnsi="Times New Roman" w:cs="Times New Roman"/>
                <w:sz w:val="28"/>
                <w:szCs w:val="28"/>
              </w:rPr>
              <w:t>тыс. единиц хранения/читательское место</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3"/>
        </w:trPr>
        <w:tc>
          <w:tcPr>
            <w:tcW w:w="1004"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lastRenderedPageBreak/>
              <w:t>1.8</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библиотек</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w:t>
            </w:r>
            <w:proofErr w:type="gramStart"/>
            <w:r w:rsidRPr="00527FC9">
              <w:rPr>
                <w:rFonts w:ascii="Times New Roman" w:hAnsi="Times New Roman" w:cs="Times New Roman"/>
                <w:sz w:val="28"/>
                <w:szCs w:val="28"/>
              </w:rPr>
              <w:t>.м</w:t>
            </w:r>
            <w:proofErr w:type="gramEnd"/>
            <w:r w:rsidRPr="00527FC9">
              <w:rPr>
                <w:rFonts w:ascii="Times New Roman" w:hAnsi="Times New Roman" w:cs="Times New Roman"/>
                <w:sz w:val="28"/>
                <w:szCs w:val="28"/>
              </w:rPr>
              <w:t>/объект</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w:t>
            </w:r>
          </w:p>
        </w:tc>
        <w:tc>
          <w:tcPr>
            <w:tcW w:w="8233" w:type="dxa"/>
            <w:gridSpan w:val="8"/>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 xml:space="preserve">В области физической культуры и массового спорта, образования, здравоохранения </w:t>
            </w:r>
          </w:p>
        </w:tc>
        <w:tc>
          <w:tcPr>
            <w:tcW w:w="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ind w:firstLine="34"/>
              <w:jc w:val="center"/>
              <w:rPr>
                <w:rFonts w:ascii="Times New Roman" w:hAnsi="Times New Roman" w:cs="Times New Roman"/>
                <w:i/>
                <w:sz w:val="28"/>
                <w:szCs w:val="28"/>
              </w:rPr>
            </w:pP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помещениями для физкультурных занятий и тренировок</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общей площади/ 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470"/>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помещений для физкультурных занятий и тренировок</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2.3</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физкультурно-спортивными залами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общей площади/ тыс. чел.</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592"/>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2.4</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физкультурно-спортивных залов</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2.5</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плоскостными сооружениями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общей площади</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470"/>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2.6</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плоскостных сооружений</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м/объект</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470"/>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2.7</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плавательными бассейнами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зеркала воды/ тыс. чел.</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2.8</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плавательных бассейнов</w:t>
            </w:r>
          </w:p>
          <w:p w:rsidR="000A418D" w:rsidRPr="00527FC9" w:rsidRDefault="000A418D" w:rsidP="00B61B09">
            <w:pPr>
              <w:pStyle w:val="100"/>
              <w:rPr>
                <w:rFonts w:ascii="Times New Roman" w:hAnsi="Times New Roman" w:cs="Times New Roman"/>
                <w:sz w:val="28"/>
                <w:szCs w:val="28"/>
              </w:rPr>
            </w:pP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м/объект</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2.9</w:t>
            </w:r>
          </w:p>
        </w:tc>
        <w:tc>
          <w:tcPr>
            <w:tcW w:w="4772"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ДОУ, ОУ, школ-интернатов</w:t>
            </w:r>
          </w:p>
        </w:tc>
        <w:tc>
          <w:tcPr>
            <w:tcW w:w="189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мест на 1000 жителей</w:t>
            </w:r>
          </w:p>
        </w:tc>
        <w:tc>
          <w:tcPr>
            <w:tcW w:w="769"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100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2.10</w:t>
            </w:r>
          </w:p>
        </w:tc>
        <w:tc>
          <w:tcPr>
            <w:tcW w:w="4772"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ДОУ, ОУ, школ-интернатов</w:t>
            </w:r>
          </w:p>
          <w:p w:rsidR="000A418D" w:rsidRPr="00527FC9" w:rsidRDefault="000A418D" w:rsidP="00B61B09">
            <w:pPr>
              <w:pStyle w:val="100"/>
              <w:rPr>
                <w:rFonts w:ascii="Times New Roman" w:hAnsi="Times New Roman" w:cs="Times New Roman"/>
                <w:sz w:val="28"/>
                <w:szCs w:val="28"/>
              </w:rPr>
            </w:pPr>
          </w:p>
        </w:tc>
        <w:tc>
          <w:tcPr>
            <w:tcW w:w="189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кв</w:t>
            </w:r>
            <w:proofErr w:type="gramStart"/>
            <w:r w:rsidRPr="00527FC9">
              <w:rPr>
                <w:rFonts w:ascii="Times New Roman" w:eastAsia="Calibri" w:hAnsi="Times New Roman" w:cs="Times New Roman"/>
                <w:sz w:val="28"/>
                <w:szCs w:val="28"/>
                <w:lang w:eastAsia="en-US"/>
              </w:rPr>
              <w:t>.м</w:t>
            </w:r>
            <w:proofErr w:type="gramEnd"/>
            <w:r w:rsidRPr="00527FC9">
              <w:rPr>
                <w:rFonts w:ascii="Times New Roman" w:eastAsia="Calibri" w:hAnsi="Times New Roman" w:cs="Times New Roman"/>
                <w:sz w:val="28"/>
                <w:szCs w:val="28"/>
                <w:lang w:eastAsia="en-US"/>
              </w:rPr>
              <w:t>/на чел.</w:t>
            </w:r>
          </w:p>
        </w:tc>
        <w:tc>
          <w:tcPr>
            <w:tcW w:w="769"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2.11</w:t>
            </w:r>
          </w:p>
        </w:tc>
        <w:tc>
          <w:tcPr>
            <w:tcW w:w="4772"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внешкольных учреждений, УНПО, ССУЗ</w:t>
            </w:r>
          </w:p>
        </w:tc>
        <w:tc>
          <w:tcPr>
            <w:tcW w:w="189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чел.</w:t>
            </w:r>
          </w:p>
        </w:tc>
        <w:tc>
          <w:tcPr>
            <w:tcW w:w="769"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85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100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2.12</w:t>
            </w:r>
          </w:p>
        </w:tc>
        <w:tc>
          <w:tcPr>
            <w:tcW w:w="4772"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внешкольных учреждений, УНПО, ССУЗ</w:t>
            </w:r>
          </w:p>
        </w:tc>
        <w:tc>
          <w:tcPr>
            <w:tcW w:w="189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кв</w:t>
            </w:r>
            <w:proofErr w:type="gramStart"/>
            <w:r w:rsidRPr="00527FC9">
              <w:rPr>
                <w:rFonts w:ascii="Times New Roman" w:eastAsia="Calibri" w:hAnsi="Times New Roman" w:cs="Times New Roman"/>
                <w:sz w:val="28"/>
                <w:szCs w:val="28"/>
                <w:lang w:eastAsia="en-US"/>
              </w:rPr>
              <w:t>.м</w:t>
            </w:r>
            <w:proofErr w:type="gramEnd"/>
            <w:r w:rsidRPr="00527FC9">
              <w:rPr>
                <w:rFonts w:ascii="Times New Roman" w:eastAsia="Calibri" w:hAnsi="Times New Roman" w:cs="Times New Roman"/>
                <w:sz w:val="28"/>
                <w:szCs w:val="28"/>
                <w:lang w:eastAsia="en-US"/>
              </w:rPr>
              <w:t>/на чел.</w:t>
            </w:r>
          </w:p>
        </w:tc>
        <w:tc>
          <w:tcPr>
            <w:tcW w:w="769"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lastRenderedPageBreak/>
              <w:t>2.13</w:t>
            </w:r>
          </w:p>
        </w:tc>
        <w:tc>
          <w:tcPr>
            <w:tcW w:w="4772"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участковыми больницами, интернатами</w:t>
            </w:r>
          </w:p>
        </w:tc>
        <w:tc>
          <w:tcPr>
            <w:tcW w:w="189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1 койка</w:t>
            </w:r>
          </w:p>
        </w:tc>
        <w:tc>
          <w:tcPr>
            <w:tcW w:w="769"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85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100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2.14</w:t>
            </w:r>
          </w:p>
        </w:tc>
        <w:tc>
          <w:tcPr>
            <w:tcW w:w="4772"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больниц, </w:t>
            </w:r>
            <w:proofErr w:type="spellStart"/>
            <w:r w:rsidRPr="00527FC9">
              <w:rPr>
                <w:rFonts w:ascii="Times New Roman" w:hAnsi="Times New Roman" w:cs="Times New Roman"/>
                <w:sz w:val="28"/>
                <w:szCs w:val="28"/>
              </w:rPr>
              <w:t>интренатов</w:t>
            </w:r>
            <w:proofErr w:type="spellEnd"/>
          </w:p>
        </w:tc>
        <w:tc>
          <w:tcPr>
            <w:tcW w:w="189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кв.м.</w:t>
            </w:r>
          </w:p>
        </w:tc>
        <w:tc>
          <w:tcPr>
            <w:tcW w:w="769"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2.15</w:t>
            </w:r>
          </w:p>
        </w:tc>
        <w:tc>
          <w:tcPr>
            <w:tcW w:w="4772"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ФП, ФАП, аптеками, ЦСО инвалидов</w:t>
            </w:r>
          </w:p>
        </w:tc>
        <w:tc>
          <w:tcPr>
            <w:tcW w:w="189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1 объект</w:t>
            </w:r>
          </w:p>
        </w:tc>
        <w:tc>
          <w:tcPr>
            <w:tcW w:w="769"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100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2.16</w:t>
            </w:r>
          </w:p>
        </w:tc>
        <w:tc>
          <w:tcPr>
            <w:tcW w:w="4772"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ФАП, аптеками, ЦСО инвалидов</w:t>
            </w:r>
          </w:p>
        </w:tc>
        <w:tc>
          <w:tcPr>
            <w:tcW w:w="189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га</w:t>
            </w:r>
          </w:p>
        </w:tc>
        <w:tc>
          <w:tcPr>
            <w:tcW w:w="769"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p>
        </w:tc>
        <w:tc>
          <w:tcPr>
            <w:tcW w:w="4772"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p>
        </w:tc>
        <w:tc>
          <w:tcPr>
            <w:tcW w:w="189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p>
        </w:tc>
        <w:tc>
          <w:tcPr>
            <w:tcW w:w="769" w:type="dxa"/>
            <w:gridSpan w:val="2"/>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858"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pStyle w:val="101"/>
              <w:rPr>
                <w:rFonts w:ascii="Times New Roman" w:eastAsia="Calibri" w:hAnsi="Times New Roman" w:cs="Times New Roman"/>
                <w:sz w:val="28"/>
                <w:szCs w:val="28"/>
              </w:rPr>
            </w:pPr>
            <w:r w:rsidRPr="00527FC9">
              <w:rPr>
                <w:rFonts w:ascii="Times New Roman" w:eastAsia="Calibri" w:hAnsi="Times New Roman" w:cs="Times New Roman"/>
                <w:sz w:val="28"/>
                <w:szCs w:val="28"/>
              </w:rPr>
              <w:t xml:space="preserve">В области </w:t>
            </w:r>
            <w:proofErr w:type="spellStart"/>
            <w:r w:rsidRPr="00527FC9">
              <w:rPr>
                <w:rFonts w:ascii="Times New Roman" w:eastAsia="Calibri" w:hAnsi="Times New Roman" w:cs="Times New Roman"/>
                <w:sz w:val="28"/>
                <w:szCs w:val="28"/>
              </w:rPr>
              <w:t>электро</w:t>
            </w:r>
            <w:proofErr w:type="spellEnd"/>
            <w:r w:rsidRPr="00527FC9">
              <w:rPr>
                <w:rFonts w:ascii="Times New Roman" w:eastAsia="Calibri" w:hAnsi="Times New Roman" w:cs="Times New Roman"/>
                <w:sz w:val="28"/>
                <w:szCs w:val="28"/>
              </w:rPr>
              <w:t>-, тепл</w:t>
            </w:r>
            <w:proofErr w:type="gramStart"/>
            <w:r w:rsidRPr="00527FC9">
              <w:rPr>
                <w:rFonts w:ascii="Times New Roman" w:eastAsia="Calibri" w:hAnsi="Times New Roman" w:cs="Times New Roman"/>
                <w:sz w:val="28"/>
                <w:szCs w:val="28"/>
              </w:rPr>
              <w:t>о-</w:t>
            </w:r>
            <w:proofErr w:type="gramEnd"/>
            <w:r w:rsidRPr="00527FC9">
              <w:rPr>
                <w:rFonts w:ascii="Times New Roman" w:eastAsia="Calibri" w:hAnsi="Times New Roman" w:cs="Times New Roman"/>
                <w:sz w:val="28"/>
                <w:szCs w:val="28"/>
              </w:rPr>
              <w:t xml:space="preserve">, </w:t>
            </w:r>
            <w:proofErr w:type="spellStart"/>
            <w:r w:rsidRPr="00527FC9">
              <w:rPr>
                <w:rFonts w:ascii="Times New Roman" w:eastAsia="Calibri" w:hAnsi="Times New Roman" w:cs="Times New Roman"/>
                <w:sz w:val="28"/>
                <w:szCs w:val="28"/>
              </w:rPr>
              <w:t>газо</w:t>
            </w:r>
            <w:proofErr w:type="spellEnd"/>
            <w:r w:rsidRPr="00527FC9">
              <w:rPr>
                <w:rFonts w:ascii="Times New Roman" w:eastAsia="Calibri" w:hAnsi="Times New Roman" w:cs="Times New Roman"/>
                <w:sz w:val="28"/>
                <w:szCs w:val="28"/>
              </w:rPr>
              <w:t>- и водоснабжения населения, водоотведение</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3.1</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pStyle w:val="101"/>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Водоснабжение</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3.1.1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централизованной системой водоснабжения</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3.1.2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для размещения станций очистки воды в зависимости от их производительности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га</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3.2</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Водоотведение</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3.2.1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централизованной системой водоотведения для общественно-деловой и многоэтажной жилой застройки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3.2.2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системой водоотведения для индивидуальной застройки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3.2.3</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для канализационных очистных сооружений  в зависимости от их производительности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га</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3.3</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Теплоснабжение</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lastRenderedPageBreak/>
              <w:t>3.3.1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централизованным теплоснабжением в пределах  радиусов эффективного теплоснабжения источников тепла</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3.3.2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для отдельно стоящих котельных в зависимости от </w:t>
            </w:r>
            <w:proofErr w:type="spellStart"/>
            <w:r w:rsidRPr="00527FC9">
              <w:rPr>
                <w:rFonts w:ascii="Times New Roman" w:hAnsi="Times New Roman" w:cs="Times New Roman"/>
                <w:sz w:val="28"/>
                <w:szCs w:val="28"/>
              </w:rPr>
              <w:t>теплопроизводительности</w:t>
            </w:r>
            <w:proofErr w:type="spellEnd"/>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га</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3.4</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Электроснабжение</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3.4.1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централизованной системой электроснабжения</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84"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72"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3.4.2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 xml:space="preserve">Размер земельного участка, отводимого для подстанций и переключательных  пунктов </w:t>
            </w:r>
          </w:p>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 xml:space="preserve">напряжением </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84"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72"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3.5</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Газоснабжение</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3.5.1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централизованной системой газоснабжения вне зон действия источников централизованного теплоснабжения</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3.5.2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для размещения пунктов редуцирования газа</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3.5.3</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га</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w:t>
            </w:r>
          </w:p>
        </w:tc>
        <w:tc>
          <w:tcPr>
            <w:tcW w:w="8233" w:type="dxa"/>
            <w:gridSpan w:val="8"/>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автомобильных дорог местного значения</w:t>
            </w:r>
          </w:p>
        </w:tc>
        <w:tc>
          <w:tcPr>
            <w:tcW w:w="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Уровень автомобилизации населения</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автомобилей/</w:t>
            </w:r>
          </w:p>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lastRenderedPageBreak/>
              <w:t>4.2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населения личным автотранспортом</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4.3</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Параметры автомобильных дорог в зависимости от категории и  основного назначения дорог и улиц</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4.4</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Обеспечение безопасности дорожного движения – организация пешеходных переходов в разных уровнях с проезжей частью</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4.5</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Расстояние между остановочными пунктами общественного пассажирского транспорта</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4.6</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Плотность сети линий наземного общественного пассажирского транспорта на застроенных территориях</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proofErr w:type="gramStart"/>
            <w:r w:rsidRPr="00527FC9">
              <w:rPr>
                <w:rFonts w:ascii="Times New Roman" w:hAnsi="Times New Roman" w:cs="Times New Roman"/>
                <w:sz w:val="28"/>
                <w:szCs w:val="28"/>
              </w:rPr>
              <w:t>км</w:t>
            </w:r>
            <w:proofErr w:type="gramEnd"/>
            <w:r w:rsidRPr="00527FC9">
              <w:rPr>
                <w:rFonts w:ascii="Times New Roman" w:hAnsi="Times New Roman" w:cs="Times New Roman"/>
                <w:sz w:val="28"/>
                <w:szCs w:val="28"/>
              </w:rPr>
              <w:t>/кв. км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4.7</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 xml:space="preserve">Число </w:t>
            </w:r>
            <w:proofErr w:type="gramStart"/>
            <w:r w:rsidRPr="00527FC9">
              <w:rPr>
                <w:rFonts w:ascii="Times New Roman" w:hAnsi="Times New Roman" w:cs="Times New Roman"/>
                <w:sz w:val="28"/>
                <w:szCs w:val="28"/>
              </w:rPr>
              <w:t>парковочных</w:t>
            </w:r>
            <w:proofErr w:type="gramEnd"/>
            <w:r w:rsidRPr="00527FC9">
              <w:rPr>
                <w:rFonts w:ascii="Times New Roman" w:hAnsi="Times New Roman" w:cs="Times New Roman"/>
                <w:sz w:val="28"/>
                <w:szCs w:val="28"/>
              </w:rPr>
              <w:t xml:space="preserve"> </w:t>
            </w:r>
            <w:proofErr w:type="spellStart"/>
            <w:r w:rsidRPr="00527FC9">
              <w:rPr>
                <w:rFonts w:ascii="Times New Roman" w:hAnsi="Times New Roman" w:cs="Times New Roman"/>
                <w:sz w:val="28"/>
                <w:szCs w:val="28"/>
              </w:rPr>
              <w:t>машино-мест</w:t>
            </w:r>
            <w:proofErr w:type="spellEnd"/>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место</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4.8</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автозаправочными станциями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колонка/</w:t>
            </w:r>
          </w:p>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автомобилей</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4.9</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автозаправочной станции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га</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5</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предупреждения и ликвидации последствий чрезвычайных ситуаций</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5.1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пожарными депо</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автомобилей</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5.2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пожарных депо</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3"/>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6</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развития жилищного строительства</w:t>
            </w:r>
          </w:p>
        </w:tc>
      </w:tr>
      <w:tr w:rsidR="000A418D" w:rsidRPr="00527FC9" w:rsidTr="00B61B09">
        <w:trPr>
          <w:cantSplit/>
          <w:trHeight w:val="341"/>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6.1</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ind w:firstLine="32"/>
              <w:rPr>
                <w:rFonts w:ascii="Times New Roman" w:hAnsi="Times New Roman" w:cs="Times New Roman"/>
                <w:sz w:val="28"/>
                <w:szCs w:val="28"/>
              </w:rPr>
            </w:pPr>
            <w:r w:rsidRPr="00527FC9">
              <w:rPr>
                <w:rFonts w:ascii="Times New Roman" w:hAnsi="Times New Roman" w:cs="Times New Roman"/>
                <w:sz w:val="28"/>
                <w:szCs w:val="28"/>
              </w:rPr>
              <w:t>Уровень средней жилищной обеспеченности</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общей площади жилых помещений/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341"/>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6.2</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ind w:firstLine="32"/>
              <w:rPr>
                <w:rFonts w:ascii="Times New Roman" w:hAnsi="Times New Roman" w:cs="Times New Roman"/>
                <w:sz w:val="28"/>
                <w:szCs w:val="28"/>
              </w:rPr>
            </w:pPr>
            <w:r w:rsidRPr="00527FC9">
              <w:rPr>
                <w:rFonts w:ascii="Times New Roman" w:hAnsi="Times New Roman" w:cs="Times New Roman"/>
                <w:sz w:val="28"/>
                <w:szCs w:val="28"/>
              </w:rPr>
              <w:t>Площадь территории для предварительного определения общих размеров жилых зон</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proofErr w:type="gramStart"/>
            <w:r w:rsidRPr="00527FC9">
              <w:rPr>
                <w:rFonts w:ascii="Times New Roman" w:hAnsi="Times New Roman" w:cs="Times New Roman"/>
                <w:sz w:val="28"/>
                <w:szCs w:val="28"/>
              </w:rPr>
              <w:t>га</w:t>
            </w:r>
            <w:proofErr w:type="gramEnd"/>
            <w:r w:rsidRPr="00527FC9">
              <w:rPr>
                <w:rFonts w:ascii="Times New Roman" w:hAnsi="Times New Roman" w:cs="Times New Roman"/>
                <w:sz w:val="28"/>
                <w:szCs w:val="28"/>
              </w:rPr>
              <w:t xml:space="preserve"> / 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195"/>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lastRenderedPageBreak/>
              <w:t>6.3</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ind w:firstLine="32"/>
              <w:rPr>
                <w:rFonts w:ascii="Times New Roman" w:hAnsi="Times New Roman" w:cs="Times New Roman"/>
                <w:sz w:val="28"/>
                <w:szCs w:val="28"/>
              </w:rPr>
            </w:pPr>
            <w:r w:rsidRPr="00527FC9">
              <w:rPr>
                <w:rFonts w:ascii="Times New Roman" w:hAnsi="Times New Roman" w:cs="Times New Roman"/>
                <w:sz w:val="28"/>
                <w:szCs w:val="28"/>
              </w:rPr>
              <w:t>Площадь земельных участков, предоставляемых гражданам в собственность для размещения объектов жилищного строительства</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га</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180"/>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6.4</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ind w:firstLine="32"/>
              <w:rPr>
                <w:rFonts w:ascii="Times New Roman" w:hAnsi="Times New Roman" w:cs="Times New Roman"/>
                <w:sz w:val="28"/>
                <w:szCs w:val="28"/>
              </w:rPr>
            </w:pPr>
            <w:r w:rsidRPr="00527FC9">
              <w:rPr>
                <w:rFonts w:ascii="Times New Roman" w:hAnsi="Times New Roman" w:cs="Times New Roman"/>
                <w:sz w:val="28"/>
                <w:szCs w:val="28"/>
              </w:rPr>
              <w:t>Плотность населения на территории жилой застройки</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человек/</w:t>
            </w:r>
            <w:proofErr w:type="gramStart"/>
            <w:r w:rsidRPr="00527FC9">
              <w:rPr>
                <w:rFonts w:ascii="Times New Roman" w:hAnsi="Times New Roman" w:cs="Times New Roman"/>
                <w:sz w:val="28"/>
                <w:szCs w:val="28"/>
              </w:rPr>
              <w:t>га</w:t>
            </w:r>
            <w:proofErr w:type="gramEnd"/>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3"/>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6.5</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a5"/>
              <w:spacing w:after="120" w:line="240" w:lineRule="auto"/>
              <w:rPr>
                <w:rFonts w:ascii="Times New Roman" w:hAnsi="Times New Roman" w:cs="Times New Roman"/>
                <w:sz w:val="28"/>
                <w:szCs w:val="28"/>
                <w:lang w:eastAsia="ru-RU"/>
              </w:rPr>
            </w:pPr>
            <w:r w:rsidRPr="00527FC9">
              <w:rPr>
                <w:rFonts w:ascii="Times New Roman" w:hAnsi="Times New Roman" w:cs="Times New Roman"/>
                <w:sz w:val="28"/>
                <w:szCs w:val="28"/>
                <w:lang w:eastAsia="ru-RU"/>
              </w:rPr>
              <w:t>Плотность жилой застройки</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коэффициент</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3"/>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6.6</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Нормативы расстояний между зданиями, строениями и сооружениями различных типов при различных планировочных условиях </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7</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pStyle w:val="af1"/>
              <w:spacing w:line="240" w:lineRule="auto"/>
              <w:ind w:firstLine="0"/>
              <w:jc w:val="center"/>
              <w:rPr>
                <w:rFonts w:ascii="Times New Roman" w:hAnsi="Times New Roman" w:cs="Times New Roman"/>
                <w:sz w:val="28"/>
                <w:szCs w:val="28"/>
              </w:rPr>
            </w:pPr>
            <w:r w:rsidRPr="00527FC9">
              <w:rPr>
                <w:rFonts w:ascii="Times New Roman" w:hAnsi="Times New Roman" w:cs="Times New Roman"/>
                <w:sz w:val="28"/>
                <w:szCs w:val="28"/>
              </w:rPr>
              <w:t>Объекты производственного и хозяйственно-складского назначения</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7.1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tabs>
                <w:tab w:val="left" w:pos="432"/>
              </w:tabs>
              <w:ind w:firstLine="32"/>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склада, предназначенного для обслуживания населенных пунктов</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7.2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a5"/>
              <w:spacing w:after="120" w:line="240" w:lineRule="auto"/>
              <w:rPr>
                <w:rFonts w:ascii="Times New Roman" w:hAnsi="Times New Roman" w:cs="Times New Roman"/>
                <w:sz w:val="28"/>
                <w:szCs w:val="28"/>
                <w:lang w:eastAsia="ru-RU"/>
              </w:rPr>
            </w:pPr>
            <w:r w:rsidRPr="00527FC9">
              <w:rPr>
                <w:rFonts w:ascii="Times New Roman" w:hAnsi="Times New Roman" w:cs="Times New Roman"/>
                <w:sz w:val="28"/>
                <w:szCs w:val="28"/>
                <w:lang w:eastAsia="ru-RU"/>
              </w:rPr>
              <w:t xml:space="preserve">Площадь </w:t>
            </w:r>
            <w:proofErr w:type="spellStart"/>
            <w:r w:rsidRPr="00527FC9">
              <w:rPr>
                <w:rFonts w:ascii="Times New Roman" w:hAnsi="Times New Roman" w:cs="Times New Roman"/>
                <w:sz w:val="28"/>
                <w:szCs w:val="28"/>
                <w:lang w:eastAsia="ru-RU"/>
              </w:rPr>
              <w:t>общетоварного</w:t>
            </w:r>
            <w:proofErr w:type="spellEnd"/>
            <w:r w:rsidRPr="00527FC9">
              <w:rPr>
                <w:rFonts w:ascii="Times New Roman" w:hAnsi="Times New Roman" w:cs="Times New Roman"/>
                <w:sz w:val="28"/>
                <w:szCs w:val="28"/>
                <w:lang w:eastAsia="ru-RU"/>
              </w:rPr>
              <w:t xml:space="preserve"> склада, кв. м/ 1 тыс. человек</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 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7.3</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a5"/>
              <w:spacing w:after="120" w:line="240" w:lineRule="auto"/>
              <w:rPr>
                <w:rFonts w:ascii="Times New Roman" w:hAnsi="Times New Roman" w:cs="Times New Roman"/>
                <w:sz w:val="28"/>
                <w:szCs w:val="28"/>
                <w:lang w:eastAsia="ru-RU"/>
              </w:rPr>
            </w:pPr>
            <w:r w:rsidRPr="00527FC9">
              <w:rPr>
                <w:rFonts w:ascii="Times New Roman" w:hAnsi="Times New Roman" w:cs="Times New Roman"/>
                <w:sz w:val="28"/>
                <w:szCs w:val="28"/>
                <w:lang w:eastAsia="ru-RU"/>
              </w:rPr>
              <w:t xml:space="preserve">Размер земельного участка </w:t>
            </w:r>
            <w:proofErr w:type="spellStart"/>
            <w:r w:rsidRPr="00527FC9">
              <w:rPr>
                <w:rFonts w:ascii="Times New Roman" w:hAnsi="Times New Roman" w:cs="Times New Roman"/>
                <w:sz w:val="28"/>
                <w:szCs w:val="28"/>
                <w:lang w:eastAsia="ru-RU"/>
              </w:rPr>
              <w:t>общетоварного</w:t>
            </w:r>
            <w:proofErr w:type="spellEnd"/>
            <w:r w:rsidRPr="00527FC9">
              <w:rPr>
                <w:rFonts w:ascii="Times New Roman" w:hAnsi="Times New Roman" w:cs="Times New Roman"/>
                <w:sz w:val="28"/>
                <w:szCs w:val="28"/>
                <w:lang w:eastAsia="ru-RU"/>
              </w:rPr>
              <w:t xml:space="preserve"> склада</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 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7.4</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a5"/>
              <w:spacing w:after="120" w:line="240" w:lineRule="auto"/>
              <w:rPr>
                <w:rFonts w:ascii="Times New Roman" w:hAnsi="Times New Roman" w:cs="Times New Roman"/>
                <w:sz w:val="28"/>
                <w:szCs w:val="28"/>
                <w:lang w:eastAsia="ru-RU"/>
              </w:rPr>
            </w:pPr>
            <w:r w:rsidRPr="00527FC9">
              <w:rPr>
                <w:rFonts w:ascii="Times New Roman" w:hAnsi="Times New Roman" w:cs="Times New Roman"/>
                <w:sz w:val="28"/>
                <w:szCs w:val="28"/>
                <w:lang w:eastAsia="ru-RU"/>
              </w:rPr>
              <w:t xml:space="preserve">Вместимость специализированного склада </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тонн</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a5"/>
              <w:spacing w:after="120" w:line="240" w:lineRule="auto"/>
              <w:jc w:val="center"/>
              <w:rPr>
                <w:rFonts w:ascii="Times New Roman" w:hAnsi="Times New Roman" w:cs="Times New Roman"/>
                <w:sz w:val="28"/>
                <w:szCs w:val="28"/>
                <w:lang w:eastAsia="ru-RU"/>
              </w:rPr>
            </w:pPr>
            <w:r w:rsidRPr="00527FC9">
              <w:rPr>
                <w:rFonts w:ascii="Times New Roman" w:hAnsi="Times New Roman" w:cs="Times New Roman"/>
                <w:sz w:val="28"/>
                <w:szCs w:val="28"/>
                <w:lang w:eastAsia="ru-RU"/>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a5"/>
              <w:spacing w:after="120" w:line="240" w:lineRule="auto"/>
              <w:jc w:val="center"/>
              <w:rPr>
                <w:rFonts w:ascii="Times New Roman" w:hAnsi="Times New Roman" w:cs="Times New Roman"/>
                <w:sz w:val="28"/>
                <w:szCs w:val="28"/>
                <w:lang w:eastAsia="ru-RU"/>
              </w:rPr>
            </w:pPr>
            <w:r w:rsidRPr="00527FC9">
              <w:rPr>
                <w:rFonts w:ascii="Times New Roman" w:hAnsi="Times New Roman" w:cs="Times New Roman"/>
                <w:sz w:val="28"/>
                <w:szCs w:val="28"/>
                <w:lang w:eastAsia="ru-RU"/>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pStyle w:val="a5"/>
              <w:spacing w:after="120" w:line="240" w:lineRule="auto"/>
              <w:jc w:val="center"/>
              <w:rPr>
                <w:rFonts w:ascii="Times New Roman" w:hAnsi="Times New Roman" w:cs="Times New Roman"/>
                <w:sz w:val="28"/>
                <w:szCs w:val="28"/>
                <w:lang w:eastAsia="ru-RU"/>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7.5</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a5"/>
              <w:spacing w:after="120" w:line="240" w:lineRule="auto"/>
              <w:rPr>
                <w:rFonts w:ascii="Times New Roman" w:hAnsi="Times New Roman" w:cs="Times New Roman"/>
                <w:sz w:val="28"/>
                <w:szCs w:val="28"/>
                <w:lang w:eastAsia="ru-RU"/>
              </w:rPr>
            </w:pPr>
            <w:r w:rsidRPr="00527FC9">
              <w:rPr>
                <w:rFonts w:ascii="Times New Roman" w:hAnsi="Times New Roman" w:cs="Times New Roman"/>
                <w:sz w:val="28"/>
                <w:szCs w:val="28"/>
                <w:lang w:eastAsia="ru-RU"/>
              </w:rPr>
              <w:t>Размер земельного участка специализированного склада</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7.6</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tabs>
                <w:tab w:val="left" w:pos="432"/>
              </w:tabs>
              <w:ind w:firstLine="32"/>
              <w:rPr>
                <w:rFonts w:ascii="Times New Roman" w:hAnsi="Times New Roman" w:cs="Times New Roman"/>
                <w:sz w:val="28"/>
                <w:szCs w:val="28"/>
              </w:rPr>
            </w:pPr>
            <w:proofErr w:type="gramStart"/>
            <w:r w:rsidRPr="00527FC9">
              <w:rPr>
                <w:rFonts w:ascii="Times New Roman" w:hAnsi="Times New Roman" w:cs="Times New Roman"/>
                <w:sz w:val="28"/>
                <w:szCs w:val="28"/>
              </w:rPr>
              <w:t>Площадь для складов строительных материалов (потребительские) и твердого топлива</w:t>
            </w:r>
            <w:proofErr w:type="gramEnd"/>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 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7.7</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tabs>
                <w:tab w:val="left" w:pos="432"/>
              </w:tabs>
              <w:ind w:firstLine="32"/>
              <w:rPr>
                <w:rFonts w:ascii="Times New Roman" w:hAnsi="Times New Roman" w:cs="Times New Roman"/>
                <w:sz w:val="28"/>
                <w:szCs w:val="28"/>
              </w:rPr>
            </w:pPr>
            <w:proofErr w:type="gramStart"/>
            <w:r w:rsidRPr="00527FC9">
              <w:rPr>
                <w:rFonts w:ascii="Times New Roman" w:hAnsi="Times New Roman" w:cs="Times New Roman"/>
                <w:sz w:val="28"/>
                <w:szCs w:val="28"/>
              </w:rPr>
              <w:t>Размер земельного участка для складов строительных материалов (потребительские) и твердого топлива</w:t>
            </w:r>
            <w:proofErr w:type="gramEnd"/>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кв. м / тыс. человек</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8</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 xml:space="preserve">Объекты сельскохозяйственного назначения, соответствующие </w:t>
            </w:r>
          </w:p>
          <w:p w:rsidR="000A418D" w:rsidRPr="00527FC9" w:rsidRDefault="000A418D" w:rsidP="00B61B09">
            <w:pPr>
              <w:jc w:val="center"/>
              <w:rPr>
                <w:rFonts w:ascii="Times New Roman" w:hAnsi="Times New Roman" w:cs="Times New Roman"/>
                <w:sz w:val="28"/>
                <w:szCs w:val="28"/>
              </w:rPr>
            </w:pPr>
            <w:proofErr w:type="gramStart"/>
            <w:r w:rsidRPr="00527FC9">
              <w:rPr>
                <w:rFonts w:ascii="Times New Roman" w:hAnsi="Times New Roman" w:cs="Times New Roman"/>
                <w:sz w:val="28"/>
                <w:szCs w:val="28"/>
              </w:rPr>
              <w:t>приоритетным</w:t>
            </w:r>
            <w:proofErr w:type="gramEnd"/>
            <w:r w:rsidRPr="00527FC9">
              <w:rPr>
                <w:rFonts w:ascii="Times New Roman" w:hAnsi="Times New Roman" w:cs="Times New Roman"/>
                <w:sz w:val="28"/>
                <w:szCs w:val="28"/>
              </w:rPr>
              <w:t xml:space="preserve"> направления развития экономики</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lastRenderedPageBreak/>
              <w:t>8.1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Размеры земельных участков, предназначенных для размещения объектов сельскохозяйственного назначения</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га</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8.2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Минимальная плотность застройки площадок объектов сельскохозяйственного назначения</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9</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организации мест захоронения</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9.1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2"/>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для кладбища смешанного и традиционного захоронения</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га /1 тыс</w:t>
            </w:r>
            <w:proofErr w:type="gramStart"/>
            <w:r w:rsidRPr="00527FC9">
              <w:rPr>
                <w:rFonts w:ascii="Times New Roman" w:hAnsi="Times New Roman" w:cs="Times New Roman"/>
                <w:sz w:val="28"/>
                <w:szCs w:val="28"/>
              </w:rPr>
              <w:t>.ч</w:t>
            </w:r>
            <w:proofErr w:type="gramEnd"/>
            <w:r w:rsidRPr="00527FC9">
              <w:rPr>
                <w:rFonts w:ascii="Times New Roman" w:hAnsi="Times New Roman" w:cs="Times New Roman"/>
                <w:sz w:val="28"/>
                <w:szCs w:val="28"/>
              </w:rPr>
              <w:t>ел.</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9.2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2"/>
              <w:rPr>
                <w:rFonts w:ascii="Times New Roman" w:hAnsi="Times New Roman" w:cs="Times New Roman"/>
                <w:sz w:val="28"/>
                <w:szCs w:val="28"/>
              </w:rPr>
            </w:pPr>
            <w:r w:rsidRPr="00527FC9">
              <w:rPr>
                <w:rFonts w:ascii="Times New Roman" w:hAnsi="Times New Roman" w:cs="Times New Roman"/>
                <w:sz w:val="28"/>
                <w:szCs w:val="28"/>
              </w:rPr>
              <w:t>Минимальные расстояния от мест захоронения до  зданий и сооружений</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2"/>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2"/>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1004"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9.3</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2"/>
              <w:rPr>
                <w:rFonts w:ascii="Times New Roman" w:hAnsi="Times New Roman" w:cs="Times New Roman"/>
                <w:sz w:val="28"/>
                <w:szCs w:val="28"/>
              </w:rPr>
            </w:pPr>
            <w:r w:rsidRPr="00527FC9">
              <w:rPr>
                <w:rFonts w:ascii="Times New Roman" w:hAnsi="Times New Roman" w:cs="Times New Roman"/>
                <w:sz w:val="28"/>
                <w:szCs w:val="28"/>
              </w:rPr>
              <w:t>Минимальные расстояния от мест захоронения до  зданий и сооружений</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2"/>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2"/>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10</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благоустройства (озеленения) территории</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10.1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обеспеченности объектами озеленения общего пользования</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кв. м на 1 человека</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10.2</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 xml:space="preserve">Размер земельного участка объектов озеленения  рекреационного назначения </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га</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10.3</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Площадь озеленения территорий объектов рекреационного назначения</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11</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В области торговли, общественного питания и бытового обслуживания</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11.1</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торговыми предприятиями</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кв.м. на 1 тыс</w:t>
            </w:r>
            <w:proofErr w:type="gramStart"/>
            <w:r w:rsidRPr="00527FC9">
              <w:rPr>
                <w:rFonts w:ascii="Times New Roman" w:hAnsi="Times New Roman" w:cs="Times New Roman"/>
                <w:sz w:val="28"/>
                <w:szCs w:val="28"/>
              </w:rPr>
              <w:t>.ч</w:t>
            </w:r>
            <w:proofErr w:type="gramEnd"/>
            <w:r w:rsidRPr="00527FC9">
              <w:rPr>
                <w:rFonts w:ascii="Times New Roman" w:hAnsi="Times New Roman" w:cs="Times New Roman"/>
                <w:sz w:val="28"/>
                <w:szCs w:val="28"/>
              </w:rPr>
              <w:t>ел.</w:t>
            </w:r>
          </w:p>
        </w:tc>
        <w:tc>
          <w:tcPr>
            <w:tcW w:w="742"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41"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942"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11.2</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торгового предприятия</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га</w:t>
            </w:r>
          </w:p>
        </w:tc>
        <w:tc>
          <w:tcPr>
            <w:tcW w:w="742"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41"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942"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11.3</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предприятиями общественного питания</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кв.м. на 1 тыс</w:t>
            </w:r>
            <w:proofErr w:type="gramStart"/>
            <w:r w:rsidRPr="00527FC9">
              <w:rPr>
                <w:rFonts w:ascii="Times New Roman" w:hAnsi="Times New Roman" w:cs="Times New Roman"/>
                <w:sz w:val="28"/>
                <w:szCs w:val="28"/>
              </w:rPr>
              <w:t>.ч</w:t>
            </w:r>
            <w:proofErr w:type="gramEnd"/>
            <w:r w:rsidRPr="00527FC9">
              <w:rPr>
                <w:rFonts w:ascii="Times New Roman" w:hAnsi="Times New Roman" w:cs="Times New Roman"/>
                <w:sz w:val="28"/>
                <w:szCs w:val="28"/>
              </w:rPr>
              <w:t>ел.</w:t>
            </w:r>
          </w:p>
        </w:tc>
        <w:tc>
          <w:tcPr>
            <w:tcW w:w="742"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41"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942"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11.4</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предприятия общественного питания</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га</w:t>
            </w:r>
          </w:p>
        </w:tc>
        <w:tc>
          <w:tcPr>
            <w:tcW w:w="742"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41"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942"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lastRenderedPageBreak/>
              <w:t>11.5</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Уровень обеспеченности предприятиями бытового обслуживания</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рабочее место на 1 тыс</w:t>
            </w:r>
            <w:proofErr w:type="gramStart"/>
            <w:r w:rsidRPr="00527FC9">
              <w:rPr>
                <w:rFonts w:ascii="Times New Roman" w:hAnsi="Times New Roman" w:cs="Times New Roman"/>
                <w:sz w:val="28"/>
                <w:szCs w:val="28"/>
              </w:rPr>
              <w:t>.ч</w:t>
            </w:r>
            <w:proofErr w:type="gramEnd"/>
            <w:r w:rsidRPr="00527FC9">
              <w:rPr>
                <w:rFonts w:ascii="Times New Roman" w:hAnsi="Times New Roman" w:cs="Times New Roman"/>
                <w:sz w:val="28"/>
                <w:szCs w:val="28"/>
              </w:rPr>
              <w:t>ел.</w:t>
            </w:r>
          </w:p>
        </w:tc>
        <w:tc>
          <w:tcPr>
            <w:tcW w:w="742"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41"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942"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11.6</w:t>
            </w:r>
          </w:p>
        </w:tc>
        <w:tc>
          <w:tcPr>
            <w:tcW w:w="4736"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предприятия бытового обслуживания</w:t>
            </w:r>
          </w:p>
        </w:tc>
        <w:tc>
          <w:tcPr>
            <w:tcW w:w="1926"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га</w:t>
            </w:r>
          </w:p>
        </w:tc>
        <w:tc>
          <w:tcPr>
            <w:tcW w:w="742"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41"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942"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12</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Здания, строения и сооружения, размещаемые в жилых зонах</w:t>
            </w:r>
          </w:p>
        </w:tc>
      </w:tr>
      <w:tr w:rsidR="000A418D" w:rsidRPr="00527FC9" w:rsidTr="00B61B09">
        <w:trPr>
          <w:cantSplit/>
          <w:trHeight w:val="591"/>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12.1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Расстояния между зданиями, строениями и сооружениями различных типов при различных планировочных условиях</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r w:rsidR="000A418D" w:rsidRPr="00527FC9" w:rsidTr="00B61B09">
        <w:trPr>
          <w:cantSplit/>
          <w:trHeight w:val="1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13</w:t>
            </w:r>
          </w:p>
        </w:tc>
        <w:tc>
          <w:tcPr>
            <w:tcW w:w="9087"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Объекты в области связи и информатизации</w:t>
            </w:r>
          </w:p>
        </w:tc>
      </w:tr>
      <w:tr w:rsidR="000A418D" w:rsidRPr="00527FC9" w:rsidTr="00B61B09">
        <w:trPr>
          <w:cantSplit/>
          <w:trHeight w:val="177"/>
        </w:trPr>
        <w:tc>
          <w:tcPr>
            <w:tcW w:w="100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13.1</w:t>
            </w:r>
          </w:p>
        </w:tc>
        <w:tc>
          <w:tcPr>
            <w:tcW w:w="4772"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Размер земельного участка для размещения антенно-мачтового сооружения, линии связи</w:t>
            </w:r>
          </w:p>
        </w:tc>
        <w:tc>
          <w:tcPr>
            <w:tcW w:w="189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га</w:t>
            </w:r>
          </w:p>
        </w:tc>
        <w:tc>
          <w:tcPr>
            <w:tcW w:w="769" w:type="dxa"/>
            <w:gridSpan w:val="2"/>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gridSpan w:val="3"/>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58"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r>
    </w:tbl>
    <w:p w:rsidR="000A418D" w:rsidRPr="00527FC9" w:rsidRDefault="000A418D" w:rsidP="000A418D">
      <w:pPr>
        <w:pStyle w:val="103"/>
        <w:rPr>
          <w:rFonts w:ascii="Times New Roman" w:hAnsi="Times New Roman" w:cs="Times New Roman"/>
          <w:sz w:val="28"/>
          <w:szCs w:val="28"/>
        </w:rPr>
      </w:pPr>
    </w:p>
    <w:p w:rsidR="000A418D" w:rsidRPr="00527FC9" w:rsidRDefault="000A418D" w:rsidP="000A418D">
      <w:pPr>
        <w:pStyle w:val="103"/>
        <w:rPr>
          <w:rFonts w:ascii="Times New Roman" w:hAnsi="Times New Roman" w:cs="Times New Roman"/>
          <w:sz w:val="28"/>
          <w:szCs w:val="28"/>
        </w:rPr>
      </w:pPr>
    </w:p>
    <w:p w:rsidR="000A418D" w:rsidRPr="00527FC9" w:rsidRDefault="000A418D" w:rsidP="000A418D">
      <w:pPr>
        <w:pStyle w:val="103"/>
        <w:jc w:val="center"/>
        <w:rPr>
          <w:rFonts w:ascii="Times New Roman" w:hAnsi="Times New Roman" w:cs="Times New Roman"/>
          <w:sz w:val="28"/>
          <w:szCs w:val="28"/>
        </w:rPr>
      </w:pPr>
      <w:r w:rsidRPr="00527FC9">
        <w:rPr>
          <w:rFonts w:ascii="Times New Roman" w:hAnsi="Times New Roman" w:cs="Times New Roman"/>
          <w:sz w:val="28"/>
          <w:szCs w:val="28"/>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Ковалевского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0A418D" w:rsidRPr="00527FC9" w:rsidRDefault="000A418D" w:rsidP="000A418D">
      <w:pPr>
        <w:pStyle w:val="103"/>
        <w:jc w:val="center"/>
        <w:rPr>
          <w:rFonts w:ascii="Times New Roman" w:hAnsi="Times New Roman" w:cs="Times New Roman"/>
          <w:sz w:val="28"/>
          <w:szCs w:val="28"/>
        </w:rPr>
      </w:pPr>
    </w:p>
    <w:p w:rsidR="000A418D" w:rsidRPr="00527FC9" w:rsidRDefault="000A418D" w:rsidP="000A418D">
      <w:pPr>
        <w:pStyle w:val="103"/>
        <w:jc w:val="center"/>
        <w:rPr>
          <w:rFonts w:ascii="Times New Roman" w:hAnsi="Times New Roman" w:cs="Times New Roman"/>
          <w:sz w:val="28"/>
          <w:szCs w:val="28"/>
        </w:rPr>
      </w:pPr>
    </w:p>
    <w:tbl>
      <w:tblPr>
        <w:tblW w:w="0" w:type="auto"/>
        <w:tblInd w:w="-40"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tblPr>
      <w:tblGrid>
        <w:gridCol w:w="840"/>
        <w:gridCol w:w="4791"/>
        <w:gridCol w:w="1670"/>
        <w:gridCol w:w="945"/>
        <w:gridCol w:w="800"/>
        <w:gridCol w:w="833"/>
      </w:tblGrid>
      <w:tr w:rsidR="000A418D" w:rsidRPr="00527FC9" w:rsidTr="00B61B09">
        <w:trPr>
          <w:cantSplit/>
          <w:trHeight w:val="266"/>
          <w:tblHeader/>
        </w:trPr>
        <w:tc>
          <w:tcPr>
            <w:tcW w:w="85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w:t>
            </w:r>
          </w:p>
          <w:p w:rsidR="000A418D" w:rsidRPr="00527FC9" w:rsidRDefault="000A418D" w:rsidP="00B61B09">
            <w:pPr>
              <w:pStyle w:val="101"/>
              <w:rPr>
                <w:rFonts w:ascii="Times New Roman" w:hAnsi="Times New Roman" w:cs="Times New Roman"/>
                <w:sz w:val="28"/>
                <w:szCs w:val="28"/>
              </w:rPr>
            </w:pPr>
            <w:proofErr w:type="spellStart"/>
            <w:proofErr w:type="gramStart"/>
            <w:r w:rsidRPr="00527FC9">
              <w:rPr>
                <w:rFonts w:ascii="Times New Roman" w:hAnsi="Times New Roman" w:cs="Times New Roman"/>
                <w:sz w:val="28"/>
                <w:szCs w:val="28"/>
              </w:rPr>
              <w:t>п</w:t>
            </w:r>
            <w:proofErr w:type="spellEnd"/>
            <w:proofErr w:type="gramEnd"/>
            <w:r w:rsidRPr="00527FC9">
              <w:rPr>
                <w:rFonts w:ascii="Times New Roman" w:hAnsi="Times New Roman" w:cs="Times New Roman"/>
                <w:sz w:val="28"/>
                <w:szCs w:val="28"/>
              </w:rPr>
              <w:t>/</w:t>
            </w:r>
            <w:proofErr w:type="spellStart"/>
            <w:r w:rsidRPr="00527FC9">
              <w:rPr>
                <w:rFonts w:ascii="Times New Roman" w:hAnsi="Times New Roman" w:cs="Times New Roman"/>
                <w:sz w:val="28"/>
                <w:szCs w:val="28"/>
              </w:rPr>
              <w:t>п</w:t>
            </w:r>
            <w:proofErr w:type="spellEnd"/>
          </w:p>
        </w:tc>
        <w:tc>
          <w:tcPr>
            <w:tcW w:w="492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bCs/>
                <w:sz w:val="28"/>
                <w:szCs w:val="28"/>
              </w:rPr>
            </w:pPr>
            <w:r w:rsidRPr="00527FC9">
              <w:rPr>
                <w:rFonts w:ascii="Times New Roman" w:hAnsi="Times New Roman" w:cs="Times New Roman"/>
                <w:bCs/>
                <w:sz w:val="28"/>
                <w:szCs w:val="28"/>
              </w:rPr>
              <w:t>Наименование нормируемого показателя</w:t>
            </w:r>
          </w:p>
        </w:tc>
        <w:tc>
          <w:tcPr>
            <w:tcW w:w="168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Единица измерения</w:t>
            </w:r>
          </w:p>
        </w:tc>
        <w:tc>
          <w:tcPr>
            <w:tcW w:w="96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bCs/>
                <w:sz w:val="28"/>
                <w:szCs w:val="28"/>
              </w:rPr>
            </w:pPr>
          </w:p>
          <w:p w:rsidR="000A418D" w:rsidRPr="00527FC9" w:rsidRDefault="000A418D" w:rsidP="00B61B09">
            <w:pPr>
              <w:pStyle w:val="101"/>
              <w:rPr>
                <w:rFonts w:ascii="Times New Roman" w:hAnsi="Times New Roman" w:cs="Times New Roman"/>
                <w:bCs/>
                <w:sz w:val="28"/>
                <w:szCs w:val="28"/>
              </w:rPr>
            </w:pPr>
            <w:r w:rsidRPr="00527FC9">
              <w:rPr>
                <w:rFonts w:ascii="Times New Roman" w:hAnsi="Times New Roman" w:cs="Times New Roman"/>
                <w:bCs/>
                <w:sz w:val="28"/>
                <w:szCs w:val="28"/>
              </w:rPr>
              <w:t>ГП</w:t>
            </w:r>
          </w:p>
          <w:p w:rsidR="000A418D" w:rsidRPr="00527FC9" w:rsidRDefault="000A418D" w:rsidP="00B61B09">
            <w:pPr>
              <w:pStyle w:val="101"/>
              <w:rPr>
                <w:rFonts w:ascii="Times New Roman" w:hAnsi="Times New Roman" w:cs="Times New Roman"/>
                <w:sz w:val="28"/>
                <w:szCs w:val="28"/>
              </w:rPr>
            </w:pPr>
          </w:p>
        </w:tc>
        <w:tc>
          <w:tcPr>
            <w:tcW w:w="798"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ДПТ</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pStyle w:val="101"/>
              <w:rPr>
                <w:rFonts w:ascii="Times New Roman" w:hAnsi="Times New Roman" w:cs="Times New Roman"/>
                <w:sz w:val="28"/>
                <w:szCs w:val="28"/>
              </w:rPr>
            </w:pPr>
            <w:r w:rsidRPr="00527FC9">
              <w:rPr>
                <w:rFonts w:ascii="Times New Roman" w:hAnsi="Times New Roman" w:cs="Times New Roman"/>
                <w:sz w:val="28"/>
                <w:szCs w:val="28"/>
              </w:rPr>
              <w:t>ПЗЗ</w:t>
            </w:r>
          </w:p>
        </w:tc>
      </w:tr>
      <w:tr w:rsidR="000A418D" w:rsidRPr="00527FC9" w:rsidTr="00B61B09">
        <w:trPr>
          <w:cantSplit/>
          <w:trHeight w:val="77"/>
        </w:trPr>
        <w:tc>
          <w:tcPr>
            <w:tcW w:w="85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w:t>
            </w:r>
          </w:p>
        </w:tc>
        <w:tc>
          <w:tcPr>
            <w:tcW w:w="8367" w:type="dxa"/>
            <w:gridSpan w:val="4"/>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4"/>
              <w:jc w:val="center"/>
              <w:rPr>
                <w:rFonts w:ascii="Times New Roman" w:hAnsi="Times New Roman" w:cs="Times New Roman"/>
                <w:sz w:val="28"/>
                <w:szCs w:val="28"/>
              </w:rPr>
            </w:pPr>
            <w:r w:rsidRPr="00527FC9">
              <w:rPr>
                <w:rFonts w:ascii="Times New Roman" w:hAnsi="Times New Roman" w:cs="Times New Roman"/>
                <w:sz w:val="28"/>
                <w:szCs w:val="28"/>
              </w:rPr>
              <w:t xml:space="preserve">В области физической культуры и массового спорта, образования, здравоохранения </w:t>
            </w:r>
          </w:p>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ind w:firstLine="34"/>
              <w:jc w:val="center"/>
              <w:rPr>
                <w:rFonts w:ascii="Times New Roman" w:hAnsi="Times New Roman" w:cs="Times New Roman"/>
                <w:i/>
                <w:sz w:val="28"/>
                <w:szCs w:val="28"/>
              </w:rPr>
            </w:pPr>
          </w:p>
        </w:tc>
      </w:tr>
      <w:tr w:rsidR="000A418D" w:rsidRPr="00527FC9" w:rsidTr="00B61B09">
        <w:trPr>
          <w:cantSplit/>
          <w:trHeight w:val="470"/>
        </w:trPr>
        <w:tc>
          <w:tcPr>
            <w:tcW w:w="85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1.1</w:t>
            </w:r>
          </w:p>
        </w:tc>
        <w:tc>
          <w:tcPr>
            <w:tcW w:w="492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eastAsia="Calibri" w:hAnsi="Times New Roman" w:cs="Times New Roman"/>
                <w:sz w:val="28"/>
                <w:szCs w:val="28"/>
                <w:lang w:eastAsia="en-US"/>
              </w:rPr>
              <w:t xml:space="preserve">Уровень территориальной доступности </w:t>
            </w:r>
            <w:r w:rsidRPr="00527FC9">
              <w:rPr>
                <w:rFonts w:ascii="Times New Roman" w:hAnsi="Times New Roman" w:cs="Times New Roman"/>
                <w:sz w:val="28"/>
                <w:szCs w:val="28"/>
              </w:rPr>
              <w:t>помещений для физкультурных занятий и тренировок</w:t>
            </w:r>
          </w:p>
        </w:tc>
        <w:tc>
          <w:tcPr>
            <w:tcW w:w="168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96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c>
          <w:tcPr>
            <w:tcW w:w="798"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85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1.2</w:t>
            </w:r>
          </w:p>
        </w:tc>
        <w:tc>
          <w:tcPr>
            <w:tcW w:w="492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eastAsia="Calibri" w:hAnsi="Times New Roman" w:cs="Times New Roman"/>
                <w:sz w:val="28"/>
                <w:szCs w:val="28"/>
                <w:lang w:eastAsia="en-US"/>
              </w:rPr>
              <w:t xml:space="preserve">Уровень территориальной доступности </w:t>
            </w:r>
            <w:r w:rsidRPr="00527FC9">
              <w:rPr>
                <w:rFonts w:ascii="Times New Roman" w:hAnsi="Times New Roman" w:cs="Times New Roman"/>
                <w:sz w:val="28"/>
                <w:szCs w:val="28"/>
              </w:rPr>
              <w:t xml:space="preserve"> физкультурно-спортивных залов</w:t>
            </w:r>
          </w:p>
        </w:tc>
        <w:tc>
          <w:tcPr>
            <w:tcW w:w="168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96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851"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1.3.</w:t>
            </w:r>
          </w:p>
        </w:tc>
        <w:tc>
          <w:tcPr>
            <w:tcW w:w="492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территориальной доступности ДОУ, ОУ, аптеки, амбулатории</w:t>
            </w:r>
          </w:p>
        </w:tc>
        <w:tc>
          <w:tcPr>
            <w:tcW w:w="1681"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96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41"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851"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lastRenderedPageBreak/>
              <w:t>1.4.</w:t>
            </w:r>
          </w:p>
        </w:tc>
        <w:tc>
          <w:tcPr>
            <w:tcW w:w="4920"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Уровень территориальной доступности ФП и ФАП</w:t>
            </w:r>
          </w:p>
        </w:tc>
        <w:tc>
          <w:tcPr>
            <w:tcW w:w="1681"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964"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tcBorders>
              <w:top w:val="nil"/>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41" w:type="dxa"/>
            <w:tcBorders>
              <w:top w:val="nil"/>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214"/>
        </w:trPr>
        <w:tc>
          <w:tcPr>
            <w:tcW w:w="85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w:t>
            </w:r>
          </w:p>
        </w:tc>
        <w:tc>
          <w:tcPr>
            <w:tcW w:w="8367" w:type="dxa"/>
            <w:gridSpan w:val="4"/>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автомобильных дорог местного значения</w:t>
            </w:r>
          </w:p>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470"/>
        </w:trPr>
        <w:tc>
          <w:tcPr>
            <w:tcW w:w="85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2.1</w:t>
            </w:r>
          </w:p>
        </w:tc>
        <w:tc>
          <w:tcPr>
            <w:tcW w:w="492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Дальность пешеходных подходов до остановок общественного транспорта</w:t>
            </w:r>
          </w:p>
        </w:tc>
        <w:tc>
          <w:tcPr>
            <w:tcW w:w="168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96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85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w:t>
            </w:r>
          </w:p>
        </w:tc>
        <w:tc>
          <w:tcPr>
            <w:tcW w:w="8367" w:type="dxa"/>
            <w:gridSpan w:val="4"/>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eastAsia="Calibri" w:hAnsi="Times New Roman" w:cs="Times New Roman"/>
                <w:sz w:val="28"/>
                <w:szCs w:val="28"/>
                <w:lang w:eastAsia="en-US"/>
              </w:rPr>
            </w:pPr>
            <w:r w:rsidRPr="00527FC9">
              <w:rPr>
                <w:rFonts w:ascii="Times New Roman" w:eastAsia="Calibri" w:hAnsi="Times New Roman" w:cs="Times New Roman"/>
                <w:sz w:val="28"/>
                <w:szCs w:val="28"/>
                <w:lang w:eastAsia="en-US"/>
              </w:rPr>
              <w:t>В области предупреждения и ликвидации последствий чрезвычайных ситуаций</w:t>
            </w:r>
          </w:p>
        </w:tc>
        <w:tc>
          <w:tcPr>
            <w:tcW w:w="8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hAnsi="Times New Roman" w:cs="Times New Roman"/>
                <w:i/>
                <w:sz w:val="28"/>
                <w:szCs w:val="28"/>
              </w:rPr>
            </w:pPr>
          </w:p>
        </w:tc>
      </w:tr>
      <w:tr w:rsidR="000A418D" w:rsidRPr="00527FC9" w:rsidTr="00B61B09">
        <w:trPr>
          <w:cantSplit/>
          <w:trHeight w:val="77"/>
        </w:trPr>
        <w:tc>
          <w:tcPr>
            <w:tcW w:w="85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3.1</w:t>
            </w:r>
          </w:p>
        </w:tc>
        <w:tc>
          <w:tcPr>
            <w:tcW w:w="492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rPr>
                <w:rFonts w:ascii="Times New Roman" w:hAnsi="Times New Roman" w:cs="Times New Roman"/>
                <w:sz w:val="28"/>
                <w:szCs w:val="28"/>
              </w:rPr>
            </w:pPr>
            <w:r w:rsidRPr="00527FC9">
              <w:rPr>
                <w:rFonts w:ascii="Times New Roman" w:eastAsia="Calibri" w:hAnsi="Times New Roman" w:cs="Times New Roman"/>
                <w:sz w:val="28"/>
                <w:szCs w:val="28"/>
                <w:lang w:eastAsia="en-US"/>
              </w:rPr>
              <w:t xml:space="preserve">Уровень территориальной доступности </w:t>
            </w:r>
            <w:r w:rsidRPr="00527FC9">
              <w:rPr>
                <w:rFonts w:ascii="Times New Roman" w:hAnsi="Times New Roman" w:cs="Times New Roman"/>
                <w:sz w:val="28"/>
                <w:szCs w:val="28"/>
              </w:rPr>
              <w:t>обслуживания пожарных депо для населения</w:t>
            </w:r>
          </w:p>
        </w:tc>
        <w:tc>
          <w:tcPr>
            <w:tcW w:w="168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96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77"/>
        </w:trPr>
        <w:tc>
          <w:tcPr>
            <w:tcW w:w="85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w:t>
            </w:r>
          </w:p>
        </w:tc>
        <w:tc>
          <w:tcPr>
            <w:tcW w:w="9204" w:type="dxa"/>
            <w:gridSpan w:val="5"/>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В области благоустройства (озеленения) территории</w:t>
            </w:r>
          </w:p>
        </w:tc>
      </w:tr>
      <w:tr w:rsidR="000A418D" w:rsidRPr="00527FC9" w:rsidTr="00B61B09">
        <w:trPr>
          <w:cantSplit/>
          <w:trHeight w:val="214"/>
        </w:trPr>
        <w:tc>
          <w:tcPr>
            <w:tcW w:w="85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4.1</w:t>
            </w:r>
          </w:p>
        </w:tc>
        <w:tc>
          <w:tcPr>
            <w:tcW w:w="4920"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rPr>
                <w:rFonts w:ascii="Times New Roman" w:hAnsi="Times New Roman" w:cs="Times New Roman"/>
                <w:sz w:val="28"/>
                <w:szCs w:val="28"/>
              </w:rPr>
            </w:pPr>
            <w:r w:rsidRPr="00527FC9">
              <w:rPr>
                <w:rFonts w:ascii="Times New Roman" w:hAnsi="Times New Roman" w:cs="Times New Roman"/>
                <w:sz w:val="28"/>
                <w:szCs w:val="28"/>
              </w:rPr>
              <w:t>Уровень территориальной доступности объектов озеленения общего пользования для населения</w:t>
            </w:r>
          </w:p>
        </w:tc>
        <w:tc>
          <w:tcPr>
            <w:tcW w:w="168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 xml:space="preserve">мин, </w:t>
            </w:r>
            <w:proofErr w:type="gramStart"/>
            <w:r w:rsidRPr="00527FC9">
              <w:rPr>
                <w:rFonts w:ascii="Times New Roman" w:hAnsi="Times New Roman" w:cs="Times New Roman"/>
                <w:sz w:val="28"/>
                <w:szCs w:val="28"/>
              </w:rPr>
              <w:t>м</w:t>
            </w:r>
            <w:proofErr w:type="gramEnd"/>
          </w:p>
        </w:tc>
        <w:tc>
          <w:tcPr>
            <w:tcW w:w="96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177"/>
        </w:trPr>
        <w:tc>
          <w:tcPr>
            <w:tcW w:w="851"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5</w:t>
            </w:r>
          </w:p>
        </w:tc>
        <w:tc>
          <w:tcPr>
            <w:tcW w:w="9204" w:type="dxa"/>
            <w:gridSpan w:val="5"/>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В области торговли, общественного питания и бытового обслуживания</w:t>
            </w:r>
          </w:p>
        </w:tc>
      </w:tr>
      <w:tr w:rsidR="000A418D" w:rsidRPr="00527FC9" w:rsidTr="00B61B09">
        <w:trPr>
          <w:cantSplit/>
          <w:trHeight w:val="177"/>
        </w:trPr>
        <w:tc>
          <w:tcPr>
            <w:tcW w:w="851"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5.1</w:t>
            </w:r>
          </w:p>
        </w:tc>
        <w:tc>
          <w:tcPr>
            <w:tcW w:w="492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2"/>
              <w:rPr>
                <w:rFonts w:ascii="Times New Roman" w:hAnsi="Times New Roman" w:cs="Times New Roman"/>
                <w:sz w:val="28"/>
                <w:szCs w:val="28"/>
              </w:rPr>
            </w:pPr>
            <w:r w:rsidRPr="00527FC9">
              <w:rPr>
                <w:rFonts w:ascii="Times New Roman" w:hAnsi="Times New Roman" w:cs="Times New Roman"/>
                <w:sz w:val="28"/>
                <w:szCs w:val="28"/>
              </w:rPr>
              <w:t>Уровень территориальной доступности торгового предприятия для населения</w:t>
            </w:r>
          </w:p>
        </w:tc>
        <w:tc>
          <w:tcPr>
            <w:tcW w:w="168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96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177"/>
        </w:trPr>
        <w:tc>
          <w:tcPr>
            <w:tcW w:w="851"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5.2</w:t>
            </w:r>
          </w:p>
        </w:tc>
        <w:tc>
          <w:tcPr>
            <w:tcW w:w="492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2"/>
              <w:rPr>
                <w:rFonts w:ascii="Times New Roman" w:hAnsi="Times New Roman" w:cs="Times New Roman"/>
                <w:sz w:val="28"/>
                <w:szCs w:val="28"/>
              </w:rPr>
            </w:pPr>
            <w:r w:rsidRPr="00527FC9">
              <w:rPr>
                <w:rFonts w:ascii="Times New Roman" w:hAnsi="Times New Roman" w:cs="Times New Roman"/>
                <w:sz w:val="28"/>
                <w:szCs w:val="28"/>
              </w:rPr>
              <w:t>Уровень территориальной доступности предприятия общественного питания для населения</w:t>
            </w:r>
          </w:p>
        </w:tc>
        <w:tc>
          <w:tcPr>
            <w:tcW w:w="168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96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r w:rsidR="000A418D" w:rsidRPr="00527FC9" w:rsidTr="00B61B09">
        <w:trPr>
          <w:cantSplit/>
          <w:trHeight w:val="177"/>
        </w:trPr>
        <w:tc>
          <w:tcPr>
            <w:tcW w:w="851" w:type="dxa"/>
            <w:tcBorders>
              <w:top w:val="single" w:sz="4" w:space="0" w:color="000001"/>
              <w:left w:val="single" w:sz="4" w:space="0" w:color="000001"/>
              <w:bottom w:val="single" w:sz="4" w:space="0" w:color="000001"/>
              <w:right w:val="nil"/>
            </w:tcBorders>
            <w:shd w:val="clear" w:color="auto" w:fill="FFFFFF"/>
            <w:tcMar>
              <w:left w:w="93" w:type="dxa"/>
            </w:tcMar>
          </w:tcPr>
          <w:p w:rsidR="000A418D" w:rsidRPr="00527FC9" w:rsidRDefault="000A418D" w:rsidP="00B61B09">
            <w:pPr>
              <w:pStyle w:val="100"/>
              <w:jc w:val="center"/>
              <w:rPr>
                <w:rFonts w:ascii="Times New Roman" w:hAnsi="Times New Roman" w:cs="Times New Roman"/>
                <w:sz w:val="28"/>
                <w:szCs w:val="28"/>
              </w:rPr>
            </w:pPr>
            <w:r w:rsidRPr="00527FC9">
              <w:rPr>
                <w:rFonts w:ascii="Times New Roman" w:hAnsi="Times New Roman" w:cs="Times New Roman"/>
                <w:sz w:val="28"/>
                <w:szCs w:val="28"/>
              </w:rPr>
              <w:t>5.3</w:t>
            </w:r>
          </w:p>
        </w:tc>
        <w:tc>
          <w:tcPr>
            <w:tcW w:w="4920"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ind w:firstLine="32"/>
              <w:rPr>
                <w:rFonts w:ascii="Times New Roman" w:hAnsi="Times New Roman" w:cs="Times New Roman"/>
                <w:sz w:val="28"/>
                <w:szCs w:val="28"/>
              </w:rPr>
            </w:pPr>
            <w:r w:rsidRPr="00527FC9">
              <w:rPr>
                <w:rFonts w:ascii="Times New Roman" w:hAnsi="Times New Roman" w:cs="Times New Roman"/>
                <w:sz w:val="28"/>
                <w:szCs w:val="28"/>
              </w:rPr>
              <w:t>Уровень территориальной доступности предприятия бытового обслуживания для населения</w:t>
            </w:r>
          </w:p>
        </w:tc>
        <w:tc>
          <w:tcPr>
            <w:tcW w:w="1681"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pStyle w:val="100"/>
              <w:rPr>
                <w:rFonts w:ascii="Times New Roman" w:hAnsi="Times New Roman" w:cs="Times New Roman"/>
                <w:sz w:val="28"/>
                <w:szCs w:val="28"/>
              </w:rPr>
            </w:pPr>
            <w:r w:rsidRPr="00527FC9">
              <w:rPr>
                <w:rFonts w:ascii="Times New Roman" w:hAnsi="Times New Roman" w:cs="Times New Roman"/>
                <w:sz w:val="28"/>
                <w:szCs w:val="28"/>
              </w:rPr>
              <w:t>м</w:t>
            </w:r>
          </w:p>
        </w:tc>
        <w:tc>
          <w:tcPr>
            <w:tcW w:w="964"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798"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r w:rsidRPr="00527FC9">
              <w:rPr>
                <w:rFonts w:ascii="Times New Roman" w:hAnsi="Times New Roman" w:cs="Times New Roman"/>
                <w:sz w:val="28"/>
                <w:szCs w:val="28"/>
              </w:rPr>
              <w:t>+</w:t>
            </w:r>
          </w:p>
        </w:tc>
        <w:tc>
          <w:tcPr>
            <w:tcW w:w="84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A418D" w:rsidRPr="00527FC9" w:rsidRDefault="000A418D" w:rsidP="00B61B09">
            <w:pPr>
              <w:jc w:val="center"/>
              <w:rPr>
                <w:rFonts w:ascii="Times New Roman" w:hAnsi="Times New Roman" w:cs="Times New Roman"/>
                <w:sz w:val="28"/>
                <w:szCs w:val="28"/>
              </w:rPr>
            </w:pPr>
          </w:p>
        </w:tc>
      </w:tr>
    </w:tbl>
    <w:p w:rsidR="000A418D" w:rsidRPr="00527FC9" w:rsidRDefault="000A418D" w:rsidP="000A418D">
      <w:pPr>
        <w:spacing w:after="200" w:line="276" w:lineRule="auto"/>
        <w:rPr>
          <w:rFonts w:ascii="Times New Roman" w:hAnsi="Times New Roman" w:cs="Times New Roman"/>
          <w:sz w:val="28"/>
          <w:szCs w:val="28"/>
        </w:rPr>
      </w:pPr>
    </w:p>
    <w:p w:rsidR="000A418D" w:rsidRPr="00527FC9" w:rsidRDefault="000A418D">
      <w:pPr>
        <w:rPr>
          <w:rFonts w:ascii="Times New Roman" w:hAnsi="Times New Roman" w:cs="Times New Roman"/>
          <w:sz w:val="28"/>
          <w:szCs w:val="28"/>
        </w:rPr>
      </w:pPr>
    </w:p>
    <w:p w:rsidR="00527FC9" w:rsidRPr="00527FC9" w:rsidRDefault="00527FC9">
      <w:pPr>
        <w:rPr>
          <w:rFonts w:ascii="Times New Roman" w:hAnsi="Times New Roman" w:cs="Times New Roman"/>
          <w:sz w:val="28"/>
          <w:szCs w:val="28"/>
        </w:rPr>
      </w:pPr>
    </w:p>
    <w:sectPr w:rsidR="00527FC9" w:rsidRPr="00527FC9" w:rsidSect="00527FC9">
      <w:headerReference w:type="default" r:id="rId12"/>
      <w:footerReference w:type="default" r:id="rId13"/>
      <w:pgSz w:w="11906" w:h="16838"/>
      <w:pgMar w:top="1134" w:right="567" w:bottom="1134" w:left="1701"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F8" w:rsidRDefault="007F58F8" w:rsidP="00DD3B00">
      <w:r>
        <w:separator/>
      </w:r>
    </w:p>
  </w:endnote>
  <w:endnote w:type="continuationSeparator" w:id="0">
    <w:p w:rsidR="007F58F8" w:rsidRDefault="007F58F8" w:rsidP="00DD3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00" w:rsidRDefault="00511D5A">
    <w:pPr>
      <w:pStyle w:val="ad"/>
      <w:jc w:val="right"/>
    </w:pPr>
    <w:r>
      <w:fldChar w:fldCharType="begin"/>
    </w:r>
    <w:r w:rsidR="0058270D">
      <w:instrText>PAGE</w:instrText>
    </w:r>
    <w:r>
      <w:fldChar w:fldCharType="separate"/>
    </w:r>
    <w:r w:rsidR="00B172D4">
      <w:rPr>
        <w:noProof/>
      </w:rPr>
      <w:t>2</w:t>
    </w:r>
    <w:r>
      <w:fldChar w:fldCharType="end"/>
    </w:r>
  </w:p>
  <w:p w:rsidR="00DD3B00" w:rsidRDefault="00DD3B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F8" w:rsidRDefault="007F58F8" w:rsidP="00DD3B00">
      <w:r>
        <w:separator/>
      </w:r>
    </w:p>
  </w:footnote>
  <w:footnote w:type="continuationSeparator" w:id="0">
    <w:p w:rsidR="007F58F8" w:rsidRDefault="007F58F8" w:rsidP="00DD3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00" w:rsidRDefault="00DD3B00">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2FE5"/>
    <w:multiLevelType w:val="multilevel"/>
    <w:tmpl w:val="76647466"/>
    <w:lvl w:ilvl="0">
      <w:start w:val="1"/>
      <w:numFmt w:val="decimal"/>
      <w:suff w:val="space"/>
      <w:lvlText w:val=""/>
      <w:lvlJc w:val="left"/>
      <w:pPr>
        <w:ind w:left="0" w:firstLine="567"/>
      </w:pPr>
    </w:lvl>
    <w:lvl w:ilvl="1">
      <w:start w:val="1"/>
      <w:numFmt w:val="decimal"/>
      <w:suff w:val="space"/>
      <w:lvlText w:val="%1.%2"/>
      <w:lvlJc w:val="left"/>
      <w:pPr>
        <w:ind w:left="0" w:firstLine="567"/>
      </w:pPr>
    </w:lvl>
    <w:lvl w:ilvl="2">
      <w:start w:val="1"/>
      <w:numFmt w:val="decimal"/>
      <w:suff w:val="space"/>
      <w:lvlText w:val="%1.%2.%3"/>
      <w:lvlJc w:val="left"/>
      <w:pPr>
        <w:ind w:left="1" w:firstLine="567"/>
      </w:pPr>
    </w:lvl>
    <w:lvl w:ilvl="3">
      <w:start w:val="1"/>
      <w:numFmt w:val="decimal"/>
      <w:suff w:val="space"/>
      <w:lvlText w:val="%1.%2.%3.%4"/>
      <w:lvlJc w:val="left"/>
      <w:pPr>
        <w:ind w:left="426"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1">
    <w:nsid w:val="516D10DF"/>
    <w:multiLevelType w:val="multilevel"/>
    <w:tmpl w:val="BFD62C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1D9389D"/>
    <w:multiLevelType w:val="multilevel"/>
    <w:tmpl w:val="5002E1C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7A737328"/>
    <w:multiLevelType w:val="multilevel"/>
    <w:tmpl w:val="4B9C23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8"/>
  <w:displayHorizontalDrawingGridEvery w:val="2"/>
  <w:characterSpacingControl w:val="doNotCompress"/>
  <w:footnotePr>
    <w:footnote w:id="-1"/>
    <w:footnote w:id="0"/>
  </w:footnotePr>
  <w:endnotePr>
    <w:endnote w:id="-1"/>
    <w:endnote w:id="0"/>
  </w:endnotePr>
  <w:compat/>
  <w:rsids>
    <w:rsidRoot w:val="00DD3B00"/>
    <w:rsid w:val="00016D17"/>
    <w:rsid w:val="000A418D"/>
    <w:rsid w:val="00111EE7"/>
    <w:rsid w:val="001460CC"/>
    <w:rsid w:val="00511D5A"/>
    <w:rsid w:val="00527FC9"/>
    <w:rsid w:val="0058270D"/>
    <w:rsid w:val="007F58F8"/>
    <w:rsid w:val="00B172D4"/>
    <w:rsid w:val="00DD3B00"/>
    <w:rsid w:val="00EF5910"/>
    <w:rsid w:val="00F82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3B00"/>
    <w:pPr>
      <w:widowControl w:val="0"/>
      <w:suppressAutoHyphens/>
    </w:pPr>
    <w:rPr>
      <w:color w:val="00000A"/>
    </w:rPr>
  </w:style>
  <w:style w:type="paragraph" w:styleId="1">
    <w:name w:val="heading 1"/>
    <w:basedOn w:val="a"/>
    <w:link w:val="10"/>
    <w:rsid w:val="00DD3B00"/>
    <w:pPr>
      <w:keepNext/>
      <w:tabs>
        <w:tab w:val="left" w:pos="851"/>
      </w:tabs>
      <w:spacing w:before="240" w:after="120"/>
      <w:jc w:val="center"/>
      <w:outlineLvl w:val="0"/>
    </w:pPr>
    <w:rPr>
      <w:b/>
      <w:bCs/>
      <w:sz w:val="28"/>
      <w:szCs w:val="28"/>
    </w:rPr>
  </w:style>
  <w:style w:type="paragraph" w:styleId="2">
    <w:name w:val="heading 2"/>
    <w:basedOn w:val="a"/>
    <w:next w:val="a"/>
    <w:link w:val="20"/>
    <w:unhideWhenUsed/>
    <w:qFormat/>
    <w:rsid w:val="000A418D"/>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nhideWhenUsed/>
    <w:qFormat/>
    <w:rsid w:val="000A418D"/>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link w:val="40"/>
    <w:rsid w:val="000A418D"/>
    <w:pPr>
      <w:keepNext/>
      <w:tabs>
        <w:tab w:val="left" w:pos="1418"/>
      </w:tabs>
      <w:spacing w:before="120" w:after="60"/>
      <w:outlineLvl w:val="3"/>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rsid w:val="00DD3B00"/>
    <w:rPr>
      <w:b/>
      <w:bCs/>
      <w:i/>
      <w:iCs/>
      <w:color w:val="5A5A5A"/>
    </w:rPr>
  </w:style>
  <w:style w:type="paragraph" w:customStyle="1" w:styleId="a4">
    <w:name w:val="Заголовок"/>
    <w:basedOn w:val="a"/>
    <w:next w:val="a5"/>
    <w:rsid w:val="00DD3B00"/>
    <w:pPr>
      <w:keepNext/>
      <w:spacing w:before="240" w:after="120"/>
    </w:pPr>
    <w:rPr>
      <w:rFonts w:ascii="Liberation Sans" w:hAnsi="Liberation Sans"/>
      <w:sz w:val="28"/>
      <w:szCs w:val="28"/>
    </w:rPr>
  </w:style>
  <w:style w:type="paragraph" w:styleId="a5">
    <w:name w:val="Body Text"/>
    <w:basedOn w:val="a"/>
    <w:link w:val="a6"/>
    <w:rsid w:val="00DD3B00"/>
    <w:pPr>
      <w:spacing w:after="140" w:line="288" w:lineRule="auto"/>
    </w:pPr>
  </w:style>
  <w:style w:type="paragraph" w:styleId="a7">
    <w:name w:val="List"/>
    <w:basedOn w:val="a5"/>
    <w:rsid w:val="00DD3B00"/>
  </w:style>
  <w:style w:type="paragraph" w:styleId="a8">
    <w:name w:val="Title"/>
    <w:basedOn w:val="a"/>
    <w:link w:val="a9"/>
    <w:rsid w:val="00DD3B00"/>
    <w:pPr>
      <w:suppressLineNumbers/>
      <w:spacing w:before="120" w:after="120"/>
    </w:pPr>
    <w:rPr>
      <w:i/>
      <w:iCs/>
    </w:rPr>
  </w:style>
  <w:style w:type="paragraph" w:styleId="aa">
    <w:name w:val="index heading"/>
    <w:basedOn w:val="a"/>
    <w:rsid w:val="00DD3B00"/>
    <w:pPr>
      <w:suppressLineNumbers/>
    </w:pPr>
  </w:style>
  <w:style w:type="paragraph" w:styleId="ab">
    <w:name w:val="caption"/>
    <w:basedOn w:val="a"/>
    <w:next w:val="a"/>
    <w:rsid w:val="00DD3B00"/>
    <w:pPr>
      <w:spacing w:before="120" w:after="120"/>
      <w:jc w:val="center"/>
    </w:pPr>
    <w:rPr>
      <w:b/>
      <w:bCs/>
      <w:sz w:val="22"/>
      <w:szCs w:val="20"/>
    </w:rPr>
  </w:style>
  <w:style w:type="paragraph" w:styleId="ac">
    <w:name w:val="header"/>
    <w:basedOn w:val="a"/>
    <w:rsid w:val="00DD3B00"/>
    <w:pPr>
      <w:ind w:firstLine="680"/>
      <w:jc w:val="both"/>
    </w:pPr>
  </w:style>
  <w:style w:type="paragraph" w:styleId="ad">
    <w:name w:val="footer"/>
    <w:basedOn w:val="a"/>
    <w:rsid w:val="00DD3B00"/>
    <w:pPr>
      <w:ind w:firstLine="680"/>
      <w:jc w:val="both"/>
    </w:pPr>
  </w:style>
  <w:style w:type="paragraph" w:customStyle="1" w:styleId="ae">
    <w:name w:val="Содержимое таблицы"/>
    <w:basedOn w:val="a"/>
    <w:rsid w:val="00DD3B00"/>
    <w:pPr>
      <w:suppressLineNumbers/>
    </w:pPr>
  </w:style>
  <w:style w:type="paragraph" w:customStyle="1" w:styleId="100">
    <w:name w:val="Табличный_слева_10"/>
    <w:basedOn w:val="a"/>
    <w:rsid w:val="00DD3B00"/>
    <w:rPr>
      <w:sz w:val="20"/>
    </w:rPr>
  </w:style>
  <w:style w:type="paragraph" w:customStyle="1" w:styleId="af">
    <w:name w:val="Абзац"/>
    <w:basedOn w:val="a"/>
    <w:rsid w:val="00DD3B00"/>
    <w:pPr>
      <w:spacing w:before="120" w:after="60"/>
      <w:ind w:firstLine="567"/>
      <w:jc w:val="both"/>
    </w:pPr>
  </w:style>
  <w:style w:type="paragraph" w:customStyle="1" w:styleId="af0">
    <w:name w:val="Заголовок таблицы"/>
    <w:basedOn w:val="ae"/>
    <w:rsid w:val="00DD3B00"/>
  </w:style>
  <w:style w:type="paragraph" w:styleId="af1">
    <w:name w:val="No Spacing"/>
    <w:basedOn w:val="a"/>
    <w:rsid w:val="00DD3B00"/>
    <w:pPr>
      <w:spacing w:line="360" w:lineRule="auto"/>
      <w:ind w:firstLine="680"/>
      <w:jc w:val="both"/>
    </w:pPr>
  </w:style>
  <w:style w:type="paragraph" w:customStyle="1" w:styleId="ConsPlusNormal">
    <w:name w:val="ConsPlusNormal"/>
    <w:rsid w:val="00DD3B00"/>
    <w:pPr>
      <w:widowControl w:val="0"/>
      <w:suppressAutoHyphens/>
      <w:ind w:firstLine="720"/>
    </w:pPr>
    <w:rPr>
      <w:rFonts w:ascii="Arial" w:eastAsia="Times New Roman" w:hAnsi="Arial" w:cs="Arial"/>
      <w:color w:val="00000A"/>
      <w:sz w:val="20"/>
      <w:szCs w:val="20"/>
      <w:lang w:bidi="ar-SA"/>
    </w:rPr>
  </w:style>
  <w:style w:type="paragraph" w:customStyle="1" w:styleId="101">
    <w:name w:val="Табличный_центр_10"/>
    <w:basedOn w:val="a"/>
    <w:rsid w:val="00DD3B00"/>
    <w:pPr>
      <w:jc w:val="center"/>
    </w:pPr>
    <w:rPr>
      <w:sz w:val="20"/>
    </w:rPr>
  </w:style>
  <w:style w:type="paragraph" w:customStyle="1" w:styleId="Default">
    <w:name w:val="Default"/>
    <w:rsid w:val="00DD3B00"/>
    <w:pPr>
      <w:suppressAutoHyphens/>
    </w:pPr>
    <w:rPr>
      <w:rFonts w:ascii="Times New Roman" w:eastAsia="Calibri" w:hAnsi="Times New Roman" w:cs="Times New Roman"/>
      <w:color w:val="000000"/>
      <w:lang w:bidi="ar-SA"/>
    </w:rPr>
  </w:style>
  <w:style w:type="paragraph" w:styleId="af2">
    <w:name w:val="List Paragraph"/>
    <w:basedOn w:val="a"/>
    <w:rsid w:val="00DD3B00"/>
    <w:pPr>
      <w:spacing w:line="360" w:lineRule="auto"/>
      <w:ind w:left="708" w:firstLine="680"/>
      <w:jc w:val="both"/>
    </w:pPr>
  </w:style>
  <w:style w:type="numbering" w:customStyle="1" w:styleId="WW8Num2">
    <w:name w:val="WW8Num2"/>
    <w:rsid w:val="00DD3B00"/>
  </w:style>
  <w:style w:type="character" w:customStyle="1" w:styleId="20">
    <w:name w:val="Заголовок 2 Знак"/>
    <w:basedOn w:val="a0"/>
    <w:link w:val="2"/>
    <w:rsid w:val="000A418D"/>
    <w:rPr>
      <w:rFonts w:asciiTheme="majorHAnsi" w:eastAsiaTheme="majorEastAsia" w:hAnsiTheme="majorHAnsi" w:cs="Mangal"/>
      <w:b/>
      <w:bCs/>
      <w:color w:val="4F81BD" w:themeColor="accent1"/>
      <w:sz w:val="26"/>
      <w:szCs w:val="23"/>
    </w:rPr>
  </w:style>
  <w:style w:type="character" w:customStyle="1" w:styleId="30">
    <w:name w:val="Заголовок 3 Знак"/>
    <w:basedOn w:val="a0"/>
    <w:link w:val="3"/>
    <w:rsid w:val="000A418D"/>
    <w:rPr>
      <w:rFonts w:asciiTheme="majorHAnsi" w:eastAsiaTheme="majorEastAsia" w:hAnsiTheme="majorHAnsi" w:cs="Mangal"/>
      <w:b/>
      <w:bCs/>
      <w:color w:val="4F81BD" w:themeColor="accent1"/>
      <w:szCs w:val="21"/>
    </w:rPr>
  </w:style>
  <w:style w:type="character" w:customStyle="1" w:styleId="40">
    <w:name w:val="Заголовок 4 Знак"/>
    <w:basedOn w:val="a0"/>
    <w:link w:val="4"/>
    <w:rsid w:val="000A418D"/>
    <w:rPr>
      <w:b/>
      <w:bCs/>
      <w:i/>
      <w:iCs/>
      <w:color w:val="00000A"/>
      <w:sz w:val="20"/>
      <w:szCs w:val="20"/>
    </w:rPr>
  </w:style>
  <w:style w:type="character" w:customStyle="1" w:styleId="10">
    <w:name w:val="Заголовок 1 Знак"/>
    <w:basedOn w:val="a0"/>
    <w:link w:val="1"/>
    <w:rsid w:val="000A418D"/>
    <w:rPr>
      <w:b/>
      <w:bCs/>
      <w:color w:val="00000A"/>
      <w:sz w:val="28"/>
      <w:szCs w:val="28"/>
    </w:rPr>
  </w:style>
  <w:style w:type="character" w:customStyle="1" w:styleId="-">
    <w:name w:val="Интернет-ссылка"/>
    <w:rsid w:val="000A418D"/>
    <w:rPr>
      <w:color w:val="0000FF"/>
      <w:u w:val="single"/>
      <w:lang w:val="ru-RU" w:eastAsia="ru-RU" w:bidi="ru-RU"/>
    </w:rPr>
  </w:style>
  <w:style w:type="character" w:customStyle="1" w:styleId="ListLabel35">
    <w:name w:val="ListLabel 35"/>
    <w:rsid w:val="000A418D"/>
    <w:rPr>
      <w:rFonts w:cs="Symbol"/>
    </w:rPr>
  </w:style>
  <w:style w:type="character" w:customStyle="1" w:styleId="ListLabel36">
    <w:name w:val="ListLabel 36"/>
    <w:rsid w:val="000A418D"/>
    <w:rPr>
      <w:rFonts w:cs="Courier New"/>
    </w:rPr>
  </w:style>
  <w:style w:type="character" w:customStyle="1" w:styleId="ListLabel37">
    <w:name w:val="ListLabel 37"/>
    <w:rsid w:val="000A418D"/>
    <w:rPr>
      <w:rFonts w:cs="Wingdings"/>
    </w:rPr>
  </w:style>
  <w:style w:type="character" w:customStyle="1" w:styleId="af3">
    <w:name w:val="Абзац Знак"/>
    <w:rsid w:val="000A418D"/>
    <w:rPr>
      <w:sz w:val="24"/>
      <w:szCs w:val="24"/>
      <w:lang w:val="ru-RU" w:eastAsia="ru-RU" w:bidi="ar-SA"/>
    </w:rPr>
  </w:style>
  <w:style w:type="character" w:customStyle="1" w:styleId="ListLabel39">
    <w:name w:val="ListLabel 39"/>
    <w:rsid w:val="000A418D"/>
    <w:rPr>
      <w:rFonts w:cs="OpenSymbol"/>
    </w:rPr>
  </w:style>
  <w:style w:type="character" w:customStyle="1" w:styleId="ListLabel38">
    <w:name w:val="ListLabel 38"/>
    <w:rsid w:val="000A418D"/>
    <w:rPr>
      <w:color w:val="00000A"/>
    </w:rPr>
  </w:style>
  <w:style w:type="character" w:customStyle="1" w:styleId="ListLabel34">
    <w:name w:val="ListLabel 34"/>
    <w:rsid w:val="000A418D"/>
    <w:rPr>
      <w:rFonts w:cs="Times New Roman"/>
    </w:rPr>
  </w:style>
  <w:style w:type="character" w:customStyle="1" w:styleId="ListLabel40">
    <w:name w:val="ListLabel 40"/>
    <w:rsid w:val="000A418D"/>
    <w:rPr>
      <w:rFonts w:cs="Symbol"/>
    </w:rPr>
  </w:style>
  <w:style w:type="character" w:customStyle="1" w:styleId="ListLabel41">
    <w:name w:val="ListLabel 41"/>
    <w:rsid w:val="000A418D"/>
    <w:rPr>
      <w:rFonts w:cs="Courier New"/>
    </w:rPr>
  </w:style>
  <w:style w:type="character" w:customStyle="1" w:styleId="ListLabel42">
    <w:name w:val="ListLabel 42"/>
    <w:rsid w:val="000A418D"/>
    <w:rPr>
      <w:rFonts w:cs="Wingdings"/>
    </w:rPr>
  </w:style>
  <w:style w:type="character" w:customStyle="1" w:styleId="ListLabel43">
    <w:name w:val="ListLabel 43"/>
    <w:rsid w:val="000A418D"/>
    <w:rPr>
      <w:rFonts w:cs="OpenSymbol"/>
    </w:rPr>
  </w:style>
  <w:style w:type="character" w:customStyle="1" w:styleId="ListLabel44">
    <w:name w:val="ListLabel 44"/>
    <w:rsid w:val="000A418D"/>
    <w:rPr>
      <w:color w:val="00000A"/>
    </w:rPr>
  </w:style>
  <w:style w:type="character" w:customStyle="1" w:styleId="ListLabel45">
    <w:name w:val="ListLabel 45"/>
    <w:rsid w:val="000A418D"/>
    <w:rPr>
      <w:rFonts w:cs="Times New Roman"/>
    </w:rPr>
  </w:style>
  <w:style w:type="character" w:customStyle="1" w:styleId="ListLabel46">
    <w:name w:val="ListLabel 46"/>
    <w:rsid w:val="000A418D"/>
    <w:rPr>
      <w:rFonts w:cs="Symbol"/>
    </w:rPr>
  </w:style>
  <w:style w:type="character" w:customStyle="1" w:styleId="ListLabel47">
    <w:name w:val="ListLabel 47"/>
    <w:rsid w:val="000A418D"/>
    <w:rPr>
      <w:rFonts w:cs="Courier New"/>
    </w:rPr>
  </w:style>
  <w:style w:type="character" w:customStyle="1" w:styleId="ListLabel48">
    <w:name w:val="ListLabel 48"/>
    <w:rsid w:val="000A418D"/>
    <w:rPr>
      <w:rFonts w:cs="Wingdings"/>
    </w:rPr>
  </w:style>
  <w:style w:type="character" w:customStyle="1" w:styleId="ListLabel49">
    <w:name w:val="ListLabel 49"/>
    <w:rsid w:val="000A418D"/>
    <w:rPr>
      <w:rFonts w:cs="OpenSymbol"/>
    </w:rPr>
  </w:style>
  <w:style w:type="character" w:customStyle="1" w:styleId="ListLabel50">
    <w:name w:val="ListLabel 50"/>
    <w:rsid w:val="000A418D"/>
    <w:rPr>
      <w:color w:val="00000A"/>
    </w:rPr>
  </w:style>
  <w:style w:type="character" w:customStyle="1" w:styleId="ListLabel51">
    <w:name w:val="ListLabel 51"/>
    <w:rsid w:val="000A418D"/>
    <w:rPr>
      <w:rFonts w:cs="Times New Roman"/>
    </w:rPr>
  </w:style>
  <w:style w:type="character" w:customStyle="1" w:styleId="ListLabel52">
    <w:name w:val="ListLabel 52"/>
    <w:rsid w:val="000A418D"/>
    <w:rPr>
      <w:rFonts w:cs="Symbol"/>
    </w:rPr>
  </w:style>
  <w:style w:type="character" w:customStyle="1" w:styleId="ListLabel53">
    <w:name w:val="ListLabel 53"/>
    <w:rsid w:val="000A418D"/>
    <w:rPr>
      <w:rFonts w:cs="Courier New"/>
    </w:rPr>
  </w:style>
  <w:style w:type="character" w:customStyle="1" w:styleId="ListLabel54">
    <w:name w:val="ListLabel 54"/>
    <w:rsid w:val="000A418D"/>
    <w:rPr>
      <w:rFonts w:cs="Wingdings"/>
    </w:rPr>
  </w:style>
  <w:style w:type="character" w:customStyle="1" w:styleId="ListLabel55">
    <w:name w:val="ListLabel 55"/>
    <w:rsid w:val="000A418D"/>
    <w:rPr>
      <w:rFonts w:cs="OpenSymbol"/>
    </w:rPr>
  </w:style>
  <w:style w:type="character" w:customStyle="1" w:styleId="ListLabel56">
    <w:name w:val="ListLabel 56"/>
    <w:rsid w:val="000A418D"/>
    <w:rPr>
      <w:color w:val="00000A"/>
    </w:rPr>
  </w:style>
  <w:style w:type="character" w:customStyle="1" w:styleId="ListLabel57">
    <w:name w:val="ListLabel 57"/>
    <w:rsid w:val="000A418D"/>
    <w:rPr>
      <w:rFonts w:cs="Times New Roman"/>
    </w:rPr>
  </w:style>
  <w:style w:type="character" w:customStyle="1" w:styleId="ListLabel58">
    <w:name w:val="ListLabel 58"/>
    <w:rsid w:val="000A418D"/>
    <w:rPr>
      <w:rFonts w:cs="Symbol"/>
    </w:rPr>
  </w:style>
  <w:style w:type="character" w:customStyle="1" w:styleId="ListLabel59">
    <w:name w:val="ListLabel 59"/>
    <w:rsid w:val="000A418D"/>
    <w:rPr>
      <w:rFonts w:cs="Courier New"/>
    </w:rPr>
  </w:style>
  <w:style w:type="character" w:customStyle="1" w:styleId="ListLabel60">
    <w:name w:val="ListLabel 60"/>
    <w:rsid w:val="000A418D"/>
    <w:rPr>
      <w:rFonts w:cs="Wingdings"/>
    </w:rPr>
  </w:style>
  <w:style w:type="character" w:customStyle="1" w:styleId="ListLabel61">
    <w:name w:val="ListLabel 61"/>
    <w:rsid w:val="000A418D"/>
    <w:rPr>
      <w:rFonts w:cs="OpenSymbol"/>
    </w:rPr>
  </w:style>
  <w:style w:type="character" w:customStyle="1" w:styleId="ListLabel62">
    <w:name w:val="ListLabel 62"/>
    <w:rsid w:val="000A418D"/>
    <w:rPr>
      <w:color w:val="00000A"/>
    </w:rPr>
  </w:style>
  <w:style w:type="character" w:customStyle="1" w:styleId="ListLabel63">
    <w:name w:val="ListLabel 63"/>
    <w:rsid w:val="000A418D"/>
    <w:rPr>
      <w:rFonts w:cs="Times New Roman"/>
    </w:rPr>
  </w:style>
  <w:style w:type="character" w:customStyle="1" w:styleId="ListLabel64">
    <w:name w:val="ListLabel 64"/>
    <w:rsid w:val="000A418D"/>
    <w:rPr>
      <w:rFonts w:cs="Symbol"/>
    </w:rPr>
  </w:style>
  <w:style w:type="character" w:customStyle="1" w:styleId="ListLabel65">
    <w:name w:val="ListLabel 65"/>
    <w:rsid w:val="000A418D"/>
    <w:rPr>
      <w:rFonts w:cs="Courier New"/>
    </w:rPr>
  </w:style>
  <w:style w:type="character" w:customStyle="1" w:styleId="ListLabel66">
    <w:name w:val="ListLabel 66"/>
    <w:rsid w:val="000A418D"/>
    <w:rPr>
      <w:rFonts w:cs="Wingdings"/>
    </w:rPr>
  </w:style>
  <w:style w:type="character" w:customStyle="1" w:styleId="ListLabel67">
    <w:name w:val="ListLabel 67"/>
    <w:rsid w:val="000A418D"/>
    <w:rPr>
      <w:rFonts w:cs="OpenSymbol"/>
    </w:rPr>
  </w:style>
  <w:style w:type="character" w:customStyle="1" w:styleId="ListLabel68">
    <w:name w:val="ListLabel 68"/>
    <w:rsid w:val="000A418D"/>
    <w:rPr>
      <w:color w:val="00000A"/>
    </w:rPr>
  </w:style>
  <w:style w:type="character" w:customStyle="1" w:styleId="ListLabel69">
    <w:name w:val="ListLabel 69"/>
    <w:rsid w:val="000A418D"/>
    <w:rPr>
      <w:rFonts w:cs="Times New Roman"/>
    </w:rPr>
  </w:style>
  <w:style w:type="character" w:customStyle="1" w:styleId="ListLabel70">
    <w:name w:val="ListLabel 70"/>
    <w:rsid w:val="000A418D"/>
    <w:rPr>
      <w:rFonts w:cs="Symbol"/>
    </w:rPr>
  </w:style>
  <w:style w:type="character" w:customStyle="1" w:styleId="ListLabel71">
    <w:name w:val="ListLabel 71"/>
    <w:rsid w:val="000A418D"/>
    <w:rPr>
      <w:rFonts w:cs="Courier New"/>
    </w:rPr>
  </w:style>
  <w:style w:type="character" w:customStyle="1" w:styleId="ListLabel72">
    <w:name w:val="ListLabel 72"/>
    <w:rsid w:val="000A418D"/>
    <w:rPr>
      <w:rFonts w:cs="Wingdings"/>
    </w:rPr>
  </w:style>
  <w:style w:type="character" w:customStyle="1" w:styleId="ListLabel73">
    <w:name w:val="ListLabel 73"/>
    <w:rsid w:val="000A418D"/>
    <w:rPr>
      <w:rFonts w:cs="OpenSymbol"/>
    </w:rPr>
  </w:style>
  <w:style w:type="character" w:customStyle="1" w:styleId="ListLabel74">
    <w:name w:val="ListLabel 74"/>
    <w:rsid w:val="000A418D"/>
    <w:rPr>
      <w:color w:val="00000A"/>
    </w:rPr>
  </w:style>
  <w:style w:type="character" w:customStyle="1" w:styleId="ListLabel75">
    <w:name w:val="ListLabel 75"/>
    <w:rsid w:val="000A418D"/>
    <w:rPr>
      <w:rFonts w:cs="Times New Roman"/>
    </w:rPr>
  </w:style>
  <w:style w:type="character" w:customStyle="1" w:styleId="ListLabel76">
    <w:name w:val="ListLabel 76"/>
    <w:rsid w:val="000A418D"/>
    <w:rPr>
      <w:rFonts w:cs="Symbol"/>
    </w:rPr>
  </w:style>
  <w:style w:type="character" w:customStyle="1" w:styleId="ListLabel77">
    <w:name w:val="ListLabel 77"/>
    <w:rsid w:val="000A418D"/>
    <w:rPr>
      <w:rFonts w:cs="Courier New"/>
    </w:rPr>
  </w:style>
  <w:style w:type="character" w:customStyle="1" w:styleId="ListLabel78">
    <w:name w:val="ListLabel 78"/>
    <w:rsid w:val="000A418D"/>
    <w:rPr>
      <w:rFonts w:cs="Wingdings"/>
    </w:rPr>
  </w:style>
  <w:style w:type="character" w:customStyle="1" w:styleId="ListLabel79">
    <w:name w:val="ListLabel 79"/>
    <w:rsid w:val="000A418D"/>
    <w:rPr>
      <w:rFonts w:cs="OpenSymbol"/>
    </w:rPr>
  </w:style>
  <w:style w:type="character" w:customStyle="1" w:styleId="ListLabel80">
    <w:name w:val="ListLabel 80"/>
    <w:rsid w:val="000A418D"/>
    <w:rPr>
      <w:color w:val="00000A"/>
    </w:rPr>
  </w:style>
  <w:style w:type="character" w:customStyle="1" w:styleId="ListLabel81">
    <w:name w:val="ListLabel 81"/>
    <w:rsid w:val="000A418D"/>
    <w:rPr>
      <w:rFonts w:cs="Times New Roman"/>
    </w:rPr>
  </w:style>
  <w:style w:type="character" w:customStyle="1" w:styleId="ListLabel82">
    <w:name w:val="ListLabel 82"/>
    <w:rsid w:val="000A418D"/>
    <w:rPr>
      <w:rFonts w:cs="Symbol"/>
    </w:rPr>
  </w:style>
  <w:style w:type="character" w:customStyle="1" w:styleId="ListLabel83">
    <w:name w:val="ListLabel 83"/>
    <w:rsid w:val="000A418D"/>
    <w:rPr>
      <w:rFonts w:cs="Courier New"/>
    </w:rPr>
  </w:style>
  <w:style w:type="character" w:customStyle="1" w:styleId="ListLabel84">
    <w:name w:val="ListLabel 84"/>
    <w:rsid w:val="000A418D"/>
    <w:rPr>
      <w:rFonts w:cs="Wingdings"/>
    </w:rPr>
  </w:style>
  <w:style w:type="character" w:customStyle="1" w:styleId="ListLabel85">
    <w:name w:val="ListLabel 85"/>
    <w:rsid w:val="000A418D"/>
    <w:rPr>
      <w:rFonts w:cs="OpenSymbol"/>
    </w:rPr>
  </w:style>
  <w:style w:type="character" w:customStyle="1" w:styleId="ListLabel86">
    <w:name w:val="ListLabel 86"/>
    <w:rsid w:val="000A418D"/>
    <w:rPr>
      <w:color w:val="00000A"/>
    </w:rPr>
  </w:style>
  <w:style w:type="character" w:customStyle="1" w:styleId="ListLabel87">
    <w:name w:val="ListLabel 87"/>
    <w:rsid w:val="000A418D"/>
    <w:rPr>
      <w:rFonts w:cs="Times New Roman"/>
    </w:rPr>
  </w:style>
  <w:style w:type="character" w:customStyle="1" w:styleId="af4">
    <w:name w:val="Маркеры списка"/>
    <w:rsid w:val="000A418D"/>
    <w:rPr>
      <w:rFonts w:ascii="OpenSymbol" w:eastAsia="OpenSymbol" w:hAnsi="OpenSymbol" w:cs="OpenSymbol"/>
    </w:rPr>
  </w:style>
  <w:style w:type="character" w:customStyle="1" w:styleId="ListLabel88">
    <w:name w:val="ListLabel 88"/>
    <w:rsid w:val="000A418D"/>
    <w:rPr>
      <w:rFonts w:cs="Symbol"/>
    </w:rPr>
  </w:style>
  <w:style w:type="character" w:customStyle="1" w:styleId="ListLabel89">
    <w:name w:val="ListLabel 89"/>
    <w:rsid w:val="000A418D"/>
    <w:rPr>
      <w:rFonts w:cs="Courier New"/>
    </w:rPr>
  </w:style>
  <w:style w:type="character" w:customStyle="1" w:styleId="ListLabel90">
    <w:name w:val="ListLabel 90"/>
    <w:rsid w:val="000A418D"/>
    <w:rPr>
      <w:rFonts w:cs="Wingdings"/>
    </w:rPr>
  </w:style>
  <w:style w:type="character" w:customStyle="1" w:styleId="ListLabel91">
    <w:name w:val="ListLabel 91"/>
    <w:rsid w:val="000A418D"/>
    <w:rPr>
      <w:color w:val="00000A"/>
    </w:rPr>
  </w:style>
  <w:style w:type="character" w:customStyle="1" w:styleId="ListLabel92">
    <w:name w:val="ListLabel 92"/>
    <w:rsid w:val="000A418D"/>
    <w:rPr>
      <w:rFonts w:cs="Times New Roman"/>
    </w:rPr>
  </w:style>
  <w:style w:type="character" w:customStyle="1" w:styleId="ListLabel93">
    <w:name w:val="ListLabel 93"/>
    <w:rsid w:val="000A418D"/>
    <w:rPr>
      <w:rFonts w:cs="Symbol"/>
    </w:rPr>
  </w:style>
  <w:style w:type="character" w:customStyle="1" w:styleId="ListLabel94">
    <w:name w:val="ListLabel 94"/>
    <w:rsid w:val="000A418D"/>
    <w:rPr>
      <w:rFonts w:cs="Courier New"/>
    </w:rPr>
  </w:style>
  <w:style w:type="character" w:customStyle="1" w:styleId="ListLabel95">
    <w:name w:val="ListLabel 95"/>
    <w:rsid w:val="000A418D"/>
    <w:rPr>
      <w:rFonts w:cs="Wingdings"/>
    </w:rPr>
  </w:style>
  <w:style w:type="character" w:customStyle="1" w:styleId="ListLabel96">
    <w:name w:val="ListLabel 96"/>
    <w:rsid w:val="000A418D"/>
    <w:rPr>
      <w:color w:val="00000A"/>
    </w:rPr>
  </w:style>
  <w:style w:type="character" w:customStyle="1" w:styleId="ListLabel97">
    <w:name w:val="ListLabel 97"/>
    <w:rsid w:val="000A418D"/>
    <w:rPr>
      <w:rFonts w:cs="Times New Roman"/>
    </w:rPr>
  </w:style>
  <w:style w:type="character" w:customStyle="1" w:styleId="ListLabel98">
    <w:name w:val="ListLabel 98"/>
    <w:rsid w:val="000A418D"/>
    <w:rPr>
      <w:rFonts w:cs="Symbol"/>
    </w:rPr>
  </w:style>
  <w:style w:type="character" w:customStyle="1" w:styleId="ListLabel99">
    <w:name w:val="ListLabel 99"/>
    <w:rsid w:val="000A418D"/>
    <w:rPr>
      <w:rFonts w:cs="Courier New"/>
    </w:rPr>
  </w:style>
  <w:style w:type="character" w:customStyle="1" w:styleId="ListLabel100">
    <w:name w:val="ListLabel 100"/>
    <w:rsid w:val="000A418D"/>
    <w:rPr>
      <w:rFonts w:cs="Wingdings"/>
    </w:rPr>
  </w:style>
  <w:style w:type="character" w:customStyle="1" w:styleId="ListLabel101">
    <w:name w:val="ListLabel 101"/>
    <w:rsid w:val="000A418D"/>
    <w:rPr>
      <w:rFonts w:cs="Symbol"/>
    </w:rPr>
  </w:style>
  <w:style w:type="character" w:customStyle="1" w:styleId="ListLabel102">
    <w:name w:val="ListLabel 102"/>
    <w:rsid w:val="000A418D"/>
    <w:rPr>
      <w:rFonts w:cs="Courier New"/>
    </w:rPr>
  </w:style>
  <w:style w:type="character" w:customStyle="1" w:styleId="ListLabel103">
    <w:name w:val="ListLabel 103"/>
    <w:rsid w:val="000A418D"/>
    <w:rPr>
      <w:rFonts w:cs="Wingdings"/>
    </w:rPr>
  </w:style>
  <w:style w:type="character" w:customStyle="1" w:styleId="ListLabel104">
    <w:name w:val="ListLabel 104"/>
    <w:rsid w:val="000A418D"/>
    <w:rPr>
      <w:rFonts w:cs="Symbol"/>
    </w:rPr>
  </w:style>
  <w:style w:type="character" w:customStyle="1" w:styleId="ListLabel105">
    <w:name w:val="ListLabel 105"/>
    <w:rsid w:val="000A418D"/>
    <w:rPr>
      <w:rFonts w:cs="Courier New"/>
    </w:rPr>
  </w:style>
  <w:style w:type="character" w:customStyle="1" w:styleId="ListLabel106">
    <w:name w:val="ListLabel 106"/>
    <w:rsid w:val="000A418D"/>
    <w:rPr>
      <w:rFonts w:cs="Wingdings"/>
    </w:rPr>
  </w:style>
  <w:style w:type="character" w:customStyle="1" w:styleId="ListLabel107">
    <w:name w:val="ListLabel 107"/>
    <w:rsid w:val="000A418D"/>
    <w:rPr>
      <w:rFonts w:cs="Symbol"/>
    </w:rPr>
  </w:style>
  <w:style w:type="character" w:customStyle="1" w:styleId="ListLabel108">
    <w:name w:val="ListLabel 108"/>
    <w:rsid w:val="000A418D"/>
    <w:rPr>
      <w:rFonts w:cs="Courier New"/>
    </w:rPr>
  </w:style>
  <w:style w:type="character" w:customStyle="1" w:styleId="ListLabel109">
    <w:name w:val="ListLabel 109"/>
    <w:rsid w:val="000A418D"/>
    <w:rPr>
      <w:rFonts w:cs="Wingdings"/>
    </w:rPr>
  </w:style>
  <w:style w:type="character" w:customStyle="1" w:styleId="ListLabel110">
    <w:name w:val="ListLabel 110"/>
    <w:rsid w:val="000A418D"/>
    <w:rPr>
      <w:rFonts w:cs="Symbol"/>
    </w:rPr>
  </w:style>
  <w:style w:type="character" w:customStyle="1" w:styleId="ListLabel111">
    <w:name w:val="ListLabel 111"/>
    <w:rsid w:val="000A418D"/>
    <w:rPr>
      <w:rFonts w:cs="Courier New"/>
    </w:rPr>
  </w:style>
  <w:style w:type="character" w:customStyle="1" w:styleId="ListLabel112">
    <w:name w:val="ListLabel 112"/>
    <w:rsid w:val="000A418D"/>
    <w:rPr>
      <w:rFonts w:cs="Wingdings"/>
    </w:rPr>
  </w:style>
  <w:style w:type="character" w:customStyle="1" w:styleId="ListLabel113">
    <w:name w:val="ListLabel 113"/>
    <w:rsid w:val="000A418D"/>
    <w:rPr>
      <w:rFonts w:cs="Symbol"/>
    </w:rPr>
  </w:style>
  <w:style w:type="character" w:customStyle="1" w:styleId="ListLabel114">
    <w:name w:val="ListLabel 114"/>
    <w:rsid w:val="000A418D"/>
    <w:rPr>
      <w:rFonts w:cs="Courier New"/>
    </w:rPr>
  </w:style>
  <w:style w:type="character" w:customStyle="1" w:styleId="ListLabel115">
    <w:name w:val="ListLabel 115"/>
    <w:rsid w:val="000A418D"/>
    <w:rPr>
      <w:rFonts w:cs="Wingdings"/>
    </w:rPr>
  </w:style>
  <w:style w:type="character" w:customStyle="1" w:styleId="a6">
    <w:name w:val="Основной текст Знак"/>
    <w:basedOn w:val="a0"/>
    <w:link w:val="a5"/>
    <w:rsid w:val="000A418D"/>
    <w:rPr>
      <w:color w:val="00000A"/>
    </w:rPr>
  </w:style>
  <w:style w:type="character" w:customStyle="1" w:styleId="a9">
    <w:name w:val="Название Знак"/>
    <w:basedOn w:val="a0"/>
    <w:link w:val="a8"/>
    <w:rsid w:val="000A418D"/>
    <w:rPr>
      <w:i/>
      <w:iCs/>
      <w:color w:val="00000A"/>
    </w:rPr>
  </w:style>
  <w:style w:type="paragraph" w:styleId="11">
    <w:name w:val="index 1"/>
    <w:basedOn w:val="a"/>
    <w:next w:val="a"/>
    <w:autoRedefine/>
    <w:uiPriority w:val="99"/>
    <w:semiHidden/>
    <w:unhideWhenUsed/>
    <w:rsid w:val="000A418D"/>
    <w:pPr>
      <w:ind w:left="240" w:hanging="240"/>
    </w:pPr>
    <w:rPr>
      <w:rFonts w:cs="Mangal"/>
      <w:szCs w:val="21"/>
    </w:rPr>
  </w:style>
  <w:style w:type="paragraph" w:customStyle="1" w:styleId="af5">
    <w:name w:val="_абзац"/>
    <w:basedOn w:val="a"/>
    <w:rsid w:val="000A418D"/>
    <w:pPr>
      <w:spacing w:line="276" w:lineRule="auto"/>
      <w:ind w:firstLine="709"/>
      <w:jc w:val="both"/>
    </w:pPr>
  </w:style>
  <w:style w:type="paragraph" w:customStyle="1" w:styleId="af6">
    <w:name w:val="Табличный_заголовки"/>
    <w:basedOn w:val="a"/>
    <w:rsid w:val="000A418D"/>
    <w:pPr>
      <w:keepNext/>
      <w:keepLines/>
      <w:jc w:val="center"/>
    </w:pPr>
    <w:rPr>
      <w:b/>
      <w:sz w:val="22"/>
      <w:szCs w:val="22"/>
    </w:rPr>
  </w:style>
  <w:style w:type="paragraph" w:customStyle="1" w:styleId="af7">
    <w:name w:val="Табличный_слева"/>
    <w:basedOn w:val="a"/>
    <w:rsid w:val="000A418D"/>
    <w:rPr>
      <w:sz w:val="22"/>
      <w:szCs w:val="22"/>
    </w:rPr>
  </w:style>
  <w:style w:type="paragraph" w:customStyle="1" w:styleId="af8">
    <w:name w:val="Табличный_центр"/>
    <w:basedOn w:val="a"/>
    <w:rsid w:val="000A418D"/>
    <w:pPr>
      <w:jc w:val="center"/>
    </w:pPr>
    <w:rPr>
      <w:sz w:val="22"/>
      <w:szCs w:val="22"/>
    </w:rPr>
  </w:style>
  <w:style w:type="paragraph" w:customStyle="1" w:styleId="102">
    <w:name w:val="Табличный_заголовки_10"/>
    <w:basedOn w:val="af"/>
    <w:rsid w:val="000A418D"/>
    <w:pPr>
      <w:jc w:val="center"/>
    </w:pPr>
    <w:rPr>
      <w:b/>
      <w:sz w:val="20"/>
    </w:rPr>
  </w:style>
  <w:style w:type="paragraph" w:customStyle="1" w:styleId="103">
    <w:name w:val="Табличный_по ширине_10"/>
    <w:basedOn w:val="a"/>
    <w:rsid w:val="000A418D"/>
    <w:pPr>
      <w:jc w:val="both"/>
    </w:pPr>
    <w:rPr>
      <w:sz w:val="20"/>
    </w:rPr>
  </w:style>
  <w:style w:type="paragraph" w:customStyle="1" w:styleId="ConsPlusCell">
    <w:name w:val="ConsPlusCell"/>
    <w:rsid w:val="000A418D"/>
    <w:pPr>
      <w:widowControl w:val="0"/>
      <w:suppressAutoHyphens/>
    </w:pPr>
    <w:rPr>
      <w:rFonts w:ascii="Arial" w:eastAsia="Times New Roman" w:hAnsi="Arial" w:cs="Arial"/>
      <w:color w:val="00000A"/>
      <w:sz w:val="20"/>
      <w:szCs w:val="20"/>
      <w:lang w:eastAsia="ru-RU" w:bidi="ar-SA"/>
    </w:rPr>
  </w:style>
</w:styles>
</file>

<file path=word/webSettings.xml><?xml version="1.0" encoding="utf-8"?>
<w:webSettings xmlns:r="http://schemas.openxmlformats.org/officeDocument/2006/relationships" xmlns:w="http://schemas.openxmlformats.org/wordprocessingml/2006/main">
  <w:divs>
    <w:div w:id="899705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7;&#1088;&#1077;&#1076;&#1072;_&#1086;&#1073;&#1080;&#1090;&#1072;&#1085;&#1080;&#110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1047;&#1086;&#1085;&#1099;_&#1089;_&#1086;&#1089;&#1086;&#1073;&#1099;&#1084;&#1080;_&#1091;&#1089;&#1083;&#1086;&#1074;&#1080;&#1103;&#1084;&#1080;_&#1080;&#1089;&#1087;&#1086;&#1083;&#1100;&#1079;&#1086;&#1074;&#1072;&#1085;&#1080;&#1103;_&#1090;&#1077;&#1088;&#1088;&#1080;&#1090;&#1086;&#1088;&#1080;&#108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B178F441D1CF7FB56B3F91E244EC6860EF1E1179AE7FDF270251EED2259D56F78C7AA05F01ACAB22l6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F33AC493B3AB1A1ACF3217ECDE43EE67879013E875A6903B02E9468CBN1Y4K" TargetMode="External"/><Relationship Id="rId4" Type="http://schemas.openxmlformats.org/officeDocument/2006/relationships/webSettings" Target="webSettings.xml"/><Relationship Id="rId9" Type="http://schemas.openxmlformats.org/officeDocument/2006/relationships/hyperlink" Target="http://www.gosthelp.ru/text/PosobiekSNiP2080289Proekt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119</Pages>
  <Words>31885</Words>
  <Characters>181748</Characters>
  <Application>Microsoft Office Word</Application>
  <DocSecurity>0</DocSecurity>
  <Lines>1514</Lines>
  <Paragraphs>426</Paragraphs>
  <ScaleCrop>false</ScaleCrop>
  <Company>office 2007 rus ent:</Company>
  <LinksUpToDate>false</LinksUpToDate>
  <CharactersWithSpaces>213207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c:creator>
  <cp:lastModifiedBy>ORG</cp:lastModifiedBy>
  <cp:revision>5</cp:revision>
  <dcterms:created xsi:type="dcterms:W3CDTF">2015-06-19T08:04:00Z</dcterms:created>
  <dcterms:modified xsi:type="dcterms:W3CDTF">2015-11-30T12:12:00Z</dcterms:modified>
  <dc:language>ru-RU</dc:language>
</cp:coreProperties>
</file>