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F1" w:rsidRDefault="003F56F1" w:rsidP="003F56F1">
      <w:pPr>
        <w:jc w:val="center"/>
        <w:rPr>
          <w:rFonts w:ascii="Arial" w:hAnsi="Arial" w:cs="Arial"/>
          <w:sz w:val="24"/>
          <w:szCs w:val="24"/>
        </w:rPr>
      </w:pPr>
    </w:p>
    <w:p w:rsidR="003F56F1" w:rsidRDefault="003F56F1" w:rsidP="003F56F1">
      <w:pPr>
        <w:jc w:val="center"/>
        <w:rPr>
          <w:rFonts w:ascii="Arial" w:hAnsi="Arial" w:cs="Arial"/>
          <w:sz w:val="24"/>
          <w:szCs w:val="24"/>
        </w:rPr>
      </w:pPr>
      <w:r>
        <w:rPr>
          <w:rFonts w:ascii="Arial" w:hAnsi="Arial" w:cs="Arial"/>
          <w:sz w:val="24"/>
          <w:szCs w:val="24"/>
        </w:rPr>
        <w:t>КРАСНОДАРСКИЙ КРАЙ</w:t>
      </w:r>
    </w:p>
    <w:p w:rsidR="003F56F1" w:rsidRDefault="003F56F1" w:rsidP="003F56F1">
      <w:pPr>
        <w:jc w:val="center"/>
        <w:rPr>
          <w:rFonts w:ascii="Arial" w:hAnsi="Arial" w:cs="Arial"/>
          <w:sz w:val="24"/>
          <w:szCs w:val="24"/>
        </w:rPr>
      </w:pPr>
      <w:r>
        <w:rPr>
          <w:rFonts w:ascii="Arial" w:hAnsi="Arial" w:cs="Arial"/>
          <w:sz w:val="24"/>
          <w:szCs w:val="24"/>
        </w:rPr>
        <w:t>НОВОКУБАНСКИЙ РАЙОН</w:t>
      </w:r>
    </w:p>
    <w:p w:rsidR="003F56F1" w:rsidRDefault="003F56F1" w:rsidP="003F56F1">
      <w:pPr>
        <w:jc w:val="center"/>
        <w:rPr>
          <w:rFonts w:ascii="Arial" w:hAnsi="Arial" w:cs="Arial"/>
          <w:sz w:val="24"/>
          <w:szCs w:val="24"/>
        </w:rPr>
      </w:pPr>
      <w:r>
        <w:rPr>
          <w:rFonts w:ascii="Arial" w:hAnsi="Arial" w:cs="Arial"/>
          <w:sz w:val="24"/>
          <w:szCs w:val="24"/>
        </w:rPr>
        <w:t>АДМИНИСТРАЦИЯ МУНИЦИПАЛЬНОГО ОБРАЗОВАНИЯ</w:t>
      </w:r>
    </w:p>
    <w:p w:rsidR="003F56F1" w:rsidRDefault="003F56F1" w:rsidP="003F56F1">
      <w:pPr>
        <w:jc w:val="center"/>
        <w:rPr>
          <w:rFonts w:ascii="Arial" w:hAnsi="Arial" w:cs="Arial"/>
          <w:sz w:val="24"/>
          <w:szCs w:val="24"/>
        </w:rPr>
      </w:pPr>
      <w:r>
        <w:rPr>
          <w:rFonts w:ascii="Arial" w:hAnsi="Arial" w:cs="Arial"/>
          <w:sz w:val="24"/>
          <w:szCs w:val="24"/>
        </w:rPr>
        <w:t>НОВОКУБАНСКИЙ РАЙОН</w:t>
      </w:r>
    </w:p>
    <w:p w:rsidR="003F56F1" w:rsidRDefault="003F56F1" w:rsidP="003F56F1">
      <w:pPr>
        <w:jc w:val="center"/>
        <w:rPr>
          <w:rFonts w:ascii="Arial" w:hAnsi="Arial" w:cs="Arial"/>
          <w:sz w:val="24"/>
          <w:szCs w:val="24"/>
        </w:rPr>
      </w:pPr>
    </w:p>
    <w:p w:rsidR="003F56F1" w:rsidRDefault="003F56F1" w:rsidP="003F56F1">
      <w:pPr>
        <w:jc w:val="center"/>
        <w:rPr>
          <w:rFonts w:ascii="Arial" w:hAnsi="Arial" w:cs="Arial"/>
          <w:sz w:val="24"/>
          <w:szCs w:val="24"/>
        </w:rPr>
      </w:pPr>
      <w:r>
        <w:rPr>
          <w:rFonts w:ascii="Arial" w:hAnsi="Arial" w:cs="Arial"/>
          <w:sz w:val="24"/>
          <w:szCs w:val="24"/>
        </w:rPr>
        <w:t>ПОСТАНОВЛЕНИЕ</w:t>
      </w:r>
    </w:p>
    <w:p w:rsidR="003F56F1" w:rsidRDefault="003F56F1" w:rsidP="003F56F1">
      <w:pPr>
        <w:jc w:val="center"/>
        <w:rPr>
          <w:rFonts w:ascii="Arial" w:hAnsi="Arial" w:cs="Arial"/>
          <w:sz w:val="24"/>
          <w:szCs w:val="24"/>
        </w:rPr>
      </w:pPr>
    </w:p>
    <w:p w:rsidR="003F56F1" w:rsidRDefault="003F56F1" w:rsidP="003F56F1">
      <w:pPr>
        <w:jc w:val="center"/>
        <w:rPr>
          <w:rFonts w:ascii="Arial" w:hAnsi="Arial" w:cs="Arial"/>
          <w:sz w:val="24"/>
          <w:szCs w:val="24"/>
        </w:rPr>
      </w:pPr>
      <w:r>
        <w:rPr>
          <w:rFonts w:ascii="Arial" w:hAnsi="Arial" w:cs="Arial"/>
          <w:sz w:val="24"/>
          <w:szCs w:val="24"/>
        </w:rPr>
        <w:t>29 марта 2019</w:t>
      </w:r>
      <w:r>
        <w:rPr>
          <w:rFonts w:ascii="Arial" w:hAnsi="Arial" w:cs="Arial"/>
          <w:sz w:val="24"/>
          <w:szCs w:val="24"/>
        </w:rPr>
        <w:tab/>
      </w:r>
      <w:r>
        <w:rPr>
          <w:rFonts w:ascii="Arial" w:hAnsi="Arial" w:cs="Arial"/>
          <w:sz w:val="24"/>
          <w:szCs w:val="24"/>
        </w:rPr>
        <w:tab/>
      </w:r>
      <w:r>
        <w:rPr>
          <w:rFonts w:ascii="Arial" w:hAnsi="Arial" w:cs="Arial"/>
          <w:sz w:val="24"/>
          <w:szCs w:val="24"/>
        </w:rPr>
        <w:tab/>
        <w:t>№ 317</w:t>
      </w:r>
      <w:r>
        <w:rPr>
          <w:rFonts w:ascii="Arial" w:hAnsi="Arial" w:cs="Arial"/>
          <w:sz w:val="24"/>
          <w:szCs w:val="24"/>
        </w:rPr>
        <w:tab/>
      </w:r>
      <w:r>
        <w:rPr>
          <w:rFonts w:ascii="Arial" w:hAnsi="Arial" w:cs="Arial"/>
          <w:sz w:val="24"/>
          <w:szCs w:val="24"/>
        </w:rPr>
        <w:tab/>
      </w:r>
      <w:r>
        <w:rPr>
          <w:rFonts w:ascii="Arial" w:hAnsi="Arial" w:cs="Arial"/>
          <w:sz w:val="24"/>
          <w:szCs w:val="24"/>
        </w:rPr>
        <w:tab/>
        <w:t>г</w:t>
      </w:r>
      <w:proofErr w:type="gramStart"/>
      <w:r>
        <w:rPr>
          <w:rFonts w:ascii="Arial" w:hAnsi="Arial" w:cs="Arial"/>
          <w:sz w:val="24"/>
          <w:szCs w:val="24"/>
        </w:rPr>
        <w:t>.Н</w:t>
      </w:r>
      <w:proofErr w:type="gramEnd"/>
      <w:r>
        <w:rPr>
          <w:rFonts w:ascii="Arial" w:hAnsi="Arial" w:cs="Arial"/>
          <w:sz w:val="24"/>
          <w:szCs w:val="24"/>
        </w:rPr>
        <w:t>овокубанск</w:t>
      </w:r>
    </w:p>
    <w:p w:rsidR="00D957A1" w:rsidRPr="00DC0C30" w:rsidRDefault="00D957A1" w:rsidP="00DC0C30">
      <w:pPr>
        <w:ind w:firstLine="567"/>
        <w:jc w:val="both"/>
        <w:rPr>
          <w:rFonts w:ascii="Arial" w:hAnsi="Arial" w:cs="Arial"/>
          <w:sz w:val="24"/>
          <w:szCs w:val="24"/>
        </w:rPr>
      </w:pPr>
    </w:p>
    <w:p w:rsidR="00D957A1" w:rsidRPr="00DC0C30" w:rsidRDefault="000811D5" w:rsidP="00DC0C30">
      <w:pPr>
        <w:ind w:firstLine="567"/>
        <w:jc w:val="center"/>
        <w:rPr>
          <w:rFonts w:ascii="Arial" w:hAnsi="Arial" w:cs="Arial"/>
          <w:b/>
          <w:sz w:val="32"/>
          <w:szCs w:val="32"/>
        </w:rPr>
      </w:pPr>
      <w:r w:rsidRPr="00DC0C30">
        <w:rPr>
          <w:rFonts w:ascii="Arial" w:hAnsi="Arial" w:cs="Arial"/>
          <w:b/>
          <w:sz w:val="32"/>
          <w:szCs w:val="32"/>
        </w:rPr>
        <w:t>О внесении изменений в постановление администрации муниципального образования Новокубанский район от 31 октября 2017 года № 1</w:t>
      </w:r>
      <w:r w:rsidR="00CF6BB1" w:rsidRPr="00DC0C30">
        <w:rPr>
          <w:rFonts w:ascii="Arial" w:hAnsi="Arial" w:cs="Arial"/>
          <w:b/>
          <w:sz w:val="32"/>
          <w:szCs w:val="32"/>
        </w:rPr>
        <w:t>32</w:t>
      </w:r>
      <w:r w:rsidRPr="00DC0C30">
        <w:rPr>
          <w:rFonts w:ascii="Arial" w:hAnsi="Arial" w:cs="Arial"/>
          <w:b/>
          <w:sz w:val="32"/>
          <w:szCs w:val="32"/>
        </w:rPr>
        <w:t xml:space="preserve">9 </w:t>
      </w:r>
      <w:r w:rsidR="00D957A1" w:rsidRPr="00DC0C30">
        <w:rPr>
          <w:rFonts w:ascii="Arial" w:hAnsi="Arial" w:cs="Arial"/>
          <w:b/>
          <w:sz w:val="32"/>
          <w:szCs w:val="32"/>
        </w:rPr>
        <w:t>«Об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w:t>
      </w:r>
      <w:r w:rsidR="00394DA2" w:rsidRPr="00DC0C30">
        <w:rPr>
          <w:rFonts w:ascii="Arial" w:hAnsi="Arial" w:cs="Arial"/>
          <w:b/>
          <w:sz w:val="32"/>
          <w:szCs w:val="32"/>
        </w:rPr>
        <w:t>анский район на 2018-2022 годы»</w:t>
      </w:r>
    </w:p>
    <w:p w:rsidR="00D957A1" w:rsidRPr="00DC0C30" w:rsidRDefault="00D957A1" w:rsidP="00DC0C30">
      <w:pPr>
        <w:ind w:firstLine="567"/>
        <w:jc w:val="both"/>
        <w:rPr>
          <w:rFonts w:ascii="Arial" w:hAnsi="Arial" w:cs="Arial"/>
          <w:sz w:val="24"/>
          <w:szCs w:val="24"/>
        </w:rPr>
      </w:pPr>
    </w:p>
    <w:p w:rsidR="00A66437" w:rsidRPr="00DC0C30" w:rsidRDefault="00A66437" w:rsidP="00DC0C30">
      <w:pPr>
        <w:ind w:firstLine="567"/>
        <w:jc w:val="both"/>
        <w:rPr>
          <w:rFonts w:ascii="Arial" w:hAnsi="Arial" w:cs="Arial"/>
          <w:sz w:val="24"/>
          <w:szCs w:val="24"/>
        </w:rPr>
      </w:pPr>
    </w:p>
    <w:p w:rsidR="00E73726" w:rsidRPr="00DC0C30" w:rsidRDefault="00E73726" w:rsidP="00DC0C30">
      <w:pPr>
        <w:ind w:firstLine="567"/>
        <w:jc w:val="both"/>
        <w:rPr>
          <w:rFonts w:ascii="Arial" w:hAnsi="Arial" w:cs="Arial"/>
          <w:sz w:val="24"/>
          <w:szCs w:val="24"/>
        </w:rPr>
      </w:pPr>
      <w:proofErr w:type="gramStart"/>
      <w:r w:rsidRPr="00DC0C30">
        <w:rPr>
          <w:rFonts w:ascii="Arial" w:hAnsi="Arial" w:cs="Arial"/>
          <w:sz w:val="24"/>
          <w:szCs w:val="24"/>
        </w:rPr>
        <w:t xml:space="preserve">В соответствии с Бюджетным </w:t>
      </w:r>
      <w:r w:rsidR="00AF4262" w:rsidRPr="00DC0C30">
        <w:rPr>
          <w:rFonts w:ascii="Arial" w:hAnsi="Arial" w:cs="Arial"/>
          <w:sz w:val="24"/>
          <w:szCs w:val="24"/>
        </w:rPr>
        <w:t>к</w:t>
      </w:r>
      <w:r w:rsidRPr="00DC0C30">
        <w:rPr>
          <w:rFonts w:ascii="Arial" w:hAnsi="Arial" w:cs="Arial"/>
          <w:sz w:val="24"/>
          <w:szCs w:val="24"/>
        </w:rPr>
        <w:t>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Новокубанский район от 25 июля 2014 года</w:t>
      </w:r>
      <w:r w:rsidR="00DC0C30">
        <w:rPr>
          <w:rFonts w:ascii="Arial" w:hAnsi="Arial" w:cs="Arial"/>
          <w:sz w:val="24"/>
          <w:szCs w:val="24"/>
        </w:rPr>
        <w:t xml:space="preserve"> № 1063 «Об утверждении Порядка</w:t>
      </w:r>
      <w:r w:rsidR="00CF6BB1" w:rsidRPr="00DC0C30">
        <w:rPr>
          <w:rFonts w:ascii="Arial" w:hAnsi="Arial" w:cs="Arial"/>
          <w:sz w:val="24"/>
          <w:szCs w:val="24"/>
        </w:rPr>
        <w:t xml:space="preserve"> </w:t>
      </w:r>
      <w:r w:rsidRPr="00DC0C30">
        <w:rPr>
          <w:rFonts w:ascii="Arial" w:hAnsi="Arial" w:cs="Arial"/>
          <w:sz w:val="24"/>
          <w:szCs w:val="24"/>
        </w:rPr>
        <w:t xml:space="preserve">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 </w:t>
      </w:r>
      <w:r w:rsidR="00F0686D" w:rsidRPr="00DC0C30">
        <w:rPr>
          <w:rFonts w:ascii="Arial" w:hAnsi="Arial" w:cs="Arial"/>
          <w:sz w:val="24"/>
          <w:szCs w:val="24"/>
        </w:rPr>
        <w:t>р</w:t>
      </w:r>
      <w:r w:rsidRPr="00DC0C30">
        <w:rPr>
          <w:rFonts w:ascii="Arial" w:hAnsi="Arial" w:cs="Arial"/>
          <w:sz w:val="24"/>
          <w:szCs w:val="24"/>
        </w:rPr>
        <w:t>ешением Совета муниципального образования Новокубанский</w:t>
      </w:r>
      <w:proofErr w:type="gramEnd"/>
      <w:r w:rsidRPr="00DC0C30">
        <w:rPr>
          <w:rFonts w:ascii="Arial" w:hAnsi="Arial" w:cs="Arial"/>
          <w:sz w:val="24"/>
          <w:szCs w:val="24"/>
        </w:rPr>
        <w:t xml:space="preserve"> район от 26 января</w:t>
      </w:r>
      <w:r w:rsidR="00DC0C30">
        <w:rPr>
          <w:rFonts w:ascii="Arial" w:hAnsi="Arial" w:cs="Arial"/>
          <w:sz w:val="24"/>
          <w:szCs w:val="24"/>
        </w:rPr>
        <w:t xml:space="preserve"> </w:t>
      </w:r>
      <w:r w:rsidRPr="00DC0C30">
        <w:rPr>
          <w:rFonts w:ascii="Arial" w:hAnsi="Arial" w:cs="Arial"/>
          <w:sz w:val="24"/>
          <w:szCs w:val="24"/>
        </w:rPr>
        <w:t xml:space="preserve">2017 года № 174 «Об утверждении Положения об управлении имущественных отношений администрации муниципального образования Новокубанский район», на основании </w:t>
      </w:r>
      <w:r w:rsidR="00DF1C07" w:rsidRPr="00DC0C30">
        <w:rPr>
          <w:rFonts w:ascii="Arial" w:hAnsi="Arial" w:cs="Arial"/>
          <w:sz w:val="24"/>
          <w:szCs w:val="24"/>
        </w:rPr>
        <w:t>у</w:t>
      </w:r>
      <w:r w:rsidRPr="00DC0C30">
        <w:rPr>
          <w:rFonts w:ascii="Arial" w:hAnsi="Arial" w:cs="Arial"/>
          <w:sz w:val="24"/>
          <w:szCs w:val="24"/>
        </w:rPr>
        <w:t>става муниципального образования Новокубан</w:t>
      </w:r>
      <w:r w:rsidR="00945235">
        <w:rPr>
          <w:rFonts w:ascii="Arial" w:hAnsi="Arial" w:cs="Arial"/>
          <w:sz w:val="24"/>
          <w:szCs w:val="24"/>
        </w:rPr>
        <w:t>ский район, постановля</w:t>
      </w:r>
      <w:r w:rsidRPr="00DC0C30">
        <w:rPr>
          <w:rFonts w:ascii="Arial" w:hAnsi="Arial" w:cs="Arial"/>
          <w:sz w:val="24"/>
          <w:szCs w:val="24"/>
        </w:rPr>
        <w:t>ю:</w:t>
      </w:r>
    </w:p>
    <w:p w:rsidR="00602121" w:rsidRPr="00DC0C30" w:rsidRDefault="00D957A1" w:rsidP="00DC0C30">
      <w:pPr>
        <w:ind w:firstLine="567"/>
        <w:jc w:val="both"/>
        <w:rPr>
          <w:rFonts w:ascii="Arial" w:hAnsi="Arial" w:cs="Arial"/>
          <w:sz w:val="24"/>
          <w:szCs w:val="24"/>
        </w:rPr>
      </w:pPr>
      <w:r w:rsidRPr="00DC0C30">
        <w:rPr>
          <w:rFonts w:ascii="Arial" w:hAnsi="Arial" w:cs="Arial"/>
          <w:sz w:val="24"/>
          <w:szCs w:val="24"/>
        </w:rPr>
        <w:t xml:space="preserve">1. </w:t>
      </w:r>
      <w:r w:rsidR="000811D5" w:rsidRPr="00DC0C30">
        <w:rPr>
          <w:rFonts w:ascii="Arial" w:hAnsi="Arial" w:cs="Arial"/>
          <w:sz w:val="24"/>
          <w:szCs w:val="24"/>
        </w:rPr>
        <w:t>Внести в постановление администрации муниципального образования Новокубанский район от 31 октября 2017 года № 1</w:t>
      </w:r>
      <w:r w:rsidR="00CF6BB1" w:rsidRPr="00DC0C30">
        <w:rPr>
          <w:rFonts w:ascii="Arial" w:hAnsi="Arial" w:cs="Arial"/>
          <w:sz w:val="24"/>
          <w:szCs w:val="24"/>
        </w:rPr>
        <w:t>32</w:t>
      </w:r>
      <w:r w:rsidR="000811D5" w:rsidRPr="00DC0C30">
        <w:rPr>
          <w:rFonts w:ascii="Arial" w:hAnsi="Arial" w:cs="Arial"/>
          <w:sz w:val="24"/>
          <w:szCs w:val="24"/>
        </w:rPr>
        <w:t xml:space="preserve">9 </w:t>
      </w:r>
      <w:r w:rsidR="00CF6BB1" w:rsidRPr="00DC0C30">
        <w:rPr>
          <w:rFonts w:ascii="Arial" w:hAnsi="Arial" w:cs="Arial"/>
          <w:sz w:val="24"/>
          <w:szCs w:val="24"/>
        </w:rPr>
        <w:t>«</w:t>
      </w:r>
      <w:r w:rsidR="000811D5" w:rsidRPr="00DC0C30">
        <w:rPr>
          <w:rFonts w:ascii="Arial" w:hAnsi="Arial" w:cs="Arial"/>
          <w:sz w:val="24"/>
          <w:szCs w:val="24"/>
        </w:rPr>
        <w:t>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 район на 2018-2022 годы»» изменения, изложив приложение</w:t>
      </w:r>
      <w:r w:rsidR="00DC0C30">
        <w:rPr>
          <w:rFonts w:ascii="Arial" w:hAnsi="Arial" w:cs="Arial"/>
          <w:sz w:val="24"/>
          <w:szCs w:val="24"/>
        </w:rPr>
        <w:t xml:space="preserve"> </w:t>
      </w:r>
      <w:r w:rsidR="000811D5" w:rsidRPr="00DC0C30">
        <w:rPr>
          <w:rFonts w:ascii="Arial" w:hAnsi="Arial" w:cs="Arial"/>
          <w:sz w:val="24"/>
          <w:szCs w:val="24"/>
        </w:rPr>
        <w:t xml:space="preserve">к нему </w:t>
      </w:r>
      <w:r w:rsidR="004B3C00" w:rsidRPr="00DC0C30">
        <w:rPr>
          <w:rFonts w:ascii="Arial" w:hAnsi="Arial" w:cs="Arial"/>
          <w:sz w:val="24"/>
          <w:szCs w:val="24"/>
        </w:rPr>
        <w:t xml:space="preserve"> </w:t>
      </w:r>
      <w:r w:rsidR="000811D5" w:rsidRPr="00DC0C30">
        <w:rPr>
          <w:rFonts w:ascii="Arial" w:hAnsi="Arial" w:cs="Arial"/>
          <w:sz w:val="24"/>
          <w:szCs w:val="24"/>
        </w:rPr>
        <w:t>в новой редакции, согласно приложению к настоящему постановлению.</w:t>
      </w:r>
    </w:p>
    <w:p w:rsidR="00602121" w:rsidRPr="00DC0C30" w:rsidRDefault="00602121" w:rsidP="00DC0C30">
      <w:pPr>
        <w:pStyle w:val="a6"/>
        <w:numPr>
          <w:ilvl w:val="0"/>
          <w:numId w:val="1"/>
        </w:numPr>
        <w:ind w:left="0" w:firstLine="567"/>
        <w:jc w:val="both"/>
        <w:rPr>
          <w:rFonts w:ascii="Arial" w:hAnsi="Arial" w:cs="Arial"/>
          <w:sz w:val="24"/>
          <w:szCs w:val="24"/>
        </w:rPr>
      </w:pPr>
      <w:proofErr w:type="gramStart"/>
      <w:r w:rsidRPr="00DC0C30">
        <w:rPr>
          <w:rFonts w:ascii="Arial" w:hAnsi="Arial" w:cs="Arial"/>
          <w:sz w:val="24"/>
          <w:szCs w:val="24"/>
        </w:rPr>
        <w:t>Постановление администр</w:t>
      </w:r>
      <w:r w:rsidR="000C38FB" w:rsidRPr="00DC0C30">
        <w:rPr>
          <w:rFonts w:ascii="Arial" w:hAnsi="Arial" w:cs="Arial"/>
          <w:sz w:val="24"/>
          <w:szCs w:val="24"/>
        </w:rPr>
        <w:t xml:space="preserve">ации муниципального образования </w:t>
      </w:r>
      <w:r w:rsidRPr="00DC0C30">
        <w:rPr>
          <w:rFonts w:ascii="Arial" w:hAnsi="Arial" w:cs="Arial"/>
          <w:sz w:val="24"/>
          <w:szCs w:val="24"/>
        </w:rPr>
        <w:t>Новоку</w:t>
      </w:r>
      <w:r w:rsidR="000C38FB" w:rsidRPr="00DC0C30">
        <w:rPr>
          <w:rFonts w:ascii="Arial" w:hAnsi="Arial" w:cs="Arial"/>
          <w:sz w:val="24"/>
          <w:szCs w:val="24"/>
        </w:rPr>
        <w:t xml:space="preserve">банский район от </w:t>
      </w:r>
      <w:r w:rsidR="00394DA2" w:rsidRPr="00DC0C30">
        <w:rPr>
          <w:rFonts w:ascii="Arial" w:hAnsi="Arial" w:cs="Arial"/>
          <w:sz w:val="24"/>
          <w:szCs w:val="24"/>
        </w:rPr>
        <w:t>16 октября  2018 года № 1328</w:t>
      </w:r>
      <w:r w:rsidR="000C38FB" w:rsidRPr="00DC0C30">
        <w:rPr>
          <w:rFonts w:ascii="Arial" w:hAnsi="Arial" w:cs="Arial"/>
          <w:sz w:val="24"/>
          <w:szCs w:val="24"/>
        </w:rPr>
        <w:t xml:space="preserve"> «О внесении изменений в постановление администрации муниципального образования Новокубанский район от 31 октября 2017 года № 1329 «Об утверждении муниципальной программы муниципального образования Новокубанский район «Управление муниципальным имуществом и земельными ресурсами муниципального образования Новокубанский район на 2018-2022 годы» считать утратившим сулу.</w:t>
      </w:r>
      <w:proofErr w:type="gramEnd"/>
    </w:p>
    <w:p w:rsidR="00CF6BB1" w:rsidRPr="00DC0C30" w:rsidRDefault="00602121" w:rsidP="00DC0C30">
      <w:pPr>
        <w:ind w:firstLine="567"/>
        <w:jc w:val="both"/>
        <w:rPr>
          <w:rFonts w:ascii="Arial" w:hAnsi="Arial" w:cs="Arial"/>
          <w:sz w:val="24"/>
          <w:szCs w:val="24"/>
        </w:rPr>
      </w:pPr>
      <w:r w:rsidRPr="00DC0C30">
        <w:rPr>
          <w:rFonts w:ascii="Arial" w:hAnsi="Arial" w:cs="Arial"/>
          <w:sz w:val="24"/>
          <w:szCs w:val="24"/>
        </w:rPr>
        <w:t>3</w:t>
      </w:r>
      <w:r w:rsidR="00CF6BB1" w:rsidRPr="00DC0C30">
        <w:rPr>
          <w:rFonts w:ascii="Arial" w:hAnsi="Arial" w:cs="Arial"/>
          <w:sz w:val="24"/>
          <w:szCs w:val="24"/>
        </w:rPr>
        <w:t>. Отделу по информ</w:t>
      </w:r>
      <w:r w:rsidR="00DC0C30">
        <w:rPr>
          <w:rFonts w:ascii="Arial" w:hAnsi="Arial" w:cs="Arial"/>
          <w:sz w:val="24"/>
          <w:szCs w:val="24"/>
        </w:rPr>
        <w:t xml:space="preserve">атизации и связи администрации </w:t>
      </w:r>
      <w:r w:rsidR="00CF6BB1" w:rsidRPr="00DC0C30">
        <w:rPr>
          <w:rFonts w:ascii="Arial" w:hAnsi="Arial" w:cs="Arial"/>
          <w:sz w:val="24"/>
          <w:szCs w:val="24"/>
        </w:rPr>
        <w:t>муниципального образования Новокубанский район опубликовать</w:t>
      </w:r>
      <w:r w:rsidR="00DC0C30">
        <w:rPr>
          <w:rFonts w:ascii="Arial" w:hAnsi="Arial" w:cs="Arial"/>
          <w:sz w:val="24"/>
          <w:szCs w:val="24"/>
        </w:rPr>
        <w:t xml:space="preserve"> </w:t>
      </w:r>
      <w:r w:rsidR="00CF6BB1" w:rsidRPr="00DC0C30">
        <w:rPr>
          <w:rFonts w:ascii="Arial" w:hAnsi="Arial" w:cs="Arial"/>
          <w:sz w:val="24"/>
          <w:szCs w:val="24"/>
        </w:rPr>
        <w:t xml:space="preserve">настоящее  постановление путем размещения в сети Интернет на официальном сайте администрации муниципального </w:t>
      </w:r>
      <w:r w:rsidR="009675C6" w:rsidRPr="00DC0C30">
        <w:rPr>
          <w:rFonts w:ascii="Arial" w:hAnsi="Arial" w:cs="Arial"/>
          <w:sz w:val="24"/>
          <w:szCs w:val="24"/>
        </w:rPr>
        <w:t>образования Новокубанский район, в установленном порядке.</w:t>
      </w:r>
    </w:p>
    <w:p w:rsidR="00D957A1" w:rsidRPr="00DC0C30" w:rsidRDefault="00602121" w:rsidP="00DC0C30">
      <w:pPr>
        <w:ind w:firstLine="567"/>
        <w:jc w:val="both"/>
        <w:rPr>
          <w:rFonts w:ascii="Arial" w:hAnsi="Arial" w:cs="Arial"/>
          <w:sz w:val="24"/>
          <w:szCs w:val="24"/>
        </w:rPr>
      </w:pPr>
      <w:r w:rsidRPr="00DC0C30">
        <w:rPr>
          <w:rFonts w:ascii="Arial" w:hAnsi="Arial" w:cs="Arial"/>
          <w:sz w:val="24"/>
          <w:szCs w:val="24"/>
        </w:rPr>
        <w:lastRenderedPageBreak/>
        <w:t>4</w:t>
      </w:r>
      <w:r w:rsidR="00D957A1" w:rsidRPr="00DC0C30">
        <w:rPr>
          <w:rFonts w:ascii="Arial" w:hAnsi="Arial" w:cs="Arial"/>
          <w:sz w:val="24"/>
          <w:szCs w:val="24"/>
        </w:rPr>
        <w:t xml:space="preserve">. </w:t>
      </w:r>
      <w:proofErr w:type="gramStart"/>
      <w:r w:rsidR="00D957A1" w:rsidRPr="00DC0C30">
        <w:rPr>
          <w:rFonts w:ascii="Arial" w:hAnsi="Arial" w:cs="Arial"/>
          <w:sz w:val="24"/>
          <w:szCs w:val="24"/>
        </w:rPr>
        <w:t>Контроль за</w:t>
      </w:r>
      <w:proofErr w:type="gramEnd"/>
      <w:r w:rsidR="00D957A1" w:rsidRPr="00DC0C30">
        <w:rPr>
          <w:rFonts w:ascii="Arial" w:hAnsi="Arial" w:cs="Arial"/>
          <w:sz w:val="24"/>
          <w:szCs w:val="24"/>
        </w:rPr>
        <w:t xml:space="preserve"> исполнением постановления возложить на </w:t>
      </w:r>
      <w:r w:rsidR="00AE1380" w:rsidRPr="00DC0C30">
        <w:rPr>
          <w:rFonts w:ascii="Arial" w:hAnsi="Arial" w:cs="Arial"/>
          <w:sz w:val="24"/>
          <w:szCs w:val="24"/>
        </w:rPr>
        <w:t xml:space="preserve">исполняющего обязанности </w:t>
      </w:r>
      <w:r w:rsidR="00D957A1" w:rsidRPr="00DC0C30">
        <w:rPr>
          <w:rFonts w:ascii="Arial" w:hAnsi="Arial" w:cs="Arial"/>
          <w:sz w:val="24"/>
          <w:szCs w:val="24"/>
        </w:rPr>
        <w:t xml:space="preserve">заместителя главы муниципального </w:t>
      </w:r>
      <w:r w:rsidR="00AE1380" w:rsidRPr="00DC0C30">
        <w:rPr>
          <w:rFonts w:ascii="Arial" w:hAnsi="Arial" w:cs="Arial"/>
          <w:sz w:val="24"/>
          <w:szCs w:val="24"/>
        </w:rPr>
        <w:t>образования Новокубанский район С.Б. Гончарова</w:t>
      </w:r>
      <w:r w:rsidR="00D957A1" w:rsidRPr="00DC0C30">
        <w:rPr>
          <w:rFonts w:ascii="Arial" w:hAnsi="Arial" w:cs="Arial"/>
          <w:sz w:val="24"/>
          <w:szCs w:val="24"/>
        </w:rPr>
        <w:t>.</w:t>
      </w:r>
    </w:p>
    <w:p w:rsidR="00D957A1" w:rsidRPr="00DC0C30" w:rsidRDefault="00602121" w:rsidP="00DC0C30">
      <w:pPr>
        <w:ind w:firstLine="567"/>
        <w:jc w:val="both"/>
        <w:rPr>
          <w:rFonts w:ascii="Arial" w:hAnsi="Arial" w:cs="Arial"/>
          <w:sz w:val="24"/>
          <w:szCs w:val="24"/>
        </w:rPr>
      </w:pPr>
      <w:r w:rsidRPr="00DC0C30">
        <w:rPr>
          <w:rFonts w:ascii="Arial" w:hAnsi="Arial" w:cs="Arial"/>
          <w:sz w:val="24"/>
          <w:szCs w:val="24"/>
        </w:rPr>
        <w:t>5</w:t>
      </w:r>
      <w:r w:rsidR="00320670" w:rsidRPr="00DC0C30">
        <w:rPr>
          <w:rFonts w:ascii="Arial" w:hAnsi="Arial" w:cs="Arial"/>
          <w:sz w:val="24"/>
          <w:szCs w:val="24"/>
        </w:rPr>
        <w:t xml:space="preserve">. </w:t>
      </w:r>
      <w:r w:rsidR="005A54BA" w:rsidRPr="00DC0C30">
        <w:rPr>
          <w:rFonts w:ascii="Arial" w:hAnsi="Arial" w:cs="Arial"/>
          <w:sz w:val="24"/>
          <w:szCs w:val="24"/>
        </w:rPr>
        <w:t>П</w:t>
      </w:r>
      <w:r w:rsidR="00320670" w:rsidRPr="00DC0C30">
        <w:rPr>
          <w:rFonts w:ascii="Arial" w:hAnsi="Arial" w:cs="Arial"/>
          <w:sz w:val="24"/>
          <w:szCs w:val="24"/>
        </w:rPr>
        <w:t>остановление вступает в силу с</w:t>
      </w:r>
      <w:r w:rsidR="00E92EA8" w:rsidRPr="00DC0C30">
        <w:rPr>
          <w:rFonts w:ascii="Arial" w:hAnsi="Arial" w:cs="Arial"/>
          <w:sz w:val="24"/>
          <w:szCs w:val="24"/>
        </w:rPr>
        <w:t xml:space="preserve">о дня его </w:t>
      </w:r>
      <w:r w:rsidR="009675C6" w:rsidRPr="00DC0C30">
        <w:rPr>
          <w:rFonts w:ascii="Arial" w:hAnsi="Arial" w:cs="Arial"/>
          <w:sz w:val="24"/>
          <w:szCs w:val="24"/>
        </w:rPr>
        <w:t>подписания</w:t>
      </w:r>
      <w:r w:rsidR="00E92EA8" w:rsidRPr="00DC0C30">
        <w:rPr>
          <w:rFonts w:ascii="Arial" w:hAnsi="Arial" w:cs="Arial"/>
          <w:sz w:val="24"/>
          <w:szCs w:val="24"/>
        </w:rPr>
        <w:t>.</w:t>
      </w:r>
    </w:p>
    <w:p w:rsidR="000811D5" w:rsidRPr="00DC0C30" w:rsidRDefault="000811D5" w:rsidP="00DC0C30">
      <w:pPr>
        <w:ind w:firstLine="567"/>
        <w:jc w:val="both"/>
        <w:rPr>
          <w:rFonts w:ascii="Arial" w:hAnsi="Arial" w:cs="Arial"/>
          <w:sz w:val="24"/>
          <w:szCs w:val="24"/>
        </w:rPr>
      </w:pPr>
    </w:p>
    <w:p w:rsidR="00CF6BB1" w:rsidRPr="00DC0C30" w:rsidRDefault="00CF6BB1" w:rsidP="00DC0C30">
      <w:pPr>
        <w:ind w:firstLine="567"/>
        <w:jc w:val="both"/>
        <w:rPr>
          <w:rFonts w:ascii="Arial" w:hAnsi="Arial" w:cs="Arial"/>
          <w:sz w:val="24"/>
          <w:szCs w:val="24"/>
        </w:rPr>
      </w:pPr>
    </w:p>
    <w:p w:rsidR="000811D5" w:rsidRPr="00DC0C30" w:rsidRDefault="000811D5" w:rsidP="00DC0C30">
      <w:pPr>
        <w:ind w:firstLine="567"/>
        <w:jc w:val="both"/>
        <w:rPr>
          <w:rFonts w:ascii="Arial" w:hAnsi="Arial" w:cs="Arial"/>
          <w:sz w:val="24"/>
          <w:szCs w:val="24"/>
        </w:rPr>
      </w:pPr>
    </w:p>
    <w:p w:rsidR="00DC0C30" w:rsidRDefault="00D957A1" w:rsidP="00DC0C30">
      <w:pPr>
        <w:ind w:firstLine="567"/>
        <w:jc w:val="both"/>
        <w:rPr>
          <w:rFonts w:ascii="Arial" w:hAnsi="Arial" w:cs="Arial"/>
          <w:sz w:val="24"/>
          <w:szCs w:val="24"/>
        </w:rPr>
      </w:pPr>
      <w:r w:rsidRPr="00DC0C30">
        <w:rPr>
          <w:rFonts w:ascii="Arial" w:hAnsi="Arial" w:cs="Arial"/>
          <w:sz w:val="24"/>
          <w:szCs w:val="24"/>
        </w:rPr>
        <w:t xml:space="preserve">Глава </w:t>
      </w:r>
    </w:p>
    <w:p w:rsidR="00D957A1" w:rsidRPr="00DC0C30" w:rsidRDefault="00D957A1" w:rsidP="00DC0C30">
      <w:pPr>
        <w:ind w:firstLine="567"/>
        <w:jc w:val="both"/>
        <w:rPr>
          <w:rFonts w:ascii="Arial" w:hAnsi="Arial" w:cs="Arial"/>
          <w:sz w:val="24"/>
          <w:szCs w:val="24"/>
        </w:rPr>
      </w:pPr>
      <w:r w:rsidRPr="00DC0C30">
        <w:rPr>
          <w:rFonts w:ascii="Arial" w:hAnsi="Arial" w:cs="Arial"/>
          <w:sz w:val="24"/>
          <w:szCs w:val="24"/>
        </w:rPr>
        <w:t xml:space="preserve">муниципального образования </w:t>
      </w:r>
    </w:p>
    <w:p w:rsidR="00DC0C30" w:rsidRDefault="00D957A1" w:rsidP="00DC0C30">
      <w:pPr>
        <w:ind w:firstLine="567"/>
        <w:jc w:val="both"/>
        <w:rPr>
          <w:rFonts w:ascii="Arial" w:hAnsi="Arial" w:cs="Arial"/>
          <w:sz w:val="24"/>
          <w:szCs w:val="24"/>
        </w:rPr>
      </w:pPr>
      <w:r w:rsidRPr="00DC0C30">
        <w:rPr>
          <w:rFonts w:ascii="Arial" w:hAnsi="Arial" w:cs="Arial"/>
          <w:sz w:val="24"/>
          <w:szCs w:val="24"/>
        </w:rPr>
        <w:t>Новокубанский район</w:t>
      </w:r>
    </w:p>
    <w:p w:rsidR="00D957A1" w:rsidRPr="00DC0C30" w:rsidRDefault="00D957A1" w:rsidP="00DC0C30">
      <w:pPr>
        <w:ind w:firstLine="567"/>
        <w:jc w:val="both"/>
        <w:rPr>
          <w:rFonts w:ascii="Arial" w:hAnsi="Arial" w:cs="Arial"/>
          <w:sz w:val="24"/>
          <w:szCs w:val="24"/>
        </w:rPr>
      </w:pPr>
      <w:proofErr w:type="spellStart"/>
      <w:r w:rsidRPr="00DC0C30">
        <w:rPr>
          <w:rFonts w:ascii="Arial" w:hAnsi="Arial" w:cs="Arial"/>
          <w:sz w:val="24"/>
          <w:szCs w:val="24"/>
        </w:rPr>
        <w:t>А.В.Гомодин</w:t>
      </w:r>
      <w:proofErr w:type="spellEnd"/>
    </w:p>
    <w:p w:rsidR="00D3073F" w:rsidRPr="00DC0C30" w:rsidRDefault="00D3073F" w:rsidP="00DC0C30">
      <w:pPr>
        <w:ind w:firstLine="567"/>
        <w:jc w:val="center"/>
        <w:rPr>
          <w:rFonts w:ascii="Arial" w:hAnsi="Arial" w:cs="Arial"/>
          <w:bCs/>
          <w:iCs/>
          <w:sz w:val="24"/>
          <w:szCs w:val="24"/>
        </w:rPr>
      </w:pPr>
    </w:p>
    <w:p w:rsidR="00CF6BB1" w:rsidRPr="00DC0C30" w:rsidRDefault="00CF6BB1" w:rsidP="00DC0C30">
      <w:pPr>
        <w:ind w:firstLine="567"/>
        <w:jc w:val="center"/>
        <w:rPr>
          <w:rFonts w:ascii="Arial" w:hAnsi="Arial" w:cs="Arial"/>
          <w:bCs/>
          <w:iCs/>
          <w:sz w:val="24"/>
          <w:szCs w:val="24"/>
        </w:rPr>
      </w:pPr>
    </w:p>
    <w:p w:rsidR="00394DA2" w:rsidRPr="00DC0C30" w:rsidRDefault="00394DA2" w:rsidP="00DC0C30">
      <w:pPr>
        <w:ind w:firstLine="567"/>
        <w:rPr>
          <w:rFonts w:ascii="Arial" w:hAnsi="Arial" w:cs="Arial"/>
          <w:sz w:val="24"/>
          <w:szCs w:val="24"/>
        </w:rPr>
      </w:pPr>
    </w:p>
    <w:p w:rsidR="00394DA2" w:rsidRPr="00DC0C30" w:rsidRDefault="00394DA2" w:rsidP="00DC0C30">
      <w:pPr>
        <w:ind w:firstLine="567"/>
        <w:rPr>
          <w:rFonts w:ascii="Arial" w:hAnsi="Arial" w:cs="Arial"/>
          <w:sz w:val="24"/>
          <w:szCs w:val="24"/>
        </w:rPr>
      </w:pPr>
      <w:r w:rsidRPr="00DC0C30">
        <w:rPr>
          <w:rFonts w:ascii="Arial" w:hAnsi="Arial" w:cs="Arial"/>
          <w:sz w:val="24"/>
          <w:szCs w:val="24"/>
        </w:rPr>
        <w:t>Приложение</w:t>
      </w:r>
    </w:p>
    <w:p w:rsidR="00394DA2" w:rsidRPr="00DC0C30" w:rsidRDefault="00394DA2" w:rsidP="00DC0C30">
      <w:pPr>
        <w:ind w:firstLine="567"/>
        <w:rPr>
          <w:rFonts w:ascii="Arial" w:hAnsi="Arial" w:cs="Arial"/>
          <w:sz w:val="24"/>
          <w:szCs w:val="24"/>
        </w:rPr>
      </w:pPr>
      <w:r w:rsidRPr="00DC0C30">
        <w:rPr>
          <w:rFonts w:ascii="Arial" w:hAnsi="Arial" w:cs="Arial"/>
          <w:sz w:val="24"/>
          <w:szCs w:val="24"/>
        </w:rPr>
        <w:t xml:space="preserve"> к постановлению  администрации</w:t>
      </w:r>
    </w:p>
    <w:p w:rsidR="00394DA2" w:rsidRPr="00DC0C30" w:rsidRDefault="00394DA2" w:rsidP="00DC0C30">
      <w:pPr>
        <w:ind w:firstLine="567"/>
        <w:rPr>
          <w:rFonts w:ascii="Arial" w:hAnsi="Arial" w:cs="Arial"/>
          <w:sz w:val="24"/>
          <w:szCs w:val="24"/>
        </w:rPr>
      </w:pPr>
      <w:r w:rsidRPr="00DC0C30">
        <w:rPr>
          <w:rFonts w:ascii="Arial" w:hAnsi="Arial" w:cs="Arial"/>
          <w:sz w:val="24"/>
          <w:szCs w:val="24"/>
        </w:rPr>
        <w:t xml:space="preserve"> муниципального образования </w:t>
      </w:r>
    </w:p>
    <w:p w:rsidR="00394DA2" w:rsidRPr="00DC0C30" w:rsidRDefault="00394DA2" w:rsidP="00DC0C30">
      <w:pPr>
        <w:ind w:firstLine="567"/>
        <w:rPr>
          <w:rFonts w:ascii="Arial" w:hAnsi="Arial" w:cs="Arial"/>
          <w:sz w:val="24"/>
          <w:szCs w:val="24"/>
        </w:rPr>
      </w:pPr>
      <w:r w:rsidRPr="00DC0C30">
        <w:rPr>
          <w:rFonts w:ascii="Arial" w:hAnsi="Arial" w:cs="Arial"/>
          <w:sz w:val="24"/>
          <w:szCs w:val="24"/>
        </w:rPr>
        <w:t>Новокубанский район</w:t>
      </w:r>
    </w:p>
    <w:p w:rsidR="00394DA2" w:rsidRPr="00DC0C30" w:rsidRDefault="00DC0C30" w:rsidP="00DC0C30">
      <w:pPr>
        <w:ind w:firstLine="567"/>
        <w:rPr>
          <w:rFonts w:ascii="Arial" w:hAnsi="Arial" w:cs="Arial"/>
          <w:sz w:val="24"/>
          <w:szCs w:val="24"/>
        </w:rPr>
      </w:pPr>
      <w:r>
        <w:rPr>
          <w:rFonts w:ascii="Arial" w:hAnsi="Arial" w:cs="Arial"/>
          <w:sz w:val="24"/>
          <w:szCs w:val="24"/>
        </w:rPr>
        <w:t xml:space="preserve">от  29 марта </w:t>
      </w:r>
      <w:r w:rsidR="00394DA2" w:rsidRPr="00DC0C30">
        <w:rPr>
          <w:rFonts w:ascii="Arial" w:hAnsi="Arial" w:cs="Arial"/>
          <w:sz w:val="24"/>
          <w:szCs w:val="24"/>
        </w:rPr>
        <w:t>2019</w:t>
      </w:r>
      <w:r>
        <w:rPr>
          <w:rFonts w:ascii="Arial" w:hAnsi="Arial" w:cs="Arial"/>
          <w:sz w:val="24"/>
          <w:szCs w:val="24"/>
        </w:rPr>
        <w:t xml:space="preserve"> года № 317</w:t>
      </w:r>
    </w:p>
    <w:p w:rsidR="00394DA2" w:rsidRDefault="00394DA2" w:rsidP="00DC0C30">
      <w:pPr>
        <w:ind w:firstLine="567"/>
        <w:rPr>
          <w:rFonts w:ascii="Arial" w:hAnsi="Arial" w:cs="Arial"/>
          <w:sz w:val="24"/>
          <w:szCs w:val="24"/>
        </w:rPr>
      </w:pPr>
    </w:p>
    <w:p w:rsidR="00DC0C30" w:rsidRDefault="00DC0C30" w:rsidP="00DC0C30">
      <w:pPr>
        <w:ind w:firstLine="567"/>
        <w:rPr>
          <w:rFonts w:ascii="Arial" w:hAnsi="Arial" w:cs="Arial"/>
          <w:sz w:val="24"/>
          <w:szCs w:val="24"/>
        </w:rPr>
      </w:pPr>
    </w:p>
    <w:p w:rsidR="00DC0C30" w:rsidRPr="00DC0C30" w:rsidRDefault="00DC0C30" w:rsidP="00DC0C30">
      <w:pPr>
        <w:widowControl w:val="0"/>
        <w:suppressAutoHyphens/>
        <w:spacing w:line="252" w:lineRule="auto"/>
        <w:ind w:firstLine="567"/>
        <w:rPr>
          <w:rFonts w:ascii="Arial" w:hAnsi="Arial" w:cs="Arial"/>
          <w:sz w:val="24"/>
          <w:szCs w:val="24"/>
        </w:rPr>
      </w:pPr>
      <w:r w:rsidRPr="00DC0C30">
        <w:rPr>
          <w:rFonts w:ascii="Arial" w:hAnsi="Arial" w:cs="Arial"/>
          <w:sz w:val="24"/>
          <w:szCs w:val="24"/>
        </w:rPr>
        <w:t>«УТВЕРЖДЕНА</w:t>
      </w:r>
    </w:p>
    <w:p w:rsidR="00DC0C30" w:rsidRPr="00DC0C30" w:rsidRDefault="00DC0C30" w:rsidP="00DC0C30">
      <w:pPr>
        <w:widowControl w:val="0"/>
        <w:suppressAutoHyphens/>
        <w:spacing w:line="252" w:lineRule="auto"/>
        <w:ind w:firstLine="567"/>
        <w:rPr>
          <w:rFonts w:ascii="Arial" w:hAnsi="Arial" w:cs="Arial"/>
          <w:sz w:val="24"/>
          <w:szCs w:val="24"/>
        </w:rPr>
      </w:pPr>
      <w:r w:rsidRPr="00DC0C30">
        <w:rPr>
          <w:rFonts w:ascii="Arial" w:hAnsi="Arial" w:cs="Arial"/>
          <w:sz w:val="24"/>
          <w:szCs w:val="24"/>
        </w:rPr>
        <w:t>постановлением администрации</w:t>
      </w:r>
    </w:p>
    <w:p w:rsidR="00DC0C30" w:rsidRPr="00DC0C30" w:rsidRDefault="00DC0C30" w:rsidP="00DC0C30">
      <w:pPr>
        <w:widowControl w:val="0"/>
        <w:suppressAutoHyphens/>
        <w:spacing w:line="252" w:lineRule="auto"/>
        <w:ind w:firstLine="567"/>
        <w:jc w:val="both"/>
        <w:rPr>
          <w:rFonts w:ascii="Arial" w:hAnsi="Arial" w:cs="Arial"/>
          <w:sz w:val="24"/>
          <w:szCs w:val="24"/>
        </w:rPr>
      </w:pPr>
      <w:r w:rsidRPr="00DC0C30">
        <w:rPr>
          <w:rFonts w:ascii="Arial" w:hAnsi="Arial" w:cs="Arial"/>
          <w:sz w:val="24"/>
          <w:szCs w:val="24"/>
        </w:rPr>
        <w:t>муниципального образования</w:t>
      </w:r>
    </w:p>
    <w:p w:rsidR="00DC0C30" w:rsidRPr="00DC0C30" w:rsidRDefault="00DC0C30" w:rsidP="00DC0C30">
      <w:pPr>
        <w:widowControl w:val="0"/>
        <w:suppressAutoHyphens/>
        <w:spacing w:line="252" w:lineRule="auto"/>
        <w:ind w:firstLine="567"/>
        <w:jc w:val="both"/>
        <w:rPr>
          <w:rFonts w:ascii="Arial" w:hAnsi="Arial" w:cs="Arial"/>
          <w:sz w:val="24"/>
          <w:szCs w:val="24"/>
        </w:rPr>
      </w:pPr>
      <w:r w:rsidRPr="00DC0C30">
        <w:rPr>
          <w:rFonts w:ascii="Arial" w:hAnsi="Arial" w:cs="Arial"/>
          <w:sz w:val="24"/>
          <w:szCs w:val="24"/>
        </w:rPr>
        <w:t>Новокубанский район</w:t>
      </w:r>
    </w:p>
    <w:p w:rsidR="00DC0C30" w:rsidRDefault="00DC0C30" w:rsidP="00DC0C30">
      <w:pPr>
        <w:ind w:firstLine="567"/>
        <w:rPr>
          <w:rFonts w:ascii="Arial" w:hAnsi="Arial" w:cs="Arial"/>
          <w:sz w:val="24"/>
          <w:szCs w:val="24"/>
        </w:rPr>
      </w:pPr>
      <w:r w:rsidRPr="00DC0C30">
        <w:rPr>
          <w:rFonts w:ascii="Arial" w:hAnsi="Arial" w:cs="Arial"/>
          <w:sz w:val="24"/>
          <w:szCs w:val="24"/>
        </w:rPr>
        <w:t>от 31 октября 2018 года № 1329</w:t>
      </w:r>
    </w:p>
    <w:p w:rsidR="00DC0C30" w:rsidRDefault="00DC0C30" w:rsidP="00DC0C30">
      <w:pPr>
        <w:ind w:firstLine="567"/>
        <w:rPr>
          <w:rFonts w:ascii="Arial" w:hAnsi="Arial" w:cs="Arial"/>
          <w:sz w:val="24"/>
          <w:szCs w:val="24"/>
        </w:rPr>
      </w:pPr>
    </w:p>
    <w:p w:rsidR="00DC0C30" w:rsidRPr="00DC0C30" w:rsidRDefault="00DC0C30" w:rsidP="00DC0C30">
      <w:pPr>
        <w:ind w:firstLine="567"/>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 xml:space="preserve">МУНИЦИПАЛЬНАЯ ПРОГРАММА </w:t>
      </w: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 xml:space="preserve">«Управление муниципальным имуществом и земельными ресурсами </w:t>
      </w: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муниципального образования Новокубанский район на 2018-2022 годы»</w:t>
      </w: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ПАСПОРТ</w:t>
      </w: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муниципальной программы</w:t>
      </w: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«Управление муниципальным имуществом и земельными ресурсами</w:t>
      </w: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муниципального образования Новокубанский район на 2018-2022 годы»</w:t>
      </w:r>
    </w:p>
    <w:p w:rsidR="00394DA2" w:rsidRPr="00DC0C30" w:rsidRDefault="00394DA2" w:rsidP="00DC0C30">
      <w:pPr>
        <w:widowControl w:val="0"/>
        <w:suppressAutoHyphens/>
        <w:ind w:firstLine="567"/>
        <w:jc w:val="center"/>
        <w:rPr>
          <w:rFonts w:ascii="Arial" w:hAnsi="Arial" w:cs="Arial"/>
          <w:sz w:val="24"/>
          <w:szCs w:val="24"/>
        </w:rPr>
      </w:pPr>
    </w:p>
    <w:tbl>
      <w:tblPr>
        <w:tblW w:w="4959" w:type="pct"/>
        <w:tblBorders>
          <w:insideH w:val="single" w:sz="4" w:space="0" w:color="auto"/>
          <w:insideV w:val="single" w:sz="4" w:space="0" w:color="auto"/>
        </w:tblBorders>
        <w:tblLayout w:type="fixed"/>
        <w:tblLook w:val="01E0"/>
      </w:tblPr>
      <w:tblGrid>
        <w:gridCol w:w="3084"/>
        <w:gridCol w:w="6689"/>
      </w:tblGrid>
      <w:tr w:rsidR="00394DA2" w:rsidRPr="00DC0C30" w:rsidTr="00A66437">
        <w:tc>
          <w:tcPr>
            <w:tcW w:w="1578" w:type="pct"/>
            <w:tcBorders>
              <w:top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Наименование программы</w:t>
            </w:r>
          </w:p>
        </w:tc>
        <w:tc>
          <w:tcPr>
            <w:tcW w:w="3422" w:type="pct"/>
            <w:tcBorders>
              <w:top w:val="nil"/>
              <w:left w:val="nil"/>
              <w:bottom w:val="nil"/>
            </w:tcBorders>
          </w:tcPr>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«Управление муниципальным имуществом и земельными ресурсами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муниципального образования Новокубанский район на 2018-2022 годы» (далее – Программа)</w:t>
            </w:r>
          </w:p>
        </w:tc>
      </w:tr>
      <w:tr w:rsidR="00394DA2" w:rsidRPr="00DC0C30" w:rsidTr="00A66437">
        <w:tc>
          <w:tcPr>
            <w:tcW w:w="1578" w:type="pct"/>
            <w:tcBorders>
              <w:top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Координатор</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муниципальной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программы </w:t>
            </w:r>
          </w:p>
        </w:tc>
        <w:tc>
          <w:tcPr>
            <w:tcW w:w="3422" w:type="pct"/>
            <w:tcBorders>
              <w:top w:val="nil"/>
              <w:left w:val="nil"/>
              <w:bottom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управление            имущественных           отношений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администрации      муниципального        образования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Новокубанский район</w:t>
            </w:r>
          </w:p>
          <w:p w:rsidR="00394DA2" w:rsidRPr="00DC0C30" w:rsidRDefault="00394DA2" w:rsidP="00DC0C30">
            <w:pPr>
              <w:widowControl w:val="0"/>
              <w:suppressAutoHyphens/>
              <w:ind w:firstLine="567"/>
              <w:jc w:val="both"/>
              <w:rPr>
                <w:rFonts w:ascii="Arial" w:hAnsi="Arial" w:cs="Arial"/>
                <w:sz w:val="24"/>
                <w:szCs w:val="24"/>
              </w:rPr>
            </w:pPr>
          </w:p>
        </w:tc>
      </w:tr>
      <w:tr w:rsidR="00394DA2" w:rsidRPr="00DC0C30" w:rsidTr="00A66437">
        <w:tc>
          <w:tcPr>
            <w:tcW w:w="1578" w:type="pct"/>
            <w:tcBorders>
              <w:top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Участники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муниципальной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программы</w:t>
            </w:r>
          </w:p>
        </w:tc>
        <w:tc>
          <w:tcPr>
            <w:tcW w:w="3422" w:type="pct"/>
            <w:tcBorders>
              <w:top w:val="nil"/>
              <w:left w:val="nil"/>
              <w:bottom w:val="nil"/>
            </w:tcBorders>
          </w:tcPr>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управление            имущественных            отношений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администрации       муниципального       образования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Новокубанский район</w:t>
            </w:r>
          </w:p>
        </w:tc>
      </w:tr>
      <w:tr w:rsidR="00394DA2" w:rsidRPr="00DC0C30" w:rsidTr="00A66437">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Подпрограммы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муниципальной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программы</w:t>
            </w:r>
          </w:p>
        </w:tc>
        <w:tc>
          <w:tcPr>
            <w:tcW w:w="3422"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Подпрограмма 1: «Муниципальная политика в области приватизации, управления муниципальной собственностью и земельными ресурсами на 2018-2022 годы» (далее – подпрограмма 1);</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Подпрограмма 2: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 на 2018-2022 годы» (далее – подпрограмма 2)</w:t>
            </w:r>
          </w:p>
        </w:tc>
      </w:tr>
      <w:tr w:rsidR="00394DA2" w:rsidRPr="00DC0C30" w:rsidTr="00A66437">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Цели муниципальной программы</w:t>
            </w:r>
          </w:p>
        </w:tc>
        <w:tc>
          <w:tcPr>
            <w:tcW w:w="3422"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Задачи муниципальной программы</w:t>
            </w:r>
          </w:p>
        </w:tc>
        <w:tc>
          <w:tcPr>
            <w:tcW w:w="3422"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повышение эффективности в управлении и распоряжении муниципальным имуществом и земельными ресурсами; обеспечение финансовой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br w:type="page"/>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Перечень целевых показателей муниципальной программы </w:t>
            </w:r>
          </w:p>
        </w:tc>
        <w:tc>
          <w:tcPr>
            <w:tcW w:w="3422" w:type="pct"/>
            <w:tcBorders>
              <w:top w:val="nil"/>
              <w:left w:val="nil"/>
              <w:bottom w:val="nil"/>
              <w:right w:val="nil"/>
            </w:tcBorders>
          </w:tcPr>
          <w:p w:rsidR="00394DA2" w:rsidRPr="00DC0C30" w:rsidRDefault="00394DA2" w:rsidP="00DC0C30">
            <w:pPr>
              <w:pStyle w:val="1"/>
              <w:widowControl w:val="0"/>
              <w:shd w:val="clear" w:color="auto" w:fill="auto"/>
              <w:tabs>
                <w:tab w:val="left" w:pos="1822"/>
              </w:tabs>
              <w:suppressAutoHyphens/>
              <w:spacing w:before="0"/>
              <w:ind w:right="100" w:firstLine="567"/>
              <w:rPr>
                <w:rFonts w:ascii="Arial" w:hAnsi="Arial" w:cs="Arial"/>
                <w:sz w:val="24"/>
                <w:szCs w:val="24"/>
              </w:rPr>
            </w:pPr>
            <w:r w:rsidRPr="00DC0C30">
              <w:rPr>
                <w:rFonts w:ascii="Arial" w:hAnsi="Arial" w:cs="Arial"/>
                <w:sz w:val="24"/>
                <w:szCs w:val="24"/>
              </w:rPr>
              <w:t xml:space="preserve"> </w:t>
            </w:r>
          </w:p>
          <w:p w:rsidR="00394DA2" w:rsidRPr="00DC0C30" w:rsidRDefault="00394DA2" w:rsidP="00DC0C30">
            <w:pPr>
              <w:pStyle w:val="1"/>
              <w:widowControl w:val="0"/>
              <w:shd w:val="clear" w:color="auto" w:fill="auto"/>
              <w:tabs>
                <w:tab w:val="left" w:pos="1822"/>
              </w:tabs>
              <w:suppressAutoHyphens/>
              <w:spacing w:before="0"/>
              <w:ind w:right="100" w:firstLine="567"/>
              <w:rPr>
                <w:rFonts w:ascii="Arial" w:hAnsi="Arial" w:cs="Arial"/>
                <w:sz w:val="24"/>
                <w:szCs w:val="24"/>
              </w:rPr>
            </w:pPr>
            <w:r w:rsidRPr="00DC0C30">
              <w:rPr>
                <w:rFonts w:ascii="Arial" w:hAnsi="Arial" w:cs="Arial"/>
                <w:sz w:val="24"/>
                <w:szCs w:val="24"/>
              </w:rPr>
              <w:t xml:space="preserve"> </w:t>
            </w:r>
            <w:proofErr w:type="gramStart"/>
            <w:r w:rsidRPr="00DC0C30">
              <w:rPr>
                <w:rFonts w:ascii="Arial" w:hAnsi="Arial" w:cs="Arial"/>
                <w:sz w:val="24"/>
                <w:szCs w:val="24"/>
              </w:rPr>
              <w:t>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муниципального образования Новокубанский район; степень соответствия фактического уровня затрат на обеспечение деятельности управления имущественных отношений администрации муниципального образования Новокубанский район</w:t>
            </w:r>
            <w:proofErr w:type="gramEnd"/>
          </w:p>
        </w:tc>
      </w:tr>
      <w:tr w:rsidR="00394DA2" w:rsidRPr="00DC0C30" w:rsidTr="00A66437">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Этапы и сроки реализации программы</w:t>
            </w:r>
          </w:p>
        </w:tc>
        <w:tc>
          <w:tcPr>
            <w:tcW w:w="3422"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2018-2022 годы</w:t>
            </w:r>
          </w:p>
        </w:tc>
      </w:tr>
      <w:tr w:rsidR="00394DA2" w:rsidRPr="00DC0C30" w:rsidTr="00A66437">
        <w:trPr>
          <w:trHeight w:val="966"/>
        </w:trPr>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Объемы и источники финансирования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Программы</w:t>
            </w:r>
          </w:p>
        </w:tc>
        <w:tc>
          <w:tcPr>
            <w:tcW w:w="3422"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всего на финансирование программы необходимо 52 477 400 (пятьдесят два миллиона четыреста семьдесят семь тысяч четыреста) рублей из бюджета муниципального образования Новокубанский район, в том числе:</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подпрограмма 1 «Муниципальная политика в области приватизации, управления муниципальной собственностью и земельными ресурсами на 2018-2022 годы» - 10 264 200 (десять миллионов двести шестьдесят четыре тысячи двести) рублей, в том числе:</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году 2 294 800 (два миллиона двести девяносто четыре тысячи восемьсот) рублей;</w:t>
            </w:r>
          </w:p>
          <w:p w:rsidR="00394DA2" w:rsidRPr="00DC0C30" w:rsidRDefault="00394DA2" w:rsidP="00DC0C30">
            <w:pPr>
              <w:widowControl w:val="0"/>
              <w:tabs>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2019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1 959 600 (один миллион девятьсот пятьдесят девять тысяч шестьсот)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в 2022 году 2 090 600 (два миллиона девяноста тысяч шестьсот) рублей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подпрограмма 2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 на 2018-2022 годы»  - 42 213 200 (сорок два миллиона двести тринадцать тысяч двести) рублей, в том числе по годам реализации:</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году 7 907 400 (семь миллионов девятьсот семь тысяч четыреста) рублей;</w:t>
            </w:r>
          </w:p>
          <w:p w:rsidR="00394DA2" w:rsidRPr="00DC0C30" w:rsidRDefault="00394DA2" w:rsidP="00DC0C30">
            <w:pPr>
              <w:widowControl w:val="0"/>
              <w:tabs>
                <w:tab w:val="left" w:pos="1166"/>
                <w:tab w:val="left" w:pos="1380"/>
                <w:tab w:val="left" w:pos="1512"/>
              </w:tab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2019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8 643100 (восемь миллионов шестьсот сорок три тысячи сто) рублей;</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в 2022 году 8 376 500 (восемь миллионов триста семьдесят шесть тысяч пятьсот) рублей</w:t>
            </w:r>
          </w:p>
        </w:tc>
      </w:tr>
      <w:tr w:rsidR="00394DA2" w:rsidRPr="00DC0C30" w:rsidTr="00A66437">
        <w:tc>
          <w:tcPr>
            <w:tcW w:w="1578"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rPr>
                <w:rFonts w:ascii="Arial" w:hAnsi="Arial" w:cs="Arial"/>
                <w:sz w:val="24"/>
                <w:szCs w:val="24"/>
              </w:rPr>
            </w:pPr>
            <w:r w:rsidRPr="00DC0C30">
              <w:rPr>
                <w:rFonts w:ascii="Arial" w:hAnsi="Arial" w:cs="Arial"/>
                <w:sz w:val="24"/>
                <w:szCs w:val="24"/>
              </w:rPr>
              <w:t xml:space="preserve">Организация </w:t>
            </w:r>
            <w:proofErr w:type="gramStart"/>
            <w:r w:rsidRPr="00DC0C30">
              <w:rPr>
                <w:rFonts w:ascii="Arial" w:hAnsi="Arial" w:cs="Arial"/>
                <w:sz w:val="24"/>
                <w:szCs w:val="24"/>
              </w:rPr>
              <w:t>контроля за</w:t>
            </w:r>
            <w:proofErr w:type="gramEnd"/>
            <w:r w:rsidRPr="00DC0C30">
              <w:rPr>
                <w:rFonts w:ascii="Arial" w:hAnsi="Arial" w:cs="Arial"/>
                <w:sz w:val="24"/>
                <w:szCs w:val="24"/>
              </w:rPr>
              <w:t xml:space="preserve"> исполнением программы</w:t>
            </w:r>
          </w:p>
        </w:tc>
        <w:tc>
          <w:tcPr>
            <w:tcW w:w="3422" w:type="pct"/>
            <w:tcBorders>
              <w:top w:val="nil"/>
              <w:left w:val="nil"/>
              <w:bottom w:val="nil"/>
              <w:right w:val="nil"/>
            </w:tcBorders>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394DA2" w:rsidRPr="00DC0C30" w:rsidRDefault="00394DA2" w:rsidP="00DC0C30">
      <w:pPr>
        <w:widowControl w:val="0"/>
        <w:tabs>
          <w:tab w:val="left" w:pos="1134"/>
        </w:tabs>
        <w:suppressAutoHyphens/>
        <w:spacing w:after="200"/>
        <w:ind w:firstLine="567"/>
        <w:rPr>
          <w:rFonts w:ascii="Arial" w:hAnsi="Arial" w:cs="Arial"/>
          <w:sz w:val="24"/>
          <w:szCs w:val="24"/>
        </w:rPr>
      </w:pPr>
    </w:p>
    <w:p w:rsidR="00394DA2" w:rsidRPr="00DC0C30" w:rsidRDefault="00394DA2" w:rsidP="00DC0C30">
      <w:pPr>
        <w:widowControl w:val="0"/>
        <w:tabs>
          <w:tab w:val="left" w:pos="1134"/>
        </w:tabs>
        <w:suppressAutoHyphens/>
        <w:spacing w:after="200"/>
        <w:ind w:firstLine="567"/>
        <w:jc w:val="center"/>
        <w:rPr>
          <w:rFonts w:ascii="Arial" w:hAnsi="Arial" w:cs="Arial"/>
          <w:sz w:val="24"/>
          <w:szCs w:val="24"/>
        </w:rPr>
      </w:pPr>
      <w:r w:rsidRPr="00DC0C30">
        <w:rPr>
          <w:rFonts w:ascii="Arial" w:hAnsi="Arial" w:cs="Arial"/>
          <w:sz w:val="24"/>
          <w:szCs w:val="24"/>
        </w:rPr>
        <w:t>1. Характеристика сферы деятельности, содержание проблемы и обоснование необходимости ее решения программным методом</w:t>
      </w:r>
    </w:p>
    <w:p w:rsidR="00394DA2" w:rsidRPr="00DC0C30" w:rsidRDefault="00394DA2" w:rsidP="00DC0C30">
      <w:pPr>
        <w:pStyle w:val="HTML"/>
        <w:widowControl w:val="0"/>
        <w:shd w:val="clear" w:color="auto" w:fill="FFFFFF"/>
        <w:suppressAutoHyphens/>
        <w:ind w:firstLine="567"/>
        <w:jc w:val="both"/>
        <w:rPr>
          <w:rFonts w:ascii="Arial" w:hAnsi="Arial" w:cs="Arial"/>
          <w:color w:val="000000"/>
          <w:sz w:val="24"/>
          <w:szCs w:val="24"/>
          <w:shd w:val="clear" w:color="auto" w:fill="FFFFFF"/>
        </w:rPr>
      </w:pPr>
      <w:r w:rsidRPr="00DC0C30">
        <w:rPr>
          <w:rFonts w:ascii="Arial" w:hAnsi="Arial" w:cs="Arial"/>
          <w:color w:val="000000"/>
          <w:sz w:val="24"/>
          <w:szCs w:val="24"/>
          <w:shd w:val="clear" w:color="auto" w:fill="FFFFFF"/>
        </w:rPr>
        <w:t>Одной из важнейших стратегических целей муниципальной политики в области создания условий устойчивого экономического развития муниципального образования Новокубанский район является эффективное использование земли и иной недвижимости для</w:t>
      </w:r>
      <w:bookmarkStart w:id="0" w:name="l102"/>
      <w:bookmarkEnd w:id="0"/>
      <w:r w:rsidRPr="00DC0C30">
        <w:rPr>
          <w:rStyle w:val="apple-converted-space"/>
          <w:rFonts w:ascii="Arial" w:hAnsi="Arial" w:cs="Arial"/>
          <w:color w:val="000000"/>
          <w:sz w:val="24"/>
          <w:szCs w:val="24"/>
          <w:shd w:val="clear" w:color="auto" w:fill="FFFFFF"/>
        </w:rPr>
        <w:t xml:space="preserve"> </w:t>
      </w:r>
      <w:r w:rsidRPr="00DC0C30">
        <w:rPr>
          <w:rFonts w:ascii="Arial" w:hAnsi="Arial" w:cs="Arial"/>
          <w:color w:val="000000"/>
          <w:sz w:val="24"/>
          <w:szCs w:val="24"/>
          <w:shd w:val="clear" w:color="auto" w:fill="FFFFFF"/>
        </w:rPr>
        <w:t>удовлетворения потребностей общества и граждан.</w:t>
      </w:r>
    </w:p>
    <w:p w:rsidR="00394DA2" w:rsidRPr="00DC0C30" w:rsidRDefault="00394DA2" w:rsidP="00DC0C30">
      <w:pPr>
        <w:pStyle w:val="HTML"/>
        <w:widowControl w:val="0"/>
        <w:shd w:val="clear" w:color="auto" w:fill="FFFFFF"/>
        <w:suppressAutoHyphens/>
        <w:ind w:firstLine="567"/>
        <w:jc w:val="both"/>
        <w:rPr>
          <w:rStyle w:val="apple-converted-space"/>
          <w:rFonts w:ascii="Arial" w:hAnsi="Arial" w:cs="Arial"/>
          <w:color w:val="000000"/>
          <w:sz w:val="24"/>
          <w:szCs w:val="24"/>
          <w:shd w:val="clear" w:color="auto" w:fill="FFFFFF"/>
        </w:rPr>
      </w:pPr>
      <w:r w:rsidRPr="00DC0C30">
        <w:rPr>
          <w:rFonts w:ascii="Arial" w:hAnsi="Arial" w:cs="Arial"/>
          <w:color w:val="000000"/>
          <w:sz w:val="24"/>
          <w:szCs w:val="24"/>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отношений.</w:t>
      </w:r>
    </w:p>
    <w:p w:rsidR="00394DA2" w:rsidRPr="00DC0C30" w:rsidRDefault="00394DA2" w:rsidP="00DC0C30">
      <w:pPr>
        <w:pStyle w:val="HTML"/>
        <w:widowControl w:val="0"/>
        <w:shd w:val="clear" w:color="auto" w:fill="FFFFFF"/>
        <w:suppressAutoHyphens/>
        <w:ind w:firstLine="567"/>
        <w:jc w:val="both"/>
        <w:rPr>
          <w:rStyle w:val="apple-converted-space"/>
          <w:rFonts w:ascii="Arial" w:hAnsi="Arial" w:cs="Arial"/>
          <w:color w:val="000000"/>
          <w:sz w:val="24"/>
          <w:szCs w:val="24"/>
          <w:shd w:val="clear" w:color="auto" w:fill="FFFFFF"/>
        </w:rPr>
      </w:pPr>
      <w:r w:rsidRPr="00DC0C30">
        <w:rPr>
          <w:rFonts w:ascii="Arial" w:hAnsi="Arial" w:cs="Arial"/>
          <w:color w:val="000000"/>
          <w:sz w:val="24"/>
          <w:szCs w:val="24"/>
          <w:shd w:val="clear" w:color="auto" w:fill="FFFFFF"/>
        </w:rPr>
        <w:t xml:space="preserve">Возможность на практике внедрять эффективные </w:t>
      </w:r>
      <w:proofErr w:type="gramStart"/>
      <w:r w:rsidRPr="00DC0C30">
        <w:rPr>
          <w:rFonts w:ascii="Arial" w:hAnsi="Arial" w:cs="Arial"/>
          <w:color w:val="000000"/>
          <w:sz w:val="24"/>
          <w:szCs w:val="24"/>
          <w:shd w:val="clear" w:color="auto" w:fill="FFFFFF"/>
        </w:rPr>
        <w:t>экономические</w:t>
      </w:r>
      <w:bookmarkStart w:id="1" w:name="l103"/>
      <w:bookmarkEnd w:id="1"/>
      <w:r w:rsidRPr="00DC0C30">
        <w:rPr>
          <w:rStyle w:val="apple-converted-space"/>
          <w:rFonts w:ascii="Arial" w:hAnsi="Arial" w:cs="Arial"/>
          <w:color w:val="000000"/>
          <w:sz w:val="24"/>
          <w:szCs w:val="24"/>
          <w:shd w:val="clear" w:color="auto" w:fill="FFFFFF"/>
        </w:rPr>
        <w:t xml:space="preserve"> </w:t>
      </w:r>
      <w:r w:rsidRPr="00DC0C30">
        <w:rPr>
          <w:rFonts w:ascii="Arial" w:hAnsi="Arial" w:cs="Arial"/>
          <w:color w:val="000000"/>
          <w:sz w:val="24"/>
          <w:szCs w:val="24"/>
          <w:shd w:val="clear" w:color="auto" w:fill="FFFFFF"/>
        </w:rPr>
        <w:t>механизмы</w:t>
      </w:r>
      <w:proofErr w:type="gramEnd"/>
      <w:r w:rsidRPr="00DC0C30">
        <w:rPr>
          <w:rFonts w:ascii="Arial" w:hAnsi="Arial" w:cs="Arial"/>
          <w:color w:val="000000"/>
          <w:sz w:val="24"/>
          <w:szCs w:val="24"/>
          <w:shd w:val="clear" w:color="auto" w:fill="FFFFFF"/>
        </w:rPr>
        <w:t xml:space="preserve"> в сфере управления недвижимостью ограничена отсутствием систематизированных и достоверных сведений о земельных участках и иных объектах недвижимости, современных автоматизированных систем</w:t>
      </w:r>
      <w:bookmarkStart w:id="2" w:name="l104"/>
      <w:bookmarkEnd w:id="2"/>
      <w:r w:rsidRPr="00DC0C30">
        <w:rPr>
          <w:rFonts w:ascii="Arial" w:hAnsi="Arial" w:cs="Arial"/>
          <w:color w:val="000000"/>
          <w:sz w:val="24"/>
          <w:szCs w:val="24"/>
          <w:shd w:val="clear" w:color="auto" w:fill="FFFFFF"/>
        </w:rPr>
        <w:t xml:space="preserve"> и информационных технологий их учета и оценки.</w:t>
      </w:r>
    </w:p>
    <w:p w:rsidR="00394DA2" w:rsidRPr="00DC0C30" w:rsidRDefault="00394DA2" w:rsidP="00DC0C30">
      <w:pPr>
        <w:pStyle w:val="HTML"/>
        <w:widowControl w:val="0"/>
        <w:shd w:val="clear" w:color="auto" w:fill="FFFFFF"/>
        <w:suppressAutoHyphens/>
        <w:ind w:firstLine="567"/>
        <w:jc w:val="both"/>
        <w:rPr>
          <w:rFonts w:ascii="Arial" w:hAnsi="Arial" w:cs="Arial"/>
          <w:color w:val="000000"/>
          <w:sz w:val="24"/>
          <w:szCs w:val="24"/>
        </w:rPr>
      </w:pPr>
      <w:r w:rsidRPr="00DC0C30">
        <w:rPr>
          <w:rFonts w:ascii="Arial" w:hAnsi="Arial" w:cs="Arial"/>
          <w:color w:val="000000"/>
          <w:sz w:val="24"/>
          <w:szCs w:val="24"/>
        </w:rPr>
        <w:t>Необходимость решения данных проблем в рамках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394DA2" w:rsidRPr="00DC0C30" w:rsidRDefault="00394DA2" w:rsidP="00DC0C30">
      <w:pPr>
        <w:pStyle w:val="HTML"/>
        <w:widowControl w:val="0"/>
        <w:shd w:val="clear" w:color="auto" w:fill="FFFFFF"/>
        <w:suppressAutoHyphens/>
        <w:ind w:firstLine="567"/>
        <w:jc w:val="both"/>
        <w:rPr>
          <w:rFonts w:ascii="Arial" w:hAnsi="Arial" w:cs="Arial"/>
          <w:color w:val="000000"/>
          <w:sz w:val="24"/>
          <w:szCs w:val="24"/>
          <w:shd w:val="clear" w:color="auto" w:fill="FFFFFF"/>
        </w:rPr>
      </w:pPr>
      <w:r w:rsidRPr="00DC0C30">
        <w:rPr>
          <w:rFonts w:ascii="Arial" w:hAnsi="Arial" w:cs="Arial"/>
          <w:color w:val="000000"/>
          <w:sz w:val="24"/>
          <w:szCs w:val="24"/>
          <w:shd w:val="clear" w:color="auto" w:fill="FFFFFF"/>
        </w:rPr>
        <w:t>Масштабность и ресурсоемкость решаемых в рамках Программы задач, в том числе связанных с осуществлением разграничения государственной собственности на землю, инвентаризацией земель, требуют привлечения средств местного бюджета.</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Наличие правоустанавливающих документов, ведение единого, полного учета объектов собственности муниципального образования Новокубанский район – важнейшие условия управления имуществом муниципального образования Новокубанский район. Это условие приобретает особую значимость в процессе оптимизации структуры собственности муниципального образования Новокубанский район.</w:t>
      </w:r>
    </w:p>
    <w:p w:rsidR="00394DA2" w:rsidRPr="00DC0C30" w:rsidRDefault="00394DA2" w:rsidP="00DC0C30">
      <w:pPr>
        <w:widowControl w:val="0"/>
        <w:suppressAutoHyphens/>
        <w:autoSpaceDE w:val="0"/>
        <w:autoSpaceDN w:val="0"/>
        <w:adjustRightInd w:val="0"/>
        <w:ind w:firstLine="567"/>
        <w:jc w:val="both"/>
        <w:rPr>
          <w:rFonts w:ascii="Arial" w:hAnsi="Arial" w:cs="Arial"/>
          <w:color w:val="000000"/>
          <w:sz w:val="24"/>
          <w:szCs w:val="24"/>
        </w:rPr>
      </w:pPr>
      <w:proofErr w:type="gramStart"/>
      <w:r w:rsidRPr="00DC0C30">
        <w:rPr>
          <w:rFonts w:ascii="Arial" w:hAnsi="Arial" w:cs="Arial"/>
          <w:color w:val="000000"/>
          <w:sz w:val="24"/>
          <w:szCs w:val="24"/>
        </w:rPr>
        <w:t xml:space="preserve">В соответствии с решением Совета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от 26 января 2017 года № 174 «Об утверждении Положения об управлении имущественных отношений администрации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управление имущественных отношений администрации муниципального образования </w:t>
      </w:r>
      <w:r w:rsidRPr="00DC0C30">
        <w:rPr>
          <w:rFonts w:ascii="Arial" w:hAnsi="Arial" w:cs="Arial"/>
          <w:sz w:val="24"/>
          <w:szCs w:val="24"/>
        </w:rPr>
        <w:t xml:space="preserve">Новокубанский район </w:t>
      </w:r>
      <w:r w:rsidRPr="00DC0C30">
        <w:rPr>
          <w:rFonts w:ascii="Arial" w:hAnsi="Arial" w:cs="Arial"/>
          <w:color w:val="000000"/>
          <w:sz w:val="24"/>
          <w:szCs w:val="24"/>
        </w:rPr>
        <w:t xml:space="preserve">является самостоятельным отраслевым органом администрации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уполномоченным на управление и распоряжение муниципальным имуществом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и земельными участками, находящимися в</w:t>
      </w:r>
      <w:proofErr w:type="gramEnd"/>
      <w:r w:rsidRPr="00DC0C30">
        <w:rPr>
          <w:rFonts w:ascii="Arial" w:hAnsi="Arial" w:cs="Arial"/>
          <w:color w:val="000000"/>
          <w:sz w:val="24"/>
          <w:szCs w:val="24"/>
        </w:rPr>
        <w:t xml:space="preserve"> собственности муниципального образования </w:t>
      </w:r>
      <w:r w:rsidRPr="00DC0C30">
        <w:rPr>
          <w:rFonts w:ascii="Arial" w:hAnsi="Arial" w:cs="Arial"/>
          <w:sz w:val="24"/>
          <w:szCs w:val="24"/>
        </w:rPr>
        <w:t xml:space="preserve">Новокубанский район и </w:t>
      </w:r>
      <w:proofErr w:type="gramStart"/>
      <w:r w:rsidRPr="00DC0C30">
        <w:rPr>
          <w:rFonts w:ascii="Arial" w:hAnsi="Arial" w:cs="Arial"/>
          <w:sz w:val="24"/>
          <w:szCs w:val="24"/>
        </w:rPr>
        <w:t>расположенными</w:t>
      </w:r>
      <w:proofErr w:type="gramEnd"/>
      <w:r w:rsidRPr="00DC0C30">
        <w:rPr>
          <w:rFonts w:ascii="Arial" w:hAnsi="Arial" w:cs="Arial"/>
          <w:sz w:val="24"/>
          <w:szCs w:val="24"/>
        </w:rPr>
        <w:t xml:space="preserve"> на территории сельских поселений, входящих в состав муниципального района, государственная собственность на которые не разграничена.</w:t>
      </w:r>
    </w:p>
    <w:p w:rsidR="00394DA2" w:rsidRPr="00DC0C30" w:rsidRDefault="00394DA2" w:rsidP="00DC0C30">
      <w:pPr>
        <w:widowControl w:val="0"/>
        <w:tabs>
          <w:tab w:val="left" w:pos="709"/>
        </w:tabs>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Повышение</w:t>
      </w:r>
      <w:r w:rsidRPr="00DC0C30">
        <w:rPr>
          <w:rFonts w:ascii="Arial" w:hAnsi="Arial" w:cs="Arial"/>
          <w:color w:val="000000"/>
          <w:sz w:val="24"/>
          <w:szCs w:val="24"/>
        </w:rPr>
        <w:t xml:space="preserve"> </w:t>
      </w:r>
      <w:r w:rsidRPr="00DC0C30">
        <w:rPr>
          <w:rFonts w:ascii="Arial" w:hAnsi="Arial" w:cs="Arial"/>
          <w:sz w:val="24"/>
          <w:szCs w:val="24"/>
        </w:rPr>
        <w:t>эффективности использования земельных участков, находящихся в муниципальной собственности, будет способствовать развитию</w:t>
      </w:r>
      <w:r w:rsidRPr="00DC0C30">
        <w:rPr>
          <w:rFonts w:ascii="Arial" w:hAnsi="Arial" w:cs="Arial"/>
          <w:color w:val="000000"/>
          <w:sz w:val="24"/>
          <w:szCs w:val="24"/>
        </w:rPr>
        <w:t xml:space="preserve"> </w:t>
      </w:r>
      <w:r w:rsidRPr="00DC0C30">
        <w:rPr>
          <w:rFonts w:ascii="Arial" w:hAnsi="Arial" w:cs="Arial"/>
          <w:sz w:val="24"/>
          <w:szCs w:val="24"/>
        </w:rPr>
        <w:t>рынка земли в муниципальном образовании Новокубанский район.</w:t>
      </w:r>
    </w:p>
    <w:p w:rsidR="00394DA2" w:rsidRPr="00DC0C30" w:rsidRDefault="00394DA2" w:rsidP="00DC0C30">
      <w:pPr>
        <w:widowControl w:val="0"/>
        <w:tabs>
          <w:tab w:val="left" w:pos="709"/>
        </w:tabs>
        <w:suppressAutoHyphens/>
        <w:autoSpaceDE w:val="0"/>
        <w:autoSpaceDN w:val="0"/>
        <w:adjustRightInd w:val="0"/>
        <w:ind w:firstLine="567"/>
        <w:jc w:val="both"/>
        <w:rPr>
          <w:rFonts w:ascii="Arial" w:hAnsi="Arial" w:cs="Arial"/>
          <w:sz w:val="24"/>
          <w:szCs w:val="24"/>
        </w:rPr>
      </w:pPr>
      <w:proofErr w:type="gramStart"/>
      <w:r w:rsidRPr="00DC0C30">
        <w:rPr>
          <w:rFonts w:ascii="Arial" w:hAnsi="Arial" w:cs="Arial"/>
          <w:sz w:val="24"/>
          <w:szCs w:val="24"/>
        </w:rPr>
        <w:t>Проведение м</w:t>
      </w:r>
      <w:r w:rsidRPr="00DC0C30">
        <w:rPr>
          <w:rFonts w:ascii="Arial" w:hAnsi="Arial" w:cs="Arial"/>
          <w:color w:val="000000"/>
          <w:sz w:val="24"/>
          <w:szCs w:val="24"/>
        </w:rPr>
        <w:t xml:space="preserve">ероприятий по формированию земельных участков под многоквартирными домами и постановке их на кадастровый учет направлено на </w:t>
      </w:r>
      <w:r w:rsidRPr="00DC0C30">
        <w:rPr>
          <w:rFonts w:ascii="Arial" w:hAnsi="Arial" w:cs="Arial"/>
          <w:sz w:val="24"/>
          <w:szCs w:val="24"/>
        </w:rPr>
        <w:t>актуализацию их кадастровой стоимости, что в свою очередь будет способствовать справедливому установлению налогооблагаемой базы с учетом рыночной цены на землю, а также стимулированию собственников к рациональному использованию земли, вовлечению в рыночный оборот неиспользуемых ими земельных участков.</w:t>
      </w:r>
      <w:proofErr w:type="gramEnd"/>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В результате актуализации государственной кадастровой оценки земель произойдет увеличение налоговых поступлений в доходную часть бюджета муниципального образования Новокубанский район. </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 xml:space="preserve">Особое место занимает обеспечение формирования земельных участков для последующего предоставления на торгах. </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 xml:space="preserve">Исполнение полномочий по распоряжению земельными участками на территории муниципального образования Новокубанский район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w:t>
      </w:r>
      <w:proofErr w:type="gramStart"/>
      <w:r w:rsidRPr="00DC0C30">
        <w:rPr>
          <w:rFonts w:ascii="Arial" w:hAnsi="Arial" w:cs="Arial"/>
          <w:sz w:val="24"/>
          <w:szCs w:val="24"/>
        </w:rPr>
        <w:t>в</w:t>
      </w:r>
      <w:proofErr w:type="gramEnd"/>
      <w:r w:rsidRPr="00DC0C30">
        <w:rPr>
          <w:rFonts w:ascii="Arial" w:hAnsi="Arial" w:cs="Arial"/>
          <w:sz w:val="24"/>
          <w:szCs w:val="24"/>
        </w:rPr>
        <w:t xml:space="preserve"> </w:t>
      </w:r>
      <w:proofErr w:type="gramStart"/>
      <w:r w:rsidRPr="00DC0C30">
        <w:rPr>
          <w:rFonts w:ascii="Arial" w:hAnsi="Arial" w:cs="Arial"/>
          <w:sz w:val="24"/>
          <w:szCs w:val="24"/>
        </w:rPr>
        <w:t>Новокубанском</w:t>
      </w:r>
      <w:proofErr w:type="gramEnd"/>
      <w:r w:rsidRPr="00DC0C30">
        <w:rPr>
          <w:rFonts w:ascii="Arial" w:hAnsi="Arial" w:cs="Arial"/>
          <w:sz w:val="24"/>
          <w:szCs w:val="24"/>
        </w:rPr>
        <w:t xml:space="preserve"> районе.</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имущества района.</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roofErr w:type="gramStart"/>
      <w:r w:rsidRPr="00DC0C30">
        <w:rPr>
          <w:rFonts w:ascii="Arial" w:hAnsi="Arial" w:cs="Arial"/>
          <w:sz w:val="24"/>
          <w:szCs w:val="24"/>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7" w:history="1">
        <w:r w:rsidRPr="00DC0C30">
          <w:rPr>
            <w:rFonts w:ascii="Arial" w:hAnsi="Arial" w:cs="Arial"/>
            <w:sz w:val="24"/>
            <w:szCs w:val="24"/>
          </w:rPr>
          <w:t>№ 159-ФЗ</w:t>
        </w:r>
      </w:hyperlink>
      <w:r w:rsidRPr="00DC0C30">
        <w:rPr>
          <w:rFonts w:ascii="Arial" w:hAnsi="Arial" w:cs="Arial"/>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w:t>
      </w:r>
      <w:proofErr w:type="gramEnd"/>
      <w:r w:rsidRPr="00DC0C30">
        <w:rPr>
          <w:rFonts w:ascii="Arial" w:hAnsi="Arial" w:cs="Arial"/>
          <w:sz w:val="24"/>
          <w:szCs w:val="24"/>
        </w:rPr>
        <w:t xml:space="preserve">.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w:t>
      </w:r>
      <w:proofErr w:type="spellStart"/>
      <w:r w:rsidRPr="00DC0C30">
        <w:rPr>
          <w:rFonts w:ascii="Arial" w:hAnsi="Arial" w:cs="Arial"/>
          <w:sz w:val="24"/>
          <w:szCs w:val="24"/>
        </w:rPr>
        <w:t>Росреестра</w:t>
      </w:r>
      <w:proofErr w:type="spellEnd"/>
      <w:r w:rsidRPr="00DC0C30">
        <w:rPr>
          <w:rFonts w:ascii="Arial" w:hAnsi="Arial" w:cs="Arial"/>
          <w:sz w:val="24"/>
          <w:szCs w:val="24"/>
        </w:rPr>
        <w:t xml:space="preserve">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В сфере управления муниципальной собственностью, помимо вышеперечисленных проблем, существует ряд вопросов, которые возможно решить только при условии соответствующего финансирования.</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w:t>
      </w:r>
      <w:proofErr w:type="spellStart"/>
      <w:r w:rsidRPr="00DC0C30">
        <w:rPr>
          <w:rFonts w:ascii="Arial" w:hAnsi="Arial" w:cs="Arial"/>
          <w:sz w:val="24"/>
          <w:szCs w:val="24"/>
        </w:rPr>
        <w:t>Росреестра</w:t>
      </w:r>
      <w:proofErr w:type="spellEnd"/>
      <w:r w:rsidRPr="00DC0C30">
        <w:rPr>
          <w:rFonts w:ascii="Arial" w:hAnsi="Arial" w:cs="Arial"/>
          <w:sz w:val="24"/>
          <w:szCs w:val="24"/>
        </w:rPr>
        <w:t xml:space="preserve"> проводится их техническая инвентаризация и изготовление кадастровых паспортов. </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Приватизация муниципального имущества Новокубанского района проводится в соответствии со следующими приоритетами:</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продажа имущества, возможности для эффективного управления которым ограничены;</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формирование доходов бюджета муниципального образования Новокубанский район.</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Целями приватизации муниципального имущества Новокубанского района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394DA2" w:rsidRPr="00DC0C30" w:rsidRDefault="00394DA2" w:rsidP="00DC0C30">
      <w:pPr>
        <w:widowControl w:val="0"/>
        <w:suppressAutoHyphens/>
        <w:ind w:firstLine="567"/>
        <w:jc w:val="both"/>
        <w:rPr>
          <w:rFonts w:ascii="Arial" w:hAnsi="Arial" w:cs="Arial"/>
          <w:sz w:val="24"/>
          <w:szCs w:val="24"/>
        </w:rPr>
      </w:pPr>
      <w:proofErr w:type="gramStart"/>
      <w:r w:rsidRPr="00DC0C30">
        <w:rPr>
          <w:rFonts w:ascii="Arial" w:hAnsi="Arial" w:cs="Arial"/>
          <w:sz w:val="24"/>
          <w:szCs w:val="24"/>
        </w:rPr>
        <w:t>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вовлечения максимального количества земельных участков, находящихся в собственности муниципального образования Новокубанский район, а также земельных участков государственная собственность на которые не разграничена, расположенных в границах сельских поселений, входящих в состав муниципального образования Новокубанский район</w:t>
      </w:r>
      <w:proofErr w:type="gramEnd"/>
      <w:r w:rsidRPr="00DC0C30">
        <w:rPr>
          <w:rFonts w:ascii="Arial" w:hAnsi="Arial" w:cs="Arial"/>
          <w:sz w:val="24"/>
          <w:szCs w:val="24"/>
        </w:rPr>
        <w:t xml:space="preserve">, в экономический оборот. </w:t>
      </w:r>
    </w:p>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2. Цели, задачи и целевые показатели, сроки и этапы реализации муниципальной программы</w:t>
      </w:r>
    </w:p>
    <w:p w:rsidR="00394DA2" w:rsidRPr="00DC0C30" w:rsidRDefault="00394DA2" w:rsidP="00DC0C30">
      <w:pPr>
        <w:widowControl w:val="0"/>
        <w:suppressAutoHyphens/>
        <w:ind w:firstLine="567"/>
        <w:jc w:val="center"/>
        <w:rPr>
          <w:rFonts w:ascii="Arial" w:hAnsi="Arial" w:cs="Arial"/>
          <w:bCs/>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Основным приоритетом муниципального образования Новокубанский район является повышение эффективности в управлении и распоряжении муниципальным имуществом и управлению земельными ресурсами, а также ведение реестра муниципального имущества.</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Целями Программы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Для достижения основной цели необходимо решение следующих задач:</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повышение эффективности в управлении и распоряжении муниципальным имуществом и земельными ресурсами;</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обеспечение финансовой деятельности управления имущественных отношений муниципального образования Новокубанский район.</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Достижение поставленных целей и задач в рамках Программы позволит обеспечить:</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реализацию единой политики в области эффективного и рационального использования муниципального имущества и земельных ресурсов на территории муниципального образования Новокубанский район;</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формирование, выполнение землеустроительных и кадастровых работ в отношении земельных участков, на которые у муниципального образования Новокубанский район возникло право собственности;</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передачу в аренду муниципального имущества в соответствии с уровнем рыночной стоимости арендной платы.</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Ожидаемыми конечными результатами реализации Программы являются:</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1. Увеличение количества паспортизированных объектов муниципального имущества.</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2. Увеличение доли налогооблагаемых земельных участков от общего количества земельных участков </w:t>
      </w:r>
      <w:proofErr w:type="gramStart"/>
      <w:r w:rsidRPr="00DC0C30">
        <w:rPr>
          <w:rFonts w:ascii="Arial" w:hAnsi="Arial" w:cs="Arial"/>
          <w:sz w:val="24"/>
          <w:szCs w:val="24"/>
        </w:rPr>
        <w:t>в</w:t>
      </w:r>
      <w:proofErr w:type="gramEnd"/>
      <w:r w:rsidRPr="00DC0C30">
        <w:rPr>
          <w:rFonts w:ascii="Arial" w:hAnsi="Arial" w:cs="Arial"/>
          <w:sz w:val="24"/>
          <w:szCs w:val="24"/>
        </w:rPr>
        <w:t xml:space="preserve"> </w:t>
      </w:r>
      <w:proofErr w:type="gramStart"/>
      <w:r w:rsidRPr="00DC0C30">
        <w:rPr>
          <w:rFonts w:ascii="Arial" w:hAnsi="Arial" w:cs="Arial"/>
          <w:sz w:val="24"/>
          <w:szCs w:val="24"/>
        </w:rPr>
        <w:t>Новокубанском</w:t>
      </w:r>
      <w:proofErr w:type="gramEnd"/>
      <w:r w:rsidRPr="00DC0C30">
        <w:rPr>
          <w:rFonts w:ascii="Arial" w:hAnsi="Arial" w:cs="Arial"/>
          <w:sz w:val="24"/>
          <w:szCs w:val="24"/>
        </w:rPr>
        <w:t xml:space="preserve"> районе.</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3. 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Новокубанский район.</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4. Увеличение доли земельных участков, вовлеченных в оборот от общего количества земельных участков </w:t>
      </w:r>
      <w:proofErr w:type="gramStart"/>
      <w:r w:rsidRPr="00DC0C30">
        <w:rPr>
          <w:rFonts w:ascii="Arial" w:hAnsi="Arial" w:cs="Arial"/>
          <w:sz w:val="24"/>
          <w:szCs w:val="24"/>
        </w:rPr>
        <w:t>в</w:t>
      </w:r>
      <w:proofErr w:type="gramEnd"/>
      <w:r w:rsidRPr="00DC0C30">
        <w:rPr>
          <w:rFonts w:ascii="Arial" w:hAnsi="Arial" w:cs="Arial"/>
          <w:sz w:val="24"/>
          <w:szCs w:val="24"/>
        </w:rPr>
        <w:t xml:space="preserve"> </w:t>
      </w:r>
      <w:proofErr w:type="gramStart"/>
      <w:r w:rsidRPr="00DC0C30">
        <w:rPr>
          <w:rFonts w:ascii="Arial" w:hAnsi="Arial" w:cs="Arial"/>
          <w:sz w:val="24"/>
          <w:szCs w:val="24"/>
        </w:rPr>
        <w:t>Новокубанском</w:t>
      </w:r>
      <w:proofErr w:type="gramEnd"/>
      <w:r w:rsidRPr="00DC0C30">
        <w:rPr>
          <w:rFonts w:ascii="Arial" w:hAnsi="Arial" w:cs="Arial"/>
          <w:sz w:val="24"/>
          <w:szCs w:val="24"/>
        </w:rPr>
        <w:t xml:space="preserve"> районе.</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5. Надлежащее содержание нежилого и жилого фонда, находящегося в собственности муниципального образования Новокубанский район.</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u w:val="single"/>
        </w:rPr>
      </w:pP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sectPr w:rsidR="00394DA2" w:rsidRPr="00DC0C30" w:rsidSect="00A66437">
          <w:headerReference w:type="default" r:id="rId8"/>
          <w:headerReference w:type="first" r:id="rId9"/>
          <w:pgSz w:w="11906" w:h="16838"/>
          <w:pgMar w:top="1134" w:right="567" w:bottom="1134" w:left="1701" w:header="709" w:footer="709" w:gutter="0"/>
          <w:cols w:space="708"/>
          <w:titlePg/>
          <w:docGrid w:linePitch="360"/>
        </w:sectPr>
      </w:pPr>
    </w:p>
    <w:tbl>
      <w:tblPr>
        <w:tblW w:w="14814" w:type="dxa"/>
        <w:tblInd w:w="593"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394DA2" w:rsidRPr="00DC0C30" w:rsidTr="00A66437">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proofErr w:type="spellStart"/>
            <w:proofErr w:type="gramStart"/>
            <w:r w:rsidRPr="00DC0C30">
              <w:rPr>
                <w:rFonts w:ascii="Arial" w:hAnsi="Arial" w:cs="Arial"/>
                <w:sz w:val="24"/>
                <w:szCs w:val="24"/>
              </w:rPr>
              <w:t>п</w:t>
            </w:r>
            <w:proofErr w:type="spellEnd"/>
            <w:proofErr w:type="gramEnd"/>
            <w:r w:rsidRPr="00DC0C30">
              <w:rPr>
                <w:rFonts w:ascii="Arial" w:hAnsi="Arial" w:cs="Arial"/>
                <w:sz w:val="24"/>
                <w:szCs w:val="24"/>
              </w:rPr>
              <w:t xml:space="preserve">/ </w:t>
            </w:r>
            <w:proofErr w:type="spellStart"/>
            <w:r w:rsidRPr="00DC0C30">
              <w:rPr>
                <w:rFonts w:ascii="Arial" w:hAnsi="Arial" w:cs="Arial"/>
                <w:sz w:val="24"/>
                <w:szCs w:val="24"/>
              </w:rPr>
              <w:t>п</w:t>
            </w:r>
            <w:proofErr w:type="spellEnd"/>
          </w:p>
        </w:tc>
        <w:tc>
          <w:tcPr>
            <w:tcW w:w="632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30" w:lineRule="exact"/>
              <w:ind w:firstLine="567"/>
              <w:jc w:val="center"/>
              <w:rPr>
                <w:rFonts w:ascii="Arial" w:hAnsi="Arial" w:cs="Arial"/>
                <w:sz w:val="24"/>
                <w:szCs w:val="24"/>
              </w:rPr>
            </w:pPr>
            <w:r w:rsidRPr="00DC0C30">
              <w:rPr>
                <w:rFonts w:ascii="Arial" w:hAnsi="Arial" w:cs="Arial"/>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30" w:lineRule="exact"/>
              <w:ind w:firstLine="567"/>
              <w:jc w:val="center"/>
              <w:rPr>
                <w:rFonts w:ascii="Arial" w:hAnsi="Arial" w:cs="Arial"/>
                <w:sz w:val="24"/>
                <w:szCs w:val="24"/>
              </w:rPr>
            </w:pPr>
            <w:r w:rsidRPr="00DC0C30">
              <w:rPr>
                <w:rFonts w:ascii="Arial" w:hAnsi="Arial" w:cs="Arial"/>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Ста*</w:t>
            </w:r>
          </w:p>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proofErr w:type="spellStart"/>
            <w:r w:rsidRPr="00DC0C30">
              <w:rPr>
                <w:rFonts w:ascii="Arial" w:hAnsi="Arial" w:cs="Arial"/>
                <w:sz w:val="24"/>
                <w:szCs w:val="24"/>
              </w:rPr>
              <w:t>тус</w:t>
            </w:r>
            <w:proofErr w:type="spellEnd"/>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rPr>
                <w:rFonts w:ascii="Arial" w:hAnsi="Arial" w:cs="Arial"/>
                <w:sz w:val="24"/>
                <w:szCs w:val="24"/>
              </w:rPr>
            </w:pPr>
            <w:r w:rsidRPr="00DC0C30">
              <w:rPr>
                <w:rFonts w:ascii="Arial" w:hAnsi="Arial" w:cs="Arial"/>
                <w:sz w:val="24"/>
                <w:szCs w:val="24"/>
              </w:rPr>
              <w:t>Значение показателей</w:t>
            </w:r>
          </w:p>
        </w:tc>
      </w:tr>
      <w:tr w:rsidR="00394DA2" w:rsidRPr="00DC0C30" w:rsidTr="00A66437">
        <w:trPr>
          <w:trHeight w:val="475"/>
        </w:trPr>
        <w:tc>
          <w:tcPr>
            <w:tcW w:w="54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632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1277"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989"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35" w:lineRule="exact"/>
              <w:ind w:firstLine="567"/>
              <w:jc w:val="center"/>
              <w:rPr>
                <w:rFonts w:ascii="Arial" w:hAnsi="Arial" w:cs="Arial"/>
                <w:sz w:val="24"/>
                <w:szCs w:val="24"/>
              </w:rPr>
            </w:pPr>
            <w:r w:rsidRPr="00DC0C30">
              <w:rPr>
                <w:rFonts w:ascii="Arial" w:hAnsi="Arial" w:cs="Arial"/>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after="60" w:line="240" w:lineRule="auto"/>
              <w:ind w:firstLine="567"/>
              <w:jc w:val="center"/>
              <w:rPr>
                <w:rFonts w:ascii="Arial" w:hAnsi="Arial" w:cs="Arial"/>
                <w:sz w:val="24"/>
                <w:szCs w:val="24"/>
              </w:rPr>
            </w:pPr>
            <w:r w:rsidRPr="00DC0C30">
              <w:rPr>
                <w:rFonts w:ascii="Arial" w:hAnsi="Arial" w:cs="Arial"/>
                <w:sz w:val="24"/>
                <w:szCs w:val="24"/>
              </w:rPr>
              <w:t>2020</w:t>
            </w:r>
          </w:p>
          <w:p w:rsidR="00394DA2" w:rsidRPr="00DC0C30" w:rsidRDefault="00394DA2" w:rsidP="00DC0C30">
            <w:pPr>
              <w:pStyle w:val="62"/>
              <w:widowControl w:val="0"/>
              <w:shd w:val="clear" w:color="auto" w:fill="auto"/>
              <w:suppressAutoHyphens/>
              <w:spacing w:before="60" w:line="240" w:lineRule="auto"/>
              <w:ind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exact"/>
              <w:ind w:firstLine="567"/>
              <w:jc w:val="center"/>
              <w:rPr>
                <w:rFonts w:ascii="Arial" w:hAnsi="Arial" w:cs="Arial"/>
                <w:sz w:val="24"/>
                <w:szCs w:val="24"/>
              </w:rPr>
            </w:pPr>
            <w:r w:rsidRPr="00DC0C30">
              <w:rPr>
                <w:rFonts w:ascii="Arial" w:hAnsi="Arial" w:cs="Arial"/>
                <w:sz w:val="24"/>
                <w:szCs w:val="24"/>
              </w:rPr>
              <w:t>2021</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widowControl w:val="0"/>
              <w:shd w:val="clear" w:color="auto" w:fill="auto"/>
              <w:suppressAutoHyphens/>
              <w:spacing w:line="235" w:lineRule="exact"/>
              <w:ind w:firstLine="567"/>
              <w:jc w:val="center"/>
              <w:rPr>
                <w:rFonts w:ascii="Arial" w:hAnsi="Arial" w:cs="Arial"/>
                <w:sz w:val="24"/>
                <w:szCs w:val="24"/>
              </w:rPr>
            </w:pPr>
            <w:r w:rsidRPr="00DC0C30">
              <w:rPr>
                <w:rFonts w:ascii="Arial" w:hAnsi="Arial" w:cs="Arial"/>
                <w:sz w:val="24"/>
                <w:szCs w:val="24"/>
              </w:rPr>
              <w:t>2022</w:t>
            </w:r>
          </w:p>
        </w:tc>
        <w:tc>
          <w:tcPr>
            <w:tcW w:w="62" w:type="dxa"/>
            <w:vMerge w:val="restart"/>
            <w:tcBorders>
              <w:top w:val="single" w:sz="4" w:space="0" w:color="auto"/>
              <w:left w:val="nil"/>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35" w:lineRule="exact"/>
              <w:ind w:firstLine="567"/>
              <w:jc w:val="both"/>
              <w:rPr>
                <w:rFonts w:ascii="Arial" w:hAnsi="Arial" w:cs="Arial"/>
                <w:sz w:val="24"/>
                <w:szCs w:val="24"/>
              </w:rPr>
            </w:pPr>
          </w:p>
        </w:tc>
      </w:tr>
      <w:tr w:rsidR="00394DA2" w:rsidRPr="00DC0C30" w:rsidTr="00A66437">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rPr>
                <w:rFonts w:ascii="Arial" w:hAnsi="Arial" w:cs="Arial"/>
                <w:sz w:val="24"/>
                <w:szCs w:val="24"/>
              </w:rPr>
            </w:pPr>
            <w:r w:rsidRPr="00DC0C30">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rPr>
                <w:rFonts w:ascii="Arial" w:hAnsi="Arial" w:cs="Arial"/>
                <w:sz w:val="24"/>
                <w:szCs w:val="24"/>
              </w:rPr>
            </w:pPr>
            <w:r w:rsidRPr="00DC0C30">
              <w:rPr>
                <w:rFonts w:ascii="Arial" w:hAnsi="Arial" w:cs="Arial"/>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rPr>
                <w:rFonts w:ascii="Arial" w:hAnsi="Arial" w:cs="Arial"/>
                <w:sz w:val="24"/>
                <w:szCs w:val="24"/>
              </w:rPr>
            </w:pPr>
            <w:r w:rsidRPr="00DC0C3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rPr>
                <w:rFonts w:ascii="Arial" w:hAnsi="Arial" w:cs="Arial"/>
                <w:sz w:val="24"/>
                <w:szCs w:val="24"/>
              </w:rPr>
            </w:pPr>
            <w:r w:rsidRPr="00DC0C30">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8</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9</w:t>
            </w:r>
          </w:p>
        </w:tc>
        <w:tc>
          <w:tcPr>
            <w:tcW w:w="62" w:type="dxa"/>
            <w:vMerge/>
            <w:tcBorders>
              <w:left w:val="nil"/>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p>
        </w:tc>
      </w:tr>
      <w:tr w:rsidR="00394DA2" w:rsidRPr="00DC0C30" w:rsidTr="00A66437">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after="120" w:line="240" w:lineRule="auto"/>
              <w:ind w:firstLine="567"/>
              <w:rPr>
                <w:rFonts w:ascii="Arial" w:hAnsi="Arial" w:cs="Arial"/>
                <w:sz w:val="24"/>
                <w:szCs w:val="24"/>
              </w:rPr>
            </w:pPr>
            <w:r w:rsidRPr="00DC0C30">
              <w:rPr>
                <w:rFonts w:ascii="Arial" w:hAnsi="Arial" w:cs="Arial"/>
                <w:sz w:val="24"/>
                <w:szCs w:val="24"/>
              </w:rPr>
              <w:t>Муниципальная программа</w:t>
            </w:r>
          </w:p>
          <w:p w:rsidR="00394DA2" w:rsidRPr="00DC0C30" w:rsidRDefault="00394DA2" w:rsidP="00DC0C30">
            <w:pPr>
              <w:pStyle w:val="62"/>
              <w:widowControl w:val="0"/>
              <w:shd w:val="clear" w:color="auto" w:fill="auto"/>
              <w:suppressAutoHyphens/>
              <w:spacing w:before="120" w:after="120" w:line="240" w:lineRule="auto"/>
              <w:ind w:firstLine="567"/>
              <w:jc w:val="both"/>
              <w:rPr>
                <w:rFonts w:ascii="Arial" w:hAnsi="Arial" w:cs="Arial"/>
                <w:sz w:val="24"/>
                <w:szCs w:val="24"/>
              </w:rPr>
            </w:pPr>
            <w:r w:rsidRPr="00DC0C30">
              <w:rPr>
                <w:rFonts w:ascii="Arial" w:hAnsi="Arial" w:cs="Arial"/>
                <w:sz w:val="24"/>
                <w:szCs w:val="24"/>
              </w:rPr>
              <w:t>«Управление муниципальным имуществом и земельными ресурсами муниципального образования Новокубанский район на 2018-2022</w:t>
            </w:r>
          </w:p>
          <w:p w:rsidR="00394DA2" w:rsidRPr="00DC0C30" w:rsidRDefault="00394DA2" w:rsidP="00DC0C30">
            <w:pPr>
              <w:pStyle w:val="62"/>
              <w:widowControl w:val="0"/>
              <w:shd w:val="clear" w:color="auto" w:fill="auto"/>
              <w:suppressAutoHyphens/>
              <w:spacing w:before="120" w:line="240" w:lineRule="auto"/>
              <w:ind w:firstLine="567"/>
              <w:rPr>
                <w:rFonts w:ascii="Arial" w:hAnsi="Arial" w:cs="Arial"/>
                <w:sz w:val="24"/>
                <w:szCs w:val="24"/>
              </w:rPr>
            </w:pPr>
            <w:r w:rsidRPr="00DC0C30">
              <w:rPr>
                <w:rFonts w:ascii="Arial" w:hAnsi="Arial" w:cs="Arial"/>
                <w:sz w:val="24"/>
                <w:szCs w:val="24"/>
              </w:rPr>
              <w:t>годы»»</w:t>
            </w:r>
          </w:p>
        </w:tc>
      </w:tr>
      <w:tr w:rsidR="00394DA2" w:rsidRPr="00DC0C30" w:rsidTr="00A66437">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r w:rsidRPr="00DC0C30">
              <w:rPr>
                <w:rFonts w:ascii="Arial" w:hAnsi="Arial" w:cs="Arial"/>
                <w:sz w:val="24"/>
                <w:szCs w:val="24"/>
              </w:rPr>
              <w:t>Цель: 1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394DA2" w:rsidRPr="00DC0C30" w:rsidTr="00A66437">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Задача: 1.Повышение эффективности в управлении и распоряжении муниципальным имуществом и земельными ресурсами.</w:t>
            </w:r>
          </w:p>
        </w:tc>
      </w:tr>
      <w:tr w:rsidR="00394DA2" w:rsidRPr="00DC0C30" w:rsidTr="00A66437">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r w:rsidRPr="00DC0C30">
              <w:rPr>
                <w:rFonts w:ascii="Arial" w:hAnsi="Arial" w:cs="Arial"/>
                <w:sz w:val="24"/>
                <w:szCs w:val="24"/>
              </w:rPr>
              <w:t>Целевой показатель: количество объектов, по которым проведена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94</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120</w:t>
            </w:r>
          </w:p>
        </w:tc>
        <w:tc>
          <w:tcPr>
            <w:tcW w:w="62" w:type="dxa"/>
            <w:tcBorders>
              <w:top w:val="single" w:sz="4" w:space="0" w:color="auto"/>
              <w:left w:val="nil"/>
              <w:right w:val="single" w:sz="4" w:space="0" w:color="auto"/>
            </w:tcBorders>
            <w:shd w:val="clear" w:color="auto" w:fill="FFFFFF"/>
          </w:tcPr>
          <w:p w:rsidR="00394DA2" w:rsidRPr="00DC0C30" w:rsidRDefault="00394DA2" w:rsidP="00DC0C30">
            <w:pPr>
              <w:pStyle w:val="62"/>
              <w:widowControl w:val="0"/>
              <w:suppressAutoHyphens/>
              <w:spacing w:line="240" w:lineRule="auto"/>
              <w:ind w:firstLine="567"/>
              <w:jc w:val="both"/>
              <w:rPr>
                <w:rFonts w:ascii="Arial" w:hAnsi="Arial" w:cs="Arial"/>
                <w:sz w:val="24"/>
                <w:szCs w:val="24"/>
              </w:rPr>
            </w:pPr>
          </w:p>
        </w:tc>
      </w:tr>
      <w:tr w:rsidR="00394DA2" w:rsidRPr="00DC0C30" w:rsidTr="00A66437">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r w:rsidRPr="00DC0C30">
              <w:rPr>
                <w:rFonts w:ascii="Arial" w:hAnsi="Arial" w:cs="Arial"/>
                <w:sz w:val="24"/>
                <w:szCs w:val="24"/>
              </w:rPr>
              <w:t>Целевой показатель: количество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90</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80</w:t>
            </w:r>
          </w:p>
        </w:tc>
        <w:tc>
          <w:tcPr>
            <w:tcW w:w="62" w:type="dxa"/>
            <w:tcBorders>
              <w:left w:val="nil"/>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p>
        </w:tc>
      </w:tr>
      <w:tr w:rsidR="00394DA2" w:rsidRPr="00DC0C30" w:rsidTr="00A66437">
        <w:trPr>
          <w:trHeight w:val="63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r w:rsidRPr="00DC0C30">
              <w:rPr>
                <w:rFonts w:ascii="Arial" w:hAnsi="Arial" w:cs="Arial"/>
                <w:sz w:val="24"/>
                <w:szCs w:val="24"/>
              </w:rPr>
              <w:t>Целевой показатель: Количество объектов, в том числе земельные участки, на которые зарегистрировано право собственности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31</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30</w:t>
            </w:r>
          </w:p>
        </w:tc>
        <w:tc>
          <w:tcPr>
            <w:tcW w:w="62" w:type="dxa"/>
            <w:tcBorders>
              <w:left w:val="nil"/>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p>
        </w:tc>
      </w:tr>
      <w:tr w:rsidR="00394DA2" w:rsidRPr="00DC0C30" w:rsidTr="00A66437">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2</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r w:rsidRPr="00DC0C30">
              <w:rPr>
                <w:rFonts w:ascii="Arial" w:hAnsi="Arial" w:cs="Arial"/>
                <w:sz w:val="24"/>
                <w:szCs w:val="24"/>
              </w:rPr>
              <w:t>Цель: 2.Обеспечение деятельности управления имущественных и земельных отношений администрации муниципального образования Новокубанский район.</w:t>
            </w:r>
          </w:p>
        </w:tc>
      </w:tr>
      <w:tr w:rsidR="00394DA2" w:rsidRPr="00DC0C30" w:rsidTr="00A66437">
        <w:trPr>
          <w:trHeight w:val="648"/>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rPr>
                <w:rFonts w:ascii="Arial" w:hAnsi="Arial" w:cs="Arial"/>
                <w:sz w:val="24"/>
                <w:szCs w:val="24"/>
              </w:rPr>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2" w:lineRule="exact"/>
              <w:ind w:firstLine="567"/>
              <w:jc w:val="both"/>
              <w:rPr>
                <w:rFonts w:ascii="Arial" w:hAnsi="Arial" w:cs="Arial"/>
                <w:sz w:val="24"/>
                <w:szCs w:val="24"/>
              </w:rPr>
            </w:pPr>
            <w:r w:rsidRPr="00DC0C30">
              <w:rPr>
                <w:rFonts w:ascii="Arial" w:hAnsi="Arial" w:cs="Arial"/>
                <w:sz w:val="24"/>
                <w:szCs w:val="24"/>
              </w:rPr>
              <w:t>Задача: 2.Обеспечение финансовой деятельности управления имущественных и земельных отношений администрации муниципального образования Новокубанский район.</w:t>
            </w:r>
          </w:p>
        </w:tc>
      </w:tr>
      <w:tr w:rsidR="00394DA2" w:rsidRPr="00DC0C30" w:rsidTr="00A66437">
        <w:trPr>
          <w:trHeight w:val="130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r w:rsidRPr="00DC0C30">
              <w:rPr>
                <w:rFonts w:ascii="Arial" w:hAnsi="Arial" w:cs="Arial"/>
                <w:sz w:val="24"/>
                <w:szCs w:val="24"/>
              </w:rPr>
              <w:t>2.1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317" w:lineRule="exact"/>
              <w:ind w:firstLine="567"/>
              <w:jc w:val="both"/>
              <w:rPr>
                <w:rFonts w:ascii="Arial" w:hAnsi="Arial" w:cs="Arial"/>
                <w:sz w:val="24"/>
                <w:szCs w:val="24"/>
              </w:rPr>
            </w:pPr>
            <w:r w:rsidRPr="00DC0C30">
              <w:rPr>
                <w:rFonts w:ascii="Arial" w:hAnsi="Arial" w:cs="Arial"/>
                <w:sz w:val="24"/>
                <w:szCs w:val="24"/>
              </w:rPr>
              <w:t>Целевой показатель: степень соответствия фактического уровня затрат на обеспечение деятельности управления имущественных и земельных отношений администрации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80"/>
              <w:widowControl w:val="0"/>
              <w:shd w:val="clear" w:color="auto" w:fill="auto"/>
              <w:suppressAutoHyphens/>
              <w:spacing w:line="240" w:lineRule="auto"/>
              <w:ind w:firstLine="567"/>
              <w:rPr>
                <w:rFonts w:ascii="Arial" w:hAnsi="Arial" w:cs="Arial"/>
              </w:rPr>
            </w:pPr>
          </w:p>
          <w:p w:rsidR="00394DA2" w:rsidRPr="00DC0C30" w:rsidRDefault="00394DA2" w:rsidP="00DC0C30">
            <w:pPr>
              <w:pStyle w:val="80"/>
              <w:widowControl w:val="0"/>
              <w:shd w:val="clear" w:color="auto" w:fill="auto"/>
              <w:suppressAutoHyphens/>
              <w:spacing w:line="240" w:lineRule="auto"/>
              <w:ind w:firstLine="567"/>
              <w:rPr>
                <w:rFonts w:ascii="Arial" w:hAnsi="Arial" w:cs="Arial"/>
              </w:rPr>
            </w:pPr>
          </w:p>
          <w:p w:rsidR="00394DA2" w:rsidRPr="00DC0C30" w:rsidRDefault="00394DA2" w:rsidP="00DC0C30">
            <w:pPr>
              <w:pStyle w:val="80"/>
              <w:widowControl w:val="0"/>
              <w:shd w:val="clear" w:color="auto" w:fill="auto"/>
              <w:suppressAutoHyphens/>
              <w:spacing w:line="240" w:lineRule="auto"/>
              <w:ind w:firstLine="567"/>
              <w:rPr>
                <w:rFonts w:ascii="Arial" w:hAnsi="Arial" w:cs="Arial"/>
              </w:rPr>
            </w:pPr>
            <w:r w:rsidRPr="00DC0C30">
              <w:rPr>
                <w:rFonts w:ascii="Arial" w:hAnsi="Arial" w:cs="Arial"/>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suppressAutoHyphens/>
              <w:ind w:firstLine="567"/>
              <w:jc w:val="center"/>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center"/>
              <w:rPr>
                <w:rFonts w:ascii="Arial" w:hAnsi="Arial" w:cs="Arial"/>
                <w:sz w:val="24"/>
                <w:szCs w:val="24"/>
              </w:rPr>
            </w:pPr>
            <w:r w:rsidRPr="00DC0C30">
              <w:rPr>
                <w:rFonts w:ascii="Arial" w:hAnsi="Arial" w:cs="Arial"/>
                <w:sz w:val="24"/>
                <w:szCs w:val="24"/>
              </w:rPr>
              <w:t>100</w:t>
            </w:r>
          </w:p>
        </w:tc>
        <w:tc>
          <w:tcPr>
            <w:tcW w:w="62" w:type="dxa"/>
            <w:tcBorders>
              <w:top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uppressAutoHyphens/>
              <w:spacing w:line="240" w:lineRule="auto"/>
              <w:ind w:firstLine="567"/>
              <w:jc w:val="both"/>
              <w:rPr>
                <w:rFonts w:ascii="Arial" w:hAnsi="Arial" w:cs="Arial"/>
                <w:sz w:val="24"/>
                <w:szCs w:val="24"/>
              </w:rPr>
            </w:pPr>
          </w:p>
        </w:tc>
      </w:tr>
    </w:tbl>
    <w:p w:rsidR="00394DA2" w:rsidRPr="00DC0C30" w:rsidRDefault="00394DA2" w:rsidP="00DC0C30">
      <w:pPr>
        <w:widowControl w:val="0"/>
        <w:suppressAutoHyphens/>
        <w:ind w:firstLine="567"/>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Источниками фактического значения целевых показателей являются акты выполненных работ</w:t>
      </w:r>
    </w:p>
    <w:p w:rsidR="00394DA2" w:rsidRPr="00DC0C30" w:rsidRDefault="00394DA2" w:rsidP="00DC0C30">
      <w:pPr>
        <w:widowControl w:val="0"/>
        <w:suppressAutoHyphens/>
        <w:ind w:firstLine="567"/>
        <w:jc w:val="center"/>
        <w:rPr>
          <w:rFonts w:ascii="Arial" w:hAnsi="Arial" w:cs="Arial"/>
          <w:sz w:val="24"/>
          <w:szCs w:val="24"/>
        </w:rPr>
        <w:sectPr w:rsidR="00394DA2" w:rsidRPr="00DC0C30" w:rsidSect="00A66437">
          <w:pgSz w:w="16838" w:h="11906" w:orient="landscape"/>
          <w:pgMar w:top="1134" w:right="567" w:bottom="284" w:left="1134" w:header="709" w:footer="709" w:gutter="0"/>
          <w:cols w:space="708"/>
          <w:titlePg/>
          <w:docGrid w:linePitch="360"/>
        </w:sect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3.Перечень и краткое описание подпрограмм, основных мероприятий муниципальной программы</w:t>
      </w: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Подпрограмма 1 «Муниципальная политика в области приватизации, управления муниципальной собственностью и земельными ресурсами»</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Основные мероприятия:</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1.2 Оценка рыночной стоимости и права на заключение договора аренды земельных участков для выставления на торги и актуализации арендной платы.</w:t>
      </w:r>
    </w:p>
    <w:p w:rsidR="00394DA2" w:rsidRPr="00DC0C30" w:rsidRDefault="00394DA2" w:rsidP="00DC0C30">
      <w:pPr>
        <w:pStyle w:val="ConsPlusCell"/>
        <w:suppressAutoHyphens/>
        <w:ind w:firstLine="567"/>
        <w:jc w:val="both"/>
        <w:rPr>
          <w:rFonts w:ascii="Arial" w:hAnsi="Arial" w:cs="Arial"/>
        </w:rPr>
      </w:pPr>
      <w:r w:rsidRPr="00DC0C30">
        <w:rPr>
          <w:rFonts w:ascii="Arial" w:hAnsi="Arial" w:cs="Arial"/>
        </w:rPr>
        <w:t>1.3 Кадастровые работы по формированию земельных участков из земель государственной или муниципальной собственности:</w:t>
      </w:r>
    </w:p>
    <w:p w:rsidR="00394DA2" w:rsidRPr="00DC0C30" w:rsidRDefault="00394DA2" w:rsidP="00DC0C30">
      <w:pPr>
        <w:pStyle w:val="ConsPlusCell"/>
        <w:suppressAutoHyphens/>
        <w:ind w:firstLine="567"/>
        <w:jc w:val="both"/>
        <w:rPr>
          <w:rFonts w:ascii="Arial" w:hAnsi="Arial" w:cs="Arial"/>
        </w:rPr>
      </w:pPr>
      <w:r w:rsidRPr="00DC0C30">
        <w:rPr>
          <w:rFonts w:ascii="Arial" w:hAnsi="Arial" w:cs="Arial"/>
        </w:rPr>
        <w:t xml:space="preserve">для предоставления с торгов; </w:t>
      </w:r>
    </w:p>
    <w:p w:rsidR="00394DA2" w:rsidRPr="00DC0C30" w:rsidRDefault="00394DA2" w:rsidP="00DC0C30">
      <w:pPr>
        <w:pStyle w:val="ConsPlusCell"/>
        <w:suppressAutoHyphens/>
        <w:ind w:firstLine="567"/>
        <w:jc w:val="both"/>
        <w:rPr>
          <w:rFonts w:ascii="Arial" w:hAnsi="Arial" w:cs="Arial"/>
        </w:rPr>
      </w:pPr>
      <w:r w:rsidRPr="00DC0C30">
        <w:rPr>
          <w:rFonts w:ascii="Arial" w:hAnsi="Arial" w:cs="Arial"/>
        </w:rPr>
        <w:t xml:space="preserve">под нежилыми объектами, находящимися в муниципальной собственности; </w:t>
      </w:r>
    </w:p>
    <w:p w:rsidR="00394DA2" w:rsidRPr="00DC0C30" w:rsidRDefault="00394DA2" w:rsidP="00DC0C30">
      <w:pPr>
        <w:pStyle w:val="ConsPlusCell"/>
        <w:suppressAutoHyphens/>
        <w:ind w:firstLine="567"/>
        <w:jc w:val="both"/>
        <w:rPr>
          <w:rFonts w:ascii="Arial" w:hAnsi="Arial" w:cs="Arial"/>
        </w:rPr>
      </w:pPr>
      <w:r w:rsidRPr="00DC0C30">
        <w:rPr>
          <w:rFonts w:ascii="Arial" w:hAnsi="Arial" w:cs="Arial"/>
        </w:rPr>
        <w:t xml:space="preserve">под многоквартирными жилыми домами;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для категории граждан, имеющих трех и более детей.</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1.4 Работы по выполнению топографической съемки.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1.5 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1.6 Оформление права муниципальной собственности  на нежилые объекты, оформление техпаспортов и </w:t>
      </w:r>
      <w:proofErr w:type="spellStart"/>
      <w:r w:rsidRPr="00DC0C30">
        <w:rPr>
          <w:rFonts w:ascii="Arial" w:hAnsi="Arial" w:cs="Arial"/>
          <w:sz w:val="24"/>
          <w:szCs w:val="24"/>
        </w:rPr>
        <w:t>техпланов</w:t>
      </w:r>
      <w:proofErr w:type="spellEnd"/>
      <w:r w:rsidRPr="00DC0C30">
        <w:rPr>
          <w:rFonts w:ascii="Arial" w:hAnsi="Arial" w:cs="Arial"/>
          <w:sz w:val="24"/>
          <w:szCs w:val="24"/>
        </w:rPr>
        <w:t xml:space="preserve"> для регистрации права муниципальной собственности.</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1.7 Оформление права муниципальной собственности на жилые объекты.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1.8 Подготовка к приватизации муниципального имущества</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Подпрограмма 2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 на 2018-2022 годы»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Основные мероприятия:</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r w:rsidRPr="00DC0C30">
        <w:rPr>
          <w:rFonts w:ascii="Arial" w:hAnsi="Arial" w:cs="Arial"/>
          <w:sz w:val="24"/>
          <w:szCs w:val="24"/>
        </w:rPr>
        <w:t>2.1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proofErr w:type="gramStart"/>
      <w:r w:rsidRPr="00DC0C30">
        <w:rPr>
          <w:rFonts w:ascii="Arial" w:hAnsi="Arial" w:cs="Arial"/>
          <w:sz w:val="24"/>
          <w:szCs w:val="24"/>
        </w:rPr>
        <w:t>Обязательная публикация, связанная с вопросами реализации прав участников земельных отношений в средствах массовой информации проводится с целью реализации Федерального закона от 21 декабря 2001 года № 178-ФЗ «О приватизации государственного и муниципального имущества» 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proofErr w:type="gramEnd"/>
      <w:r w:rsidRPr="00DC0C30">
        <w:rPr>
          <w:rFonts w:ascii="Arial" w:hAnsi="Arial" w:cs="Arial"/>
          <w:sz w:val="24"/>
          <w:szCs w:val="24"/>
        </w:rPr>
        <w:t xml:space="preserve"> малого и среднего предпринимательства, и о внесении изменений в отдельные законодательные акты Российской Федерации».</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r w:rsidRPr="00DC0C30">
        <w:rPr>
          <w:rFonts w:ascii="Arial" w:hAnsi="Arial" w:cs="Arial"/>
          <w:sz w:val="24"/>
          <w:szCs w:val="24"/>
        </w:rPr>
        <w:t>Проводится оценка рыночной стоимости и права на заключение договора аренды земельных участков для выставления на торги и актуализации арендной платы.</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r w:rsidRPr="00DC0C30">
        <w:rPr>
          <w:rFonts w:ascii="Arial" w:hAnsi="Arial" w:cs="Arial"/>
          <w:sz w:val="24"/>
          <w:szCs w:val="24"/>
        </w:rPr>
        <w:t>Также проводятся кадастровые работы по формированию земельных участков из земель государственной или муниципальной собственности:</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для предоставления с торгов;</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под нежилыми объектами, находящимися в муниципальной собственности;</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под многоквартирными жилыми домами;</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для категории граждан, имеющих трех и более детей.</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proofErr w:type="gramStart"/>
      <w:r w:rsidRPr="00DC0C30">
        <w:rPr>
          <w:rFonts w:ascii="Arial" w:hAnsi="Arial" w:cs="Arial"/>
          <w:sz w:val="24"/>
          <w:szCs w:val="24"/>
        </w:rPr>
        <w:t>Данные работы проводятся с целью реализации положений статьи 31 Налогового кодекса Российской Федерации, предусматривающей исчисление налогооблагаемой базы на основании кадастровой стоимости земельного участка; это способствует формированию системы эффективного управления муниципальной собственностью, является одним из элементов, позволяющих решить задачу увеличения доходов бюджета муниципального образования Новокубанский район за счет вовлечения максимального количества земельных участков, находящихся в муниципальной собственности, в экономический оборот.</w:t>
      </w:r>
      <w:proofErr w:type="gramEnd"/>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Работы по выполнению топографической съемки проводятся для формирования земельных участков.</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Оценка рыночной (балансовой, остаточной) стоимости имущества, находящегося в муниципальной собственности, и проведение экспертизы муниципального имущества проводится с целью повышения эффективности и прозрачности передачи имущества муниципального образования Новокубанский район в аренду.</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 xml:space="preserve">Оформление права муниципальной собственности на нежилые объекты, оформление техпаспортов и </w:t>
      </w:r>
      <w:proofErr w:type="spellStart"/>
      <w:r w:rsidRPr="00DC0C30">
        <w:rPr>
          <w:rFonts w:ascii="Arial" w:hAnsi="Arial" w:cs="Arial"/>
          <w:sz w:val="24"/>
          <w:szCs w:val="24"/>
        </w:rPr>
        <w:t>техпланов</w:t>
      </w:r>
      <w:proofErr w:type="spellEnd"/>
      <w:r w:rsidRPr="00DC0C30">
        <w:rPr>
          <w:rFonts w:ascii="Arial" w:hAnsi="Arial" w:cs="Arial"/>
          <w:sz w:val="24"/>
          <w:szCs w:val="24"/>
        </w:rPr>
        <w:t xml:space="preserve"> для регистрации права муниципальной собственности, является залогом целостности имущества района.</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Проводится оформление права муниципальной собственности на жилые объекты, в том числе и на квартиры, предназначенные для переселения граждан из аварийного жилищного фонда.</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r w:rsidRPr="00DC0C30">
        <w:rPr>
          <w:rFonts w:ascii="Arial" w:hAnsi="Arial" w:cs="Arial"/>
          <w:sz w:val="24"/>
          <w:szCs w:val="24"/>
        </w:rPr>
        <w:t>Подготовка к приватизации муниципального имущества необходима для формирования негосударственного сектора экономики, привлечения в производство инвестиций, а также содействия в реализации мероприятий по социальной защите населения.</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r w:rsidRPr="00DC0C30">
        <w:rPr>
          <w:rFonts w:ascii="Arial" w:hAnsi="Arial" w:cs="Arial"/>
          <w:sz w:val="24"/>
          <w:szCs w:val="24"/>
        </w:rPr>
        <w:t>Также осуществляется 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 xml:space="preserve">4 Обоснование ресурсного обеспечения </w:t>
      </w:r>
      <w:proofErr w:type="gramStart"/>
      <w:r w:rsidRPr="00DC0C30">
        <w:rPr>
          <w:rFonts w:ascii="Arial" w:hAnsi="Arial" w:cs="Arial"/>
          <w:color w:val="000000"/>
          <w:sz w:val="24"/>
          <w:szCs w:val="24"/>
        </w:rPr>
        <w:t>муниципальной</w:t>
      </w:r>
      <w:proofErr w:type="gramEnd"/>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 xml:space="preserve"> программы</w:t>
      </w: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color w:val="000000"/>
          <w:sz w:val="24"/>
          <w:szCs w:val="24"/>
        </w:rPr>
        <w:t xml:space="preserve">Реализация мероприятий Программы осуществляется из бюджета </w:t>
      </w:r>
      <w:r w:rsidRPr="00DC0C30">
        <w:rPr>
          <w:rFonts w:ascii="Arial" w:hAnsi="Arial" w:cs="Arial"/>
          <w:sz w:val="24"/>
          <w:szCs w:val="24"/>
        </w:rPr>
        <w:t>муниципального образования Новокубанский район.</w:t>
      </w:r>
    </w:p>
    <w:p w:rsidR="00394DA2" w:rsidRPr="00DC0C30" w:rsidRDefault="00394DA2" w:rsidP="00DC0C30">
      <w:pPr>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Новокубанский район. </w:t>
      </w:r>
    </w:p>
    <w:p w:rsidR="00394DA2" w:rsidRPr="00DC0C30" w:rsidRDefault="00394DA2" w:rsidP="00DC0C30">
      <w:pPr>
        <w:autoSpaceDE w:val="0"/>
        <w:autoSpaceDN w:val="0"/>
        <w:adjustRightInd w:val="0"/>
        <w:ind w:firstLine="567"/>
        <w:jc w:val="both"/>
        <w:rPr>
          <w:rFonts w:ascii="Arial" w:hAnsi="Arial" w:cs="Arial"/>
          <w:sz w:val="24"/>
          <w:szCs w:val="24"/>
        </w:rPr>
      </w:pPr>
      <w:r w:rsidRPr="00DC0C30">
        <w:rPr>
          <w:rFonts w:ascii="Arial" w:hAnsi="Arial" w:cs="Arial"/>
          <w:sz w:val="24"/>
          <w:szCs w:val="24"/>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394DA2" w:rsidRPr="00DC0C30" w:rsidRDefault="00394DA2" w:rsidP="00DC0C30">
      <w:pPr>
        <w:pStyle w:val="1"/>
        <w:widowControl w:val="0"/>
        <w:shd w:val="clear" w:color="auto" w:fill="auto"/>
        <w:suppressAutoHyphens/>
        <w:spacing w:before="0" w:line="240" w:lineRule="auto"/>
        <w:ind w:firstLine="567"/>
        <w:rPr>
          <w:rFonts w:ascii="Arial" w:hAnsi="Arial" w:cs="Arial"/>
          <w:sz w:val="24"/>
          <w:szCs w:val="24"/>
        </w:rPr>
      </w:pPr>
      <w:r w:rsidRPr="00DC0C30">
        <w:rPr>
          <w:rFonts w:ascii="Arial" w:hAnsi="Arial" w:cs="Arial"/>
          <w:sz w:val="24"/>
          <w:szCs w:val="24"/>
        </w:rPr>
        <w:t>Объем финансовых средств, выделяемых на реализацию Программы, составляет  52 477 400 (пятьдесят два миллиона четыреста семьдесят семь тысяч четыреста), из них:</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году 10 202 200 (десять миллионов двести две тысячи двести) рублей;</w:t>
      </w:r>
    </w:p>
    <w:p w:rsidR="00394DA2" w:rsidRPr="00DC0C30" w:rsidRDefault="00394DA2" w:rsidP="00DC0C30">
      <w:pPr>
        <w:widowControl w:val="0"/>
        <w:tabs>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2019 году 10 602 700 (десять миллионов шестьсот две тысячи семьсот)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10 602 700 (десять миллионов шестьсот две тысячи семьсот)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10 602 700 (десять миллионов шестьсот две тысячи семьсот) рублей;</w:t>
      </w:r>
    </w:p>
    <w:p w:rsidR="00394DA2" w:rsidRPr="00DC0C30" w:rsidRDefault="00394DA2" w:rsidP="00DC0C30">
      <w:pPr>
        <w:pStyle w:val="1"/>
        <w:widowControl w:val="0"/>
        <w:shd w:val="clear" w:color="auto" w:fill="auto"/>
        <w:suppressAutoHyphens/>
        <w:spacing w:before="0" w:line="240" w:lineRule="auto"/>
        <w:ind w:firstLine="567"/>
        <w:rPr>
          <w:rFonts w:ascii="Arial" w:hAnsi="Arial" w:cs="Arial"/>
          <w:sz w:val="24"/>
          <w:szCs w:val="24"/>
        </w:rPr>
      </w:pPr>
      <w:r w:rsidRPr="00DC0C30">
        <w:rPr>
          <w:rFonts w:ascii="Arial" w:hAnsi="Arial" w:cs="Arial"/>
          <w:sz w:val="24"/>
          <w:szCs w:val="24"/>
        </w:rPr>
        <w:t>в 2022 году 10 467 100 (десять миллионов четыреста шестьдесят семь тысяч сто) рублей</w:t>
      </w: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5. Методика оценки эффективности реализации муниципальной</w:t>
      </w: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программы</w:t>
      </w: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Новокубанский   район   от   25 июля   2014  года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 xml:space="preserve">6. Механизм реализации Программы и </w:t>
      </w:r>
    </w:p>
    <w:p w:rsidR="00394DA2" w:rsidRPr="00DC0C30" w:rsidRDefault="00394DA2" w:rsidP="00DC0C30">
      <w:pPr>
        <w:widowControl w:val="0"/>
        <w:suppressAutoHyphens/>
        <w:ind w:firstLine="567"/>
        <w:jc w:val="center"/>
        <w:rPr>
          <w:rFonts w:ascii="Arial" w:hAnsi="Arial" w:cs="Arial"/>
          <w:sz w:val="24"/>
          <w:szCs w:val="24"/>
        </w:rPr>
      </w:pPr>
      <w:proofErr w:type="gramStart"/>
      <w:r w:rsidRPr="00DC0C30">
        <w:rPr>
          <w:rFonts w:ascii="Arial" w:hAnsi="Arial" w:cs="Arial"/>
          <w:sz w:val="24"/>
          <w:szCs w:val="24"/>
        </w:rPr>
        <w:t>контроль за</w:t>
      </w:r>
      <w:proofErr w:type="gramEnd"/>
      <w:r w:rsidRPr="00DC0C30">
        <w:rPr>
          <w:rFonts w:ascii="Arial" w:hAnsi="Arial" w:cs="Arial"/>
          <w:sz w:val="24"/>
          <w:szCs w:val="24"/>
        </w:rPr>
        <w:t xml:space="preserve"> ее выполнением</w:t>
      </w: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Мониторинг хода реализации Программы осуществляет ответственный исполнитель.</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Ответственный исполнитель Программы: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Программы;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осуществляет </w:t>
      </w:r>
      <w:proofErr w:type="gramStart"/>
      <w:r w:rsidRPr="00DC0C30">
        <w:rPr>
          <w:rFonts w:ascii="Arial" w:hAnsi="Arial" w:cs="Arial"/>
          <w:sz w:val="24"/>
          <w:szCs w:val="24"/>
        </w:rPr>
        <w:t>контроль за</w:t>
      </w:r>
      <w:proofErr w:type="gramEnd"/>
      <w:r w:rsidRPr="00DC0C30">
        <w:rPr>
          <w:rFonts w:ascii="Arial" w:hAnsi="Arial" w:cs="Arial"/>
          <w:sz w:val="24"/>
          <w:szCs w:val="24"/>
        </w:rPr>
        <w:t xml:space="preserve"> ходом реализации мероприятий Программы;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осуществляет ведение отчетности по реализации Программы – ежегодно до 1 марта представляет отчет о реализации Программы заместителю главы муниципального образования Новокубанский район, начальнику финансового управления администрации муниципального образования Новокубанский район.</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Организация исполнения мероприятий Программы ее координаторами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94DA2" w:rsidRPr="00DC0C30" w:rsidRDefault="00394DA2" w:rsidP="00DC0C30">
      <w:pPr>
        <w:widowControl w:val="0"/>
        <w:suppressAutoHyphens/>
        <w:ind w:firstLine="567"/>
        <w:rPr>
          <w:rFonts w:ascii="Arial" w:hAnsi="Arial" w:cs="Arial"/>
          <w:sz w:val="24"/>
          <w:szCs w:val="24"/>
        </w:rPr>
      </w:pPr>
    </w:p>
    <w:p w:rsidR="00394DA2" w:rsidRPr="00DC0C30" w:rsidRDefault="00394DA2" w:rsidP="00DC0C30">
      <w:pPr>
        <w:widowControl w:val="0"/>
        <w:suppressAutoHyphens/>
        <w:ind w:firstLine="567"/>
        <w:rPr>
          <w:rFonts w:ascii="Arial" w:hAnsi="Arial" w:cs="Arial"/>
          <w:sz w:val="24"/>
          <w:szCs w:val="24"/>
        </w:rPr>
      </w:pPr>
    </w:p>
    <w:p w:rsidR="00394DA2" w:rsidRPr="00DC0C30" w:rsidRDefault="00394DA2" w:rsidP="00DC0C30">
      <w:pPr>
        <w:widowControl w:val="0"/>
        <w:suppressAutoHyphens/>
        <w:ind w:firstLine="567"/>
        <w:rPr>
          <w:rFonts w:ascii="Arial" w:hAnsi="Arial" w:cs="Arial"/>
          <w:sz w:val="24"/>
          <w:szCs w:val="24"/>
        </w:rPr>
      </w:pPr>
    </w:p>
    <w:p w:rsidR="00DC0C30" w:rsidRDefault="00DC0C30" w:rsidP="00DC0C30">
      <w:pPr>
        <w:widowControl w:val="0"/>
        <w:suppressAutoHyphens/>
        <w:autoSpaceDE w:val="0"/>
        <w:autoSpaceDN w:val="0"/>
        <w:adjustRightInd w:val="0"/>
        <w:ind w:firstLine="567"/>
        <w:rPr>
          <w:rFonts w:ascii="Arial" w:hAnsi="Arial" w:cs="Arial"/>
          <w:sz w:val="24"/>
          <w:szCs w:val="24"/>
        </w:rPr>
      </w:pPr>
      <w:r w:rsidRPr="00DC0C30">
        <w:rPr>
          <w:rFonts w:ascii="Arial" w:hAnsi="Arial" w:cs="Arial"/>
          <w:sz w:val="24"/>
          <w:szCs w:val="24"/>
        </w:rPr>
        <w:t xml:space="preserve">Начальник управления имущественных </w:t>
      </w:r>
      <w:r>
        <w:rPr>
          <w:rFonts w:ascii="Arial" w:hAnsi="Arial" w:cs="Arial"/>
          <w:sz w:val="24"/>
          <w:szCs w:val="24"/>
        </w:rPr>
        <w:t>отношений</w:t>
      </w:r>
    </w:p>
    <w:p w:rsidR="00DC0C30" w:rsidRDefault="00DC0C30" w:rsidP="00DC0C30">
      <w:pPr>
        <w:widowControl w:val="0"/>
        <w:suppressAutoHyphens/>
        <w:autoSpaceDE w:val="0"/>
        <w:autoSpaceDN w:val="0"/>
        <w:adjustRightInd w:val="0"/>
        <w:ind w:firstLine="567"/>
        <w:rPr>
          <w:rFonts w:ascii="Arial" w:hAnsi="Arial" w:cs="Arial"/>
          <w:sz w:val="24"/>
          <w:szCs w:val="24"/>
        </w:rPr>
      </w:pPr>
      <w:r>
        <w:rPr>
          <w:rFonts w:ascii="Arial" w:hAnsi="Arial" w:cs="Arial"/>
          <w:sz w:val="24"/>
          <w:szCs w:val="24"/>
        </w:rPr>
        <w:t xml:space="preserve">администрации муниципального </w:t>
      </w:r>
      <w:r w:rsidRPr="00DC0C30">
        <w:rPr>
          <w:rFonts w:ascii="Arial" w:hAnsi="Arial" w:cs="Arial"/>
          <w:sz w:val="24"/>
          <w:szCs w:val="24"/>
        </w:rPr>
        <w:t xml:space="preserve">образования </w:t>
      </w:r>
    </w:p>
    <w:p w:rsidR="00394DA2" w:rsidRDefault="00DC0C30" w:rsidP="00DC0C30">
      <w:pPr>
        <w:widowControl w:val="0"/>
        <w:suppressAutoHyphens/>
        <w:ind w:firstLine="567"/>
        <w:rPr>
          <w:rFonts w:ascii="Arial" w:hAnsi="Arial" w:cs="Arial"/>
          <w:sz w:val="24"/>
          <w:szCs w:val="24"/>
        </w:rPr>
      </w:pPr>
      <w:r w:rsidRPr="00DC0C30">
        <w:rPr>
          <w:rFonts w:ascii="Arial" w:hAnsi="Arial" w:cs="Arial"/>
          <w:sz w:val="24"/>
          <w:szCs w:val="24"/>
        </w:rPr>
        <w:t>Новокубанский район</w:t>
      </w:r>
    </w:p>
    <w:p w:rsidR="00DC0C30" w:rsidRPr="00DC0C30" w:rsidRDefault="00DC0C30" w:rsidP="00DC0C30">
      <w:pPr>
        <w:widowControl w:val="0"/>
        <w:suppressAutoHyphens/>
        <w:ind w:firstLine="567"/>
        <w:rPr>
          <w:rFonts w:ascii="Arial" w:hAnsi="Arial" w:cs="Arial"/>
          <w:sz w:val="24"/>
          <w:szCs w:val="24"/>
        </w:rPr>
      </w:pPr>
      <w:r>
        <w:rPr>
          <w:rFonts w:ascii="Arial" w:hAnsi="Arial" w:cs="Arial"/>
          <w:sz w:val="24"/>
          <w:szCs w:val="24"/>
        </w:rPr>
        <w:t>А.Н.Архипова</w:t>
      </w:r>
    </w:p>
    <w:p w:rsidR="00394DA2" w:rsidRPr="00DC0C30" w:rsidRDefault="00394DA2" w:rsidP="00DC0C30">
      <w:pPr>
        <w:widowControl w:val="0"/>
        <w:suppressAutoHyphens/>
        <w:ind w:firstLine="567"/>
        <w:rPr>
          <w:rFonts w:ascii="Arial" w:hAnsi="Arial" w:cs="Arial"/>
          <w:sz w:val="24"/>
          <w:szCs w:val="24"/>
        </w:rPr>
      </w:pPr>
    </w:p>
    <w:p w:rsidR="00394DA2" w:rsidRPr="00DC0C30" w:rsidRDefault="00394DA2" w:rsidP="00DC0C30">
      <w:pPr>
        <w:ind w:firstLine="567"/>
        <w:rPr>
          <w:rFonts w:ascii="Arial" w:hAnsi="Arial" w:cs="Arial"/>
          <w:sz w:val="24"/>
          <w:szCs w:val="24"/>
        </w:rPr>
      </w:pPr>
    </w:p>
    <w:p w:rsidR="00394DA2" w:rsidRPr="00DC0C30" w:rsidRDefault="00394DA2" w:rsidP="00DC0C30">
      <w:pPr>
        <w:rPr>
          <w:rFonts w:ascii="Arial" w:hAnsi="Arial" w:cs="Arial"/>
          <w:sz w:val="24"/>
          <w:szCs w:val="24"/>
        </w:rPr>
      </w:pPr>
    </w:p>
    <w:p w:rsidR="00DC0C30" w:rsidRPr="00DC0C30" w:rsidRDefault="00DC0C30" w:rsidP="00DC0C30">
      <w:pPr>
        <w:widowControl w:val="0"/>
        <w:suppressAutoHyphens/>
        <w:spacing w:line="252" w:lineRule="auto"/>
        <w:ind w:firstLine="567"/>
        <w:rPr>
          <w:rFonts w:ascii="Arial" w:hAnsi="Arial" w:cs="Arial"/>
          <w:sz w:val="24"/>
          <w:szCs w:val="24"/>
        </w:rPr>
      </w:pPr>
      <w:r w:rsidRPr="00DC0C30">
        <w:rPr>
          <w:rFonts w:ascii="Arial" w:hAnsi="Arial" w:cs="Arial"/>
          <w:sz w:val="24"/>
          <w:szCs w:val="24"/>
        </w:rPr>
        <w:t>Приложение № 1</w:t>
      </w:r>
    </w:p>
    <w:p w:rsidR="00DC0C30" w:rsidRPr="00DC0C30" w:rsidRDefault="00DC0C30" w:rsidP="00DC0C30">
      <w:pPr>
        <w:widowControl w:val="0"/>
        <w:suppressAutoHyphens/>
        <w:spacing w:line="252" w:lineRule="auto"/>
        <w:ind w:firstLine="567"/>
        <w:rPr>
          <w:rFonts w:ascii="Arial" w:hAnsi="Arial" w:cs="Arial"/>
          <w:sz w:val="24"/>
          <w:szCs w:val="24"/>
        </w:rPr>
      </w:pPr>
      <w:r w:rsidRPr="00DC0C30">
        <w:rPr>
          <w:rFonts w:ascii="Arial" w:hAnsi="Arial" w:cs="Arial"/>
          <w:sz w:val="24"/>
          <w:szCs w:val="24"/>
        </w:rPr>
        <w:t xml:space="preserve">к муниципальной программе </w:t>
      </w:r>
    </w:p>
    <w:p w:rsidR="00DC0C30" w:rsidRPr="00DC0C30" w:rsidRDefault="00DC0C30" w:rsidP="00DC0C30">
      <w:pPr>
        <w:widowControl w:val="0"/>
        <w:suppressAutoHyphens/>
        <w:ind w:firstLine="567"/>
        <w:rPr>
          <w:rFonts w:ascii="Arial" w:hAnsi="Arial" w:cs="Arial"/>
          <w:sz w:val="24"/>
          <w:szCs w:val="24"/>
        </w:rPr>
      </w:pPr>
      <w:r w:rsidRPr="00DC0C30">
        <w:rPr>
          <w:rFonts w:ascii="Arial" w:hAnsi="Arial" w:cs="Arial"/>
          <w:sz w:val="24"/>
          <w:szCs w:val="24"/>
        </w:rPr>
        <w:t xml:space="preserve">«Управление муниципальным имуществом </w:t>
      </w:r>
    </w:p>
    <w:p w:rsidR="00DC0C30" w:rsidRPr="00DC0C30" w:rsidRDefault="00DC0C30" w:rsidP="00DC0C30">
      <w:pPr>
        <w:widowControl w:val="0"/>
        <w:suppressAutoHyphens/>
        <w:ind w:firstLine="567"/>
        <w:rPr>
          <w:rFonts w:ascii="Arial" w:hAnsi="Arial" w:cs="Arial"/>
          <w:sz w:val="24"/>
          <w:szCs w:val="24"/>
        </w:rPr>
      </w:pPr>
      <w:r w:rsidRPr="00DC0C30">
        <w:rPr>
          <w:rFonts w:ascii="Arial" w:hAnsi="Arial" w:cs="Arial"/>
          <w:sz w:val="24"/>
          <w:szCs w:val="24"/>
        </w:rPr>
        <w:t xml:space="preserve">и земельными ресурсами </w:t>
      </w:r>
      <w:proofErr w:type="gramStart"/>
      <w:r w:rsidRPr="00DC0C30">
        <w:rPr>
          <w:rFonts w:ascii="Arial" w:hAnsi="Arial" w:cs="Arial"/>
          <w:sz w:val="24"/>
          <w:szCs w:val="24"/>
        </w:rPr>
        <w:t>муниципального</w:t>
      </w:r>
      <w:proofErr w:type="gramEnd"/>
      <w:r w:rsidRPr="00DC0C30">
        <w:rPr>
          <w:rFonts w:ascii="Arial" w:hAnsi="Arial" w:cs="Arial"/>
          <w:sz w:val="24"/>
          <w:szCs w:val="24"/>
        </w:rPr>
        <w:t xml:space="preserve"> </w:t>
      </w:r>
    </w:p>
    <w:p w:rsidR="00DC0C30" w:rsidRPr="00DC0C30" w:rsidRDefault="00DC0C30" w:rsidP="00DC0C30">
      <w:pPr>
        <w:widowControl w:val="0"/>
        <w:suppressAutoHyphens/>
        <w:ind w:firstLine="567"/>
        <w:rPr>
          <w:rFonts w:ascii="Arial" w:hAnsi="Arial" w:cs="Arial"/>
          <w:sz w:val="24"/>
          <w:szCs w:val="24"/>
        </w:rPr>
      </w:pPr>
      <w:r w:rsidRPr="00DC0C30">
        <w:rPr>
          <w:rFonts w:ascii="Arial" w:hAnsi="Arial" w:cs="Arial"/>
          <w:sz w:val="24"/>
          <w:szCs w:val="24"/>
        </w:rPr>
        <w:t xml:space="preserve">образования Новокубанский район </w:t>
      </w:r>
    </w:p>
    <w:p w:rsidR="00394DA2" w:rsidRDefault="00DC0C30" w:rsidP="00DC0C30">
      <w:pPr>
        <w:ind w:firstLine="567"/>
        <w:rPr>
          <w:rFonts w:ascii="Arial" w:hAnsi="Arial" w:cs="Arial"/>
          <w:sz w:val="24"/>
          <w:szCs w:val="24"/>
        </w:rPr>
      </w:pPr>
      <w:r w:rsidRPr="00DC0C30">
        <w:rPr>
          <w:rFonts w:ascii="Arial" w:hAnsi="Arial" w:cs="Arial"/>
          <w:sz w:val="24"/>
          <w:szCs w:val="24"/>
        </w:rPr>
        <w:t>на 2018-2022 годы»</w:t>
      </w:r>
    </w:p>
    <w:p w:rsidR="00DC0C30" w:rsidRDefault="00DC0C30" w:rsidP="00DC0C30">
      <w:pPr>
        <w:ind w:firstLine="567"/>
        <w:rPr>
          <w:rFonts w:ascii="Arial" w:hAnsi="Arial" w:cs="Arial"/>
          <w:sz w:val="24"/>
          <w:szCs w:val="24"/>
        </w:rPr>
      </w:pPr>
    </w:p>
    <w:p w:rsidR="00DC0C30" w:rsidRPr="00DC0C30" w:rsidRDefault="00DC0C30" w:rsidP="00DC0C30">
      <w:pPr>
        <w:ind w:firstLine="567"/>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b/>
          <w:sz w:val="24"/>
          <w:szCs w:val="24"/>
        </w:rPr>
      </w:pPr>
      <w:r w:rsidRPr="00DC0C30">
        <w:rPr>
          <w:rFonts w:ascii="Arial" w:hAnsi="Arial" w:cs="Arial"/>
          <w:b/>
          <w:sz w:val="24"/>
          <w:szCs w:val="24"/>
        </w:rPr>
        <w:t>ПОДПРОГРАММА</w:t>
      </w:r>
    </w:p>
    <w:p w:rsidR="00394DA2" w:rsidRPr="00DC0C30" w:rsidRDefault="00394DA2" w:rsidP="00DC0C30">
      <w:pPr>
        <w:widowControl w:val="0"/>
        <w:suppressAutoHyphens/>
        <w:ind w:firstLine="567"/>
        <w:jc w:val="center"/>
        <w:rPr>
          <w:rFonts w:ascii="Arial" w:hAnsi="Arial" w:cs="Arial"/>
          <w:b/>
          <w:sz w:val="24"/>
          <w:szCs w:val="24"/>
        </w:rPr>
      </w:pPr>
      <w:r w:rsidRPr="00DC0C30">
        <w:rPr>
          <w:rFonts w:ascii="Arial" w:hAnsi="Arial" w:cs="Arial"/>
          <w:b/>
          <w:sz w:val="24"/>
          <w:szCs w:val="24"/>
        </w:rPr>
        <w:t xml:space="preserve">«МУНИЦИПАЛЬНАЯ ПОЛИТИКА В ОБЛАСТИ </w:t>
      </w:r>
    </w:p>
    <w:p w:rsidR="00394DA2" w:rsidRPr="00DC0C30" w:rsidRDefault="00394DA2" w:rsidP="00DC0C30">
      <w:pPr>
        <w:widowControl w:val="0"/>
        <w:tabs>
          <w:tab w:val="left" w:pos="4253"/>
        </w:tabs>
        <w:suppressAutoHyphens/>
        <w:ind w:firstLine="567"/>
        <w:jc w:val="center"/>
        <w:rPr>
          <w:rFonts w:ascii="Arial" w:hAnsi="Arial" w:cs="Arial"/>
          <w:b/>
          <w:sz w:val="24"/>
          <w:szCs w:val="24"/>
        </w:rPr>
      </w:pPr>
      <w:r w:rsidRPr="00DC0C30">
        <w:rPr>
          <w:rFonts w:ascii="Arial" w:hAnsi="Arial" w:cs="Arial"/>
          <w:b/>
          <w:sz w:val="24"/>
          <w:szCs w:val="24"/>
        </w:rPr>
        <w:t xml:space="preserve">  ПРИВАТИЗАЦИИ, УПРАВЛЕНИЯ МУНИЦИПАЛЬНОЙ СОБСТВЕННОСТЬЮ И ЗЕМЕЛЬНЫМИ РЕСУРСАМИ МУНИЦИПАЛЬНОГО ОБРАЗОВАНИЯ НОВОКУБАНСКИЙ РАЙОН НА 2018-2022 ГОДЫ»</w:t>
      </w: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 xml:space="preserve">ПАСПОРТ </w:t>
      </w: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подпрограммы «Муниципальная политика в области приватизации, управления муниципальной собственностью и земельными ресурсами на 2018-2022 годы»</w:t>
      </w:r>
    </w:p>
    <w:p w:rsidR="00394DA2" w:rsidRPr="00DC0C30" w:rsidRDefault="00394DA2" w:rsidP="00DC0C30">
      <w:pPr>
        <w:widowControl w:val="0"/>
        <w:suppressAutoHyphens/>
        <w:ind w:firstLine="567"/>
        <w:jc w:val="center"/>
        <w:rPr>
          <w:rFonts w:ascii="Arial" w:hAnsi="Arial" w:cs="Arial"/>
          <w:sz w:val="24"/>
          <w:szCs w:val="24"/>
        </w:rPr>
      </w:pPr>
    </w:p>
    <w:tbl>
      <w:tblPr>
        <w:tblW w:w="4891" w:type="pct"/>
        <w:tblInd w:w="108" w:type="dxa"/>
        <w:tblLayout w:type="fixed"/>
        <w:tblLook w:val="01E0"/>
      </w:tblPr>
      <w:tblGrid>
        <w:gridCol w:w="2481"/>
        <w:gridCol w:w="7158"/>
      </w:tblGrid>
      <w:tr w:rsidR="00394DA2" w:rsidRPr="00DC0C30" w:rsidTr="00A66437">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Координатор </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подпрограммы </w:t>
            </w:r>
          </w:p>
        </w:tc>
        <w:tc>
          <w:tcPr>
            <w:tcW w:w="3713"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c>
          <w:tcPr>
            <w:tcW w:w="1287" w:type="pct"/>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Участники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муниципальной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подпрограммы</w:t>
            </w:r>
          </w:p>
        </w:tc>
        <w:tc>
          <w:tcPr>
            <w:tcW w:w="3713" w:type="pct"/>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управление              имущественных                 отношений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администрации          муниципального          образования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Новокубанский район</w:t>
            </w:r>
          </w:p>
        </w:tc>
      </w:tr>
      <w:tr w:rsidR="00394DA2" w:rsidRPr="00DC0C30" w:rsidTr="00A66437">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Цели </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подпрограммы </w:t>
            </w:r>
          </w:p>
        </w:tc>
        <w:tc>
          <w:tcPr>
            <w:tcW w:w="3713"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394DA2" w:rsidRPr="00DC0C30" w:rsidTr="00A66437">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Задачи </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подпрограммы </w:t>
            </w:r>
          </w:p>
        </w:tc>
        <w:tc>
          <w:tcPr>
            <w:tcW w:w="3713"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повышение эффективности в управлении и распоряжении муниципальным имуществом и земельными ресурсами</w:t>
            </w:r>
          </w:p>
        </w:tc>
      </w:tr>
      <w:tr w:rsidR="00394DA2" w:rsidRPr="00DC0C30" w:rsidTr="00A66437">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Перечень </w:t>
            </w:r>
            <w:proofErr w:type="gramStart"/>
            <w:r w:rsidRPr="00DC0C30">
              <w:rPr>
                <w:rFonts w:ascii="Arial" w:hAnsi="Arial" w:cs="Arial"/>
                <w:sz w:val="24"/>
                <w:szCs w:val="24"/>
              </w:rPr>
              <w:t>целевых</w:t>
            </w:r>
            <w:proofErr w:type="gramEnd"/>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Показателей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подпрограммы </w:t>
            </w:r>
          </w:p>
        </w:tc>
        <w:tc>
          <w:tcPr>
            <w:tcW w:w="3713" w:type="pct"/>
          </w:tcPr>
          <w:p w:rsidR="00394DA2" w:rsidRPr="00DC0C30" w:rsidRDefault="00394DA2" w:rsidP="00DC0C30">
            <w:pPr>
              <w:pStyle w:val="1"/>
              <w:widowControl w:val="0"/>
              <w:shd w:val="clear" w:color="auto" w:fill="auto"/>
              <w:suppressAutoHyphens/>
              <w:spacing w:before="0" w:line="317" w:lineRule="exact"/>
              <w:ind w:right="20" w:firstLine="567"/>
              <w:rPr>
                <w:rFonts w:ascii="Arial" w:hAnsi="Arial" w:cs="Arial"/>
                <w:sz w:val="24"/>
                <w:szCs w:val="24"/>
              </w:rPr>
            </w:pPr>
          </w:p>
          <w:p w:rsidR="00394DA2" w:rsidRPr="00DC0C30" w:rsidRDefault="00394DA2" w:rsidP="00DC0C30">
            <w:pPr>
              <w:pStyle w:val="1"/>
              <w:widowControl w:val="0"/>
              <w:shd w:val="clear" w:color="auto" w:fill="auto"/>
              <w:suppressAutoHyphens/>
              <w:spacing w:before="0" w:line="317" w:lineRule="exact"/>
              <w:ind w:right="20" w:firstLine="567"/>
              <w:rPr>
                <w:rFonts w:ascii="Arial" w:hAnsi="Arial" w:cs="Arial"/>
                <w:sz w:val="24"/>
                <w:szCs w:val="24"/>
              </w:rPr>
            </w:pPr>
            <w:r w:rsidRPr="00DC0C30">
              <w:rPr>
                <w:rFonts w:ascii="Arial" w:hAnsi="Arial" w:cs="Arial"/>
                <w:sz w:val="24"/>
                <w:szCs w:val="24"/>
              </w:rPr>
              <w:t xml:space="preserve">количество объектов, по которым проведена оценка </w:t>
            </w:r>
          </w:p>
          <w:p w:rsidR="00394DA2" w:rsidRPr="00DC0C30" w:rsidRDefault="00394DA2" w:rsidP="00DC0C30">
            <w:pPr>
              <w:pStyle w:val="1"/>
              <w:widowControl w:val="0"/>
              <w:shd w:val="clear" w:color="auto" w:fill="auto"/>
              <w:suppressAutoHyphens/>
              <w:spacing w:before="0" w:line="317" w:lineRule="exact"/>
              <w:ind w:right="20" w:firstLine="567"/>
              <w:rPr>
                <w:rFonts w:ascii="Arial" w:hAnsi="Arial" w:cs="Arial"/>
                <w:sz w:val="24"/>
                <w:szCs w:val="24"/>
              </w:rPr>
            </w:pPr>
            <w:r w:rsidRPr="00DC0C30">
              <w:rPr>
                <w:rFonts w:ascii="Arial" w:hAnsi="Arial" w:cs="Arial"/>
                <w:sz w:val="24"/>
                <w:szCs w:val="24"/>
              </w:rPr>
              <w:t xml:space="preserve">рыночной стоимости, в том числе земельных участков, </w:t>
            </w:r>
          </w:p>
          <w:p w:rsidR="00394DA2" w:rsidRPr="00DC0C30" w:rsidRDefault="00394DA2" w:rsidP="00DC0C30">
            <w:pPr>
              <w:pStyle w:val="1"/>
              <w:widowControl w:val="0"/>
              <w:shd w:val="clear" w:color="auto" w:fill="auto"/>
              <w:suppressAutoHyphens/>
              <w:spacing w:before="0" w:line="317" w:lineRule="exact"/>
              <w:ind w:right="20" w:firstLine="567"/>
              <w:rPr>
                <w:rFonts w:ascii="Arial" w:hAnsi="Arial" w:cs="Arial"/>
                <w:sz w:val="24"/>
                <w:szCs w:val="24"/>
              </w:rPr>
            </w:pPr>
            <w:r w:rsidRPr="00DC0C30">
              <w:rPr>
                <w:rFonts w:ascii="Arial" w:hAnsi="Arial" w:cs="Arial"/>
                <w:sz w:val="24"/>
                <w:szCs w:val="24"/>
              </w:rPr>
              <w:t xml:space="preserve">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муниципального образования Новокубанский район </w:t>
            </w:r>
          </w:p>
          <w:p w:rsidR="00394DA2" w:rsidRPr="00DC0C30" w:rsidRDefault="00394DA2" w:rsidP="00DC0C30">
            <w:pPr>
              <w:pStyle w:val="1"/>
              <w:widowControl w:val="0"/>
              <w:shd w:val="clear" w:color="auto" w:fill="auto"/>
              <w:suppressAutoHyphens/>
              <w:spacing w:before="0" w:line="317" w:lineRule="exact"/>
              <w:ind w:right="20" w:firstLine="567"/>
              <w:rPr>
                <w:rFonts w:ascii="Arial" w:hAnsi="Arial" w:cs="Arial"/>
                <w:sz w:val="24"/>
                <w:szCs w:val="24"/>
              </w:rPr>
            </w:pPr>
          </w:p>
        </w:tc>
      </w:tr>
      <w:tr w:rsidR="00394DA2" w:rsidRPr="00DC0C30" w:rsidTr="00A66437">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Этапы и сроки реализации подпрограммы </w:t>
            </w:r>
          </w:p>
        </w:tc>
        <w:tc>
          <w:tcPr>
            <w:tcW w:w="3713"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подпрограмма реализуется в один этап, срок реализации 2018-2022 годы</w:t>
            </w:r>
          </w:p>
        </w:tc>
      </w:tr>
      <w:tr w:rsidR="00394DA2" w:rsidRPr="00DC0C30" w:rsidTr="00A66437">
        <w:trPr>
          <w:trHeight w:val="2456"/>
        </w:trPr>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Объемы </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бюджетных</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ассигнований </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подпрограммы </w:t>
            </w:r>
          </w:p>
        </w:tc>
        <w:tc>
          <w:tcPr>
            <w:tcW w:w="3713" w:type="pct"/>
            <w:vAlign w:val="center"/>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Общий объем финансирования подпрограммы  за счет средств муниципального образования Новокубанский район, составляет 10 264 200(десять миллионов двести шестьдесят четыре тысячи двести) рублей, в том числе:</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году 2 294 800 (два миллиона двести девяносто четыре тысячи восемьсот)  рублей;</w:t>
            </w:r>
          </w:p>
          <w:p w:rsidR="00394DA2" w:rsidRPr="00DC0C30" w:rsidRDefault="00394DA2" w:rsidP="00DC0C30">
            <w:pPr>
              <w:widowControl w:val="0"/>
              <w:tabs>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2019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2022 году 2 090 600 (два миллиона девяноста тысяч шестьсот) рублей</w:t>
            </w:r>
          </w:p>
        </w:tc>
      </w:tr>
      <w:tr w:rsidR="00394DA2" w:rsidRPr="00DC0C30" w:rsidTr="00A66437">
        <w:trPr>
          <w:trHeight w:val="931"/>
        </w:trPr>
        <w:tc>
          <w:tcPr>
            <w:tcW w:w="1287"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Организация </w:t>
            </w:r>
            <w:proofErr w:type="gramStart"/>
            <w:r w:rsidRPr="00DC0C30">
              <w:rPr>
                <w:rFonts w:ascii="Arial" w:hAnsi="Arial" w:cs="Arial"/>
                <w:sz w:val="24"/>
                <w:szCs w:val="24"/>
              </w:rPr>
              <w:t>контроля за</w:t>
            </w:r>
            <w:proofErr w:type="gramEnd"/>
            <w:r w:rsidRPr="00DC0C30">
              <w:rPr>
                <w:rFonts w:ascii="Arial" w:hAnsi="Arial" w:cs="Arial"/>
                <w:sz w:val="24"/>
                <w:szCs w:val="24"/>
              </w:rPr>
              <w:t xml:space="preserve"> исполнением подпрограммы </w:t>
            </w:r>
          </w:p>
        </w:tc>
        <w:tc>
          <w:tcPr>
            <w:tcW w:w="3713" w:type="pct"/>
          </w:tcPr>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p>
    <w:p w:rsidR="00394DA2" w:rsidRPr="00DC0C30" w:rsidRDefault="00394DA2" w:rsidP="00DC0C30">
      <w:pPr>
        <w:pStyle w:val="1"/>
        <w:widowControl w:val="0"/>
        <w:shd w:val="clear" w:color="auto" w:fill="auto"/>
        <w:suppressAutoHyphens/>
        <w:spacing w:before="0" w:line="270" w:lineRule="exact"/>
        <w:ind w:firstLine="567"/>
        <w:jc w:val="center"/>
        <w:rPr>
          <w:rFonts w:ascii="Arial" w:hAnsi="Arial" w:cs="Arial"/>
          <w:sz w:val="24"/>
          <w:szCs w:val="24"/>
        </w:rPr>
      </w:pPr>
      <w:r w:rsidRPr="00DC0C30">
        <w:rPr>
          <w:rFonts w:ascii="Arial" w:hAnsi="Arial" w:cs="Arial"/>
          <w:sz w:val="24"/>
          <w:szCs w:val="24"/>
        </w:rPr>
        <w:t>1. Характеристика сферы деятельности, содержание проблемы и</w:t>
      </w:r>
    </w:p>
    <w:p w:rsidR="00394DA2" w:rsidRPr="00DC0C30" w:rsidRDefault="00394DA2" w:rsidP="00DC0C30">
      <w:pPr>
        <w:widowControl w:val="0"/>
        <w:suppressAutoHyphens/>
        <w:autoSpaceDE w:val="0"/>
        <w:autoSpaceDN w:val="0"/>
        <w:adjustRightInd w:val="0"/>
        <w:ind w:firstLine="567"/>
        <w:jc w:val="center"/>
        <w:outlineLvl w:val="2"/>
        <w:rPr>
          <w:rFonts w:ascii="Arial" w:hAnsi="Arial" w:cs="Arial"/>
          <w:sz w:val="24"/>
          <w:szCs w:val="24"/>
        </w:rPr>
      </w:pPr>
      <w:r w:rsidRPr="00DC0C30">
        <w:rPr>
          <w:rFonts w:ascii="Arial" w:hAnsi="Arial" w:cs="Arial"/>
          <w:sz w:val="24"/>
          <w:szCs w:val="24"/>
        </w:rPr>
        <w:t>обоснование необходимости ее решения методом подпрограммы</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Основными прогнозируемыми результатами в сфере управления и распоряжения муниципальным имуществом и земельными ресурсами является поступление максимально возможных в текущей экономической ситуации доходов от использования и продажи муниципального имущества и земельных участков муниципального образования Новокубанский район, создание условий для повышения эффективности и прозрачности управления и распоряжения муниципальной собственностью и земельными ресурсами.</w:t>
      </w:r>
    </w:p>
    <w:p w:rsidR="00394DA2" w:rsidRPr="00DC0C30" w:rsidRDefault="00394DA2" w:rsidP="00DC0C30">
      <w:pPr>
        <w:pStyle w:val="HTML"/>
        <w:widowControl w:val="0"/>
        <w:shd w:val="clear" w:color="auto" w:fill="FFFFFF"/>
        <w:suppressAutoHyphens/>
        <w:ind w:firstLine="567"/>
        <w:jc w:val="both"/>
        <w:rPr>
          <w:rFonts w:ascii="Arial" w:hAnsi="Arial" w:cs="Arial"/>
          <w:color w:val="000000"/>
          <w:sz w:val="24"/>
          <w:szCs w:val="24"/>
        </w:rPr>
      </w:pPr>
      <w:r w:rsidRPr="00DC0C30">
        <w:rPr>
          <w:rFonts w:ascii="Arial" w:hAnsi="Arial" w:cs="Arial"/>
          <w:color w:val="000000"/>
          <w:sz w:val="24"/>
          <w:szCs w:val="24"/>
        </w:rPr>
        <w:t>Необходимость решения данных проблем в рамках подпрограммы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394DA2" w:rsidRPr="00DC0C30" w:rsidRDefault="00394DA2" w:rsidP="00DC0C30">
      <w:pPr>
        <w:pStyle w:val="HTML"/>
        <w:widowControl w:val="0"/>
        <w:shd w:val="clear" w:color="auto" w:fill="FFFFFF"/>
        <w:suppressAutoHyphens/>
        <w:ind w:firstLine="567"/>
        <w:jc w:val="both"/>
        <w:rPr>
          <w:rFonts w:ascii="Arial" w:hAnsi="Arial" w:cs="Arial"/>
          <w:color w:val="000000"/>
          <w:sz w:val="24"/>
          <w:szCs w:val="24"/>
          <w:shd w:val="clear" w:color="auto" w:fill="FFFFFF"/>
        </w:rPr>
      </w:pPr>
      <w:r w:rsidRPr="00DC0C30">
        <w:rPr>
          <w:rFonts w:ascii="Arial" w:hAnsi="Arial" w:cs="Arial"/>
          <w:color w:val="000000"/>
          <w:sz w:val="24"/>
          <w:szCs w:val="24"/>
          <w:shd w:val="clear" w:color="auto" w:fill="FFFFFF"/>
        </w:rPr>
        <w:t>Масштабность и ресурсоемкость решаемых в рамках подпрограммы задач требуют привлечения средств муниципального бюджета.</w:t>
      </w:r>
    </w:p>
    <w:p w:rsidR="00394DA2" w:rsidRPr="00DC0C30" w:rsidRDefault="00394DA2" w:rsidP="00DC0C30">
      <w:pPr>
        <w:widowControl w:val="0"/>
        <w:suppressAutoHyphens/>
        <w:autoSpaceDE w:val="0"/>
        <w:autoSpaceDN w:val="0"/>
        <w:adjustRightInd w:val="0"/>
        <w:ind w:firstLine="567"/>
        <w:jc w:val="both"/>
        <w:rPr>
          <w:rFonts w:ascii="Arial" w:hAnsi="Arial" w:cs="Arial"/>
          <w:color w:val="000000"/>
          <w:sz w:val="24"/>
          <w:szCs w:val="24"/>
        </w:rPr>
      </w:pPr>
      <w:proofErr w:type="gramStart"/>
      <w:r w:rsidRPr="00DC0C30">
        <w:rPr>
          <w:rFonts w:ascii="Arial" w:hAnsi="Arial" w:cs="Arial"/>
          <w:color w:val="000000"/>
          <w:sz w:val="24"/>
          <w:szCs w:val="24"/>
        </w:rPr>
        <w:t xml:space="preserve">В соответствии с решением Совета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от 26 января 2017 года № 174 «Об утверждении Положения об управлении имущественных отношений администрации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управление имущественных отношений администрации муниципального образования </w:t>
      </w:r>
      <w:r w:rsidRPr="00DC0C30">
        <w:rPr>
          <w:rFonts w:ascii="Arial" w:hAnsi="Arial" w:cs="Arial"/>
          <w:sz w:val="24"/>
          <w:szCs w:val="24"/>
        </w:rPr>
        <w:t xml:space="preserve">Новокубанский район </w:t>
      </w:r>
      <w:r w:rsidRPr="00DC0C30">
        <w:rPr>
          <w:rFonts w:ascii="Arial" w:hAnsi="Arial" w:cs="Arial"/>
          <w:color w:val="000000"/>
          <w:sz w:val="24"/>
          <w:szCs w:val="24"/>
        </w:rPr>
        <w:t xml:space="preserve">является самостоятельным отраслевым органом администрации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уполномоченным на управление и распоряжение муниципальным имуществом муниципального образования </w:t>
      </w:r>
      <w:r w:rsidRPr="00DC0C30">
        <w:rPr>
          <w:rFonts w:ascii="Arial" w:hAnsi="Arial" w:cs="Arial"/>
          <w:sz w:val="24"/>
          <w:szCs w:val="24"/>
        </w:rPr>
        <w:t>Новокубанский район</w:t>
      </w:r>
      <w:r w:rsidRPr="00DC0C30">
        <w:rPr>
          <w:rFonts w:ascii="Arial" w:hAnsi="Arial" w:cs="Arial"/>
          <w:color w:val="000000"/>
          <w:sz w:val="24"/>
          <w:szCs w:val="24"/>
        </w:rPr>
        <w:t xml:space="preserve"> и земельными участками, находящимися в</w:t>
      </w:r>
      <w:proofErr w:type="gramEnd"/>
      <w:r w:rsidRPr="00DC0C30">
        <w:rPr>
          <w:rFonts w:ascii="Arial" w:hAnsi="Arial" w:cs="Arial"/>
          <w:color w:val="000000"/>
          <w:sz w:val="24"/>
          <w:szCs w:val="24"/>
        </w:rPr>
        <w:t xml:space="preserve"> собственности муниципального образования </w:t>
      </w:r>
      <w:r w:rsidRPr="00DC0C30">
        <w:rPr>
          <w:rFonts w:ascii="Arial" w:hAnsi="Arial" w:cs="Arial"/>
          <w:sz w:val="24"/>
          <w:szCs w:val="24"/>
        </w:rPr>
        <w:t xml:space="preserve">Новокубанский район и </w:t>
      </w:r>
      <w:proofErr w:type="gramStart"/>
      <w:r w:rsidRPr="00DC0C30">
        <w:rPr>
          <w:rFonts w:ascii="Arial" w:hAnsi="Arial" w:cs="Arial"/>
          <w:sz w:val="24"/>
          <w:szCs w:val="24"/>
        </w:rPr>
        <w:t>расположенными</w:t>
      </w:r>
      <w:proofErr w:type="gramEnd"/>
      <w:r w:rsidRPr="00DC0C30">
        <w:rPr>
          <w:rFonts w:ascii="Arial" w:hAnsi="Arial" w:cs="Arial"/>
          <w:sz w:val="24"/>
          <w:szCs w:val="24"/>
        </w:rPr>
        <w:t xml:space="preserve"> на территории сельских поселений, входящих в состав муниципального района, государственная собственность на которые не разграничена.</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ab/>
        <w:t xml:space="preserve">Исполнение полномочий по распоряжению земельными участками на территории Новокубанского района является основанием для возникновения правоотношений по использованию земельных участков, находящихся в муниципальной собственности, и появления частной собственности на земельные участки, занятые объектами недвижимого имущества, что способствует развитию рынка земли </w:t>
      </w:r>
      <w:proofErr w:type="gramStart"/>
      <w:r w:rsidRPr="00DC0C30">
        <w:rPr>
          <w:rFonts w:ascii="Arial" w:hAnsi="Arial" w:cs="Arial"/>
          <w:sz w:val="24"/>
          <w:szCs w:val="24"/>
        </w:rPr>
        <w:t>в</w:t>
      </w:r>
      <w:proofErr w:type="gramEnd"/>
      <w:r w:rsidRPr="00DC0C30">
        <w:rPr>
          <w:rFonts w:ascii="Arial" w:hAnsi="Arial" w:cs="Arial"/>
          <w:sz w:val="24"/>
          <w:szCs w:val="24"/>
        </w:rPr>
        <w:t xml:space="preserve"> </w:t>
      </w:r>
      <w:proofErr w:type="gramStart"/>
      <w:r w:rsidRPr="00DC0C30">
        <w:rPr>
          <w:rFonts w:ascii="Arial" w:hAnsi="Arial" w:cs="Arial"/>
          <w:sz w:val="24"/>
          <w:szCs w:val="24"/>
        </w:rPr>
        <w:t>Новокубанском</w:t>
      </w:r>
      <w:proofErr w:type="gramEnd"/>
      <w:r w:rsidRPr="00DC0C30">
        <w:rPr>
          <w:rFonts w:ascii="Arial" w:hAnsi="Arial" w:cs="Arial"/>
          <w:sz w:val="24"/>
          <w:szCs w:val="24"/>
        </w:rPr>
        <w:t xml:space="preserve"> районе.</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Надлежащее оформление права собственности, своевременная инвентаризация объектов недвижимости, находящихся в собственности муниципального образования Новокубанский район, являются залогом целостности имущества города.</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roofErr w:type="gramStart"/>
      <w:r w:rsidRPr="00DC0C30">
        <w:rPr>
          <w:rFonts w:ascii="Arial" w:hAnsi="Arial" w:cs="Arial"/>
          <w:sz w:val="24"/>
          <w:szCs w:val="24"/>
        </w:rPr>
        <w:t xml:space="preserve">Реализация Федерального закона от 21 декабря 2001 года № 178-ФЗ           </w:t>
      </w:r>
      <w:bookmarkStart w:id="3" w:name="_GoBack"/>
      <w:bookmarkEnd w:id="3"/>
      <w:r w:rsidRPr="00DC0C30">
        <w:rPr>
          <w:rFonts w:ascii="Arial" w:hAnsi="Arial" w:cs="Arial"/>
          <w:sz w:val="24"/>
          <w:szCs w:val="24"/>
        </w:rPr>
        <w:t xml:space="preserve">«О приватизации государственного и муниципального имущества» и Федерального закона от 22 июля 2008 года </w:t>
      </w:r>
      <w:hyperlink r:id="rId10" w:history="1">
        <w:r w:rsidRPr="00DC0C30">
          <w:rPr>
            <w:rFonts w:ascii="Arial" w:hAnsi="Arial" w:cs="Arial"/>
            <w:sz w:val="24"/>
            <w:szCs w:val="24"/>
          </w:rPr>
          <w:t>№ 159-ФЗ</w:t>
        </w:r>
      </w:hyperlink>
      <w:r w:rsidRPr="00DC0C30">
        <w:rPr>
          <w:rFonts w:ascii="Arial" w:hAnsi="Arial" w:cs="Arial"/>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требует определенных затрат</w:t>
      </w:r>
      <w:proofErr w:type="gramEnd"/>
      <w:r w:rsidRPr="00DC0C30">
        <w:rPr>
          <w:rFonts w:ascii="Arial" w:hAnsi="Arial" w:cs="Arial"/>
          <w:sz w:val="24"/>
          <w:szCs w:val="24"/>
        </w:rPr>
        <w:t xml:space="preserve">. Эти затраты складываются из сумм денежных средств на размещение объявлений в официальных печатных органах и рекламных материалов на местном телевидении, а также на проведение конкурса и оплату работы оценщиков по оценке продаваемого муниципального имущества. Для регистрации объектов недвижимости в органах </w:t>
      </w:r>
      <w:proofErr w:type="spellStart"/>
      <w:r w:rsidRPr="00DC0C30">
        <w:rPr>
          <w:rFonts w:ascii="Arial" w:hAnsi="Arial" w:cs="Arial"/>
          <w:sz w:val="24"/>
          <w:szCs w:val="24"/>
        </w:rPr>
        <w:t>Росреестра</w:t>
      </w:r>
      <w:proofErr w:type="spellEnd"/>
      <w:r w:rsidRPr="00DC0C30">
        <w:rPr>
          <w:rFonts w:ascii="Arial" w:hAnsi="Arial" w:cs="Arial"/>
          <w:sz w:val="24"/>
          <w:szCs w:val="24"/>
        </w:rPr>
        <w:t xml:space="preserve"> требуется проведение паспортизации с целью уточнения технических характеристик объекта постановки его на государственный кадастровый учет.</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Приватизация муниципального имущества муниципального образования Новокубанский район проводится в соответствии со следующими приоритетами:</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продажа имущества, возможности для эффективного управления которым ограничены;</w:t>
      </w:r>
    </w:p>
    <w:p w:rsidR="00394DA2" w:rsidRPr="00DC0C30" w:rsidRDefault="00394DA2" w:rsidP="00DC0C30">
      <w:pPr>
        <w:widowControl w:val="0"/>
        <w:tabs>
          <w:tab w:val="left" w:pos="0"/>
        </w:tabs>
        <w:suppressAutoHyphens/>
        <w:autoSpaceDE w:val="0"/>
        <w:autoSpaceDN w:val="0"/>
        <w:adjustRightInd w:val="0"/>
        <w:ind w:right="88" w:firstLine="567"/>
        <w:jc w:val="both"/>
        <w:rPr>
          <w:rFonts w:ascii="Arial" w:hAnsi="Arial" w:cs="Arial"/>
          <w:sz w:val="24"/>
          <w:szCs w:val="24"/>
        </w:rPr>
      </w:pPr>
      <w:r w:rsidRPr="00DC0C30">
        <w:rPr>
          <w:rFonts w:ascii="Arial" w:hAnsi="Arial" w:cs="Arial"/>
          <w:sz w:val="24"/>
          <w:szCs w:val="24"/>
        </w:rPr>
        <w:t>формирование доходов бюджета муниципального образования Новокубанский район.</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Целями приватизации муниципального образования Новокубанский район являются повышение эффективности экономики муниципального образования Новокубанский район, формирование негосударственного сектора экономики, привлечение в производство инвестиций, а также содействие в реализации мероприятий по социальной защите населения.</w:t>
      </w:r>
    </w:p>
    <w:p w:rsidR="00394DA2" w:rsidRPr="00DC0C30" w:rsidRDefault="00394DA2" w:rsidP="00DC0C30">
      <w:pPr>
        <w:widowControl w:val="0"/>
        <w:suppressAutoHyphens/>
        <w:autoSpaceDE w:val="0"/>
        <w:autoSpaceDN w:val="0"/>
        <w:adjustRightInd w:val="0"/>
        <w:ind w:firstLine="567"/>
        <w:jc w:val="both"/>
        <w:rPr>
          <w:rFonts w:ascii="Arial" w:hAnsi="Arial" w:cs="Arial"/>
          <w:bCs/>
          <w:iCs/>
          <w:sz w:val="24"/>
          <w:szCs w:val="24"/>
        </w:rPr>
      </w:pPr>
      <w:r w:rsidRPr="00DC0C30">
        <w:rPr>
          <w:rFonts w:ascii="Arial" w:hAnsi="Arial" w:cs="Arial"/>
          <w:sz w:val="24"/>
          <w:szCs w:val="24"/>
        </w:rPr>
        <w:t xml:space="preserve">Формирование системы эффективного управления муниципальной собственностью и земельными ресурсами является одним из элементов, позволяющих решить задачу увеличения доходов  бюджета муниципального образования Новокубанский район за счет приватизации объектов недвижимого имущества, </w:t>
      </w:r>
      <w:r w:rsidRPr="00DC0C30">
        <w:rPr>
          <w:rFonts w:ascii="Arial" w:hAnsi="Arial" w:cs="Arial"/>
          <w:bCs/>
          <w:iCs/>
          <w:sz w:val="24"/>
          <w:szCs w:val="24"/>
        </w:rPr>
        <w:t xml:space="preserve">вовлечения максимального количества земельных участков, находящихся в собственности </w:t>
      </w:r>
      <w:r w:rsidRPr="00DC0C30">
        <w:rPr>
          <w:rFonts w:ascii="Arial" w:hAnsi="Arial" w:cs="Arial"/>
          <w:sz w:val="24"/>
          <w:szCs w:val="24"/>
        </w:rPr>
        <w:t>муниципального образования Новокубанский район</w:t>
      </w:r>
      <w:r w:rsidRPr="00DC0C30">
        <w:rPr>
          <w:rFonts w:ascii="Arial" w:hAnsi="Arial" w:cs="Arial"/>
          <w:bCs/>
          <w:iCs/>
          <w:sz w:val="24"/>
          <w:szCs w:val="24"/>
        </w:rPr>
        <w:t xml:space="preserve">, в экономический оборот. </w:t>
      </w:r>
    </w:p>
    <w:p w:rsidR="00394DA2" w:rsidRPr="00DC0C30" w:rsidRDefault="00394DA2" w:rsidP="00DC0C30">
      <w:pPr>
        <w:widowControl w:val="0"/>
        <w:suppressAutoHyphens/>
        <w:autoSpaceDE w:val="0"/>
        <w:autoSpaceDN w:val="0"/>
        <w:adjustRightInd w:val="0"/>
        <w:ind w:firstLine="567"/>
        <w:jc w:val="both"/>
        <w:rPr>
          <w:rFonts w:ascii="Arial" w:hAnsi="Arial" w:cs="Arial"/>
          <w:bCs/>
          <w:iCs/>
          <w:sz w:val="24"/>
          <w:szCs w:val="24"/>
        </w:rPr>
      </w:pPr>
    </w:p>
    <w:p w:rsidR="00394DA2" w:rsidRPr="00DC0C30" w:rsidRDefault="00394DA2" w:rsidP="00DC0C30">
      <w:pPr>
        <w:widowControl w:val="0"/>
        <w:suppressAutoHyphens/>
        <w:autoSpaceDE w:val="0"/>
        <w:autoSpaceDN w:val="0"/>
        <w:adjustRightInd w:val="0"/>
        <w:ind w:firstLine="567"/>
        <w:jc w:val="center"/>
        <w:rPr>
          <w:rFonts w:ascii="Arial" w:hAnsi="Arial" w:cs="Arial"/>
          <w:bCs/>
          <w:iCs/>
          <w:sz w:val="24"/>
          <w:szCs w:val="24"/>
        </w:rPr>
      </w:pPr>
    </w:p>
    <w:p w:rsidR="00394DA2" w:rsidRPr="00DC0C30" w:rsidRDefault="00394DA2" w:rsidP="00DC0C30">
      <w:pPr>
        <w:widowControl w:val="0"/>
        <w:suppressAutoHyphens/>
        <w:autoSpaceDE w:val="0"/>
        <w:autoSpaceDN w:val="0"/>
        <w:adjustRightInd w:val="0"/>
        <w:ind w:firstLine="567"/>
        <w:jc w:val="center"/>
        <w:rPr>
          <w:rFonts w:ascii="Arial" w:hAnsi="Arial" w:cs="Arial"/>
          <w:sz w:val="24"/>
          <w:szCs w:val="24"/>
        </w:rPr>
      </w:pPr>
      <w:r w:rsidRPr="00DC0C30">
        <w:rPr>
          <w:rFonts w:ascii="Arial" w:hAnsi="Arial" w:cs="Arial"/>
          <w:bCs/>
          <w:iCs/>
          <w:sz w:val="24"/>
          <w:szCs w:val="24"/>
        </w:rPr>
        <w:t xml:space="preserve">2. </w:t>
      </w:r>
      <w:r w:rsidRPr="00DC0C30">
        <w:rPr>
          <w:rFonts w:ascii="Arial" w:hAnsi="Arial" w:cs="Arial"/>
          <w:sz w:val="24"/>
          <w:szCs w:val="24"/>
        </w:rPr>
        <w:t>Цели, задачи и целевые показатели, сроки и этапы реализации</w:t>
      </w:r>
    </w:p>
    <w:p w:rsidR="00394DA2" w:rsidRPr="00DC0C30" w:rsidRDefault="00394DA2" w:rsidP="00DC0C30">
      <w:pPr>
        <w:widowControl w:val="0"/>
        <w:suppressAutoHyphens/>
        <w:autoSpaceDE w:val="0"/>
        <w:autoSpaceDN w:val="0"/>
        <w:adjustRightInd w:val="0"/>
        <w:ind w:firstLine="567"/>
        <w:jc w:val="center"/>
        <w:rPr>
          <w:rFonts w:ascii="Arial" w:hAnsi="Arial" w:cs="Arial"/>
          <w:bCs/>
          <w:iCs/>
          <w:sz w:val="24"/>
          <w:szCs w:val="24"/>
        </w:rPr>
      </w:pPr>
      <w:r w:rsidRPr="00DC0C30">
        <w:rPr>
          <w:rFonts w:ascii="Arial" w:hAnsi="Arial" w:cs="Arial"/>
          <w:sz w:val="24"/>
          <w:szCs w:val="24"/>
        </w:rPr>
        <w:t>подпрограммы</w:t>
      </w:r>
    </w:p>
    <w:p w:rsidR="00394DA2" w:rsidRPr="00DC0C30" w:rsidRDefault="00394DA2" w:rsidP="00DC0C30">
      <w:pPr>
        <w:pStyle w:val="1"/>
        <w:widowControl w:val="0"/>
        <w:shd w:val="clear" w:color="auto" w:fill="auto"/>
        <w:suppressAutoHyphens/>
        <w:spacing w:before="0" w:line="317" w:lineRule="exact"/>
        <w:ind w:right="40" w:firstLine="567"/>
        <w:rPr>
          <w:rFonts w:ascii="Arial" w:hAnsi="Arial" w:cs="Arial"/>
          <w:sz w:val="24"/>
          <w:szCs w:val="24"/>
        </w:rPr>
      </w:pPr>
    </w:p>
    <w:p w:rsidR="00394DA2" w:rsidRPr="00DC0C30" w:rsidRDefault="00394DA2" w:rsidP="00DC0C30">
      <w:pPr>
        <w:pStyle w:val="1"/>
        <w:widowControl w:val="0"/>
        <w:shd w:val="clear" w:color="auto" w:fill="auto"/>
        <w:suppressAutoHyphens/>
        <w:spacing w:before="0" w:line="317" w:lineRule="exact"/>
        <w:ind w:right="40" w:firstLine="567"/>
        <w:rPr>
          <w:rFonts w:ascii="Arial" w:hAnsi="Arial" w:cs="Arial"/>
          <w:sz w:val="24"/>
          <w:szCs w:val="24"/>
        </w:rPr>
      </w:pPr>
      <w:r w:rsidRPr="00DC0C30">
        <w:rPr>
          <w:rFonts w:ascii="Arial" w:hAnsi="Arial" w:cs="Arial"/>
          <w:sz w:val="24"/>
          <w:szCs w:val="24"/>
        </w:rPr>
        <w:t>Основной целью подпрограммы является формирование и реализация единой политики в сфере владения, пользования и распоряжения имуществом, находящимся в муниципальной собственности муниципального образования Новокубанский район и земельных отношений администрации муниципального образования Новокубанский район.</w:t>
      </w:r>
    </w:p>
    <w:p w:rsidR="00394DA2" w:rsidRPr="00DC0C30" w:rsidRDefault="00394DA2" w:rsidP="00DC0C30">
      <w:pPr>
        <w:pStyle w:val="1"/>
        <w:widowControl w:val="0"/>
        <w:shd w:val="clear" w:color="auto" w:fill="auto"/>
        <w:suppressAutoHyphens/>
        <w:spacing w:before="0"/>
        <w:ind w:right="40" w:firstLine="567"/>
        <w:jc w:val="left"/>
        <w:rPr>
          <w:rFonts w:ascii="Arial" w:hAnsi="Arial" w:cs="Arial"/>
          <w:sz w:val="24"/>
          <w:szCs w:val="24"/>
        </w:rPr>
      </w:pPr>
      <w:r w:rsidRPr="00DC0C30">
        <w:rPr>
          <w:rFonts w:ascii="Arial" w:hAnsi="Arial" w:cs="Arial"/>
          <w:sz w:val="24"/>
          <w:szCs w:val="24"/>
        </w:rPr>
        <w:t>Для достижения основной цели необходимо решение следующей задачи: повышение эффективности в управлении и распоряжении муниципальным имуществом и земельными ресурсами.</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Срок реализации подпрограммы - 2018-2022 годы. Выделение этапов не предусматривается.</w:t>
      </w: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both"/>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center"/>
        <w:rPr>
          <w:rFonts w:ascii="Arial" w:hAnsi="Arial" w:cs="Arial"/>
          <w:bCs/>
          <w:iCs/>
          <w:sz w:val="24"/>
          <w:szCs w:val="24"/>
        </w:rPr>
      </w:pPr>
    </w:p>
    <w:p w:rsidR="00394DA2" w:rsidRPr="00DC0C30" w:rsidRDefault="00394DA2" w:rsidP="00DC0C30">
      <w:pPr>
        <w:pStyle w:val="62"/>
        <w:shd w:val="clear" w:color="auto" w:fill="auto"/>
        <w:spacing w:line="312" w:lineRule="exact"/>
        <w:ind w:firstLine="567"/>
        <w:jc w:val="both"/>
        <w:rPr>
          <w:rFonts w:ascii="Arial" w:hAnsi="Arial" w:cs="Arial"/>
          <w:sz w:val="24"/>
          <w:szCs w:val="24"/>
        </w:rPr>
        <w:sectPr w:rsidR="00394DA2" w:rsidRPr="00DC0C30" w:rsidSect="00A66437">
          <w:headerReference w:type="default" r:id="rId11"/>
          <w:pgSz w:w="11906" w:h="16838"/>
          <w:pgMar w:top="851" w:right="567" w:bottom="1134" w:left="1701" w:header="709" w:footer="709" w:gutter="0"/>
          <w:cols w:space="708"/>
          <w:titlePg/>
          <w:docGrid w:linePitch="360"/>
        </w:sectPr>
      </w:pPr>
    </w:p>
    <w:tbl>
      <w:tblPr>
        <w:tblpPr w:leftFromText="180" w:rightFromText="180" w:vertAnchor="page" w:horzAnchor="margin" w:tblpX="-557" w:tblpY="1786"/>
        <w:tblW w:w="15240" w:type="dxa"/>
        <w:tblLayout w:type="fixed"/>
        <w:tblCellMar>
          <w:left w:w="10" w:type="dxa"/>
          <w:right w:w="10" w:type="dxa"/>
        </w:tblCellMar>
        <w:tblLook w:val="0000"/>
      </w:tblPr>
      <w:tblGrid>
        <w:gridCol w:w="542"/>
        <w:gridCol w:w="6322"/>
        <w:gridCol w:w="1277"/>
        <w:gridCol w:w="989"/>
        <w:gridCol w:w="1086"/>
        <w:gridCol w:w="1134"/>
        <w:gridCol w:w="1134"/>
        <w:gridCol w:w="1134"/>
        <w:gridCol w:w="1560"/>
        <w:gridCol w:w="62"/>
      </w:tblGrid>
      <w:tr w:rsidR="00394DA2" w:rsidRPr="00DC0C30" w:rsidTr="00A66437">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proofErr w:type="spellStart"/>
            <w:proofErr w:type="gramStart"/>
            <w:r w:rsidRPr="00DC0C30">
              <w:rPr>
                <w:rFonts w:ascii="Arial" w:hAnsi="Arial" w:cs="Arial"/>
                <w:sz w:val="24"/>
                <w:szCs w:val="24"/>
              </w:rPr>
              <w:t>п</w:t>
            </w:r>
            <w:proofErr w:type="spellEnd"/>
            <w:proofErr w:type="gramEnd"/>
            <w:r w:rsidRPr="00DC0C30">
              <w:rPr>
                <w:rFonts w:ascii="Arial" w:hAnsi="Arial" w:cs="Arial"/>
                <w:sz w:val="24"/>
                <w:szCs w:val="24"/>
              </w:rPr>
              <w:t xml:space="preserve">/ </w:t>
            </w:r>
            <w:proofErr w:type="spellStart"/>
            <w:r w:rsidRPr="00DC0C30">
              <w:rPr>
                <w:rFonts w:ascii="Arial" w:hAnsi="Arial" w:cs="Arial"/>
                <w:sz w:val="24"/>
                <w:szCs w:val="24"/>
              </w:rPr>
              <w:t>п</w:t>
            </w:r>
            <w:proofErr w:type="spellEnd"/>
          </w:p>
        </w:tc>
        <w:tc>
          <w:tcPr>
            <w:tcW w:w="632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30" w:lineRule="exact"/>
              <w:ind w:firstLine="567"/>
              <w:jc w:val="center"/>
              <w:rPr>
                <w:rFonts w:ascii="Arial" w:hAnsi="Arial" w:cs="Arial"/>
                <w:sz w:val="24"/>
                <w:szCs w:val="24"/>
              </w:rPr>
            </w:pPr>
            <w:r w:rsidRPr="00DC0C30">
              <w:rPr>
                <w:rFonts w:ascii="Arial" w:hAnsi="Arial" w:cs="Arial"/>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30" w:lineRule="exact"/>
              <w:ind w:firstLine="567"/>
              <w:jc w:val="center"/>
              <w:rPr>
                <w:rFonts w:ascii="Arial" w:hAnsi="Arial" w:cs="Arial"/>
                <w:sz w:val="24"/>
                <w:szCs w:val="24"/>
              </w:rPr>
            </w:pPr>
            <w:r w:rsidRPr="00DC0C30">
              <w:rPr>
                <w:rFonts w:ascii="Arial" w:hAnsi="Arial" w:cs="Arial"/>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Статус</w:t>
            </w:r>
          </w:p>
        </w:tc>
        <w:tc>
          <w:tcPr>
            <w:tcW w:w="6110" w:type="dxa"/>
            <w:gridSpan w:val="6"/>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Значение показателей</w:t>
            </w:r>
          </w:p>
        </w:tc>
      </w:tr>
      <w:tr w:rsidR="00394DA2" w:rsidRPr="00DC0C30" w:rsidTr="00A66437">
        <w:trPr>
          <w:trHeight w:val="475"/>
        </w:trPr>
        <w:tc>
          <w:tcPr>
            <w:tcW w:w="54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632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277"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989"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35" w:lineRule="exact"/>
              <w:ind w:firstLine="567"/>
              <w:jc w:val="center"/>
              <w:rPr>
                <w:rFonts w:ascii="Arial" w:hAnsi="Arial" w:cs="Arial"/>
                <w:sz w:val="24"/>
                <w:szCs w:val="24"/>
              </w:rPr>
            </w:pPr>
            <w:r w:rsidRPr="00DC0C30">
              <w:rPr>
                <w:rFonts w:ascii="Arial" w:hAnsi="Arial" w:cs="Arial"/>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after="60" w:line="240" w:lineRule="auto"/>
              <w:ind w:firstLine="567"/>
              <w:jc w:val="center"/>
              <w:rPr>
                <w:rFonts w:ascii="Arial" w:hAnsi="Arial" w:cs="Arial"/>
                <w:sz w:val="24"/>
                <w:szCs w:val="24"/>
              </w:rPr>
            </w:pPr>
            <w:r w:rsidRPr="00DC0C30">
              <w:rPr>
                <w:rFonts w:ascii="Arial" w:hAnsi="Arial" w:cs="Arial"/>
                <w:sz w:val="24"/>
                <w:szCs w:val="24"/>
              </w:rPr>
              <w:t>2020</w:t>
            </w:r>
          </w:p>
          <w:p w:rsidR="00394DA2" w:rsidRPr="00DC0C30" w:rsidRDefault="00394DA2" w:rsidP="00DC0C30">
            <w:pPr>
              <w:pStyle w:val="62"/>
              <w:shd w:val="clear" w:color="auto" w:fill="auto"/>
              <w:spacing w:before="60" w:line="240" w:lineRule="auto"/>
              <w:ind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exact"/>
              <w:ind w:firstLine="567"/>
              <w:jc w:val="center"/>
              <w:rPr>
                <w:rFonts w:ascii="Arial" w:hAnsi="Arial" w:cs="Arial"/>
                <w:sz w:val="24"/>
                <w:szCs w:val="24"/>
              </w:rPr>
            </w:pPr>
            <w:r w:rsidRPr="00DC0C30">
              <w:rPr>
                <w:rFonts w:ascii="Arial" w:hAnsi="Arial" w:cs="Arial"/>
                <w:sz w:val="24"/>
                <w:szCs w:val="24"/>
              </w:rPr>
              <w:t>2021</w:t>
            </w:r>
          </w:p>
        </w:tc>
        <w:tc>
          <w:tcPr>
            <w:tcW w:w="1560"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35" w:lineRule="exact"/>
              <w:ind w:firstLine="567"/>
              <w:jc w:val="center"/>
              <w:rPr>
                <w:rFonts w:ascii="Arial" w:hAnsi="Arial" w:cs="Arial"/>
                <w:sz w:val="24"/>
                <w:szCs w:val="24"/>
              </w:rPr>
            </w:pPr>
            <w:r w:rsidRPr="00DC0C30">
              <w:rPr>
                <w:rFonts w:ascii="Arial" w:hAnsi="Arial" w:cs="Arial"/>
                <w:sz w:val="24"/>
                <w:szCs w:val="24"/>
              </w:rPr>
              <w:t>2022</w:t>
            </w:r>
          </w:p>
        </w:tc>
        <w:tc>
          <w:tcPr>
            <w:tcW w:w="62" w:type="dxa"/>
            <w:vMerge w:val="restart"/>
            <w:tcBorders>
              <w:top w:val="single" w:sz="4" w:space="0" w:color="auto"/>
              <w:right w:val="single" w:sz="4" w:space="0" w:color="auto"/>
            </w:tcBorders>
            <w:shd w:val="clear" w:color="auto" w:fill="FFFFFF"/>
          </w:tcPr>
          <w:p w:rsidR="00394DA2" w:rsidRPr="00DC0C30" w:rsidRDefault="00394DA2" w:rsidP="00DC0C30">
            <w:pPr>
              <w:pStyle w:val="62"/>
              <w:shd w:val="clear" w:color="auto" w:fill="auto"/>
              <w:spacing w:line="235" w:lineRule="exact"/>
              <w:ind w:firstLine="567"/>
              <w:jc w:val="both"/>
              <w:rPr>
                <w:rFonts w:ascii="Arial" w:hAnsi="Arial" w:cs="Arial"/>
                <w:sz w:val="24"/>
                <w:szCs w:val="24"/>
              </w:rPr>
            </w:pPr>
          </w:p>
        </w:tc>
      </w:tr>
      <w:tr w:rsidR="00394DA2" w:rsidRPr="00DC0C30" w:rsidTr="00A66437">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 xml:space="preserve">   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 xml:space="preserve">     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8</w:t>
            </w:r>
          </w:p>
        </w:tc>
        <w:tc>
          <w:tcPr>
            <w:tcW w:w="1560"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 xml:space="preserve">       9</w:t>
            </w:r>
          </w:p>
        </w:tc>
        <w:tc>
          <w:tcPr>
            <w:tcW w:w="62" w:type="dxa"/>
            <w:vMerge/>
            <w:tcBorders>
              <w:left w:val="nil"/>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p>
        </w:tc>
      </w:tr>
      <w:tr w:rsidR="00394DA2" w:rsidRPr="00DC0C30" w:rsidTr="00A66437">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698"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after="120" w:line="240" w:lineRule="auto"/>
              <w:ind w:firstLine="567"/>
              <w:rPr>
                <w:rFonts w:ascii="Arial" w:hAnsi="Arial" w:cs="Arial"/>
                <w:sz w:val="24"/>
                <w:szCs w:val="24"/>
              </w:rPr>
            </w:pPr>
            <w:r w:rsidRPr="00DC0C30">
              <w:rPr>
                <w:rFonts w:ascii="Arial" w:hAnsi="Arial" w:cs="Arial"/>
                <w:sz w:val="24"/>
                <w:szCs w:val="24"/>
              </w:rPr>
              <w:t xml:space="preserve">Подпрограмма </w:t>
            </w:r>
          </w:p>
          <w:p w:rsidR="00394DA2" w:rsidRPr="00DC0C30" w:rsidRDefault="00394DA2" w:rsidP="00DC0C30">
            <w:pPr>
              <w:pStyle w:val="62"/>
              <w:shd w:val="clear" w:color="auto" w:fill="auto"/>
              <w:spacing w:before="120" w:line="240" w:lineRule="auto"/>
              <w:ind w:firstLine="567"/>
              <w:jc w:val="center"/>
              <w:rPr>
                <w:rFonts w:ascii="Arial" w:hAnsi="Arial" w:cs="Arial"/>
                <w:sz w:val="24"/>
                <w:szCs w:val="24"/>
              </w:rPr>
            </w:pPr>
            <w:r w:rsidRPr="00DC0C30">
              <w:rPr>
                <w:rFonts w:ascii="Arial" w:hAnsi="Arial" w:cs="Arial"/>
                <w:sz w:val="24"/>
                <w:szCs w:val="24"/>
              </w:rPr>
              <w:t>«Муниципальная политика в области приватизации, управления муниципальной собственностью и земельными ресурсами муниципального образования Новокубанский район на 2018-2022 годы»</w:t>
            </w:r>
          </w:p>
        </w:tc>
      </w:tr>
      <w:tr w:rsidR="00394DA2" w:rsidRPr="00DC0C30" w:rsidTr="00A66437">
        <w:trPr>
          <w:trHeight w:val="965"/>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w:t>
            </w:r>
          </w:p>
        </w:tc>
        <w:tc>
          <w:tcPr>
            <w:tcW w:w="14698"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Цель: 1 . формирование и реализация единой политики в сфере владения, пользования и распоряжения имуществом, находящимся в муни</w:t>
            </w:r>
            <w:r w:rsidRPr="00DC0C30">
              <w:rPr>
                <w:rFonts w:ascii="Arial" w:hAnsi="Arial" w:cs="Arial"/>
                <w:sz w:val="24"/>
                <w:szCs w:val="24"/>
              </w:rPr>
              <w:softHyphen/>
              <w:t>ципальной собственности муниципального образования Новокубанский район и земельных отношений на территории муниципального образования на 2018-2022 годы»</w:t>
            </w:r>
          </w:p>
        </w:tc>
      </w:tr>
      <w:tr w:rsidR="00394DA2" w:rsidRPr="00DC0C30" w:rsidTr="00A66437">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698"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Задача: 1.Повышение эффективности в управлении и распоряжении муниципальным имуществом и земельными ресурсами.</w:t>
            </w:r>
          </w:p>
        </w:tc>
      </w:tr>
      <w:tr w:rsidR="00394DA2" w:rsidRPr="00DC0C30" w:rsidTr="00A66437">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Целевой показатель: количество объектов, по которым проведена оценка рыночной стоимости, в том числе земельных участков, недвижимого имущества</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34</w:t>
            </w:r>
          </w:p>
        </w:tc>
        <w:tc>
          <w:tcPr>
            <w:tcW w:w="1560"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120</w:t>
            </w:r>
          </w:p>
        </w:tc>
        <w:tc>
          <w:tcPr>
            <w:tcW w:w="62" w:type="dxa"/>
            <w:vMerge w:val="restart"/>
            <w:tcBorders>
              <w:top w:val="single" w:sz="4" w:space="0" w:color="auto"/>
              <w:left w:val="nil"/>
              <w:right w:val="single" w:sz="4" w:space="0" w:color="auto"/>
            </w:tcBorders>
            <w:shd w:val="clear" w:color="auto" w:fill="FFFFFF"/>
          </w:tcPr>
          <w:p w:rsidR="00394DA2" w:rsidRPr="00DC0C30" w:rsidRDefault="00394DA2" w:rsidP="00DC0C30">
            <w:pPr>
              <w:pStyle w:val="62"/>
              <w:spacing w:line="240" w:lineRule="auto"/>
              <w:ind w:firstLine="567"/>
              <w:jc w:val="both"/>
              <w:rPr>
                <w:rFonts w:ascii="Arial" w:hAnsi="Arial" w:cs="Arial"/>
                <w:sz w:val="24"/>
                <w:szCs w:val="24"/>
              </w:rPr>
            </w:pPr>
          </w:p>
        </w:tc>
      </w:tr>
      <w:tr w:rsidR="00394DA2" w:rsidRPr="00DC0C30" w:rsidTr="00A66437">
        <w:trPr>
          <w:trHeight w:val="57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1.2</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1"/>
              <w:widowControl w:val="0"/>
              <w:shd w:val="clear" w:color="auto" w:fill="auto"/>
              <w:suppressAutoHyphens/>
              <w:spacing w:before="0" w:line="317" w:lineRule="exact"/>
              <w:ind w:right="23" w:firstLine="567"/>
              <w:rPr>
                <w:rFonts w:ascii="Arial" w:hAnsi="Arial" w:cs="Arial"/>
                <w:sz w:val="24"/>
                <w:szCs w:val="24"/>
              </w:rPr>
            </w:pPr>
            <w:r w:rsidRPr="00DC0C30">
              <w:rPr>
                <w:rFonts w:ascii="Arial" w:hAnsi="Arial" w:cs="Arial"/>
                <w:sz w:val="24"/>
                <w:szCs w:val="24"/>
              </w:rPr>
              <w:t>Целевой показатель: количество объектов, в том числе земельные участки, поставленные на государственный кадастровый учет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90</w:t>
            </w:r>
          </w:p>
        </w:tc>
        <w:tc>
          <w:tcPr>
            <w:tcW w:w="1560"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80</w:t>
            </w:r>
          </w:p>
        </w:tc>
        <w:tc>
          <w:tcPr>
            <w:tcW w:w="62" w:type="dxa"/>
            <w:vMerge/>
            <w:tcBorders>
              <w:top w:val="single" w:sz="4" w:space="0" w:color="auto"/>
              <w:left w:val="nil"/>
              <w:right w:val="single" w:sz="4" w:space="0" w:color="auto"/>
            </w:tcBorders>
            <w:shd w:val="clear" w:color="auto" w:fill="FFFFFF"/>
          </w:tcPr>
          <w:p w:rsidR="00394DA2" w:rsidRPr="00DC0C30" w:rsidRDefault="00394DA2" w:rsidP="00DC0C30">
            <w:pPr>
              <w:pStyle w:val="62"/>
              <w:spacing w:line="240" w:lineRule="auto"/>
              <w:ind w:firstLine="567"/>
              <w:jc w:val="both"/>
              <w:rPr>
                <w:rFonts w:ascii="Arial" w:hAnsi="Arial" w:cs="Arial"/>
                <w:sz w:val="24"/>
                <w:szCs w:val="24"/>
              </w:rPr>
            </w:pPr>
          </w:p>
        </w:tc>
      </w:tr>
      <w:tr w:rsidR="00394DA2" w:rsidRPr="00DC0C30" w:rsidTr="00A66437">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1.3</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Целевой показатель: количество объектов, в том числе земельные участки, на которые зарегистрировано право собственности муниципального образования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ед.</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37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31</w:t>
            </w:r>
          </w:p>
        </w:tc>
        <w:tc>
          <w:tcPr>
            <w:tcW w:w="1560"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30</w:t>
            </w:r>
          </w:p>
        </w:tc>
        <w:tc>
          <w:tcPr>
            <w:tcW w:w="62" w:type="dxa"/>
            <w:vMerge/>
            <w:tcBorders>
              <w:top w:val="single" w:sz="4" w:space="0" w:color="auto"/>
              <w:left w:val="nil"/>
              <w:right w:val="single" w:sz="4" w:space="0" w:color="auto"/>
            </w:tcBorders>
            <w:shd w:val="clear" w:color="auto" w:fill="FFFFFF"/>
          </w:tcPr>
          <w:p w:rsidR="00394DA2" w:rsidRPr="00DC0C30" w:rsidRDefault="00394DA2" w:rsidP="00DC0C30">
            <w:pPr>
              <w:pStyle w:val="62"/>
              <w:spacing w:line="240" w:lineRule="auto"/>
              <w:ind w:firstLine="567"/>
              <w:jc w:val="both"/>
              <w:rPr>
                <w:rFonts w:ascii="Arial" w:hAnsi="Arial" w:cs="Arial"/>
                <w:sz w:val="24"/>
                <w:szCs w:val="24"/>
              </w:rPr>
            </w:pPr>
          </w:p>
        </w:tc>
      </w:tr>
    </w:tbl>
    <w:p w:rsidR="00394DA2" w:rsidRPr="00DC0C30" w:rsidRDefault="00394DA2" w:rsidP="00DC0C30">
      <w:pPr>
        <w:ind w:firstLine="567"/>
        <w:jc w:val="center"/>
        <w:rPr>
          <w:rFonts w:ascii="Arial" w:hAnsi="Arial" w:cs="Arial"/>
          <w:sz w:val="24"/>
          <w:szCs w:val="24"/>
        </w:rPr>
      </w:pPr>
      <w:r w:rsidRPr="00DC0C30">
        <w:rPr>
          <w:rFonts w:ascii="Arial" w:hAnsi="Arial" w:cs="Arial"/>
          <w:sz w:val="24"/>
          <w:szCs w:val="24"/>
        </w:rPr>
        <w:t>Цели, задачи и целевые показатели</w:t>
      </w:r>
    </w:p>
    <w:p w:rsidR="00394DA2" w:rsidRPr="00DC0C30" w:rsidRDefault="00394DA2" w:rsidP="00DC0C30">
      <w:pPr>
        <w:ind w:firstLine="567"/>
        <w:jc w:val="center"/>
        <w:rPr>
          <w:rFonts w:ascii="Arial" w:hAnsi="Arial" w:cs="Arial"/>
          <w:sz w:val="24"/>
          <w:szCs w:val="24"/>
        </w:rPr>
      </w:pPr>
      <w:r w:rsidRPr="00DC0C30">
        <w:rPr>
          <w:rFonts w:ascii="Arial" w:hAnsi="Arial" w:cs="Arial"/>
          <w:sz w:val="24"/>
          <w:szCs w:val="24"/>
        </w:rPr>
        <w:t>Источниками фактического значения целевых показателей являются акты выполненных работ</w:t>
      </w:r>
    </w:p>
    <w:p w:rsidR="00394DA2" w:rsidRPr="00DC0C30" w:rsidRDefault="00394DA2" w:rsidP="00DC0C30">
      <w:pPr>
        <w:ind w:firstLine="567"/>
        <w:jc w:val="center"/>
        <w:rPr>
          <w:rFonts w:ascii="Arial" w:hAnsi="Arial" w:cs="Arial"/>
          <w:sz w:val="24"/>
          <w:szCs w:val="24"/>
        </w:rPr>
      </w:pPr>
    </w:p>
    <w:p w:rsidR="00394DA2" w:rsidRPr="00DC0C30" w:rsidRDefault="00394DA2" w:rsidP="00DC0C30">
      <w:pPr>
        <w:ind w:firstLine="567"/>
        <w:jc w:val="center"/>
        <w:rPr>
          <w:rFonts w:ascii="Arial" w:hAnsi="Arial" w:cs="Arial"/>
          <w:sz w:val="24"/>
          <w:szCs w:val="24"/>
        </w:rPr>
      </w:pPr>
    </w:p>
    <w:p w:rsidR="00394DA2" w:rsidRPr="00DC0C30" w:rsidRDefault="00394DA2" w:rsidP="00DC0C30">
      <w:pPr>
        <w:ind w:firstLine="567"/>
        <w:jc w:val="center"/>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center"/>
        <w:rPr>
          <w:rFonts w:ascii="Arial" w:hAnsi="Arial" w:cs="Arial"/>
          <w:bCs/>
          <w:iCs/>
          <w:sz w:val="24"/>
          <w:szCs w:val="24"/>
        </w:rPr>
        <w:sectPr w:rsidR="00394DA2" w:rsidRPr="00DC0C30" w:rsidSect="00A66437">
          <w:pgSz w:w="16838" w:h="11906" w:orient="landscape"/>
          <w:pgMar w:top="1134" w:right="1134" w:bottom="1134" w:left="1701" w:header="709" w:footer="709" w:gutter="0"/>
          <w:cols w:space="708"/>
          <w:docGrid w:linePitch="360"/>
        </w:sectPr>
      </w:pPr>
    </w:p>
    <w:p w:rsidR="00394DA2" w:rsidRPr="00DC0C30" w:rsidRDefault="00394DA2" w:rsidP="00DC0C30">
      <w:pPr>
        <w:pStyle w:val="1"/>
        <w:shd w:val="clear" w:color="auto" w:fill="auto"/>
        <w:spacing w:before="0" w:after="126" w:line="270" w:lineRule="exact"/>
        <w:ind w:firstLine="567"/>
        <w:jc w:val="center"/>
        <w:rPr>
          <w:rFonts w:ascii="Arial" w:hAnsi="Arial" w:cs="Arial"/>
          <w:sz w:val="24"/>
          <w:szCs w:val="24"/>
        </w:rPr>
      </w:pPr>
      <w:r w:rsidRPr="00DC0C30">
        <w:rPr>
          <w:rFonts w:ascii="Arial" w:hAnsi="Arial" w:cs="Arial"/>
          <w:sz w:val="24"/>
          <w:szCs w:val="24"/>
        </w:rPr>
        <w:t>3. Перечень мероприятий подпрограммы</w:t>
      </w:r>
    </w:p>
    <w:tbl>
      <w:tblPr>
        <w:tblW w:w="15168" w:type="dxa"/>
        <w:tblInd w:w="-557" w:type="dxa"/>
        <w:tblLayout w:type="fixed"/>
        <w:tblCellMar>
          <w:left w:w="10" w:type="dxa"/>
          <w:right w:w="10" w:type="dxa"/>
        </w:tblCellMar>
        <w:tblLook w:val="0000"/>
      </w:tblPr>
      <w:tblGrid>
        <w:gridCol w:w="684"/>
        <w:gridCol w:w="2244"/>
        <w:gridCol w:w="1122"/>
        <w:gridCol w:w="1271"/>
        <w:gridCol w:w="1359"/>
        <w:gridCol w:w="1274"/>
        <w:gridCol w:w="1275"/>
        <w:gridCol w:w="1275"/>
        <w:gridCol w:w="1188"/>
        <w:gridCol w:w="17"/>
        <w:gridCol w:w="1671"/>
        <w:gridCol w:w="26"/>
        <w:gridCol w:w="1762"/>
      </w:tblGrid>
      <w:tr w:rsidR="00394DA2" w:rsidRPr="00DC0C30" w:rsidTr="00A66437">
        <w:trPr>
          <w:trHeight w:val="336"/>
        </w:trPr>
        <w:tc>
          <w:tcPr>
            <w:tcW w:w="684"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right="280" w:firstLine="567"/>
              <w:jc w:val="right"/>
              <w:rPr>
                <w:rFonts w:ascii="Arial" w:hAnsi="Arial" w:cs="Arial"/>
                <w:sz w:val="24"/>
                <w:szCs w:val="24"/>
              </w:rPr>
            </w:pPr>
            <w:r w:rsidRPr="00DC0C30">
              <w:rPr>
                <w:rFonts w:ascii="Arial" w:hAnsi="Arial" w:cs="Arial"/>
                <w:sz w:val="24"/>
                <w:szCs w:val="24"/>
              </w:rPr>
              <w:t xml:space="preserve">№ </w:t>
            </w:r>
            <w:proofErr w:type="spellStart"/>
            <w:proofErr w:type="gramStart"/>
            <w:r w:rsidRPr="00DC0C30">
              <w:rPr>
                <w:rFonts w:ascii="Arial" w:hAnsi="Arial" w:cs="Arial"/>
                <w:sz w:val="24"/>
                <w:szCs w:val="24"/>
              </w:rPr>
              <w:t>п</w:t>
            </w:r>
            <w:proofErr w:type="spellEnd"/>
            <w:proofErr w:type="gramEnd"/>
            <w:r w:rsidRPr="00DC0C30">
              <w:rPr>
                <w:rFonts w:ascii="Arial" w:hAnsi="Arial" w:cs="Arial"/>
                <w:sz w:val="24"/>
                <w:szCs w:val="24"/>
              </w:rPr>
              <w:t>/</w:t>
            </w:r>
            <w:proofErr w:type="spellStart"/>
            <w:r w:rsidRPr="00DC0C30">
              <w:rPr>
                <w:rFonts w:ascii="Arial" w:hAnsi="Arial" w:cs="Arial"/>
                <w:sz w:val="24"/>
                <w:szCs w:val="24"/>
              </w:rPr>
              <w:t>п</w:t>
            </w:r>
            <w:proofErr w:type="spellEnd"/>
          </w:p>
        </w:tc>
        <w:tc>
          <w:tcPr>
            <w:tcW w:w="2244"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center"/>
              <w:rPr>
                <w:rFonts w:ascii="Arial" w:hAnsi="Arial" w:cs="Arial"/>
                <w:sz w:val="24"/>
                <w:szCs w:val="24"/>
              </w:rPr>
            </w:pPr>
            <w:r w:rsidRPr="00DC0C30">
              <w:rPr>
                <w:rFonts w:ascii="Arial" w:hAnsi="Arial" w:cs="Arial"/>
                <w:sz w:val="24"/>
                <w:szCs w:val="24"/>
              </w:rPr>
              <w:t>Наименование ме</w:t>
            </w:r>
            <w:r w:rsidRPr="00DC0C30">
              <w:rPr>
                <w:rFonts w:ascii="Arial" w:hAnsi="Arial" w:cs="Arial"/>
                <w:sz w:val="24"/>
                <w:szCs w:val="24"/>
              </w:rPr>
              <w:softHyphen/>
              <w:t>роприятия статус *</w:t>
            </w:r>
          </w:p>
        </w:tc>
        <w:tc>
          <w:tcPr>
            <w:tcW w:w="112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Источник финанси</w:t>
            </w:r>
            <w:r w:rsidRPr="00DC0C30">
              <w:rPr>
                <w:rFonts w:ascii="Arial" w:hAnsi="Arial" w:cs="Arial"/>
                <w:sz w:val="24"/>
                <w:szCs w:val="24"/>
              </w:rPr>
              <w:softHyphen/>
              <w:t>рования</w:t>
            </w:r>
          </w:p>
        </w:tc>
        <w:tc>
          <w:tcPr>
            <w:tcW w:w="1271"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Объем финанси</w:t>
            </w:r>
            <w:r w:rsidRPr="00DC0C30">
              <w:rPr>
                <w:rFonts w:ascii="Arial" w:hAnsi="Arial" w:cs="Arial"/>
                <w:sz w:val="24"/>
                <w:szCs w:val="24"/>
              </w:rPr>
              <w:softHyphen/>
              <w:t>рования, всего (тыс. руб.)</w:t>
            </w:r>
          </w:p>
        </w:tc>
        <w:tc>
          <w:tcPr>
            <w:tcW w:w="6371" w:type="dxa"/>
            <w:gridSpan w:val="5"/>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 том числе по годам</w:t>
            </w:r>
          </w:p>
        </w:tc>
        <w:tc>
          <w:tcPr>
            <w:tcW w:w="168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Непосредст</w:t>
            </w:r>
            <w:r w:rsidRPr="00DC0C30">
              <w:rPr>
                <w:rFonts w:ascii="Arial" w:hAnsi="Arial" w:cs="Arial"/>
                <w:sz w:val="24"/>
                <w:szCs w:val="24"/>
              </w:rPr>
              <w:softHyphen/>
              <w:t>венный ре</w:t>
            </w:r>
            <w:r w:rsidRPr="00DC0C30">
              <w:rPr>
                <w:rFonts w:ascii="Arial" w:hAnsi="Arial" w:cs="Arial"/>
                <w:sz w:val="24"/>
                <w:szCs w:val="24"/>
              </w:rPr>
              <w:softHyphen/>
              <w:t>зультат реа</w:t>
            </w:r>
            <w:r w:rsidRPr="00DC0C30">
              <w:rPr>
                <w:rFonts w:ascii="Arial" w:hAnsi="Arial" w:cs="Arial"/>
                <w:sz w:val="24"/>
                <w:szCs w:val="24"/>
              </w:rPr>
              <w:softHyphen/>
              <w:t>лизации ме</w:t>
            </w:r>
            <w:r w:rsidRPr="00DC0C30">
              <w:rPr>
                <w:rFonts w:ascii="Arial" w:hAnsi="Arial" w:cs="Arial"/>
                <w:sz w:val="24"/>
                <w:szCs w:val="24"/>
              </w:rPr>
              <w:softHyphen/>
              <w:t>роприятия</w:t>
            </w:r>
          </w:p>
        </w:tc>
        <w:tc>
          <w:tcPr>
            <w:tcW w:w="178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Заказчик, главный распорядитель (рас</w:t>
            </w:r>
            <w:r w:rsidRPr="00DC0C30">
              <w:rPr>
                <w:rFonts w:ascii="Arial" w:hAnsi="Arial" w:cs="Arial"/>
                <w:sz w:val="24"/>
                <w:szCs w:val="24"/>
              </w:rPr>
              <w:softHyphen/>
              <w:t>порядитель) бюджетных средств, исполнитель</w:t>
            </w:r>
          </w:p>
        </w:tc>
      </w:tr>
      <w:tr w:rsidR="00394DA2" w:rsidRPr="00DC0C30" w:rsidTr="00A66437">
        <w:trPr>
          <w:trHeight w:val="2856"/>
        </w:trPr>
        <w:tc>
          <w:tcPr>
            <w:tcW w:w="684"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44"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12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271"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rPr>
                <w:rFonts w:ascii="Arial" w:hAnsi="Arial" w:cs="Arial"/>
                <w:sz w:val="24"/>
                <w:szCs w:val="24"/>
              </w:rPr>
            </w:pPr>
            <w:r w:rsidRPr="00DC0C30">
              <w:rPr>
                <w:rFonts w:ascii="Arial" w:hAnsi="Arial" w:cs="Arial"/>
                <w:sz w:val="24"/>
                <w:szCs w:val="24"/>
              </w:rPr>
              <w:t>2018 год</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right="380" w:firstLine="567"/>
              <w:jc w:val="right"/>
              <w:rPr>
                <w:rFonts w:ascii="Arial" w:hAnsi="Arial" w:cs="Arial"/>
                <w:sz w:val="24"/>
                <w:szCs w:val="24"/>
              </w:rPr>
            </w:pPr>
            <w:r w:rsidRPr="00DC0C30">
              <w:rPr>
                <w:rFonts w:ascii="Arial" w:hAnsi="Arial" w:cs="Arial"/>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2021 год</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2022 год</w:t>
            </w:r>
          </w:p>
        </w:tc>
        <w:tc>
          <w:tcPr>
            <w:tcW w:w="1688"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788"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trHeight w:val="643"/>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right="280" w:firstLine="567"/>
              <w:jc w:val="right"/>
              <w:rPr>
                <w:rFonts w:ascii="Arial" w:hAnsi="Arial" w:cs="Arial"/>
                <w:sz w:val="24"/>
                <w:szCs w:val="24"/>
              </w:rPr>
            </w:pPr>
            <w:r w:rsidRPr="00DC0C30">
              <w:rPr>
                <w:rFonts w:ascii="Arial" w:hAnsi="Arial" w:cs="Arial"/>
                <w:sz w:val="24"/>
                <w:szCs w:val="24"/>
              </w:rPr>
              <w:t>1</w:t>
            </w:r>
          </w:p>
        </w:tc>
        <w:tc>
          <w:tcPr>
            <w:tcW w:w="224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2</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5</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6</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8</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9</w:t>
            </w:r>
          </w:p>
        </w:tc>
        <w:tc>
          <w:tcPr>
            <w:tcW w:w="168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w:t>
            </w:r>
          </w:p>
        </w:tc>
        <w:tc>
          <w:tcPr>
            <w:tcW w:w="178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w:t>
            </w:r>
          </w:p>
        </w:tc>
      </w:tr>
      <w:tr w:rsidR="00394DA2" w:rsidRPr="00DC0C30" w:rsidTr="00A66437">
        <w:trPr>
          <w:trHeight w:val="960"/>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right="280" w:firstLine="567"/>
              <w:jc w:val="right"/>
              <w:rPr>
                <w:rFonts w:ascii="Arial" w:hAnsi="Arial" w:cs="Arial"/>
                <w:sz w:val="24"/>
                <w:szCs w:val="24"/>
              </w:rPr>
            </w:pPr>
            <w:r w:rsidRPr="00DC0C30">
              <w:rPr>
                <w:rFonts w:ascii="Arial" w:hAnsi="Arial" w:cs="Arial"/>
                <w:sz w:val="24"/>
                <w:szCs w:val="24"/>
              </w:rPr>
              <w:t>1</w:t>
            </w:r>
          </w:p>
        </w:tc>
        <w:tc>
          <w:tcPr>
            <w:tcW w:w="14484" w:type="dxa"/>
            <w:gridSpan w:val="1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Цель: формирование и реализация единой политики в сфере владения, пользования и распоряжения имуществом, находящимся в му</w:t>
            </w:r>
            <w:r w:rsidRPr="00DC0C30">
              <w:rPr>
                <w:rFonts w:ascii="Arial" w:hAnsi="Arial" w:cs="Arial"/>
                <w:sz w:val="24"/>
                <w:szCs w:val="24"/>
              </w:rPr>
              <w:softHyphen/>
              <w:t>ниципальной собственности муниципального образования Новокубанский район и земельных отношений на территории муниципального образования.</w:t>
            </w:r>
          </w:p>
        </w:tc>
      </w:tr>
      <w:tr w:rsidR="00394DA2" w:rsidRPr="00DC0C30" w:rsidTr="00A66437">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right="280" w:firstLine="567"/>
              <w:jc w:val="right"/>
              <w:rPr>
                <w:rFonts w:ascii="Arial" w:hAnsi="Arial" w:cs="Arial"/>
                <w:sz w:val="24"/>
                <w:szCs w:val="24"/>
              </w:rPr>
            </w:pPr>
            <w:r w:rsidRPr="00DC0C30">
              <w:rPr>
                <w:rFonts w:ascii="Arial" w:hAnsi="Arial" w:cs="Arial"/>
                <w:sz w:val="24"/>
                <w:szCs w:val="24"/>
              </w:rPr>
              <w:t>1</w:t>
            </w:r>
          </w:p>
        </w:tc>
        <w:tc>
          <w:tcPr>
            <w:tcW w:w="14484" w:type="dxa"/>
            <w:gridSpan w:val="1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Задача: повышение эффективности в управлении и распоряжении муниципальным имуществом и земельными ресурсами.</w:t>
            </w:r>
          </w:p>
        </w:tc>
      </w:tr>
      <w:tr w:rsidR="00394DA2" w:rsidRPr="00DC0C30" w:rsidTr="00A66437">
        <w:trPr>
          <w:trHeight w:val="326"/>
        </w:trPr>
        <w:tc>
          <w:tcPr>
            <w:tcW w:w="68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484" w:type="dxa"/>
            <w:gridSpan w:val="1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Основное мероприятие: Управление муниципальным имуществом и земельными ресурсами.</w:t>
            </w:r>
          </w:p>
        </w:tc>
      </w:tr>
      <w:tr w:rsidR="00394DA2" w:rsidRPr="00DC0C30" w:rsidTr="00A66437">
        <w:trPr>
          <w:trHeight w:val="326"/>
        </w:trPr>
        <w:tc>
          <w:tcPr>
            <w:tcW w:w="684"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w:t>
            </w:r>
          </w:p>
        </w:tc>
        <w:tc>
          <w:tcPr>
            <w:tcW w:w="2244"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5562,0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1395,2</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1060,0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1191,0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76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2544"/>
        </w:trPr>
        <w:tc>
          <w:tcPr>
            <w:tcW w:w="684"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44"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1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71"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5562,0</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1395,2</w:t>
            </w: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1060,0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1060,0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1191,0</w:t>
            </w:r>
          </w:p>
        </w:tc>
        <w:tc>
          <w:tcPr>
            <w:tcW w:w="1697"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76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bl>
    <w:p w:rsidR="00394DA2" w:rsidRPr="00DC0C30" w:rsidRDefault="00394DA2" w:rsidP="00DC0C30">
      <w:pPr>
        <w:widowControl w:val="0"/>
        <w:suppressAutoHyphens/>
        <w:autoSpaceDE w:val="0"/>
        <w:autoSpaceDN w:val="0"/>
        <w:adjustRightInd w:val="0"/>
        <w:ind w:firstLine="567"/>
        <w:jc w:val="center"/>
        <w:rPr>
          <w:rFonts w:ascii="Arial" w:hAnsi="Arial" w:cs="Arial"/>
          <w:bCs/>
          <w:iCs/>
          <w:sz w:val="24"/>
          <w:szCs w:val="24"/>
        </w:rPr>
        <w:sectPr w:rsidR="00394DA2" w:rsidRPr="00DC0C30" w:rsidSect="00A66437">
          <w:pgSz w:w="16838" w:h="11906" w:orient="landscape"/>
          <w:pgMar w:top="1134" w:right="1134" w:bottom="1134" w:left="1701" w:header="709" w:footer="709" w:gutter="0"/>
          <w:cols w:space="708"/>
          <w:docGrid w:linePitch="360"/>
        </w:sectPr>
      </w:pPr>
    </w:p>
    <w:tbl>
      <w:tblPr>
        <w:tblW w:w="15213" w:type="dxa"/>
        <w:tblInd w:w="-557" w:type="dxa"/>
        <w:tblLayout w:type="fixed"/>
        <w:tblCellMar>
          <w:left w:w="10" w:type="dxa"/>
          <w:right w:w="10" w:type="dxa"/>
        </w:tblCellMar>
        <w:tblLook w:val="0000"/>
      </w:tblPr>
      <w:tblGrid>
        <w:gridCol w:w="1003"/>
        <w:gridCol w:w="2268"/>
        <w:gridCol w:w="1098"/>
        <w:gridCol w:w="36"/>
        <w:gridCol w:w="1219"/>
        <w:gridCol w:w="16"/>
        <w:gridCol w:w="1327"/>
        <w:gridCol w:w="32"/>
        <w:gridCol w:w="1242"/>
        <w:gridCol w:w="32"/>
        <w:gridCol w:w="1275"/>
        <w:gridCol w:w="37"/>
        <w:gridCol w:w="1218"/>
        <w:gridCol w:w="20"/>
        <w:gridCol w:w="1169"/>
        <w:gridCol w:w="36"/>
        <w:gridCol w:w="1672"/>
        <w:gridCol w:w="25"/>
        <w:gridCol w:w="1443"/>
        <w:gridCol w:w="45"/>
      </w:tblGrid>
      <w:tr w:rsidR="00394DA2" w:rsidRPr="00DC0C30" w:rsidTr="00A66437">
        <w:trPr>
          <w:trHeight w:val="1523"/>
        </w:trPr>
        <w:tc>
          <w:tcPr>
            <w:tcW w:w="1003"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1.1.2</w:t>
            </w:r>
          </w:p>
        </w:tc>
        <w:tc>
          <w:tcPr>
            <w:tcW w:w="2268"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Оценка рыночной стоимости и права на заключение договора аренды земельных участков для выставления на торги и актуализации арендной платы</w:t>
            </w:r>
          </w:p>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650,0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Отчет об оценке рыночной стои</w:t>
            </w:r>
            <w:r w:rsidRPr="00DC0C30">
              <w:rPr>
                <w:rFonts w:ascii="Arial" w:hAnsi="Arial" w:cs="Arial"/>
                <w:sz w:val="24"/>
                <w:szCs w:val="24"/>
              </w:rPr>
              <w:softHyphen/>
              <w:t>мости</w:t>
            </w:r>
          </w:p>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48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1522"/>
        </w:trPr>
        <w:tc>
          <w:tcPr>
            <w:tcW w:w="1003" w:type="dxa"/>
            <w:vMerge/>
            <w:tcBorders>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2268" w:type="dxa"/>
            <w:vMerge/>
            <w:tcBorders>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650,0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200,0</w:t>
            </w:r>
          </w:p>
        </w:tc>
        <w:tc>
          <w:tcPr>
            <w:tcW w:w="1697" w:type="dxa"/>
            <w:gridSpan w:val="2"/>
            <w:vMerge/>
            <w:tcBorders>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488" w:type="dxa"/>
            <w:gridSpan w:val="2"/>
            <w:vMerge/>
            <w:tcBorders>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r>
      <w:tr w:rsidR="00394DA2" w:rsidRPr="00DC0C30" w:rsidTr="00A66437">
        <w:trPr>
          <w:trHeight w:val="3045"/>
        </w:trPr>
        <w:tc>
          <w:tcPr>
            <w:tcW w:w="1003"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1.1.3</w:t>
            </w:r>
          </w:p>
        </w:tc>
        <w:tc>
          <w:tcPr>
            <w:tcW w:w="2268"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74" w:lineRule="exact"/>
              <w:ind w:firstLine="567"/>
              <w:rPr>
                <w:rFonts w:ascii="Arial" w:hAnsi="Arial" w:cs="Arial"/>
                <w:sz w:val="24"/>
                <w:szCs w:val="24"/>
              </w:rPr>
            </w:pPr>
            <w:r w:rsidRPr="00DC0C30">
              <w:rPr>
                <w:rFonts w:ascii="Arial" w:hAnsi="Arial" w:cs="Arial"/>
                <w:sz w:val="24"/>
                <w:szCs w:val="24"/>
              </w:rPr>
              <w:t xml:space="preserve">Кадастровые работы по формированию земельных участков из земель государственной или муниципальной собственности: </w:t>
            </w:r>
            <w:proofErr w:type="gramStart"/>
            <w:r w:rsidRPr="00DC0C30">
              <w:rPr>
                <w:rFonts w:ascii="Arial" w:hAnsi="Arial" w:cs="Arial"/>
                <w:sz w:val="24"/>
                <w:szCs w:val="24"/>
              </w:rPr>
              <w:t>-д</w:t>
            </w:r>
            <w:proofErr w:type="gramEnd"/>
            <w:r w:rsidRPr="00DC0C30">
              <w:rPr>
                <w:rFonts w:ascii="Arial" w:hAnsi="Arial" w:cs="Arial"/>
                <w:sz w:val="24"/>
                <w:szCs w:val="24"/>
              </w:rPr>
              <w:t>ля предоставления с торгов; -под нежилыми объектами, нахо</w:t>
            </w:r>
            <w:r w:rsidRPr="00DC0C30">
              <w:rPr>
                <w:rFonts w:ascii="Arial" w:hAnsi="Arial" w:cs="Arial"/>
                <w:sz w:val="24"/>
                <w:szCs w:val="24"/>
              </w:rPr>
              <w:softHyphen/>
              <w:t>дящимися в муни</w:t>
            </w:r>
            <w:r w:rsidRPr="00DC0C30">
              <w:rPr>
                <w:rFonts w:ascii="Arial" w:hAnsi="Arial" w:cs="Arial"/>
                <w:sz w:val="24"/>
                <w:szCs w:val="24"/>
              </w:rPr>
              <w:softHyphen/>
              <w:t>ципальной собст</w:t>
            </w:r>
            <w:r w:rsidRPr="00DC0C30">
              <w:rPr>
                <w:rFonts w:ascii="Arial" w:hAnsi="Arial" w:cs="Arial"/>
                <w:sz w:val="24"/>
                <w:szCs w:val="24"/>
              </w:rPr>
              <w:softHyphen/>
              <w:t>венности; -под многоквартирными жилыми домами;</w:t>
            </w:r>
          </w:p>
          <w:p w:rsidR="00394DA2" w:rsidRPr="00DC0C30" w:rsidRDefault="00394DA2" w:rsidP="00DC0C30">
            <w:pPr>
              <w:pStyle w:val="62"/>
              <w:shd w:val="clear" w:color="auto" w:fill="auto"/>
              <w:spacing w:line="274" w:lineRule="exact"/>
              <w:ind w:firstLine="567"/>
              <w:jc w:val="both"/>
              <w:rPr>
                <w:rFonts w:ascii="Arial" w:hAnsi="Arial" w:cs="Arial"/>
                <w:sz w:val="24"/>
                <w:szCs w:val="24"/>
              </w:rPr>
            </w:pPr>
            <w:r w:rsidRPr="00DC0C30">
              <w:rPr>
                <w:rFonts w:ascii="Arial" w:hAnsi="Arial" w:cs="Arial"/>
                <w:sz w:val="24"/>
                <w:szCs w:val="24"/>
              </w:rPr>
              <w:t>-для категории граждан, имеющих 3 и более детей</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2299,0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614,2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280,0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280,0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280,0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401,0</w:t>
            </w:r>
          </w:p>
        </w:tc>
        <w:tc>
          <w:tcPr>
            <w:tcW w:w="1697"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Схема распо</w:t>
            </w:r>
            <w:r w:rsidRPr="00DC0C30">
              <w:rPr>
                <w:rFonts w:ascii="Arial" w:hAnsi="Arial" w:cs="Arial"/>
                <w:sz w:val="24"/>
                <w:szCs w:val="24"/>
              </w:rPr>
              <w:softHyphen/>
              <w:t>ложения зе</w:t>
            </w:r>
            <w:r w:rsidRPr="00DC0C30">
              <w:rPr>
                <w:rFonts w:ascii="Arial" w:hAnsi="Arial" w:cs="Arial"/>
                <w:sz w:val="24"/>
                <w:szCs w:val="24"/>
              </w:rPr>
              <w:softHyphen/>
              <w:t>мельного уча</w:t>
            </w:r>
            <w:r w:rsidRPr="00DC0C30">
              <w:rPr>
                <w:rFonts w:ascii="Arial" w:hAnsi="Arial" w:cs="Arial"/>
                <w:sz w:val="24"/>
                <w:szCs w:val="24"/>
              </w:rPr>
              <w:softHyphen/>
              <w:t>стка на када</w:t>
            </w:r>
            <w:r w:rsidRPr="00DC0C30">
              <w:rPr>
                <w:rFonts w:ascii="Arial" w:hAnsi="Arial" w:cs="Arial"/>
                <w:sz w:val="24"/>
                <w:szCs w:val="24"/>
              </w:rPr>
              <w:softHyphen/>
              <w:t>стровом плане территории, межевой план</w:t>
            </w:r>
          </w:p>
        </w:tc>
        <w:tc>
          <w:tcPr>
            <w:tcW w:w="148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 xml:space="preserve">Управление имущественных отношений администрации муниципального образования Новокубанский район </w:t>
            </w: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p w:rsidR="00394DA2" w:rsidRPr="00DC0C30" w:rsidRDefault="00394DA2" w:rsidP="00DC0C30">
            <w:pPr>
              <w:pStyle w:val="62"/>
              <w:shd w:val="clear" w:color="auto" w:fill="auto"/>
              <w:spacing w:line="240" w:lineRule="auto"/>
              <w:ind w:firstLine="567"/>
              <w:rPr>
                <w:rFonts w:ascii="Arial" w:hAnsi="Arial" w:cs="Arial"/>
                <w:sz w:val="24"/>
                <w:szCs w:val="24"/>
              </w:rPr>
            </w:pPr>
          </w:p>
        </w:tc>
      </w:tr>
      <w:tr w:rsidR="00394DA2" w:rsidRPr="00DC0C30" w:rsidTr="00A66437">
        <w:trPr>
          <w:trHeight w:val="1683"/>
        </w:trPr>
        <w:tc>
          <w:tcPr>
            <w:tcW w:w="1003"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74" w:lineRule="exact"/>
              <w:ind w:firstLine="567"/>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2299,0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614,2</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280,0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280,0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280,0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401,0</w:t>
            </w:r>
          </w:p>
        </w:tc>
        <w:tc>
          <w:tcPr>
            <w:tcW w:w="1697"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488"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r>
      <w:tr w:rsidR="00394DA2" w:rsidRPr="00DC0C30" w:rsidTr="00A66437">
        <w:trPr>
          <w:trHeight w:val="326"/>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Работы по выпол</w:t>
            </w:r>
            <w:r w:rsidRPr="00DC0C30">
              <w:rPr>
                <w:rFonts w:ascii="Arial" w:hAnsi="Arial" w:cs="Arial"/>
                <w:sz w:val="24"/>
                <w:szCs w:val="24"/>
              </w:rPr>
              <w:softHyphen/>
              <w:t>нению топографи</w:t>
            </w:r>
            <w:r w:rsidRPr="00DC0C30">
              <w:rPr>
                <w:rFonts w:ascii="Arial" w:hAnsi="Arial" w:cs="Arial"/>
                <w:sz w:val="24"/>
                <w:szCs w:val="24"/>
              </w:rPr>
              <w:softHyphen/>
              <w:t>ческой съемки</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177,0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36,0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35,0</w:t>
            </w:r>
          </w:p>
        </w:tc>
        <w:tc>
          <w:tcPr>
            <w:tcW w:w="169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топографиче</w:t>
            </w:r>
            <w:r w:rsidRPr="00DC0C30">
              <w:rPr>
                <w:rFonts w:ascii="Arial" w:hAnsi="Arial" w:cs="Arial"/>
                <w:sz w:val="24"/>
                <w:szCs w:val="24"/>
              </w:rPr>
              <w:softHyphen/>
              <w:t>ская съемка</w:t>
            </w:r>
          </w:p>
        </w:tc>
        <w:tc>
          <w:tcPr>
            <w:tcW w:w="148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960"/>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177,0</w:t>
            </w:r>
          </w:p>
        </w:tc>
        <w:tc>
          <w:tcPr>
            <w:tcW w:w="135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36,0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70,0</w:t>
            </w:r>
          </w:p>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35,0</w:t>
            </w:r>
          </w:p>
        </w:tc>
        <w:tc>
          <w:tcPr>
            <w:tcW w:w="1697"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88"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gridAfter w:val="1"/>
          <w:wAfter w:w="45" w:type="dxa"/>
          <w:trHeight w:val="326"/>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1.1.5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both"/>
              <w:rPr>
                <w:rFonts w:ascii="Arial" w:hAnsi="Arial" w:cs="Arial"/>
                <w:sz w:val="24"/>
                <w:szCs w:val="24"/>
              </w:rPr>
            </w:pPr>
            <w:r w:rsidRPr="00DC0C30">
              <w:rPr>
                <w:rFonts w:ascii="Arial" w:hAnsi="Arial" w:cs="Arial"/>
                <w:sz w:val="24"/>
                <w:szCs w:val="24"/>
              </w:rPr>
              <w:t xml:space="preserve">Оформление права муниципальной собственности на нежилые объекты, оформление техпаспортов и </w:t>
            </w:r>
            <w:proofErr w:type="spellStart"/>
            <w:r w:rsidRPr="00DC0C30">
              <w:rPr>
                <w:rFonts w:ascii="Arial" w:hAnsi="Arial" w:cs="Arial"/>
                <w:sz w:val="24"/>
                <w:szCs w:val="24"/>
              </w:rPr>
              <w:t>техпланов</w:t>
            </w:r>
            <w:proofErr w:type="spellEnd"/>
            <w:r w:rsidRPr="00DC0C30">
              <w:rPr>
                <w:rFonts w:ascii="Arial" w:hAnsi="Arial" w:cs="Arial"/>
                <w:sz w:val="24"/>
                <w:szCs w:val="24"/>
              </w:rPr>
              <w:t xml:space="preserve"> для регист</w:t>
            </w:r>
            <w:r w:rsidRPr="00DC0C30">
              <w:rPr>
                <w:rFonts w:ascii="Arial" w:hAnsi="Arial" w:cs="Arial"/>
                <w:sz w:val="24"/>
                <w:szCs w:val="24"/>
              </w:rPr>
              <w:softHyphen/>
              <w:t>рации права муни</w:t>
            </w:r>
            <w:r w:rsidRPr="00DC0C30">
              <w:rPr>
                <w:rFonts w:ascii="Arial" w:hAnsi="Arial" w:cs="Arial"/>
                <w:sz w:val="24"/>
                <w:szCs w:val="24"/>
              </w:rPr>
              <w:softHyphen/>
              <w:t>ципальной собст</w:t>
            </w:r>
            <w:r w:rsidRPr="00DC0C30">
              <w:rPr>
                <w:rFonts w:ascii="Arial" w:hAnsi="Arial" w:cs="Arial"/>
                <w:sz w:val="24"/>
                <w:szCs w:val="24"/>
              </w:rPr>
              <w:softHyphen/>
              <w:t>венности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2304</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600,0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450,0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450,0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450,0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410,0</w:t>
            </w:r>
          </w:p>
        </w:tc>
        <w:tc>
          <w:tcPr>
            <w:tcW w:w="170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 xml:space="preserve">Техпаспорта, </w:t>
            </w:r>
            <w:proofErr w:type="spellStart"/>
            <w:r w:rsidRPr="00DC0C30">
              <w:rPr>
                <w:rFonts w:ascii="Arial" w:hAnsi="Arial" w:cs="Arial"/>
                <w:sz w:val="24"/>
                <w:szCs w:val="24"/>
              </w:rPr>
              <w:t>техпланы</w:t>
            </w:r>
            <w:proofErr w:type="spellEnd"/>
            <w:r w:rsidRPr="00DC0C30">
              <w:rPr>
                <w:rFonts w:ascii="Arial" w:hAnsi="Arial" w:cs="Arial"/>
                <w:sz w:val="24"/>
                <w:szCs w:val="24"/>
              </w:rPr>
              <w:t>, ре</w:t>
            </w:r>
            <w:r w:rsidRPr="00DC0C30">
              <w:rPr>
                <w:rFonts w:ascii="Arial" w:hAnsi="Arial" w:cs="Arial"/>
                <w:sz w:val="24"/>
                <w:szCs w:val="24"/>
              </w:rPr>
              <w:softHyphen/>
              <w:t>гистрация права</w:t>
            </w:r>
          </w:p>
        </w:tc>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gridAfter w:val="1"/>
          <w:wAfter w:w="45" w:type="dxa"/>
          <w:trHeight w:val="2870"/>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ind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ind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2304,0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600,0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450,0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450,0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450,0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410,0</w:t>
            </w:r>
          </w:p>
        </w:tc>
        <w:tc>
          <w:tcPr>
            <w:tcW w:w="1708"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ind w:firstLine="567"/>
              <w:rPr>
                <w:rFonts w:ascii="Arial" w:hAnsi="Arial" w:cs="Arial"/>
                <w:sz w:val="24"/>
                <w:szCs w:val="24"/>
              </w:rPr>
            </w:pPr>
          </w:p>
        </w:tc>
        <w:tc>
          <w:tcPr>
            <w:tcW w:w="1468"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widowControl w:val="0"/>
              <w:ind w:firstLine="567"/>
              <w:rPr>
                <w:rFonts w:ascii="Arial" w:hAnsi="Arial" w:cs="Arial"/>
                <w:sz w:val="24"/>
                <w:szCs w:val="24"/>
              </w:rPr>
            </w:pPr>
          </w:p>
        </w:tc>
      </w:tr>
      <w:tr w:rsidR="00394DA2" w:rsidRPr="00DC0C30" w:rsidTr="00A66437">
        <w:trPr>
          <w:gridAfter w:val="1"/>
          <w:wAfter w:w="45" w:type="dxa"/>
          <w:trHeight w:val="638"/>
        </w:trPr>
        <w:tc>
          <w:tcPr>
            <w:tcW w:w="1003"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1.1.6</w:t>
            </w:r>
          </w:p>
        </w:tc>
        <w:tc>
          <w:tcPr>
            <w:tcW w:w="2268"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r w:rsidRPr="00DC0C30">
              <w:rPr>
                <w:rFonts w:ascii="Arial" w:hAnsi="Arial" w:cs="Arial"/>
                <w:sz w:val="24"/>
                <w:szCs w:val="24"/>
              </w:rPr>
              <w:t>Оформление права собственности на жилые объекты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650,0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130,0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130,0</w:t>
            </w:r>
          </w:p>
        </w:tc>
        <w:tc>
          <w:tcPr>
            <w:tcW w:w="170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 xml:space="preserve">Техпаспорта, </w:t>
            </w:r>
            <w:proofErr w:type="spellStart"/>
            <w:r w:rsidRPr="00DC0C30">
              <w:rPr>
                <w:rFonts w:ascii="Arial" w:hAnsi="Arial" w:cs="Arial"/>
                <w:sz w:val="24"/>
                <w:szCs w:val="24"/>
              </w:rPr>
              <w:t>техпланы</w:t>
            </w:r>
            <w:proofErr w:type="spellEnd"/>
            <w:r w:rsidRPr="00DC0C30">
              <w:rPr>
                <w:rFonts w:ascii="Arial" w:hAnsi="Arial" w:cs="Arial"/>
                <w:sz w:val="24"/>
                <w:szCs w:val="24"/>
              </w:rPr>
              <w:t xml:space="preserve">, </w:t>
            </w:r>
          </w:p>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регистрация права.</w:t>
            </w:r>
          </w:p>
        </w:tc>
        <w:tc>
          <w:tcPr>
            <w:tcW w:w="146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gridAfter w:val="1"/>
          <w:wAfter w:w="45" w:type="dxa"/>
          <w:trHeight w:val="2370"/>
        </w:trPr>
        <w:tc>
          <w:tcPr>
            <w:tcW w:w="1003"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2268"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650,0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130,0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130,0</w:t>
            </w:r>
          </w:p>
        </w:tc>
        <w:tc>
          <w:tcPr>
            <w:tcW w:w="1708"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p>
        </w:tc>
        <w:tc>
          <w:tcPr>
            <w:tcW w:w="1468"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r>
      <w:tr w:rsidR="00394DA2" w:rsidRPr="00DC0C30" w:rsidTr="00A66437">
        <w:trPr>
          <w:gridAfter w:val="1"/>
          <w:wAfter w:w="45" w:type="dxa"/>
          <w:trHeight w:val="638"/>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1.1.7</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r w:rsidRPr="00DC0C30">
              <w:rPr>
                <w:rFonts w:ascii="Arial" w:hAnsi="Arial" w:cs="Arial"/>
                <w:sz w:val="24"/>
                <w:szCs w:val="24"/>
              </w:rPr>
              <w:t>Подготовка к приватизации муниципального имущества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75,0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15,0</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15,0</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1708"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Отчет об оценке</w:t>
            </w:r>
          </w:p>
        </w:tc>
        <w:tc>
          <w:tcPr>
            <w:tcW w:w="146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УИО</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r>
      <w:tr w:rsidR="00394DA2" w:rsidRPr="00DC0C30" w:rsidTr="00A66437">
        <w:trPr>
          <w:gridAfter w:val="1"/>
          <w:wAfter w:w="45" w:type="dxa"/>
          <w:trHeight w:val="637"/>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75,0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15,0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15,0</w:t>
            </w:r>
          </w:p>
        </w:tc>
        <w:tc>
          <w:tcPr>
            <w:tcW w:w="1708"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p>
        </w:tc>
        <w:tc>
          <w:tcPr>
            <w:tcW w:w="1468" w:type="dxa"/>
            <w:gridSpan w:val="2"/>
            <w:vMerge/>
            <w:tcBorders>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r>
      <w:tr w:rsidR="00394DA2" w:rsidRPr="00DC0C30" w:rsidTr="00A66437">
        <w:trPr>
          <w:gridAfter w:val="1"/>
          <w:wAfter w:w="45" w:type="dxa"/>
          <w:trHeight w:val="315"/>
        </w:trPr>
        <w:tc>
          <w:tcPr>
            <w:tcW w:w="1003"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r w:rsidRPr="00DC0C30">
              <w:rPr>
                <w:rFonts w:ascii="Arial" w:hAnsi="Arial" w:cs="Arial"/>
                <w:sz w:val="24"/>
                <w:szCs w:val="24"/>
              </w:rPr>
              <w:t>Содержание и обслуживание КАЗНЫ муниципального образования Новокубанский район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708" w:type="dxa"/>
            <w:gridSpan w:val="2"/>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Акты выполненных работ.</w:t>
            </w:r>
          </w:p>
        </w:tc>
        <w:tc>
          <w:tcPr>
            <w:tcW w:w="1468" w:type="dxa"/>
            <w:gridSpan w:val="2"/>
            <w:vMerge/>
            <w:tcBorders>
              <w:left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r>
      <w:tr w:rsidR="00394DA2" w:rsidRPr="00DC0C30" w:rsidTr="00A66437">
        <w:trPr>
          <w:gridAfter w:val="1"/>
          <w:wAfter w:w="45" w:type="dxa"/>
          <w:trHeight w:val="603"/>
        </w:trPr>
        <w:tc>
          <w:tcPr>
            <w:tcW w:w="1003"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500,0</w:t>
            </w:r>
          </w:p>
        </w:tc>
        <w:tc>
          <w:tcPr>
            <w:tcW w:w="1343"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344"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100,0</w:t>
            </w:r>
          </w:p>
        </w:tc>
        <w:tc>
          <w:tcPr>
            <w:tcW w:w="1708"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jc w:val="center"/>
              <w:rPr>
                <w:rFonts w:ascii="Arial" w:hAnsi="Arial" w:cs="Arial"/>
                <w:sz w:val="24"/>
                <w:szCs w:val="24"/>
              </w:rPr>
            </w:pPr>
          </w:p>
        </w:tc>
        <w:tc>
          <w:tcPr>
            <w:tcW w:w="1468" w:type="dxa"/>
            <w:gridSpan w:val="2"/>
            <w:vMerge/>
            <w:tcBorders>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r>
    </w:tbl>
    <w:p w:rsidR="00394DA2" w:rsidRPr="00DC0C30" w:rsidRDefault="00394DA2" w:rsidP="00DC0C30">
      <w:pPr>
        <w:widowControl w:val="0"/>
        <w:ind w:firstLine="567"/>
        <w:rPr>
          <w:rFonts w:ascii="Arial" w:hAnsi="Arial" w:cs="Arial"/>
          <w:sz w:val="24"/>
          <w:szCs w:val="24"/>
        </w:rPr>
      </w:pPr>
    </w:p>
    <w:tbl>
      <w:tblPr>
        <w:tblW w:w="15168" w:type="dxa"/>
        <w:tblInd w:w="-557" w:type="dxa"/>
        <w:tblLayout w:type="fixed"/>
        <w:tblCellMar>
          <w:left w:w="10" w:type="dxa"/>
          <w:right w:w="10" w:type="dxa"/>
        </w:tblCellMar>
        <w:tblLook w:val="0000"/>
      </w:tblPr>
      <w:tblGrid>
        <w:gridCol w:w="1002"/>
        <w:gridCol w:w="2270"/>
        <w:gridCol w:w="14"/>
        <w:gridCol w:w="1092"/>
        <w:gridCol w:w="14"/>
        <w:gridCol w:w="1204"/>
        <w:gridCol w:w="1357"/>
        <w:gridCol w:w="14"/>
        <w:gridCol w:w="1260"/>
        <w:gridCol w:w="14"/>
        <w:gridCol w:w="1344"/>
        <w:gridCol w:w="14"/>
        <w:gridCol w:w="1162"/>
        <w:gridCol w:w="14"/>
        <w:gridCol w:w="1217"/>
        <w:gridCol w:w="1694"/>
        <w:gridCol w:w="1482"/>
      </w:tblGrid>
      <w:tr w:rsidR="00394DA2" w:rsidRPr="00DC0C30" w:rsidTr="00A66437">
        <w:trPr>
          <w:trHeight w:val="331"/>
        </w:trPr>
        <w:tc>
          <w:tcPr>
            <w:tcW w:w="1002"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1.3</w:t>
            </w: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Мероприятие по проведению капитального ремонта общего имущества собственников помещений в многоквартирных домах</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3998,0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799,6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p w:rsidR="00394DA2" w:rsidRPr="00DC0C30" w:rsidRDefault="00394DA2" w:rsidP="00DC0C30">
            <w:pPr>
              <w:ind w:firstLine="567"/>
              <w:rPr>
                <w:rFonts w:ascii="Arial" w:hAnsi="Arial" w:cs="Arial"/>
                <w:sz w:val="24"/>
                <w:szCs w:val="24"/>
              </w:rPr>
            </w:pPr>
          </w:p>
          <w:p w:rsidR="00394DA2" w:rsidRPr="00DC0C30" w:rsidRDefault="00394DA2" w:rsidP="00DC0C30">
            <w:pPr>
              <w:ind w:firstLine="567"/>
              <w:rPr>
                <w:rFonts w:ascii="Arial" w:hAnsi="Arial" w:cs="Arial"/>
                <w:sz w:val="24"/>
                <w:szCs w:val="24"/>
              </w:rPr>
            </w:pPr>
          </w:p>
          <w:p w:rsidR="00394DA2" w:rsidRPr="00DC0C30" w:rsidRDefault="00394DA2" w:rsidP="00DC0C30">
            <w:pPr>
              <w:ind w:firstLine="567"/>
              <w:rPr>
                <w:rFonts w:ascii="Arial" w:hAnsi="Arial" w:cs="Arial"/>
                <w:sz w:val="24"/>
                <w:szCs w:val="24"/>
              </w:rPr>
            </w:pPr>
          </w:p>
          <w:p w:rsidR="00394DA2" w:rsidRPr="00DC0C30" w:rsidRDefault="00394DA2" w:rsidP="00DC0C30">
            <w:pPr>
              <w:ind w:firstLine="567"/>
              <w:rPr>
                <w:rFonts w:ascii="Arial" w:hAnsi="Arial" w:cs="Arial"/>
                <w:sz w:val="24"/>
                <w:szCs w:val="24"/>
              </w:rPr>
            </w:pPr>
          </w:p>
        </w:tc>
      </w:tr>
      <w:tr w:rsidR="00394DA2" w:rsidRPr="00DC0C30" w:rsidTr="00A66437">
        <w:trPr>
          <w:trHeight w:val="2222"/>
        </w:trPr>
        <w:tc>
          <w:tcPr>
            <w:tcW w:w="1002"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70"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3998,0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 xml:space="preserve">  799,6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799,6</w:t>
            </w:r>
          </w:p>
        </w:tc>
        <w:tc>
          <w:tcPr>
            <w:tcW w:w="1694"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82"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trHeight w:val="781"/>
        </w:trPr>
        <w:tc>
          <w:tcPr>
            <w:tcW w:w="100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1.3.1</w:t>
            </w:r>
          </w:p>
        </w:tc>
        <w:tc>
          <w:tcPr>
            <w:tcW w:w="2270"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взносы на текущее содержание общего имущества собственников помещений в многоквартирных домах</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1348,0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694"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8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1110"/>
        </w:trPr>
        <w:tc>
          <w:tcPr>
            <w:tcW w:w="100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70"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1348,0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269,6</w:t>
            </w:r>
          </w:p>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1694"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8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trHeight w:val="825"/>
        </w:trPr>
        <w:tc>
          <w:tcPr>
            <w:tcW w:w="1002" w:type="dxa"/>
            <w:vMerge w:val="restart"/>
            <w:tcBorders>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1.3.2</w:t>
            </w:r>
          </w:p>
        </w:tc>
        <w:tc>
          <w:tcPr>
            <w:tcW w:w="2270" w:type="dxa"/>
            <w:vMerge w:val="restart"/>
            <w:tcBorders>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Обязательные взносы на капитальный ремонт общего имущества собственников помещений в многоквартирных домах</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2650,0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530,0</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694" w:type="dxa"/>
            <w:vMerge w:val="restart"/>
            <w:tcBorders>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82" w:type="dxa"/>
            <w:vMerge w:val="restart"/>
            <w:tcBorders>
              <w:left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825"/>
        </w:trPr>
        <w:tc>
          <w:tcPr>
            <w:tcW w:w="100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70"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0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2650,0</w:t>
            </w:r>
          </w:p>
        </w:tc>
        <w:tc>
          <w:tcPr>
            <w:tcW w:w="135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530,0</w:t>
            </w:r>
          </w:p>
        </w:tc>
        <w:tc>
          <w:tcPr>
            <w:tcW w:w="1288" w:type="dxa"/>
            <w:gridSpan w:val="3"/>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530,0</w:t>
            </w:r>
          </w:p>
        </w:tc>
        <w:tc>
          <w:tcPr>
            <w:tcW w:w="1694"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8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gridAfter w:val="2"/>
          <w:wAfter w:w="3176" w:type="dxa"/>
          <w:trHeight w:val="315"/>
        </w:trPr>
        <w:tc>
          <w:tcPr>
            <w:tcW w:w="1002" w:type="dxa"/>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2284"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r w:rsidRPr="00DC0C30">
              <w:rPr>
                <w:rFonts w:ascii="Arial" w:hAnsi="Arial" w:cs="Arial"/>
                <w:sz w:val="24"/>
                <w:szCs w:val="24"/>
              </w:rPr>
              <w:t>Итого</w:t>
            </w: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10060,0</w:t>
            </w: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2294,8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1959,6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1959,6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1959,6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2090,6</w:t>
            </w:r>
          </w:p>
        </w:tc>
      </w:tr>
      <w:tr w:rsidR="00394DA2" w:rsidRPr="00DC0C30" w:rsidTr="00A66437">
        <w:trPr>
          <w:gridAfter w:val="2"/>
          <w:wAfter w:w="3176" w:type="dxa"/>
          <w:trHeight w:val="603"/>
        </w:trPr>
        <w:tc>
          <w:tcPr>
            <w:tcW w:w="1002" w:type="dxa"/>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317" w:lineRule="exact"/>
              <w:ind w:firstLine="567"/>
              <w:rPr>
                <w:rFonts w:ascii="Arial" w:hAnsi="Arial" w:cs="Arial"/>
                <w:sz w:val="24"/>
                <w:szCs w:val="24"/>
              </w:rPr>
            </w:pPr>
          </w:p>
        </w:tc>
        <w:tc>
          <w:tcPr>
            <w:tcW w:w="109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1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10060,0</w:t>
            </w:r>
          </w:p>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p>
        </w:tc>
        <w:tc>
          <w:tcPr>
            <w:tcW w:w="1371"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2294,8</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1959,6</w:t>
            </w:r>
          </w:p>
        </w:tc>
        <w:tc>
          <w:tcPr>
            <w:tcW w:w="1358"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1959,6</w:t>
            </w:r>
          </w:p>
        </w:tc>
        <w:tc>
          <w:tcPr>
            <w:tcW w:w="1176"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1959,6</w:t>
            </w:r>
          </w:p>
        </w:tc>
        <w:tc>
          <w:tcPr>
            <w:tcW w:w="1231" w:type="dxa"/>
            <w:gridSpan w:val="2"/>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widowControl w:val="0"/>
              <w:shd w:val="clear" w:color="auto" w:fill="auto"/>
              <w:spacing w:line="240" w:lineRule="auto"/>
              <w:ind w:firstLine="567"/>
              <w:rPr>
                <w:rFonts w:ascii="Arial" w:hAnsi="Arial" w:cs="Arial"/>
                <w:sz w:val="24"/>
                <w:szCs w:val="24"/>
              </w:rPr>
            </w:pPr>
            <w:r w:rsidRPr="00DC0C30">
              <w:rPr>
                <w:rFonts w:ascii="Arial" w:hAnsi="Arial" w:cs="Arial"/>
                <w:sz w:val="24"/>
                <w:szCs w:val="24"/>
              </w:rPr>
              <w:t>2090,6</w:t>
            </w:r>
          </w:p>
        </w:tc>
      </w:tr>
    </w:tbl>
    <w:p w:rsidR="00394DA2" w:rsidRPr="00DC0C30" w:rsidRDefault="00394DA2" w:rsidP="00DC0C30">
      <w:pPr>
        <w:ind w:firstLine="567"/>
        <w:jc w:val="center"/>
        <w:rPr>
          <w:rFonts w:ascii="Arial" w:hAnsi="Arial" w:cs="Arial"/>
          <w:sz w:val="24"/>
          <w:szCs w:val="24"/>
        </w:rPr>
      </w:pPr>
    </w:p>
    <w:p w:rsidR="00394DA2" w:rsidRPr="00DC0C30" w:rsidRDefault="00394DA2" w:rsidP="00DC0C30">
      <w:pPr>
        <w:widowControl w:val="0"/>
        <w:suppressAutoHyphens/>
        <w:autoSpaceDE w:val="0"/>
        <w:autoSpaceDN w:val="0"/>
        <w:adjustRightInd w:val="0"/>
        <w:ind w:firstLine="567"/>
        <w:jc w:val="center"/>
        <w:rPr>
          <w:rFonts w:ascii="Arial" w:hAnsi="Arial" w:cs="Arial"/>
          <w:bCs/>
          <w:iCs/>
          <w:sz w:val="24"/>
          <w:szCs w:val="24"/>
        </w:rPr>
        <w:sectPr w:rsidR="00394DA2" w:rsidRPr="00DC0C30" w:rsidSect="00A66437">
          <w:pgSz w:w="16838" w:h="11906" w:orient="landscape"/>
          <w:pgMar w:top="1134" w:right="1134" w:bottom="1134" w:left="1701" w:header="709" w:footer="709" w:gutter="0"/>
          <w:cols w:space="708"/>
          <w:docGrid w:linePitch="360"/>
        </w:sectPr>
      </w:pPr>
    </w:p>
    <w:p w:rsidR="00394DA2" w:rsidRPr="00DC0C30" w:rsidRDefault="00394DA2" w:rsidP="00DC0C30">
      <w:pPr>
        <w:pStyle w:val="1"/>
        <w:widowControl w:val="0"/>
        <w:shd w:val="clear" w:color="auto" w:fill="auto"/>
        <w:suppressAutoHyphens/>
        <w:spacing w:before="0" w:line="270" w:lineRule="exact"/>
        <w:ind w:firstLine="567"/>
        <w:jc w:val="center"/>
        <w:rPr>
          <w:rFonts w:ascii="Arial" w:hAnsi="Arial" w:cs="Arial"/>
          <w:sz w:val="24"/>
          <w:szCs w:val="24"/>
        </w:rPr>
      </w:pPr>
      <w:r w:rsidRPr="00DC0C30">
        <w:rPr>
          <w:rFonts w:ascii="Arial" w:hAnsi="Arial" w:cs="Arial"/>
          <w:sz w:val="24"/>
          <w:szCs w:val="24"/>
        </w:rPr>
        <w:t>4. Обоснование ресурсного обеспечения подпрограммы</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color w:val="000000"/>
          <w:sz w:val="24"/>
          <w:szCs w:val="24"/>
        </w:rPr>
        <w:t xml:space="preserve">Реализация мероприятий Подпрограммы осуществляется из бюджета </w:t>
      </w:r>
      <w:r w:rsidRPr="00DC0C30">
        <w:rPr>
          <w:rFonts w:ascii="Arial" w:hAnsi="Arial" w:cs="Arial"/>
          <w:sz w:val="24"/>
          <w:szCs w:val="24"/>
        </w:rPr>
        <w:t>муниципального образования Новокубанский район.</w:t>
      </w:r>
    </w:p>
    <w:p w:rsidR="00394DA2" w:rsidRPr="00DC0C30" w:rsidRDefault="00394DA2" w:rsidP="00DC0C30">
      <w:pPr>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Новокубанский район. </w:t>
      </w:r>
    </w:p>
    <w:p w:rsidR="00394DA2" w:rsidRPr="00DC0C30" w:rsidRDefault="00394DA2" w:rsidP="00DC0C30">
      <w:pPr>
        <w:autoSpaceDE w:val="0"/>
        <w:autoSpaceDN w:val="0"/>
        <w:adjustRightInd w:val="0"/>
        <w:ind w:firstLine="567"/>
        <w:jc w:val="both"/>
        <w:rPr>
          <w:rFonts w:ascii="Arial" w:hAnsi="Arial" w:cs="Arial"/>
          <w:sz w:val="24"/>
          <w:szCs w:val="24"/>
        </w:rPr>
      </w:pPr>
      <w:r w:rsidRPr="00DC0C30">
        <w:rPr>
          <w:rFonts w:ascii="Arial" w:hAnsi="Arial" w:cs="Arial"/>
          <w:sz w:val="24"/>
          <w:szCs w:val="24"/>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Объем финансовых средств, выделяемых на реализацию подпрограммы, составляет 10 060 000(десять миллионов шестьдесят тысяч) рублей, в том числе: </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году 2 294 800 (два миллиона двести девяносто четыре тысячи восемьсот) рублей;</w:t>
      </w:r>
    </w:p>
    <w:p w:rsidR="00394DA2" w:rsidRPr="00DC0C30" w:rsidRDefault="00394DA2" w:rsidP="00DC0C30">
      <w:pPr>
        <w:widowControl w:val="0"/>
        <w:tabs>
          <w:tab w:val="left" w:pos="567"/>
          <w:tab w:val="left" w:pos="709"/>
          <w:tab w:val="left" w:pos="851"/>
          <w:tab w:val="left" w:pos="1166"/>
          <w:tab w:val="left" w:pos="1380"/>
          <w:tab w:val="left" w:pos="1512"/>
        </w:tabs>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          в 2019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1 959 600 (один миллион девятьсот пятьдесят девять тысяч шестьсот) рублей;</w:t>
      </w:r>
    </w:p>
    <w:p w:rsidR="00394DA2" w:rsidRPr="00DC0C30" w:rsidRDefault="00394DA2" w:rsidP="00DC0C30">
      <w:pPr>
        <w:widowControl w:val="0"/>
        <w:suppressAutoHyphen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1 959 600 (один миллион девятьсот пятьдесят девять тысяч шестьсот) рублей;</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в 2022 году 2 090 600 (два миллиона девяноста тысяч шестьсот) рублей.</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Реализация мероприятий подпрограммы осуществляется из средств муниципального образования Новокубанский район.</w:t>
      </w: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5. Методика оценки эффективности реализации муниципальной</w:t>
      </w: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подпрограммы</w:t>
      </w: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Эффективность реализации муниципальной подпрограммы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Новокубанский   район   от   25 июля   2014  года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 xml:space="preserve">6. Механизм реализации подпрограммы и </w:t>
      </w:r>
    </w:p>
    <w:p w:rsidR="00394DA2" w:rsidRPr="00DC0C30" w:rsidRDefault="00394DA2" w:rsidP="00DC0C30">
      <w:pPr>
        <w:pStyle w:val="1"/>
        <w:widowControl w:val="0"/>
        <w:shd w:val="clear" w:color="auto" w:fill="auto"/>
        <w:suppressAutoHyphens/>
        <w:spacing w:before="0" w:line="270" w:lineRule="exact"/>
        <w:ind w:firstLine="567"/>
        <w:jc w:val="center"/>
        <w:rPr>
          <w:rFonts w:ascii="Arial" w:hAnsi="Arial" w:cs="Arial"/>
          <w:sz w:val="24"/>
          <w:szCs w:val="24"/>
        </w:rPr>
      </w:pPr>
      <w:proofErr w:type="gramStart"/>
      <w:r w:rsidRPr="00DC0C30">
        <w:rPr>
          <w:rFonts w:ascii="Arial" w:hAnsi="Arial" w:cs="Arial"/>
          <w:sz w:val="24"/>
          <w:szCs w:val="24"/>
        </w:rPr>
        <w:t>контроль за</w:t>
      </w:r>
      <w:proofErr w:type="gramEnd"/>
      <w:r w:rsidRPr="00DC0C30">
        <w:rPr>
          <w:rFonts w:ascii="Arial" w:hAnsi="Arial" w:cs="Arial"/>
          <w:sz w:val="24"/>
          <w:szCs w:val="24"/>
        </w:rPr>
        <w:t xml:space="preserve"> ее выполнением </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1, выработку решений при возникновении отклонения хода работ от плана мероприятий подпрограммы.</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Мониторинг хода реализации подпрограммы  осуществляет ответственный исполнитель - начальник управления имущественных и земельных отношений администрации муниципального образования Новокубанский район.</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Ответственный исполнитель подпрограммы:</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подпрограммы;</w:t>
      </w:r>
    </w:p>
    <w:p w:rsidR="00394DA2" w:rsidRPr="00DC0C30" w:rsidRDefault="00394DA2" w:rsidP="00DC0C30">
      <w:pPr>
        <w:pStyle w:val="1"/>
        <w:widowControl w:val="0"/>
        <w:shd w:val="clear" w:color="auto" w:fill="auto"/>
        <w:suppressAutoHyphens/>
        <w:spacing w:before="0"/>
        <w:ind w:firstLine="567"/>
        <w:rPr>
          <w:rFonts w:ascii="Arial" w:hAnsi="Arial" w:cs="Arial"/>
          <w:sz w:val="24"/>
          <w:szCs w:val="24"/>
        </w:rPr>
      </w:pPr>
      <w:r w:rsidRPr="00DC0C30">
        <w:rPr>
          <w:rFonts w:ascii="Arial" w:hAnsi="Arial" w:cs="Arial"/>
          <w:sz w:val="24"/>
          <w:szCs w:val="24"/>
        </w:rPr>
        <w:t xml:space="preserve">осуществляет </w:t>
      </w:r>
      <w:proofErr w:type="gramStart"/>
      <w:r w:rsidRPr="00DC0C30">
        <w:rPr>
          <w:rFonts w:ascii="Arial" w:hAnsi="Arial" w:cs="Arial"/>
          <w:sz w:val="24"/>
          <w:szCs w:val="24"/>
        </w:rPr>
        <w:t>контроль за</w:t>
      </w:r>
      <w:proofErr w:type="gramEnd"/>
      <w:r w:rsidRPr="00DC0C30">
        <w:rPr>
          <w:rFonts w:ascii="Arial" w:hAnsi="Arial" w:cs="Arial"/>
          <w:sz w:val="24"/>
          <w:szCs w:val="24"/>
        </w:rPr>
        <w:t xml:space="preserve"> ходом реализации мероприятий  подпрограммы;</w:t>
      </w:r>
    </w:p>
    <w:p w:rsidR="00394DA2" w:rsidRPr="00DC0C30" w:rsidRDefault="00394DA2" w:rsidP="00DC0C30">
      <w:pPr>
        <w:pStyle w:val="1"/>
        <w:widowControl w:val="0"/>
        <w:shd w:val="clear" w:color="auto" w:fill="auto"/>
        <w:suppressAutoHyphens/>
        <w:spacing w:before="0" w:line="317" w:lineRule="exact"/>
        <w:ind w:firstLine="567"/>
        <w:rPr>
          <w:rFonts w:ascii="Arial" w:hAnsi="Arial" w:cs="Arial"/>
          <w:sz w:val="24"/>
          <w:szCs w:val="24"/>
        </w:rPr>
      </w:pPr>
      <w:r w:rsidRPr="00DC0C30">
        <w:rPr>
          <w:rFonts w:ascii="Arial" w:hAnsi="Arial" w:cs="Arial"/>
          <w:sz w:val="24"/>
          <w:szCs w:val="24"/>
        </w:rPr>
        <w:t>осуществляет ведение отчетности по реализации подпрограммы - ежегодно до 15 февраля представляет отчет о реализации подпрограммы заместителю главы муниципального образования Новокубанский район, начальнику финансового управления.</w:t>
      </w:r>
    </w:p>
    <w:p w:rsidR="00394DA2" w:rsidRDefault="00394DA2" w:rsidP="00DC0C30">
      <w:pPr>
        <w:widowControl w:val="0"/>
        <w:suppressAutoHyphens/>
        <w:ind w:firstLine="567"/>
        <w:rPr>
          <w:rFonts w:ascii="Arial" w:hAnsi="Arial" w:cs="Arial"/>
          <w:sz w:val="24"/>
          <w:szCs w:val="24"/>
        </w:rPr>
      </w:pPr>
    </w:p>
    <w:p w:rsidR="00DC0C30" w:rsidRPr="00DC0C30" w:rsidRDefault="00DC0C30" w:rsidP="00DC0C30">
      <w:pPr>
        <w:widowControl w:val="0"/>
        <w:suppressAutoHyphens/>
        <w:ind w:firstLine="567"/>
        <w:rPr>
          <w:rFonts w:ascii="Arial" w:hAnsi="Arial" w:cs="Arial"/>
          <w:sz w:val="24"/>
          <w:szCs w:val="24"/>
        </w:rPr>
      </w:pPr>
    </w:p>
    <w:p w:rsidR="00394DA2" w:rsidRPr="00DC0C30" w:rsidRDefault="00394DA2" w:rsidP="00DC0C30">
      <w:pPr>
        <w:widowControl w:val="0"/>
        <w:suppressAutoHyphens/>
        <w:ind w:firstLine="567"/>
        <w:rPr>
          <w:rFonts w:ascii="Arial" w:hAnsi="Arial" w:cs="Arial"/>
          <w:sz w:val="24"/>
          <w:szCs w:val="24"/>
        </w:rPr>
      </w:pPr>
    </w:p>
    <w:p w:rsidR="00DC0C30" w:rsidRDefault="00DC0C30" w:rsidP="00DC0C30">
      <w:pPr>
        <w:widowControl w:val="0"/>
        <w:suppressAutoHyphens/>
        <w:autoSpaceDE w:val="0"/>
        <w:autoSpaceDN w:val="0"/>
        <w:adjustRightInd w:val="0"/>
        <w:ind w:firstLine="567"/>
        <w:rPr>
          <w:rFonts w:ascii="Arial" w:hAnsi="Arial" w:cs="Arial"/>
          <w:sz w:val="24"/>
          <w:szCs w:val="24"/>
        </w:rPr>
      </w:pPr>
      <w:r w:rsidRPr="00DC0C30">
        <w:rPr>
          <w:rFonts w:ascii="Arial" w:hAnsi="Arial" w:cs="Arial"/>
          <w:sz w:val="24"/>
          <w:szCs w:val="24"/>
        </w:rPr>
        <w:t>Начальник управления имущественных</w:t>
      </w:r>
      <w:r>
        <w:rPr>
          <w:rFonts w:ascii="Arial" w:hAnsi="Arial" w:cs="Arial"/>
          <w:sz w:val="24"/>
          <w:szCs w:val="24"/>
        </w:rPr>
        <w:t xml:space="preserve"> отношений</w:t>
      </w:r>
    </w:p>
    <w:p w:rsidR="00DC0C30" w:rsidRDefault="00DC0C30" w:rsidP="00DC0C30">
      <w:pPr>
        <w:widowControl w:val="0"/>
        <w:suppressAutoHyphens/>
        <w:autoSpaceDE w:val="0"/>
        <w:autoSpaceDN w:val="0"/>
        <w:adjustRightInd w:val="0"/>
        <w:ind w:firstLine="567"/>
        <w:rPr>
          <w:rFonts w:ascii="Arial" w:hAnsi="Arial" w:cs="Arial"/>
          <w:sz w:val="24"/>
          <w:szCs w:val="24"/>
        </w:rPr>
      </w:pPr>
      <w:r w:rsidRPr="00DC0C30">
        <w:rPr>
          <w:rFonts w:ascii="Arial" w:hAnsi="Arial" w:cs="Arial"/>
          <w:sz w:val="24"/>
          <w:szCs w:val="24"/>
        </w:rPr>
        <w:t>администр</w:t>
      </w:r>
      <w:r>
        <w:rPr>
          <w:rFonts w:ascii="Arial" w:hAnsi="Arial" w:cs="Arial"/>
          <w:sz w:val="24"/>
          <w:szCs w:val="24"/>
        </w:rPr>
        <w:t>ации муниципального образования</w:t>
      </w:r>
    </w:p>
    <w:p w:rsidR="00394DA2" w:rsidRPr="00DC0C30" w:rsidRDefault="00DC0C30" w:rsidP="00DC0C30">
      <w:pPr>
        <w:widowControl w:val="0"/>
        <w:suppressAutoHyphens/>
        <w:autoSpaceDE w:val="0"/>
        <w:autoSpaceDN w:val="0"/>
        <w:adjustRightInd w:val="0"/>
        <w:ind w:firstLine="567"/>
        <w:rPr>
          <w:rFonts w:ascii="Arial" w:hAnsi="Arial" w:cs="Arial"/>
          <w:sz w:val="24"/>
          <w:szCs w:val="24"/>
        </w:rPr>
      </w:pPr>
      <w:r w:rsidRPr="00DC0C30">
        <w:rPr>
          <w:rFonts w:ascii="Arial" w:hAnsi="Arial" w:cs="Arial"/>
          <w:sz w:val="24"/>
          <w:szCs w:val="24"/>
        </w:rPr>
        <w:t>Новокубанский район</w:t>
      </w:r>
    </w:p>
    <w:p w:rsidR="00394DA2" w:rsidRPr="00DC0C30" w:rsidRDefault="00DC0C30" w:rsidP="00DC0C30">
      <w:pPr>
        <w:widowControl w:val="0"/>
        <w:suppressAutoHyphens/>
        <w:ind w:firstLine="567"/>
        <w:rPr>
          <w:rFonts w:ascii="Arial" w:hAnsi="Arial" w:cs="Arial"/>
          <w:sz w:val="24"/>
          <w:szCs w:val="24"/>
        </w:rPr>
      </w:pPr>
      <w:r w:rsidRPr="00DC0C30">
        <w:rPr>
          <w:rFonts w:ascii="Arial" w:hAnsi="Arial" w:cs="Arial"/>
          <w:sz w:val="24"/>
          <w:szCs w:val="24"/>
        </w:rPr>
        <w:t>Н.А.Архипова</w:t>
      </w:r>
    </w:p>
    <w:p w:rsidR="00394DA2" w:rsidRPr="00DC0C30" w:rsidRDefault="00394DA2" w:rsidP="00DC0C30">
      <w:pPr>
        <w:ind w:firstLine="567"/>
        <w:rPr>
          <w:rFonts w:ascii="Arial" w:hAnsi="Arial" w:cs="Arial"/>
          <w:sz w:val="24"/>
          <w:szCs w:val="24"/>
        </w:rPr>
      </w:pPr>
    </w:p>
    <w:p w:rsidR="00394DA2" w:rsidRDefault="00394DA2" w:rsidP="00DC0C30">
      <w:pPr>
        <w:ind w:firstLine="567"/>
        <w:rPr>
          <w:rFonts w:ascii="Arial" w:hAnsi="Arial" w:cs="Arial"/>
          <w:sz w:val="24"/>
          <w:szCs w:val="24"/>
        </w:rPr>
      </w:pPr>
    </w:p>
    <w:p w:rsidR="00DC0C30" w:rsidRPr="00DC0C30" w:rsidRDefault="00DC0C30" w:rsidP="00DC0C30">
      <w:pPr>
        <w:ind w:firstLine="567"/>
        <w:rPr>
          <w:rFonts w:ascii="Arial" w:hAnsi="Arial" w:cs="Arial"/>
          <w:sz w:val="24"/>
          <w:szCs w:val="24"/>
        </w:rPr>
      </w:pPr>
    </w:p>
    <w:p w:rsidR="00DC0C30" w:rsidRPr="00DC0C30" w:rsidRDefault="00DC0C30" w:rsidP="00DC0C30">
      <w:pPr>
        <w:widowControl w:val="0"/>
        <w:ind w:firstLine="567"/>
        <w:jc w:val="both"/>
        <w:rPr>
          <w:rFonts w:ascii="Arial" w:hAnsi="Arial" w:cs="Arial"/>
          <w:sz w:val="24"/>
          <w:szCs w:val="24"/>
        </w:rPr>
      </w:pPr>
      <w:r w:rsidRPr="00DC0C30">
        <w:rPr>
          <w:rFonts w:ascii="Arial" w:hAnsi="Arial" w:cs="Arial"/>
          <w:sz w:val="24"/>
          <w:szCs w:val="24"/>
        </w:rPr>
        <w:t>Приложение № 2</w:t>
      </w:r>
    </w:p>
    <w:p w:rsidR="00DC0C30" w:rsidRPr="00DC0C30" w:rsidRDefault="00DC0C30" w:rsidP="00DC0C30">
      <w:pPr>
        <w:widowControl w:val="0"/>
        <w:ind w:firstLine="567"/>
        <w:jc w:val="both"/>
        <w:rPr>
          <w:rFonts w:ascii="Arial" w:hAnsi="Arial" w:cs="Arial"/>
          <w:sz w:val="24"/>
          <w:szCs w:val="24"/>
        </w:rPr>
      </w:pPr>
      <w:r w:rsidRPr="00DC0C30">
        <w:rPr>
          <w:rFonts w:ascii="Arial" w:hAnsi="Arial" w:cs="Arial"/>
          <w:sz w:val="24"/>
          <w:szCs w:val="24"/>
        </w:rPr>
        <w:t>к муниципальной программе</w:t>
      </w:r>
    </w:p>
    <w:p w:rsidR="00DC0C30" w:rsidRPr="00DC0C30" w:rsidRDefault="00DC0C30" w:rsidP="00DC0C30">
      <w:pPr>
        <w:widowControl w:val="0"/>
        <w:ind w:firstLine="567"/>
        <w:jc w:val="both"/>
        <w:rPr>
          <w:rFonts w:ascii="Arial" w:hAnsi="Arial" w:cs="Arial"/>
          <w:sz w:val="24"/>
          <w:szCs w:val="24"/>
        </w:rPr>
      </w:pPr>
      <w:r w:rsidRPr="00DC0C30">
        <w:rPr>
          <w:rFonts w:ascii="Arial" w:hAnsi="Arial" w:cs="Arial"/>
          <w:sz w:val="24"/>
          <w:szCs w:val="24"/>
        </w:rPr>
        <w:t xml:space="preserve">«Управление муниципальным имуществом </w:t>
      </w:r>
    </w:p>
    <w:p w:rsidR="00DC0C30" w:rsidRPr="00DC0C30" w:rsidRDefault="00DC0C30" w:rsidP="00DC0C30">
      <w:pPr>
        <w:widowControl w:val="0"/>
        <w:ind w:firstLine="567"/>
        <w:jc w:val="both"/>
        <w:rPr>
          <w:rFonts w:ascii="Arial" w:hAnsi="Arial" w:cs="Arial"/>
          <w:sz w:val="24"/>
          <w:szCs w:val="24"/>
        </w:rPr>
      </w:pPr>
      <w:r w:rsidRPr="00DC0C30">
        <w:rPr>
          <w:rFonts w:ascii="Arial" w:hAnsi="Arial" w:cs="Arial"/>
          <w:sz w:val="24"/>
          <w:szCs w:val="24"/>
        </w:rPr>
        <w:t xml:space="preserve">и земельными ресурсами </w:t>
      </w:r>
      <w:proofErr w:type="gramStart"/>
      <w:r w:rsidRPr="00DC0C30">
        <w:rPr>
          <w:rFonts w:ascii="Arial" w:hAnsi="Arial" w:cs="Arial"/>
          <w:sz w:val="24"/>
          <w:szCs w:val="24"/>
        </w:rPr>
        <w:t>муниципального</w:t>
      </w:r>
      <w:proofErr w:type="gramEnd"/>
      <w:r w:rsidRPr="00DC0C30">
        <w:rPr>
          <w:rFonts w:ascii="Arial" w:hAnsi="Arial" w:cs="Arial"/>
          <w:sz w:val="24"/>
          <w:szCs w:val="24"/>
        </w:rPr>
        <w:t xml:space="preserve"> </w:t>
      </w:r>
    </w:p>
    <w:p w:rsidR="00DC0C30" w:rsidRPr="00DC0C30" w:rsidRDefault="00DC0C30" w:rsidP="00DC0C30">
      <w:pPr>
        <w:widowControl w:val="0"/>
        <w:ind w:firstLine="567"/>
        <w:jc w:val="both"/>
        <w:rPr>
          <w:rFonts w:ascii="Arial" w:hAnsi="Arial" w:cs="Arial"/>
          <w:sz w:val="24"/>
          <w:szCs w:val="24"/>
        </w:rPr>
      </w:pPr>
      <w:r w:rsidRPr="00DC0C30">
        <w:rPr>
          <w:rFonts w:ascii="Arial" w:hAnsi="Arial" w:cs="Arial"/>
          <w:sz w:val="24"/>
          <w:szCs w:val="24"/>
        </w:rPr>
        <w:t xml:space="preserve">образования Новокубанский район </w:t>
      </w:r>
    </w:p>
    <w:p w:rsidR="00394DA2" w:rsidRPr="00DC0C30" w:rsidRDefault="00DC0C30" w:rsidP="00DC0C30">
      <w:pPr>
        <w:ind w:firstLine="567"/>
        <w:rPr>
          <w:rFonts w:ascii="Arial" w:hAnsi="Arial" w:cs="Arial"/>
          <w:sz w:val="24"/>
          <w:szCs w:val="24"/>
        </w:rPr>
      </w:pPr>
      <w:r w:rsidRPr="00DC0C30">
        <w:rPr>
          <w:rFonts w:ascii="Arial" w:hAnsi="Arial" w:cs="Arial"/>
          <w:sz w:val="24"/>
          <w:szCs w:val="24"/>
        </w:rPr>
        <w:t>на 2018-2022 годы»</w:t>
      </w:r>
    </w:p>
    <w:p w:rsidR="00394DA2" w:rsidRDefault="00394DA2" w:rsidP="00DC0C30">
      <w:pPr>
        <w:widowControl w:val="0"/>
        <w:ind w:firstLine="567"/>
        <w:jc w:val="center"/>
        <w:rPr>
          <w:rFonts w:ascii="Arial" w:hAnsi="Arial" w:cs="Arial"/>
          <w:sz w:val="24"/>
          <w:szCs w:val="24"/>
        </w:rPr>
      </w:pPr>
    </w:p>
    <w:p w:rsidR="00DC0C30" w:rsidRPr="00DC0C30" w:rsidRDefault="00DC0C30" w:rsidP="00DC0C30">
      <w:pPr>
        <w:widowControl w:val="0"/>
        <w:ind w:firstLine="567"/>
        <w:jc w:val="center"/>
        <w:rPr>
          <w:rFonts w:ascii="Arial" w:hAnsi="Arial" w:cs="Arial"/>
          <w:sz w:val="24"/>
          <w:szCs w:val="24"/>
        </w:rPr>
      </w:pPr>
    </w:p>
    <w:p w:rsidR="00394DA2" w:rsidRPr="00DC0C30" w:rsidRDefault="00394DA2" w:rsidP="00DC0C30">
      <w:pPr>
        <w:widowControl w:val="0"/>
        <w:ind w:firstLine="567"/>
        <w:jc w:val="center"/>
        <w:rPr>
          <w:rFonts w:ascii="Arial" w:hAnsi="Arial" w:cs="Arial"/>
          <w:b/>
          <w:sz w:val="24"/>
          <w:szCs w:val="24"/>
        </w:rPr>
      </w:pPr>
      <w:r w:rsidRPr="00DC0C30">
        <w:rPr>
          <w:rFonts w:ascii="Arial" w:hAnsi="Arial" w:cs="Arial"/>
          <w:b/>
          <w:sz w:val="24"/>
          <w:szCs w:val="24"/>
        </w:rPr>
        <w:t>ПОДПРОГРАММА</w:t>
      </w:r>
    </w:p>
    <w:p w:rsidR="00394DA2" w:rsidRPr="00DC0C30" w:rsidRDefault="00394DA2" w:rsidP="00DC0C30">
      <w:pPr>
        <w:widowControl w:val="0"/>
        <w:ind w:firstLine="567"/>
        <w:jc w:val="center"/>
        <w:rPr>
          <w:rFonts w:ascii="Arial" w:hAnsi="Arial" w:cs="Arial"/>
          <w:b/>
          <w:sz w:val="24"/>
          <w:szCs w:val="24"/>
        </w:rPr>
      </w:pPr>
      <w:r w:rsidRPr="00DC0C30">
        <w:rPr>
          <w:rFonts w:ascii="Arial" w:hAnsi="Arial" w:cs="Arial"/>
          <w:b/>
          <w:sz w:val="24"/>
          <w:szCs w:val="24"/>
        </w:rPr>
        <w:t xml:space="preserve">«ОБЕСПЕЧЕНИЕ ДЕЯТЕЛЬНОСТИ УПРАВЛЕНИЯ  </w:t>
      </w:r>
    </w:p>
    <w:p w:rsidR="00394DA2" w:rsidRPr="00DC0C30" w:rsidRDefault="00394DA2" w:rsidP="00DC0C30">
      <w:pPr>
        <w:widowControl w:val="0"/>
        <w:ind w:firstLine="567"/>
        <w:jc w:val="center"/>
        <w:rPr>
          <w:rFonts w:ascii="Arial" w:hAnsi="Arial" w:cs="Arial"/>
          <w:b/>
          <w:sz w:val="24"/>
          <w:szCs w:val="24"/>
        </w:rPr>
      </w:pPr>
      <w:r w:rsidRPr="00DC0C30">
        <w:rPr>
          <w:rFonts w:ascii="Arial" w:hAnsi="Arial" w:cs="Arial"/>
          <w:b/>
          <w:sz w:val="24"/>
          <w:szCs w:val="24"/>
        </w:rPr>
        <w:t>ИМУЩЕСТВЕННЫХ ОТНОШЕНИЙ АДМИНИСТРАЦИИ МУНИЦИПАЛЬНОГО ОБРАЗОВАНИЯ НОВОКУБАНСКИЙ РАЙОН</w:t>
      </w:r>
    </w:p>
    <w:p w:rsidR="00394DA2" w:rsidRPr="00DC0C30" w:rsidRDefault="00394DA2" w:rsidP="00DC0C30">
      <w:pPr>
        <w:widowControl w:val="0"/>
        <w:ind w:firstLine="567"/>
        <w:jc w:val="center"/>
        <w:rPr>
          <w:rFonts w:ascii="Arial" w:hAnsi="Arial" w:cs="Arial"/>
          <w:b/>
          <w:sz w:val="24"/>
          <w:szCs w:val="24"/>
        </w:rPr>
      </w:pPr>
      <w:r w:rsidRPr="00DC0C30">
        <w:rPr>
          <w:rFonts w:ascii="Arial" w:hAnsi="Arial" w:cs="Arial"/>
          <w:b/>
          <w:sz w:val="24"/>
          <w:szCs w:val="24"/>
        </w:rPr>
        <w:t xml:space="preserve"> НА 2018-2022 ГОДЫ»</w:t>
      </w:r>
    </w:p>
    <w:p w:rsidR="00394DA2" w:rsidRPr="00DC0C30" w:rsidRDefault="00394DA2" w:rsidP="00DC0C30">
      <w:pPr>
        <w:widowControl w:val="0"/>
        <w:ind w:firstLine="567"/>
        <w:jc w:val="center"/>
        <w:rPr>
          <w:rFonts w:ascii="Arial" w:hAnsi="Arial" w:cs="Arial"/>
          <w:sz w:val="24"/>
          <w:szCs w:val="24"/>
        </w:rPr>
      </w:pPr>
    </w:p>
    <w:p w:rsidR="00394DA2" w:rsidRPr="00DC0C30" w:rsidRDefault="00394DA2" w:rsidP="00DC0C30">
      <w:pPr>
        <w:widowControl w:val="0"/>
        <w:ind w:firstLine="567"/>
        <w:jc w:val="center"/>
        <w:rPr>
          <w:rFonts w:ascii="Arial" w:hAnsi="Arial" w:cs="Arial"/>
          <w:sz w:val="24"/>
          <w:szCs w:val="24"/>
        </w:rPr>
      </w:pPr>
      <w:r w:rsidRPr="00DC0C30">
        <w:rPr>
          <w:rFonts w:ascii="Arial" w:hAnsi="Arial" w:cs="Arial"/>
          <w:sz w:val="24"/>
          <w:szCs w:val="24"/>
        </w:rPr>
        <w:t xml:space="preserve">ПАСПОРТ </w:t>
      </w:r>
    </w:p>
    <w:p w:rsidR="00394DA2" w:rsidRPr="00DC0C30" w:rsidRDefault="00394DA2" w:rsidP="00DC0C30">
      <w:pPr>
        <w:widowControl w:val="0"/>
        <w:ind w:firstLine="567"/>
        <w:jc w:val="center"/>
        <w:rPr>
          <w:rFonts w:ascii="Arial" w:hAnsi="Arial" w:cs="Arial"/>
          <w:sz w:val="24"/>
          <w:szCs w:val="24"/>
        </w:rPr>
      </w:pPr>
      <w:r w:rsidRPr="00DC0C30">
        <w:rPr>
          <w:rFonts w:ascii="Arial" w:hAnsi="Arial" w:cs="Arial"/>
          <w:sz w:val="24"/>
          <w:szCs w:val="24"/>
        </w:rPr>
        <w:t xml:space="preserve">подпрограммы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 на 2018-2022 годы»</w:t>
      </w:r>
    </w:p>
    <w:p w:rsidR="00394DA2" w:rsidRPr="00DC0C30" w:rsidRDefault="00394DA2" w:rsidP="00DC0C30">
      <w:pPr>
        <w:widowControl w:val="0"/>
        <w:ind w:firstLine="567"/>
        <w:jc w:val="center"/>
        <w:rPr>
          <w:rFonts w:ascii="Arial" w:hAnsi="Arial" w:cs="Arial"/>
          <w:sz w:val="24"/>
          <w:szCs w:val="24"/>
        </w:rPr>
      </w:pPr>
    </w:p>
    <w:tbl>
      <w:tblPr>
        <w:tblW w:w="5000" w:type="pct"/>
        <w:tblInd w:w="108" w:type="dxa"/>
        <w:tblLayout w:type="fixed"/>
        <w:tblLook w:val="01E0"/>
      </w:tblPr>
      <w:tblGrid>
        <w:gridCol w:w="2481"/>
        <w:gridCol w:w="7373"/>
      </w:tblGrid>
      <w:tr w:rsidR="00394DA2" w:rsidRPr="00DC0C30" w:rsidTr="00A66437">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Координатор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подпрограммы </w:t>
            </w:r>
          </w:p>
        </w:tc>
        <w:tc>
          <w:tcPr>
            <w:tcW w:w="3741"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c>
          <w:tcPr>
            <w:tcW w:w="1259" w:type="pct"/>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Участники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муниципальной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подпрограммы</w:t>
            </w:r>
          </w:p>
        </w:tc>
        <w:tc>
          <w:tcPr>
            <w:tcW w:w="3741" w:type="pct"/>
          </w:tcPr>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управление                имущественных                отношений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администрации           муниципального            образования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Новокубанский район</w:t>
            </w:r>
          </w:p>
        </w:tc>
      </w:tr>
      <w:tr w:rsidR="00394DA2" w:rsidRPr="00DC0C30" w:rsidTr="00A66437">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Цели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подпрограммы</w:t>
            </w:r>
          </w:p>
        </w:tc>
        <w:tc>
          <w:tcPr>
            <w:tcW w:w="3741"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Задачи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подпрограммы</w:t>
            </w:r>
          </w:p>
        </w:tc>
        <w:tc>
          <w:tcPr>
            <w:tcW w:w="3741"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обеспечение финансовой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Перечень </w:t>
            </w:r>
            <w:proofErr w:type="gramStart"/>
            <w:r w:rsidRPr="00DC0C30">
              <w:rPr>
                <w:rFonts w:ascii="Arial" w:hAnsi="Arial" w:cs="Arial"/>
                <w:sz w:val="24"/>
                <w:szCs w:val="24"/>
              </w:rPr>
              <w:t>целевых</w:t>
            </w:r>
            <w:proofErr w:type="gramEnd"/>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Показателей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Подпрограммы</w:t>
            </w:r>
          </w:p>
        </w:tc>
        <w:tc>
          <w:tcPr>
            <w:tcW w:w="3741" w:type="pct"/>
          </w:tcPr>
          <w:p w:rsidR="00394DA2" w:rsidRPr="00DC0C30" w:rsidRDefault="00394DA2" w:rsidP="00DC0C30">
            <w:pPr>
              <w:pStyle w:val="1"/>
              <w:widowControl w:val="0"/>
              <w:shd w:val="clear" w:color="auto" w:fill="auto"/>
              <w:spacing w:before="0" w:line="240" w:lineRule="auto"/>
              <w:ind w:right="20" w:firstLine="567"/>
              <w:rPr>
                <w:rFonts w:ascii="Arial" w:hAnsi="Arial" w:cs="Arial"/>
                <w:sz w:val="24"/>
                <w:szCs w:val="24"/>
              </w:rPr>
            </w:pPr>
          </w:p>
          <w:p w:rsidR="00394DA2" w:rsidRPr="00DC0C30" w:rsidRDefault="00394DA2" w:rsidP="00DC0C30">
            <w:pPr>
              <w:pStyle w:val="1"/>
              <w:widowControl w:val="0"/>
              <w:shd w:val="clear" w:color="auto" w:fill="auto"/>
              <w:spacing w:before="0" w:line="240" w:lineRule="auto"/>
              <w:ind w:right="20" w:firstLine="567"/>
              <w:rPr>
                <w:rFonts w:ascii="Arial" w:hAnsi="Arial" w:cs="Arial"/>
                <w:sz w:val="24"/>
                <w:szCs w:val="24"/>
              </w:rPr>
            </w:pPr>
            <w:r w:rsidRPr="00DC0C30">
              <w:rPr>
                <w:rFonts w:ascii="Arial" w:hAnsi="Arial" w:cs="Arial"/>
                <w:sz w:val="24"/>
                <w:szCs w:val="24"/>
              </w:rPr>
              <w:t xml:space="preserve">степень соответствия фактического уровня затрат на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Этапы и сроки реализации подпрограммы</w:t>
            </w:r>
          </w:p>
        </w:tc>
        <w:tc>
          <w:tcPr>
            <w:tcW w:w="3741"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2018-2022 годы</w:t>
            </w:r>
          </w:p>
        </w:tc>
      </w:tr>
      <w:tr w:rsidR="00394DA2" w:rsidRPr="00DC0C30" w:rsidTr="00A66437">
        <w:trPr>
          <w:trHeight w:val="2456"/>
        </w:trPr>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Объемы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бюджетных</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ассигнований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подпрограммы</w:t>
            </w:r>
          </w:p>
        </w:tc>
        <w:tc>
          <w:tcPr>
            <w:tcW w:w="3741" w:type="pct"/>
            <w:vAlign w:val="center"/>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Общий объем финансирования подпрограммы за счет средств муниципального образования Новокубанский район, составляет 42 213 200 (сорок два миллиона двести тринадцать тысяч двести) рублей, в том числе по годам реализации:</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7 907 400 (семь миллионов девятьсот семь тысяч четыреста) рублей;</w:t>
            </w:r>
          </w:p>
          <w:p w:rsidR="00394DA2" w:rsidRPr="00DC0C30" w:rsidRDefault="00394DA2" w:rsidP="00DC0C30">
            <w:pPr>
              <w:widowControl w:val="0"/>
              <w:tabs>
                <w:tab w:val="left" w:pos="1166"/>
                <w:tab w:val="left" w:pos="1380"/>
                <w:tab w:val="left" w:pos="1512"/>
              </w:tab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2019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2022 году 8 376 500 (восемь миллионов триста семьдесят шесть тысяч пятьсот) рублей</w:t>
            </w:r>
          </w:p>
        </w:tc>
      </w:tr>
      <w:tr w:rsidR="00394DA2" w:rsidRPr="00DC0C30" w:rsidTr="00A66437">
        <w:trPr>
          <w:trHeight w:val="749"/>
        </w:trPr>
        <w:tc>
          <w:tcPr>
            <w:tcW w:w="1259"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 xml:space="preserve">Контроль </w:t>
            </w:r>
            <w:proofErr w:type="gramStart"/>
            <w:r w:rsidRPr="00DC0C30">
              <w:rPr>
                <w:rFonts w:ascii="Arial" w:hAnsi="Arial" w:cs="Arial"/>
                <w:sz w:val="24"/>
                <w:szCs w:val="24"/>
              </w:rPr>
              <w:t>за</w:t>
            </w:r>
            <w:proofErr w:type="gramEnd"/>
            <w:r w:rsidRPr="00DC0C30">
              <w:rPr>
                <w:rFonts w:ascii="Arial" w:hAnsi="Arial" w:cs="Arial"/>
                <w:sz w:val="24"/>
                <w:szCs w:val="24"/>
              </w:rPr>
              <w:t xml:space="preserve"> </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выполнением</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Подпрограммы</w:t>
            </w:r>
          </w:p>
        </w:tc>
        <w:tc>
          <w:tcPr>
            <w:tcW w:w="3741" w:type="pct"/>
          </w:tcPr>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заместитель главы муниципального образования Новокубанский район, курирующий вопросы управления муниципальным имуществом муниципального образования Новокубанский район</w:t>
            </w:r>
          </w:p>
        </w:tc>
      </w:tr>
    </w:tbl>
    <w:p w:rsidR="00394DA2" w:rsidRPr="00DC0C30" w:rsidRDefault="00394DA2" w:rsidP="00DC0C30">
      <w:pPr>
        <w:widowControl w:val="0"/>
        <w:tabs>
          <w:tab w:val="left" w:pos="1134"/>
        </w:tabs>
        <w:ind w:firstLine="567"/>
        <w:rPr>
          <w:rFonts w:ascii="Arial" w:hAnsi="Arial" w:cs="Arial"/>
          <w:sz w:val="24"/>
          <w:szCs w:val="24"/>
        </w:rPr>
      </w:pPr>
    </w:p>
    <w:p w:rsidR="00394DA2" w:rsidRPr="00DC0C30" w:rsidRDefault="00394DA2" w:rsidP="00DC0C30">
      <w:pPr>
        <w:widowControl w:val="0"/>
        <w:tabs>
          <w:tab w:val="left" w:pos="1134"/>
        </w:tabs>
        <w:ind w:firstLine="567"/>
        <w:jc w:val="center"/>
        <w:rPr>
          <w:rFonts w:ascii="Arial" w:hAnsi="Arial" w:cs="Arial"/>
          <w:sz w:val="24"/>
          <w:szCs w:val="24"/>
        </w:rPr>
      </w:pPr>
      <w:r w:rsidRPr="00DC0C30">
        <w:rPr>
          <w:rFonts w:ascii="Arial" w:hAnsi="Arial" w:cs="Arial"/>
          <w:sz w:val="24"/>
          <w:szCs w:val="24"/>
        </w:rPr>
        <w:t>1. Характеристика сферы деятельности, содержание проблемы и обоснование необходимости ее решения методом подпрограммы</w:t>
      </w: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 xml:space="preserve">Подпрограмма направлена на обеспечение достижения цели и задач Программы. В подпрограмму включены расходы на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 за счет которых осуществляется реализация полномочий, направленных на решение всех задач Программы. Подпрограмма 2 не направлена на непосредственную реализацию основных мероприятий Программы, а предусматривает обеспечение управления реализацией Программы и контроль полноты и своевременности ее выполнения.</w:t>
      </w: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center"/>
        <w:rPr>
          <w:rFonts w:ascii="Arial" w:hAnsi="Arial" w:cs="Arial"/>
          <w:sz w:val="24"/>
          <w:szCs w:val="24"/>
        </w:rPr>
      </w:pPr>
      <w:r w:rsidRPr="00DC0C30">
        <w:rPr>
          <w:rFonts w:ascii="Arial" w:hAnsi="Arial" w:cs="Arial"/>
          <w:sz w:val="24"/>
          <w:szCs w:val="24"/>
        </w:rPr>
        <w:t>2. Цели, задачи и целевые показатели, сроки и этапы реализации подпрограммы</w:t>
      </w: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 xml:space="preserve">Целью подпрограммы является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 xml:space="preserve">Для достижения основной цели необходимо решение следующей задачи: обеспечение финансовой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Срок реализации подпрограммы 2018-2022 годы</w:t>
      </w: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Выделение этапов реализации не предусматривается.</w:t>
      </w:r>
    </w:p>
    <w:p w:rsidR="00394DA2" w:rsidRPr="00DC0C30" w:rsidRDefault="00394DA2" w:rsidP="00DC0C30">
      <w:pPr>
        <w:pStyle w:val="62"/>
        <w:shd w:val="clear" w:color="auto" w:fill="auto"/>
        <w:spacing w:line="312" w:lineRule="exact"/>
        <w:ind w:firstLine="567"/>
        <w:jc w:val="both"/>
        <w:rPr>
          <w:rFonts w:ascii="Arial" w:hAnsi="Arial" w:cs="Arial"/>
          <w:sz w:val="24"/>
          <w:szCs w:val="24"/>
        </w:rPr>
        <w:sectPr w:rsidR="00394DA2" w:rsidRPr="00DC0C30" w:rsidSect="00A66437">
          <w:headerReference w:type="default" r:id="rId12"/>
          <w:pgSz w:w="11906" w:h="16838"/>
          <w:pgMar w:top="709" w:right="567" w:bottom="1134" w:left="1701" w:header="708" w:footer="708" w:gutter="0"/>
          <w:cols w:space="708"/>
          <w:titlePg/>
          <w:docGrid w:linePitch="360"/>
        </w:sectPr>
      </w:pPr>
    </w:p>
    <w:tbl>
      <w:tblPr>
        <w:tblW w:w="14814" w:type="dxa"/>
        <w:tblLayout w:type="fixed"/>
        <w:tblCellMar>
          <w:left w:w="10" w:type="dxa"/>
          <w:right w:w="10" w:type="dxa"/>
        </w:tblCellMar>
        <w:tblLook w:val="0000"/>
      </w:tblPr>
      <w:tblGrid>
        <w:gridCol w:w="542"/>
        <w:gridCol w:w="6322"/>
        <w:gridCol w:w="1277"/>
        <w:gridCol w:w="989"/>
        <w:gridCol w:w="1086"/>
        <w:gridCol w:w="1134"/>
        <w:gridCol w:w="1134"/>
        <w:gridCol w:w="1134"/>
        <w:gridCol w:w="1134"/>
        <w:gridCol w:w="62"/>
      </w:tblGrid>
      <w:tr w:rsidR="00394DA2" w:rsidRPr="00DC0C30" w:rsidTr="00A66437">
        <w:trPr>
          <w:trHeight w:val="413"/>
        </w:trPr>
        <w:tc>
          <w:tcPr>
            <w:tcW w:w="54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proofErr w:type="spellStart"/>
            <w:proofErr w:type="gramStart"/>
            <w:r w:rsidRPr="00DC0C30">
              <w:rPr>
                <w:rFonts w:ascii="Arial" w:hAnsi="Arial" w:cs="Arial"/>
                <w:sz w:val="24"/>
                <w:szCs w:val="24"/>
              </w:rPr>
              <w:t>п</w:t>
            </w:r>
            <w:proofErr w:type="spellEnd"/>
            <w:proofErr w:type="gramEnd"/>
            <w:r w:rsidRPr="00DC0C30">
              <w:rPr>
                <w:rFonts w:ascii="Arial" w:hAnsi="Arial" w:cs="Arial"/>
                <w:sz w:val="24"/>
                <w:szCs w:val="24"/>
              </w:rPr>
              <w:t xml:space="preserve">/ </w:t>
            </w:r>
            <w:proofErr w:type="spellStart"/>
            <w:r w:rsidRPr="00DC0C30">
              <w:rPr>
                <w:rFonts w:ascii="Arial" w:hAnsi="Arial" w:cs="Arial"/>
                <w:sz w:val="24"/>
                <w:szCs w:val="24"/>
              </w:rPr>
              <w:t>п</w:t>
            </w:r>
            <w:proofErr w:type="spellEnd"/>
          </w:p>
        </w:tc>
        <w:tc>
          <w:tcPr>
            <w:tcW w:w="632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30" w:lineRule="exact"/>
              <w:ind w:firstLine="567"/>
              <w:jc w:val="center"/>
              <w:rPr>
                <w:rFonts w:ascii="Arial" w:hAnsi="Arial" w:cs="Arial"/>
                <w:sz w:val="24"/>
                <w:szCs w:val="24"/>
              </w:rPr>
            </w:pPr>
            <w:r w:rsidRPr="00DC0C30">
              <w:rPr>
                <w:rFonts w:ascii="Arial" w:hAnsi="Arial" w:cs="Arial"/>
                <w:sz w:val="24"/>
                <w:szCs w:val="24"/>
              </w:rPr>
              <w:t>Наименование целевого показателя</w:t>
            </w:r>
          </w:p>
        </w:tc>
        <w:tc>
          <w:tcPr>
            <w:tcW w:w="1277"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30" w:lineRule="exact"/>
              <w:ind w:firstLine="567"/>
              <w:jc w:val="center"/>
              <w:rPr>
                <w:rFonts w:ascii="Arial" w:hAnsi="Arial" w:cs="Arial"/>
                <w:sz w:val="24"/>
                <w:szCs w:val="24"/>
              </w:rPr>
            </w:pPr>
            <w:r w:rsidRPr="00DC0C30">
              <w:rPr>
                <w:rFonts w:ascii="Arial" w:hAnsi="Arial" w:cs="Arial"/>
                <w:sz w:val="24"/>
                <w:szCs w:val="24"/>
              </w:rPr>
              <w:t>Единица измерения</w:t>
            </w:r>
          </w:p>
        </w:tc>
        <w:tc>
          <w:tcPr>
            <w:tcW w:w="989"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Статус</w:t>
            </w:r>
          </w:p>
        </w:tc>
        <w:tc>
          <w:tcPr>
            <w:tcW w:w="5684" w:type="dxa"/>
            <w:gridSpan w:val="6"/>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Значение показателей</w:t>
            </w:r>
          </w:p>
        </w:tc>
      </w:tr>
      <w:tr w:rsidR="00394DA2" w:rsidRPr="00DC0C30" w:rsidTr="00A66437">
        <w:trPr>
          <w:trHeight w:val="475"/>
        </w:trPr>
        <w:tc>
          <w:tcPr>
            <w:tcW w:w="54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632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277"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989"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35" w:lineRule="exact"/>
              <w:ind w:firstLine="567"/>
              <w:jc w:val="center"/>
              <w:rPr>
                <w:rFonts w:ascii="Arial" w:hAnsi="Arial" w:cs="Arial"/>
                <w:sz w:val="24"/>
                <w:szCs w:val="24"/>
              </w:rPr>
            </w:pPr>
            <w:r w:rsidRPr="00DC0C30">
              <w:rPr>
                <w:rFonts w:ascii="Arial" w:hAnsi="Arial" w:cs="Arial"/>
                <w:sz w:val="24"/>
                <w:szCs w:val="24"/>
              </w:rPr>
              <w:t xml:space="preserve">2018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 xml:space="preserve">2019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after="60" w:line="240" w:lineRule="auto"/>
              <w:ind w:firstLine="567"/>
              <w:jc w:val="center"/>
              <w:rPr>
                <w:rFonts w:ascii="Arial" w:hAnsi="Arial" w:cs="Arial"/>
                <w:sz w:val="24"/>
                <w:szCs w:val="24"/>
              </w:rPr>
            </w:pPr>
            <w:r w:rsidRPr="00DC0C30">
              <w:rPr>
                <w:rFonts w:ascii="Arial" w:hAnsi="Arial" w:cs="Arial"/>
                <w:sz w:val="24"/>
                <w:szCs w:val="24"/>
              </w:rPr>
              <w:t>2020</w:t>
            </w:r>
          </w:p>
          <w:p w:rsidR="00394DA2" w:rsidRPr="00DC0C30" w:rsidRDefault="00394DA2" w:rsidP="00DC0C30">
            <w:pPr>
              <w:pStyle w:val="62"/>
              <w:shd w:val="clear" w:color="auto" w:fill="auto"/>
              <w:spacing w:before="60" w:line="240" w:lineRule="auto"/>
              <w:ind w:firstLine="567"/>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exact"/>
              <w:ind w:firstLine="567"/>
              <w:jc w:val="center"/>
              <w:rPr>
                <w:rFonts w:ascii="Arial" w:hAnsi="Arial" w:cs="Arial"/>
                <w:sz w:val="24"/>
                <w:szCs w:val="24"/>
              </w:rPr>
            </w:pPr>
            <w:r w:rsidRPr="00DC0C30">
              <w:rPr>
                <w:rFonts w:ascii="Arial" w:hAnsi="Arial" w:cs="Arial"/>
                <w:sz w:val="24"/>
                <w:szCs w:val="24"/>
              </w:rPr>
              <w:t>2021</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35" w:lineRule="exact"/>
              <w:ind w:firstLine="567"/>
              <w:jc w:val="center"/>
              <w:rPr>
                <w:rFonts w:ascii="Arial" w:hAnsi="Arial" w:cs="Arial"/>
                <w:sz w:val="24"/>
                <w:szCs w:val="24"/>
              </w:rPr>
            </w:pPr>
            <w:r w:rsidRPr="00DC0C30">
              <w:rPr>
                <w:rFonts w:ascii="Arial" w:hAnsi="Arial" w:cs="Arial"/>
                <w:sz w:val="24"/>
                <w:szCs w:val="24"/>
              </w:rPr>
              <w:t>2022</w:t>
            </w:r>
          </w:p>
        </w:tc>
        <w:tc>
          <w:tcPr>
            <w:tcW w:w="62" w:type="dxa"/>
            <w:vMerge w:val="restart"/>
            <w:tcBorders>
              <w:top w:val="single" w:sz="4" w:space="0" w:color="auto"/>
              <w:right w:val="single" w:sz="4" w:space="0" w:color="auto"/>
            </w:tcBorders>
            <w:shd w:val="clear" w:color="auto" w:fill="FFFFFF"/>
          </w:tcPr>
          <w:p w:rsidR="00394DA2" w:rsidRPr="00DC0C30" w:rsidRDefault="00394DA2" w:rsidP="00DC0C30">
            <w:pPr>
              <w:pStyle w:val="62"/>
              <w:shd w:val="clear" w:color="auto" w:fill="auto"/>
              <w:spacing w:line="235" w:lineRule="exact"/>
              <w:ind w:firstLine="567"/>
              <w:jc w:val="both"/>
              <w:rPr>
                <w:rFonts w:ascii="Arial" w:hAnsi="Arial" w:cs="Arial"/>
                <w:sz w:val="24"/>
                <w:szCs w:val="24"/>
              </w:rPr>
            </w:pPr>
          </w:p>
        </w:tc>
      </w:tr>
      <w:tr w:rsidR="00394DA2" w:rsidRPr="00DC0C30" w:rsidTr="00A66437">
        <w:trPr>
          <w:trHeight w:val="326"/>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3</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8</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9</w:t>
            </w:r>
          </w:p>
        </w:tc>
        <w:tc>
          <w:tcPr>
            <w:tcW w:w="62" w:type="dxa"/>
            <w:vMerge/>
            <w:tcBorders>
              <w:left w:val="nil"/>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p>
        </w:tc>
      </w:tr>
      <w:tr w:rsidR="00394DA2" w:rsidRPr="00DC0C30" w:rsidTr="00A66437">
        <w:trPr>
          <w:trHeight w:val="883"/>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after="120" w:line="240" w:lineRule="auto"/>
              <w:ind w:firstLine="567"/>
              <w:rPr>
                <w:rFonts w:ascii="Arial" w:hAnsi="Arial" w:cs="Arial"/>
                <w:sz w:val="24"/>
                <w:szCs w:val="24"/>
              </w:rPr>
            </w:pPr>
            <w:r w:rsidRPr="00DC0C30">
              <w:rPr>
                <w:rFonts w:ascii="Arial" w:hAnsi="Arial" w:cs="Arial"/>
                <w:sz w:val="24"/>
                <w:szCs w:val="24"/>
              </w:rPr>
              <w:t xml:space="preserve">Подпрограмма </w:t>
            </w:r>
          </w:p>
          <w:p w:rsidR="00394DA2" w:rsidRPr="00DC0C30" w:rsidRDefault="00394DA2" w:rsidP="00DC0C30">
            <w:pPr>
              <w:pStyle w:val="62"/>
              <w:shd w:val="clear" w:color="auto" w:fill="auto"/>
              <w:spacing w:before="120" w:line="240" w:lineRule="auto"/>
              <w:ind w:firstLine="567"/>
              <w:jc w:val="center"/>
              <w:rPr>
                <w:rFonts w:ascii="Arial" w:hAnsi="Arial" w:cs="Arial"/>
                <w:sz w:val="24"/>
                <w:szCs w:val="24"/>
              </w:rPr>
            </w:pPr>
            <w:r w:rsidRPr="00DC0C30">
              <w:rPr>
                <w:rFonts w:ascii="Arial" w:hAnsi="Arial" w:cs="Arial"/>
                <w:sz w:val="24"/>
                <w:szCs w:val="24"/>
              </w:rPr>
              <w:t xml:space="preserve">«Обеспечение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 на 2018-2022 годы»</w:t>
            </w:r>
          </w:p>
        </w:tc>
      </w:tr>
      <w:tr w:rsidR="00394DA2" w:rsidRPr="00DC0C30" w:rsidTr="00A66437">
        <w:trPr>
          <w:trHeight w:val="637"/>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w:t>
            </w: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 xml:space="preserve">Цель: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rPr>
          <w:trHeight w:val="509"/>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272" w:type="dxa"/>
            <w:gridSpan w:val="9"/>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 xml:space="preserve">Задача: Обеспечение финансовой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r>
      <w:tr w:rsidR="00394DA2" w:rsidRPr="00DC0C30" w:rsidTr="00A66437">
        <w:trPr>
          <w:trHeight w:val="960"/>
        </w:trPr>
        <w:tc>
          <w:tcPr>
            <w:tcW w:w="5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1.1</w:t>
            </w:r>
          </w:p>
        </w:tc>
        <w:tc>
          <w:tcPr>
            <w:tcW w:w="632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 xml:space="preserve">Целевой показатель: степень соответствия фактического уровня затрат на обеспечение </w:t>
            </w:r>
            <w:proofErr w:type="gramStart"/>
            <w:r w:rsidRPr="00DC0C30">
              <w:rPr>
                <w:rFonts w:ascii="Arial" w:hAnsi="Arial" w:cs="Arial"/>
                <w:sz w:val="24"/>
                <w:szCs w:val="24"/>
              </w:rPr>
              <w:t>деятельности управления имущественных отношений администрации муниципального образования</w:t>
            </w:r>
            <w:proofErr w:type="gramEnd"/>
            <w:r w:rsidRPr="00DC0C30">
              <w:rPr>
                <w:rFonts w:ascii="Arial" w:hAnsi="Arial" w:cs="Arial"/>
                <w:sz w:val="24"/>
                <w:szCs w:val="24"/>
              </w:rPr>
              <w:t xml:space="preserve"> Новокубанский район</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p>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100</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100</w:t>
            </w:r>
          </w:p>
        </w:tc>
        <w:tc>
          <w:tcPr>
            <w:tcW w:w="1134" w:type="dxa"/>
            <w:tcBorders>
              <w:top w:val="single" w:sz="4" w:space="0" w:color="auto"/>
              <w:left w:val="single" w:sz="4" w:space="0" w:color="auto"/>
              <w:bottom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100</w:t>
            </w:r>
          </w:p>
        </w:tc>
        <w:tc>
          <w:tcPr>
            <w:tcW w:w="62" w:type="dxa"/>
            <w:tcBorders>
              <w:top w:val="single" w:sz="4" w:space="0" w:color="auto"/>
              <w:left w:val="nil"/>
              <w:right w:val="single" w:sz="4" w:space="0" w:color="auto"/>
            </w:tcBorders>
            <w:shd w:val="clear" w:color="auto" w:fill="FFFFFF"/>
          </w:tcPr>
          <w:p w:rsidR="00394DA2" w:rsidRPr="00DC0C30" w:rsidRDefault="00394DA2" w:rsidP="00DC0C30">
            <w:pPr>
              <w:pStyle w:val="62"/>
              <w:spacing w:line="240" w:lineRule="auto"/>
              <w:ind w:firstLine="567"/>
              <w:jc w:val="both"/>
              <w:rPr>
                <w:rFonts w:ascii="Arial" w:hAnsi="Arial" w:cs="Arial"/>
                <w:sz w:val="24"/>
                <w:szCs w:val="24"/>
              </w:rPr>
            </w:pPr>
          </w:p>
        </w:tc>
      </w:tr>
    </w:tbl>
    <w:p w:rsidR="00394DA2" w:rsidRPr="00DC0C30" w:rsidRDefault="00394DA2" w:rsidP="00DC0C30">
      <w:pPr>
        <w:ind w:firstLine="567"/>
        <w:rPr>
          <w:rFonts w:ascii="Arial" w:hAnsi="Arial" w:cs="Arial"/>
          <w:sz w:val="24"/>
          <w:szCs w:val="24"/>
        </w:rPr>
      </w:pPr>
    </w:p>
    <w:p w:rsidR="00394DA2" w:rsidRPr="00DC0C30" w:rsidRDefault="00394DA2" w:rsidP="00DC0C30">
      <w:pPr>
        <w:ind w:firstLine="567"/>
        <w:jc w:val="center"/>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sectPr w:rsidR="00394DA2" w:rsidRPr="00DC0C30" w:rsidSect="00A66437">
          <w:pgSz w:w="16838" w:h="11906" w:orient="landscape"/>
          <w:pgMar w:top="1134" w:right="567" w:bottom="1134" w:left="1701" w:header="709" w:footer="709" w:gutter="0"/>
          <w:cols w:space="708"/>
          <w:docGrid w:linePitch="360"/>
        </w:sectPr>
      </w:pPr>
    </w:p>
    <w:p w:rsidR="00394DA2" w:rsidRPr="00DC0C30" w:rsidRDefault="00394DA2" w:rsidP="00DC0C30">
      <w:pPr>
        <w:pStyle w:val="1"/>
        <w:shd w:val="clear" w:color="auto" w:fill="auto"/>
        <w:spacing w:before="0" w:after="126" w:line="270" w:lineRule="exact"/>
        <w:ind w:firstLine="567"/>
        <w:jc w:val="center"/>
        <w:rPr>
          <w:rFonts w:ascii="Arial" w:hAnsi="Arial" w:cs="Arial"/>
          <w:sz w:val="24"/>
          <w:szCs w:val="24"/>
        </w:rPr>
      </w:pPr>
      <w:r w:rsidRPr="00DC0C30">
        <w:rPr>
          <w:rFonts w:ascii="Arial" w:hAnsi="Arial" w:cs="Arial"/>
          <w:sz w:val="24"/>
          <w:szCs w:val="24"/>
        </w:rPr>
        <w:t xml:space="preserve">3 Перечень мероприятий подпрограммы </w:t>
      </w:r>
    </w:p>
    <w:p w:rsidR="00394DA2" w:rsidRPr="00DC0C30" w:rsidRDefault="00394DA2" w:rsidP="00DC0C30">
      <w:pPr>
        <w:pStyle w:val="1"/>
        <w:shd w:val="clear" w:color="auto" w:fill="auto"/>
        <w:spacing w:before="0" w:after="126" w:line="270" w:lineRule="exact"/>
        <w:ind w:firstLine="567"/>
        <w:jc w:val="left"/>
        <w:rPr>
          <w:rFonts w:ascii="Arial" w:hAnsi="Arial" w:cs="Arial"/>
          <w:sz w:val="24"/>
          <w:szCs w:val="24"/>
        </w:rPr>
      </w:pPr>
    </w:p>
    <w:tbl>
      <w:tblPr>
        <w:tblW w:w="14829" w:type="dxa"/>
        <w:tblLayout w:type="fixed"/>
        <w:tblCellMar>
          <w:left w:w="10" w:type="dxa"/>
          <w:right w:w="10" w:type="dxa"/>
        </w:tblCellMar>
        <w:tblLook w:val="0000"/>
      </w:tblPr>
      <w:tblGrid>
        <w:gridCol w:w="682"/>
        <w:gridCol w:w="2242"/>
        <w:gridCol w:w="1118"/>
        <w:gridCol w:w="1272"/>
        <w:gridCol w:w="1359"/>
        <w:gridCol w:w="1275"/>
        <w:gridCol w:w="1276"/>
        <w:gridCol w:w="1276"/>
        <w:gridCol w:w="1189"/>
        <w:gridCol w:w="1690"/>
        <w:gridCol w:w="1450"/>
      </w:tblGrid>
      <w:tr w:rsidR="00394DA2" w:rsidRPr="00DC0C30" w:rsidTr="00A66437">
        <w:trPr>
          <w:trHeight w:val="336"/>
        </w:trPr>
        <w:tc>
          <w:tcPr>
            <w:tcW w:w="68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right="280" w:firstLine="567"/>
              <w:jc w:val="right"/>
              <w:rPr>
                <w:rFonts w:ascii="Arial" w:hAnsi="Arial" w:cs="Arial"/>
                <w:sz w:val="24"/>
                <w:szCs w:val="24"/>
              </w:rPr>
            </w:pPr>
            <w:r w:rsidRPr="00DC0C30">
              <w:rPr>
                <w:rFonts w:ascii="Arial" w:hAnsi="Arial" w:cs="Arial"/>
                <w:sz w:val="24"/>
                <w:szCs w:val="24"/>
              </w:rPr>
              <w:t xml:space="preserve">№ </w:t>
            </w:r>
            <w:proofErr w:type="spellStart"/>
            <w:proofErr w:type="gramStart"/>
            <w:r w:rsidRPr="00DC0C30">
              <w:rPr>
                <w:rFonts w:ascii="Arial" w:hAnsi="Arial" w:cs="Arial"/>
                <w:sz w:val="24"/>
                <w:szCs w:val="24"/>
              </w:rPr>
              <w:t>п</w:t>
            </w:r>
            <w:proofErr w:type="spellEnd"/>
            <w:proofErr w:type="gramEnd"/>
            <w:r w:rsidRPr="00DC0C30">
              <w:rPr>
                <w:rFonts w:ascii="Arial" w:hAnsi="Arial" w:cs="Arial"/>
                <w:sz w:val="24"/>
                <w:szCs w:val="24"/>
              </w:rPr>
              <w:t>/</w:t>
            </w:r>
            <w:proofErr w:type="spellStart"/>
            <w:r w:rsidRPr="00DC0C30">
              <w:rPr>
                <w:rFonts w:ascii="Arial" w:hAnsi="Arial" w:cs="Arial"/>
                <w:sz w:val="24"/>
                <w:szCs w:val="24"/>
              </w:rPr>
              <w:t>п</w:t>
            </w:r>
            <w:proofErr w:type="spellEnd"/>
          </w:p>
        </w:tc>
        <w:tc>
          <w:tcPr>
            <w:tcW w:w="224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center"/>
              <w:rPr>
                <w:rFonts w:ascii="Arial" w:hAnsi="Arial" w:cs="Arial"/>
                <w:sz w:val="24"/>
                <w:szCs w:val="24"/>
              </w:rPr>
            </w:pPr>
            <w:r w:rsidRPr="00DC0C30">
              <w:rPr>
                <w:rFonts w:ascii="Arial" w:hAnsi="Arial" w:cs="Arial"/>
                <w:sz w:val="24"/>
                <w:szCs w:val="24"/>
              </w:rPr>
              <w:t>Наименование ме</w:t>
            </w:r>
            <w:r w:rsidRPr="00DC0C30">
              <w:rPr>
                <w:rFonts w:ascii="Arial" w:hAnsi="Arial" w:cs="Arial"/>
                <w:sz w:val="24"/>
                <w:szCs w:val="24"/>
              </w:rPr>
              <w:softHyphen/>
              <w:t>роприятия статус *</w:t>
            </w:r>
          </w:p>
        </w:tc>
        <w:tc>
          <w:tcPr>
            <w:tcW w:w="1118"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Источник финанси</w:t>
            </w:r>
            <w:r w:rsidRPr="00DC0C30">
              <w:rPr>
                <w:rFonts w:ascii="Arial" w:hAnsi="Arial" w:cs="Arial"/>
                <w:sz w:val="24"/>
                <w:szCs w:val="24"/>
              </w:rPr>
              <w:softHyphen/>
              <w:t>рования</w:t>
            </w:r>
          </w:p>
        </w:tc>
        <w:tc>
          <w:tcPr>
            <w:tcW w:w="1272"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Объем финанси</w:t>
            </w:r>
            <w:r w:rsidRPr="00DC0C30">
              <w:rPr>
                <w:rFonts w:ascii="Arial" w:hAnsi="Arial" w:cs="Arial"/>
                <w:sz w:val="24"/>
                <w:szCs w:val="24"/>
              </w:rPr>
              <w:softHyphen/>
              <w:t>рования, всего (тыс. руб.)</w:t>
            </w:r>
          </w:p>
        </w:tc>
        <w:tc>
          <w:tcPr>
            <w:tcW w:w="6375" w:type="dxa"/>
            <w:gridSpan w:val="5"/>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 том числе по годам</w:t>
            </w:r>
          </w:p>
        </w:tc>
        <w:tc>
          <w:tcPr>
            <w:tcW w:w="1690"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Непосредст</w:t>
            </w:r>
            <w:r w:rsidRPr="00DC0C30">
              <w:rPr>
                <w:rFonts w:ascii="Arial" w:hAnsi="Arial" w:cs="Arial"/>
                <w:sz w:val="24"/>
                <w:szCs w:val="24"/>
              </w:rPr>
              <w:softHyphen/>
              <w:t>венный ре</w:t>
            </w:r>
            <w:r w:rsidRPr="00DC0C30">
              <w:rPr>
                <w:rFonts w:ascii="Arial" w:hAnsi="Arial" w:cs="Arial"/>
                <w:sz w:val="24"/>
                <w:szCs w:val="24"/>
              </w:rPr>
              <w:softHyphen/>
              <w:t>зультат реа</w:t>
            </w:r>
            <w:r w:rsidRPr="00DC0C30">
              <w:rPr>
                <w:rFonts w:ascii="Arial" w:hAnsi="Arial" w:cs="Arial"/>
                <w:sz w:val="24"/>
                <w:szCs w:val="24"/>
              </w:rPr>
              <w:softHyphen/>
              <w:t>лизации ме</w:t>
            </w:r>
            <w:r w:rsidRPr="00DC0C30">
              <w:rPr>
                <w:rFonts w:ascii="Arial" w:hAnsi="Arial" w:cs="Arial"/>
                <w:sz w:val="24"/>
                <w:szCs w:val="24"/>
              </w:rPr>
              <w:softHyphen/>
              <w:t>роприятия</w:t>
            </w:r>
          </w:p>
        </w:tc>
        <w:tc>
          <w:tcPr>
            <w:tcW w:w="1450" w:type="dxa"/>
            <w:vMerge w:val="restart"/>
            <w:tcBorders>
              <w:top w:val="single" w:sz="4" w:space="0" w:color="auto"/>
              <w:left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Заказчик, главный распоряди</w:t>
            </w:r>
            <w:r w:rsidRPr="00DC0C30">
              <w:rPr>
                <w:rFonts w:ascii="Arial" w:hAnsi="Arial" w:cs="Arial"/>
                <w:sz w:val="24"/>
                <w:szCs w:val="24"/>
              </w:rPr>
              <w:softHyphen/>
              <w:t>тель (рас</w:t>
            </w:r>
            <w:r w:rsidRPr="00DC0C30">
              <w:rPr>
                <w:rFonts w:ascii="Arial" w:hAnsi="Arial" w:cs="Arial"/>
                <w:sz w:val="24"/>
                <w:szCs w:val="24"/>
              </w:rPr>
              <w:softHyphen/>
              <w:t>порядитель) бюджетных средств, исполнитель</w:t>
            </w:r>
          </w:p>
        </w:tc>
      </w:tr>
      <w:tr w:rsidR="00394DA2" w:rsidRPr="00DC0C30" w:rsidTr="00A66437">
        <w:trPr>
          <w:trHeight w:val="2856"/>
        </w:trPr>
        <w:tc>
          <w:tcPr>
            <w:tcW w:w="68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224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118"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272"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rPr>
                <w:rFonts w:ascii="Arial" w:hAnsi="Arial" w:cs="Arial"/>
                <w:sz w:val="24"/>
                <w:szCs w:val="24"/>
              </w:rPr>
            </w:pPr>
            <w:r w:rsidRPr="00DC0C30">
              <w:rPr>
                <w:rFonts w:ascii="Arial" w:hAnsi="Arial" w:cs="Arial"/>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right="380" w:firstLine="567"/>
              <w:jc w:val="right"/>
              <w:rPr>
                <w:rFonts w:ascii="Arial" w:hAnsi="Arial" w:cs="Arial"/>
                <w:sz w:val="24"/>
                <w:szCs w:val="24"/>
              </w:rPr>
            </w:pPr>
            <w:r w:rsidRPr="00DC0C30">
              <w:rPr>
                <w:rFonts w:ascii="Arial" w:hAnsi="Arial" w:cs="Arial"/>
                <w:sz w:val="24"/>
                <w:szCs w:val="24"/>
              </w:rPr>
              <w:t>2019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2020 год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2021 год</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2022 год</w:t>
            </w:r>
          </w:p>
        </w:tc>
        <w:tc>
          <w:tcPr>
            <w:tcW w:w="1690"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c>
          <w:tcPr>
            <w:tcW w:w="1450" w:type="dxa"/>
            <w:vMerge/>
            <w:tcBorders>
              <w:left w:val="single" w:sz="4" w:space="0" w:color="auto"/>
              <w:bottom w:val="single" w:sz="4" w:space="0" w:color="auto"/>
              <w:right w:val="single" w:sz="4" w:space="0" w:color="auto"/>
            </w:tcBorders>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trHeight w:val="643"/>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right="280" w:firstLine="567"/>
              <w:jc w:val="right"/>
              <w:rPr>
                <w:rFonts w:ascii="Arial" w:hAnsi="Arial" w:cs="Arial"/>
                <w:sz w:val="24"/>
                <w:szCs w:val="24"/>
              </w:rPr>
            </w:pPr>
            <w:r w:rsidRPr="00DC0C30">
              <w:rPr>
                <w:rFonts w:ascii="Arial" w:hAnsi="Arial" w:cs="Arial"/>
                <w:sz w:val="24"/>
                <w:szCs w:val="24"/>
              </w:rPr>
              <w:t>1</w:t>
            </w:r>
          </w:p>
        </w:tc>
        <w:tc>
          <w:tcPr>
            <w:tcW w:w="224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2</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8</w:t>
            </w:r>
          </w:p>
        </w:tc>
        <w:tc>
          <w:tcPr>
            <w:tcW w:w="1189"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center"/>
              <w:rPr>
                <w:rFonts w:ascii="Arial" w:hAnsi="Arial" w:cs="Arial"/>
                <w:sz w:val="24"/>
                <w:szCs w:val="24"/>
              </w:rPr>
            </w:pPr>
            <w:r w:rsidRPr="00DC0C30">
              <w:rPr>
                <w:rFonts w:ascii="Arial" w:hAnsi="Arial" w:cs="Arial"/>
                <w:sz w:val="24"/>
                <w:szCs w:val="24"/>
              </w:rPr>
              <w:t>9</w:t>
            </w:r>
          </w:p>
        </w:tc>
        <w:tc>
          <w:tcPr>
            <w:tcW w:w="1690"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10</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w:t>
            </w:r>
          </w:p>
        </w:tc>
      </w:tr>
      <w:tr w:rsidR="00394DA2" w:rsidRPr="00DC0C30" w:rsidTr="00A66437">
        <w:trPr>
          <w:trHeight w:val="960"/>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right="280" w:firstLine="567"/>
              <w:jc w:val="right"/>
              <w:rPr>
                <w:rFonts w:ascii="Arial" w:hAnsi="Arial" w:cs="Arial"/>
                <w:sz w:val="24"/>
                <w:szCs w:val="24"/>
              </w:rPr>
            </w:pPr>
            <w:r w:rsidRPr="00DC0C30">
              <w:rPr>
                <w:rFonts w:ascii="Arial" w:hAnsi="Arial" w:cs="Arial"/>
                <w:sz w:val="24"/>
                <w:szCs w:val="24"/>
              </w:rP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312" w:lineRule="exact"/>
              <w:ind w:firstLine="567"/>
              <w:jc w:val="both"/>
              <w:rPr>
                <w:rFonts w:ascii="Arial" w:hAnsi="Arial" w:cs="Arial"/>
                <w:sz w:val="24"/>
                <w:szCs w:val="24"/>
              </w:rPr>
            </w:pPr>
            <w:r w:rsidRPr="00DC0C30">
              <w:rPr>
                <w:rFonts w:ascii="Arial" w:hAnsi="Arial" w:cs="Arial"/>
                <w:sz w:val="24"/>
                <w:szCs w:val="24"/>
              </w:rPr>
              <w:t>Цель: обеспечение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394DA2" w:rsidRPr="00DC0C30" w:rsidTr="00A66437">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right="280" w:firstLine="567"/>
              <w:jc w:val="right"/>
              <w:rPr>
                <w:rFonts w:ascii="Arial" w:hAnsi="Arial" w:cs="Arial"/>
                <w:sz w:val="24"/>
                <w:szCs w:val="24"/>
              </w:rPr>
            </w:pPr>
            <w:r w:rsidRPr="00DC0C30">
              <w:rPr>
                <w:rFonts w:ascii="Arial" w:hAnsi="Arial" w:cs="Arial"/>
                <w:sz w:val="24"/>
                <w:szCs w:val="24"/>
              </w:rP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Задача: обеспечение управления реализации муниципальной программы «Управление муниципальным имуществом и земельными ресурсами муниципального образования Новокубанский район на 2018-2022 годы»</w:t>
            </w:r>
          </w:p>
        </w:tc>
      </w:tr>
      <w:tr w:rsidR="00394DA2" w:rsidRPr="00DC0C30" w:rsidTr="00A66437">
        <w:trPr>
          <w:trHeight w:val="326"/>
        </w:trPr>
        <w:tc>
          <w:tcPr>
            <w:tcW w:w="682" w:type="dxa"/>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ind w:firstLine="567"/>
              <w:jc w:val="center"/>
              <w:rPr>
                <w:rFonts w:ascii="Arial" w:hAnsi="Arial" w:cs="Arial"/>
                <w:sz w:val="24"/>
                <w:szCs w:val="24"/>
              </w:rPr>
            </w:pPr>
            <w:r w:rsidRPr="00DC0C30">
              <w:rPr>
                <w:rFonts w:ascii="Arial" w:hAnsi="Arial" w:cs="Arial"/>
                <w:sz w:val="24"/>
                <w:szCs w:val="24"/>
              </w:rPr>
              <w:t>1</w:t>
            </w:r>
          </w:p>
        </w:tc>
        <w:tc>
          <w:tcPr>
            <w:tcW w:w="14147" w:type="dxa"/>
            <w:gridSpan w:val="10"/>
            <w:tcBorders>
              <w:top w:val="single" w:sz="4" w:space="0" w:color="auto"/>
              <w:left w:val="single" w:sz="4" w:space="0" w:color="auto"/>
              <w:bottom w:val="single" w:sz="4" w:space="0" w:color="auto"/>
              <w:right w:val="single" w:sz="4" w:space="0" w:color="auto"/>
            </w:tcBorders>
            <w:shd w:val="clear" w:color="auto" w:fill="FFFFFF"/>
          </w:tcPr>
          <w:p w:rsidR="00394DA2" w:rsidRPr="00DC0C30" w:rsidRDefault="00394DA2" w:rsidP="00DC0C30">
            <w:pPr>
              <w:pStyle w:val="62"/>
              <w:shd w:val="clear" w:color="auto" w:fill="auto"/>
              <w:spacing w:line="240" w:lineRule="auto"/>
              <w:ind w:firstLine="567"/>
              <w:jc w:val="both"/>
              <w:rPr>
                <w:rFonts w:ascii="Arial" w:hAnsi="Arial" w:cs="Arial"/>
                <w:sz w:val="24"/>
                <w:szCs w:val="24"/>
              </w:rPr>
            </w:pPr>
            <w:r w:rsidRPr="00DC0C30">
              <w:rPr>
                <w:rFonts w:ascii="Arial" w:hAnsi="Arial" w:cs="Arial"/>
                <w:sz w:val="24"/>
                <w:szCs w:val="24"/>
              </w:rPr>
              <w:t>Основное мероприятие: Обеспечение функций органов местного самоуправления.</w:t>
            </w:r>
          </w:p>
        </w:tc>
      </w:tr>
    </w:tbl>
    <w:p w:rsidR="00394DA2" w:rsidRPr="00DC0C30" w:rsidRDefault="00394DA2" w:rsidP="00DC0C30">
      <w:pPr>
        <w:ind w:firstLine="567"/>
        <w:rPr>
          <w:rFonts w:ascii="Arial" w:hAnsi="Arial" w:cs="Arial"/>
          <w:sz w:val="24"/>
          <w:szCs w:val="24"/>
        </w:rPr>
      </w:pPr>
    </w:p>
    <w:p w:rsidR="00394DA2" w:rsidRPr="00DC0C30" w:rsidRDefault="00394DA2" w:rsidP="00DC0C30">
      <w:pPr>
        <w:ind w:firstLine="567"/>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tabs>
          <w:tab w:val="left" w:pos="0"/>
        </w:tabs>
        <w:ind w:firstLine="567"/>
        <w:jc w:val="both"/>
        <w:rPr>
          <w:rFonts w:ascii="Arial" w:hAnsi="Arial" w:cs="Arial"/>
          <w:sz w:val="24"/>
          <w:szCs w:val="24"/>
        </w:rPr>
        <w:sectPr w:rsidR="00394DA2" w:rsidRPr="00DC0C30" w:rsidSect="00A66437">
          <w:pgSz w:w="16838" w:h="11906" w:orient="landscape"/>
          <w:pgMar w:top="1134" w:right="567" w:bottom="1134" w:left="1701" w:header="709" w:footer="709" w:gutter="0"/>
          <w:cols w:space="708"/>
          <w:docGrid w:linePitch="360"/>
        </w:sectPr>
      </w:pPr>
    </w:p>
    <w:tbl>
      <w:tblPr>
        <w:tblW w:w="14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6"/>
        <w:gridCol w:w="2237"/>
        <w:gridCol w:w="1123"/>
        <w:gridCol w:w="1267"/>
        <w:gridCol w:w="1360"/>
        <w:gridCol w:w="1275"/>
        <w:gridCol w:w="1276"/>
        <w:gridCol w:w="1276"/>
        <w:gridCol w:w="992"/>
        <w:gridCol w:w="1843"/>
        <w:gridCol w:w="1301"/>
      </w:tblGrid>
      <w:tr w:rsidR="00394DA2" w:rsidRPr="00DC0C30" w:rsidTr="00A66437">
        <w:trPr>
          <w:trHeight w:val="331"/>
        </w:trPr>
        <w:tc>
          <w:tcPr>
            <w:tcW w:w="68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w:t>
            </w:r>
          </w:p>
        </w:tc>
        <w:tc>
          <w:tcPr>
            <w:tcW w:w="2237" w:type="dxa"/>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2</w:t>
            </w: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w:t>
            </w:r>
          </w:p>
        </w:tc>
        <w:tc>
          <w:tcPr>
            <w:tcW w:w="1275"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8</w:t>
            </w:r>
          </w:p>
        </w:tc>
        <w:tc>
          <w:tcPr>
            <w:tcW w:w="992"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9</w:t>
            </w:r>
          </w:p>
        </w:tc>
        <w:tc>
          <w:tcPr>
            <w:tcW w:w="1843" w:type="dxa"/>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10</w:t>
            </w:r>
          </w:p>
        </w:tc>
        <w:tc>
          <w:tcPr>
            <w:tcW w:w="1301"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11</w:t>
            </w:r>
          </w:p>
        </w:tc>
      </w:tr>
      <w:tr w:rsidR="00394DA2" w:rsidRPr="00DC0C30" w:rsidTr="00A66437">
        <w:trPr>
          <w:trHeight w:val="331"/>
        </w:trPr>
        <w:tc>
          <w:tcPr>
            <w:tcW w:w="686" w:type="dxa"/>
            <w:vMerge w:val="restart"/>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1</w:t>
            </w:r>
          </w:p>
        </w:tc>
        <w:tc>
          <w:tcPr>
            <w:tcW w:w="2237" w:type="dxa"/>
            <w:vMerge w:val="restart"/>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Организация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39184,9</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7318,9</w:t>
            </w:r>
          </w:p>
        </w:tc>
        <w:tc>
          <w:tcPr>
            <w:tcW w:w="1275"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992"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7788,0</w:t>
            </w:r>
          </w:p>
        </w:tc>
        <w:tc>
          <w:tcPr>
            <w:tcW w:w="1843" w:type="dxa"/>
            <w:vMerge w:val="restart"/>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Исполнение управленческих и исполнительно-распорядительных функций администрации муниципального образования Новокубанский район в сфере управления муниципальным имуществом</w:t>
            </w:r>
          </w:p>
        </w:tc>
        <w:tc>
          <w:tcPr>
            <w:tcW w:w="1301" w:type="dxa"/>
            <w:vMerge w:val="restart"/>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2222"/>
        </w:trPr>
        <w:tc>
          <w:tcPr>
            <w:tcW w:w="686" w:type="dxa"/>
            <w:vMerge/>
            <w:shd w:val="clear" w:color="auto" w:fill="FFFFFF"/>
          </w:tcPr>
          <w:p w:rsidR="00394DA2" w:rsidRPr="00DC0C30" w:rsidRDefault="00394DA2" w:rsidP="00DC0C30">
            <w:pPr>
              <w:ind w:firstLine="567"/>
              <w:rPr>
                <w:rFonts w:ascii="Arial" w:hAnsi="Arial" w:cs="Arial"/>
                <w:sz w:val="24"/>
                <w:szCs w:val="24"/>
              </w:rPr>
            </w:pPr>
          </w:p>
        </w:tc>
        <w:tc>
          <w:tcPr>
            <w:tcW w:w="2237" w:type="dxa"/>
            <w:vMerge/>
            <w:shd w:val="clear" w:color="auto" w:fill="FFFFFF"/>
          </w:tcPr>
          <w:p w:rsidR="00394DA2" w:rsidRPr="00DC0C30" w:rsidRDefault="00394DA2" w:rsidP="00DC0C30">
            <w:pPr>
              <w:ind w:firstLine="567"/>
              <w:rPr>
                <w:rFonts w:ascii="Arial" w:hAnsi="Arial" w:cs="Arial"/>
                <w:sz w:val="24"/>
                <w:szCs w:val="24"/>
              </w:rPr>
            </w:pPr>
          </w:p>
        </w:tc>
        <w:tc>
          <w:tcPr>
            <w:tcW w:w="1123" w:type="dxa"/>
            <w:shd w:val="clear" w:color="auto" w:fill="FFFFFF"/>
          </w:tcPr>
          <w:p w:rsidR="00394DA2" w:rsidRPr="00DC0C30" w:rsidRDefault="00394DA2" w:rsidP="00DC0C30">
            <w:pPr>
              <w:pStyle w:val="62"/>
              <w:shd w:val="clear" w:color="auto" w:fill="auto"/>
              <w:spacing w:line="317" w:lineRule="exact"/>
              <w:ind w:firstLine="567"/>
              <w:rPr>
                <w:rFonts w:ascii="Arial" w:hAnsi="Arial" w:cs="Arial"/>
                <w:sz w:val="24"/>
                <w:szCs w:val="24"/>
              </w:rPr>
            </w:pPr>
            <w:r w:rsidRPr="00DC0C30">
              <w:rPr>
                <w:rFonts w:ascii="Arial" w:hAnsi="Arial" w:cs="Arial"/>
                <w:sz w:val="24"/>
                <w:szCs w:val="24"/>
              </w:rPr>
              <w:t>местные бюджеты</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39184,9</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7318,9</w:t>
            </w:r>
          </w:p>
        </w:tc>
        <w:tc>
          <w:tcPr>
            <w:tcW w:w="1275"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992"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7788,0</w:t>
            </w:r>
          </w:p>
        </w:tc>
        <w:tc>
          <w:tcPr>
            <w:tcW w:w="1843" w:type="dxa"/>
            <w:vMerge/>
            <w:shd w:val="clear" w:color="auto" w:fill="FFFFFF"/>
          </w:tcPr>
          <w:p w:rsidR="00394DA2" w:rsidRPr="00DC0C30" w:rsidRDefault="00394DA2" w:rsidP="00DC0C30">
            <w:pPr>
              <w:ind w:firstLine="567"/>
              <w:rPr>
                <w:rFonts w:ascii="Arial" w:hAnsi="Arial" w:cs="Arial"/>
                <w:sz w:val="24"/>
                <w:szCs w:val="24"/>
              </w:rPr>
            </w:pPr>
          </w:p>
        </w:tc>
        <w:tc>
          <w:tcPr>
            <w:tcW w:w="1301" w:type="dxa"/>
            <w:vMerge/>
            <w:shd w:val="clear" w:color="auto" w:fill="FFFFFF"/>
          </w:tcPr>
          <w:p w:rsidR="00394DA2" w:rsidRPr="00DC0C30" w:rsidRDefault="00394DA2" w:rsidP="00DC0C30">
            <w:pPr>
              <w:ind w:firstLine="567"/>
              <w:rPr>
                <w:rFonts w:ascii="Arial" w:hAnsi="Arial" w:cs="Arial"/>
                <w:sz w:val="24"/>
                <w:szCs w:val="24"/>
              </w:rPr>
            </w:pPr>
          </w:p>
        </w:tc>
      </w:tr>
      <w:tr w:rsidR="00394DA2" w:rsidRPr="00DC0C30" w:rsidTr="00A66437">
        <w:trPr>
          <w:trHeight w:val="326"/>
        </w:trPr>
        <w:tc>
          <w:tcPr>
            <w:tcW w:w="686" w:type="dxa"/>
            <w:vMerge w:val="restart"/>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2</w:t>
            </w:r>
          </w:p>
        </w:tc>
        <w:tc>
          <w:tcPr>
            <w:tcW w:w="2237" w:type="dxa"/>
            <w:vMerge w:val="restart"/>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r w:rsidRPr="00DC0C30">
              <w:rPr>
                <w:rFonts w:ascii="Arial" w:hAnsi="Arial" w:cs="Arial"/>
                <w:sz w:val="24"/>
                <w:szCs w:val="24"/>
              </w:rPr>
              <w:t xml:space="preserve">Осуществление отдельных государственных полномочий по ведению учета граждан отдельных </w:t>
            </w:r>
            <w:proofErr w:type="gramStart"/>
            <w:r w:rsidRPr="00DC0C30">
              <w:rPr>
                <w:rFonts w:ascii="Arial" w:hAnsi="Arial" w:cs="Arial"/>
                <w:sz w:val="24"/>
                <w:szCs w:val="24"/>
              </w:rPr>
              <w:t>категорий</w:t>
            </w:r>
            <w:proofErr w:type="gramEnd"/>
            <w:r w:rsidRPr="00DC0C30">
              <w:rPr>
                <w:rFonts w:ascii="Arial" w:hAnsi="Arial" w:cs="Arial"/>
                <w:sz w:val="24"/>
                <w:szCs w:val="24"/>
              </w:rPr>
              <w:t xml:space="preserve"> в качестве нуждающихся в жилых помещениях</w:t>
            </w: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3028,3</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588,5</w:t>
            </w:r>
          </w:p>
        </w:tc>
        <w:tc>
          <w:tcPr>
            <w:tcW w:w="1275"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992"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588,5</w:t>
            </w:r>
          </w:p>
        </w:tc>
        <w:tc>
          <w:tcPr>
            <w:tcW w:w="1843" w:type="dxa"/>
            <w:vMerge w:val="restart"/>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 xml:space="preserve">Исполнение </w:t>
            </w:r>
            <w:proofErr w:type="gramStart"/>
            <w:r w:rsidRPr="00DC0C30">
              <w:rPr>
                <w:rFonts w:ascii="Arial" w:hAnsi="Arial" w:cs="Arial"/>
                <w:sz w:val="24"/>
                <w:szCs w:val="24"/>
              </w:rPr>
              <w:t>управленческих</w:t>
            </w:r>
            <w:proofErr w:type="gramEnd"/>
            <w:r w:rsidRPr="00DC0C30">
              <w:rPr>
                <w:rFonts w:ascii="Arial" w:hAnsi="Arial" w:cs="Arial"/>
                <w:sz w:val="24"/>
                <w:szCs w:val="24"/>
              </w:rPr>
              <w:t xml:space="preserve"> и исполнительно-распорядительных </w:t>
            </w:r>
          </w:p>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функций администрации муниципального образования Новокубанский район в сфере управления муниципальным имуществом</w:t>
            </w:r>
          </w:p>
        </w:tc>
        <w:tc>
          <w:tcPr>
            <w:tcW w:w="1301" w:type="dxa"/>
            <w:vMerge w:val="restart"/>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Управление имущественных отношений администрации муниципального образования Новокубанский район.</w:t>
            </w:r>
          </w:p>
        </w:tc>
      </w:tr>
      <w:tr w:rsidR="00394DA2" w:rsidRPr="00DC0C30" w:rsidTr="00A66437">
        <w:trPr>
          <w:trHeight w:val="326"/>
        </w:trPr>
        <w:tc>
          <w:tcPr>
            <w:tcW w:w="686" w:type="dxa"/>
            <w:vMerge/>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2237" w:type="dxa"/>
            <w:vMerge/>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Краевые бюджеты</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3028,3</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588,5</w:t>
            </w:r>
          </w:p>
        </w:tc>
        <w:tc>
          <w:tcPr>
            <w:tcW w:w="1275"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992"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588,5</w:t>
            </w:r>
          </w:p>
        </w:tc>
        <w:tc>
          <w:tcPr>
            <w:tcW w:w="1843" w:type="dxa"/>
            <w:vMerge/>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p>
        </w:tc>
        <w:tc>
          <w:tcPr>
            <w:tcW w:w="1301" w:type="dxa"/>
            <w:vMerge/>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r>
      <w:tr w:rsidR="00394DA2" w:rsidRPr="00DC0C30" w:rsidTr="00A66437">
        <w:trPr>
          <w:trHeight w:val="326"/>
        </w:trPr>
        <w:tc>
          <w:tcPr>
            <w:tcW w:w="686" w:type="dxa"/>
            <w:vMerge w:val="restart"/>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2237" w:type="dxa"/>
            <w:vMerge w:val="restart"/>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r w:rsidRPr="00DC0C30">
              <w:rPr>
                <w:rFonts w:ascii="Arial" w:hAnsi="Arial" w:cs="Arial"/>
                <w:sz w:val="24"/>
                <w:szCs w:val="24"/>
              </w:rPr>
              <w:t>Итого</w:t>
            </w: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Всего</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42 213,2</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7907,4</w:t>
            </w:r>
          </w:p>
        </w:tc>
        <w:tc>
          <w:tcPr>
            <w:tcW w:w="1275"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8643,1</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8643,1</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8643,1</w:t>
            </w:r>
          </w:p>
        </w:tc>
        <w:tc>
          <w:tcPr>
            <w:tcW w:w="992"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8376,5</w:t>
            </w:r>
          </w:p>
        </w:tc>
        <w:tc>
          <w:tcPr>
            <w:tcW w:w="1843" w:type="dxa"/>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p>
        </w:tc>
        <w:tc>
          <w:tcPr>
            <w:tcW w:w="1301"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r>
      <w:tr w:rsidR="00394DA2" w:rsidRPr="00DC0C30" w:rsidTr="00A66437">
        <w:trPr>
          <w:trHeight w:val="246"/>
        </w:trPr>
        <w:tc>
          <w:tcPr>
            <w:tcW w:w="686" w:type="dxa"/>
            <w:vMerge/>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2237" w:type="dxa"/>
            <w:vMerge/>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Краевые бюджеты</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3028,3</w:t>
            </w:r>
          </w:p>
        </w:tc>
        <w:tc>
          <w:tcPr>
            <w:tcW w:w="1360"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588,5</w:t>
            </w:r>
          </w:p>
        </w:tc>
        <w:tc>
          <w:tcPr>
            <w:tcW w:w="1275"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1276"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617,1</w:t>
            </w:r>
          </w:p>
        </w:tc>
        <w:tc>
          <w:tcPr>
            <w:tcW w:w="992"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588,5</w:t>
            </w:r>
          </w:p>
        </w:tc>
        <w:tc>
          <w:tcPr>
            <w:tcW w:w="1843" w:type="dxa"/>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p>
        </w:tc>
        <w:tc>
          <w:tcPr>
            <w:tcW w:w="1301"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r>
      <w:tr w:rsidR="00394DA2" w:rsidRPr="00DC0C30" w:rsidTr="00A66437">
        <w:trPr>
          <w:trHeight w:val="326"/>
        </w:trPr>
        <w:tc>
          <w:tcPr>
            <w:tcW w:w="686" w:type="dxa"/>
            <w:vMerge/>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c>
          <w:tcPr>
            <w:tcW w:w="2237" w:type="dxa"/>
            <w:vMerge/>
            <w:shd w:val="clear" w:color="auto" w:fill="FFFFFF"/>
          </w:tcPr>
          <w:p w:rsidR="00394DA2" w:rsidRPr="00DC0C30" w:rsidRDefault="00394DA2" w:rsidP="00DC0C30">
            <w:pPr>
              <w:pStyle w:val="62"/>
              <w:shd w:val="clear" w:color="auto" w:fill="auto"/>
              <w:spacing w:line="317" w:lineRule="exact"/>
              <w:ind w:firstLine="567"/>
              <w:jc w:val="both"/>
              <w:rPr>
                <w:rFonts w:ascii="Arial" w:hAnsi="Arial" w:cs="Arial"/>
                <w:sz w:val="24"/>
                <w:szCs w:val="24"/>
              </w:rPr>
            </w:pPr>
          </w:p>
        </w:tc>
        <w:tc>
          <w:tcPr>
            <w:tcW w:w="1123"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местные бюджеты</w:t>
            </w:r>
          </w:p>
        </w:tc>
        <w:tc>
          <w:tcPr>
            <w:tcW w:w="1267"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r w:rsidRPr="00DC0C30">
              <w:rPr>
                <w:rFonts w:ascii="Arial" w:hAnsi="Arial" w:cs="Arial"/>
                <w:sz w:val="24"/>
                <w:szCs w:val="24"/>
              </w:rPr>
              <w:t>39184,9</w:t>
            </w:r>
          </w:p>
        </w:tc>
        <w:tc>
          <w:tcPr>
            <w:tcW w:w="1360"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7318,9</w:t>
            </w:r>
          </w:p>
        </w:tc>
        <w:tc>
          <w:tcPr>
            <w:tcW w:w="1275"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1276"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8026,0</w:t>
            </w:r>
          </w:p>
        </w:tc>
        <w:tc>
          <w:tcPr>
            <w:tcW w:w="992" w:type="dxa"/>
            <w:shd w:val="clear" w:color="auto" w:fill="FFFFFF"/>
          </w:tcPr>
          <w:p w:rsidR="00394DA2" w:rsidRPr="00DC0C30" w:rsidRDefault="00394DA2" w:rsidP="00DC0C30">
            <w:pPr>
              <w:ind w:firstLine="567"/>
              <w:rPr>
                <w:rFonts w:ascii="Arial" w:hAnsi="Arial" w:cs="Arial"/>
                <w:sz w:val="24"/>
                <w:szCs w:val="24"/>
              </w:rPr>
            </w:pPr>
            <w:r w:rsidRPr="00DC0C30">
              <w:rPr>
                <w:rFonts w:ascii="Arial" w:hAnsi="Arial" w:cs="Arial"/>
                <w:sz w:val="24"/>
                <w:szCs w:val="24"/>
              </w:rPr>
              <w:t>7788,0</w:t>
            </w:r>
          </w:p>
        </w:tc>
        <w:tc>
          <w:tcPr>
            <w:tcW w:w="1843" w:type="dxa"/>
            <w:shd w:val="clear" w:color="auto" w:fill="FFFFFF"/>
          </w:tcPr>
          <w:p w:rsidR="00394DA2" w:rsidRPr="00DC0C30" w:rsidRDefault="00394DA2" w:rsidP="00DC0C30">
            <w:pPr>
              <w:pStyle w:val="62"/>
              <w:shd w:val="clear" w:color="auto" w:fill="auto"/>
              <w:spacing w:line="317" w:lineRule="exact"/>
              <w:ind w:firstLine="567"/>
              <w:jc w:val="center"/>
              <w:rPr>
                <w:rFonts w:ascii="Arial" w:hAnsi="Arial" w:cs="Arial"/>
                <w:sz w:val="24"/>
                <w:szCs w:val="24"/>
              </w:rPr>
            </w:pPr>
          </w:p>
        </w:tc>
        <w:tc>
          <w:tcPr>
            <w:tcW w:w="1301" w:type="dxa"/>
            <w:shd w:val="clear" w:color="auto" w:fill="FFFFFF"/>
          </w:tcPr>
          <w:p w:rsidR="00394DA2" w:rsidRPr="00DC0C30" w:rsidRDefault="00394DA2" w:rsidP="00DC0C30">
            <w:pPr>
              <w:pStyle w:val="62"/>
              <w:shd w:val="clear" w:color="auto" w:fill="auto"/>
              <w:spacing w:line="240" w:lineRule="auto"/>
              <w:ind w:firstLine="567"/>
              <w:rPr>
                <w:rFonts w:ascii="Arial" w:hAnsi="Arial" w:cs="Arial"/>
                <w:sz w:val="24"/>
                <w:szCs w:val="24"/>
              </w:rPr>
            </w:pPr>
          </w:p>
        </w:tc>
      </w:tr>
    </w:tbl>
    <w:p w:rsidR="00394DA2" w:rsidRPr="00DC0C30" w:rsidRDefault="00394DA2" w:rsidP="00DC0C30">
      <w:pPr>
        <w:widowControl w:val="0"/>
        <w:tabs>
          <w:tab w:val="left" w:pos="0"/>
        </w:tabs>
        <w:ind w:firstLine="567"/>
        <w:jc w:val="both"/>
        <w:rPr>
          <w:rFonts w:ascii="Arial" w:hAnsi="Arial" w:cs="Arial"/>
          <w:sz w:val="24"/>
          <w:szCs w:val="24"/>
        </w:rPr>
        <w:sectPr w:rsidR="00394DA2" w:rsidRPr="00DC0C30" w:rsidSect="00A66437">
          <w:pgSz w:w="16838" w:h="11906" w:orient="landscape"/>
          <w:pgMar w:top="1134" w:right="567" w:bottom="1134" w:left="1701" w:header="709" w:footer="709" w:gutter="0"/>
          <w:cols w:space="708"/>
          <w:docGrid w:linePitch="360"/>
        </w:sectPr>
      </w:pPr>
    </w:p>
    <w:p w:rsidR="00394DA2" w:rsidRPr="00DC0C30" w:rsidRDefault="00394DA2" w:rsidP="00DC0C30">
      <w:pPr>
        <w:widowControl w:val="0"/>
        <w:tabs>
          <w:tab w:val="left" w:pos="0"/>
        </w:tabs>
        <w:ind w:firstLine="567"/>
        <w:jc w:val="center"/>
        <w:rPr>
          <w:rFonts w:ascii="Arial" w:hAnsi="Arial" w:cs="Arial"/>
          <w:sz w:val="24"/>
          <w:szCs w:val="24"/>
        </w:rPr>
      </w:pPr>
      <w:r w:rsidRPr="00DC0C30">
        <w:rPr>
          <w:rFonts w:ascii="Arial" w:hAnsi="Arial" w:cs="Arial"/>
          <w:sz w:val="24"/>
          <w:szCs w:val="24"/>
        </w:rPr>
        <w:t xml:space="preserve">4. Обоснование ресурсного обеспечения подпрограммы </w:t>
      </w: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color w:val="000000"/>
          <w:sz w:val="24"/>
          <w:szCs w:val="24"/>
        </w:rPr>
        <w:t xml:space="preserve">Реализация мероприятий Программы осуществляется из бюджета </w:t>
      </w:r>
      <w:r w:rsidRPr="00DC0C30">
        <w:rPr>
          <w:rFonts w:ascii="Arial" w:hAnsi="Arial" w:cs="Arial"/>
          <w:sz w:val="24"/>
          <w:szCs w:val="24"/>
        </w:rPr>
        <w:t>муниципального образования Новокубанский район.</w:t>
      </w:r>
    </w:p>
    <w:p w:rsidR="00394DA2" w:rsidRPr="00DC0C30" w:rsidRDefault="00394DA2" w:rsidP="00DC0C30">
      <w:pPr>
        <w:suppressAutoHyphens/>
        <w:autoSpaceDE w:val="0"/>
        <w:autoSpaceDN w:val="0"/>
        <w:adjustRightInd w:val="0"/>
        <w:ind w:firstLine="567"/>
        <w:jc w:val="both"/>
        <w:rPr>
          <w:rFonts w:ascii="Arial" w:hAnsi="Arial" w:cs="Arial"/>
          <w:sz w:val="24"/>
          <w:szCs w:val="24"/>
        </w:rPr>
      </w:pPr>
      <w:r w:rsidRPr="00DC0C30">
        <w:rPr>
          <w:rFonts w:ascii="Arial" w:hAnsi="Arial" w:cs="Arial"/>
          <w:sz w:val="24"/>
          <w:szCs w:val="24"/>
        </w:rPr>
        <w:t xml:space="preserve">Потребность в финансовых ресурсах определена исходя из необходимого выполнения целевых показателей, с учетом финансовых возможностей бюджета муниципального образования Новокубанский район. </w:t>
      </w:r>
    </w:p>
    <w:p w:rsidR="00394DA2" w:rsidRPr="00DC0C30" w:rsidRDefault="00394DA2" w:rsidP="00DC0C30">
      <w:pPr>
        <w:autoSpaceDE w:val="0"/>
        <w:autoSpaceDN w:val="0"/>
        <w:adjustRightInd w:val="0"/>
        <w:ind w:firstLine="567"/>
        <w:jc w:val="both"/>
        <w:rPr>
          <w:rFonts w:ascii="Arial" w:hAnsi="Arial" w:cs="Arial"/>
          <w:sz w:val="24"/>
          <w:szCs w:val="24"/>
        </w:rPr>
      </w:pPr>
      <w:r w:rsidRPr="00DC0C30">
        <w:rPr>
          <w:rFonts w:ascii="Arial" w:hAnsi="Arial" w:cs="Arial"/>
          <w:sz w:val="24"/>
          <w:szCs w:val="24"/>
        </w:rPr>
        <w:t>Объемы бюджетных ассигнований бюджета муниципального образования Новокубанский район, направляемых на финансирование мероприятий Программы, подлежат ежегодному уточнению при принятии решения о бюджете муниципального образования Новокубанский район на очередной финансовый год и на плановый период.</w:t>
      </w: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Объем финансовых средств, выделяемых на реализацию подпрограммы, составляет - 42 213 200 (сорок два миллиона двести тринадцать тысяч двести) рублей, из них:</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2018 году 7 907 400 (семь миллионов девятьсот семь тысяч четыреста)  рублей;</w:t>
      </w:r>
    </w:p>
    <w:p w:rsidR="00394DA2" w:rsidRPr="00DC0C30" w:rsidRDefault="00394DA2" w:rsidP="00DC0C30">
      <w:pPr>
        <w:widowControl w:val="0"/>
        <w:tabs>
          <w:tab w:val="left" w:pos="1166"/>
          <w:tab w:val="left" w:pos="1380"/>
          <w:tab w:val="left" w:pos="1512"/>
        </w:tabs>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ab/>
        <w:t>в 2019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2020 году 8 643100 (восемь миллионов шестьсот сорок три тысячи сто) рублей;</w:t>
      </w:r>
    </w:p>
    <w:p w:rsidR="00394DA2" w:rsidRPr="00DC0C30" w:rsidRDefault="00394DA2" w:rsidP="00DC0C30">
      <w:pPr>
        <w:widowControl w:val="0"/>
        <w:autoSpaceDE w:val="0"/>
        <w:autoSpaceDN w:val="0"/>
        <w:adjustRightInd w:val="0"/>
        <w:ind w:firstLine="567"/>
        <w:jc w:val="both"/>
        <w:outlineLvl w:val="2"/>
        <w:rPr>
          <w:rFonts w:ascii="Arial" w:hAnsi="Arial" w:cs="Arial"/>
          <w:sz w:val="24"/>
          <w:szCs w:val="24"/>
        </w:rPr>
      </w:pPr>
      <w:r w:rsidRPr="00DC0C30">
        <w:rPr>
          <w:rFonts w:ascii="Arial" w:hAnsi="Arial" w:cs="Arial"/>
          <w:sz w:val="24"/>
          <w:szCs w:val="24"/>
        </w:rPr>
        <w:t>в 2021 году 8 643100 (восемь миллионов шестьсот сорок три тысячи сто) рублей;</w:t>
      </w: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ab/>
        <w:t>в 2022 году 8 376 500 (восемь миллионов триста семьдесят шесть тысяч пятьсот) рублей.</w:t>
      </w:r>
    </w:p>
    <w:p w:rsidR="00394DA2" w:rsidRPr="00DC0C30" w:rsidRDefault="00394DA2" w:rsidP="00DC0C30">
      <w:pPr>
        <w:widowControl w:val="0"/>
        <w:tabs>
          <w:tab w:val="left" w:pos="0"/>
        </w:tabs>
        <w:ind w:firstLine="567"/>
        <w:jc w:val="both"/>
        <w:rPr>
          <w:rFonts w:ascii="Arial" w:hAnsi="Arial" w:cs="Arial"/>
          <w:sz w:val="24"/>
          <w:szCs w:val="24"/>
        </w:rPr>
      </w:pPr>
      <w:r w:rsidRPr="00DC0C30">
        <w:rPr>
          <w:rFonts w:ascii="Arial" w:hAnsi="Arial" w:cs="Arial"/>
          <w:sz w:val="24"/>
          <w:szCs w:val="24"/>
        </w:rPr>
        <w:t>Реализация мероприятий подпрограммы осуществляется из средств бюджета  муниципального образования Новокубанский район и средств бюджета Краснодарского края.</w:t>
      </w:r>
    </w:p>
    <w:p w:rsidR="00394DA2" w:rsidRPr="00DC0C30" w:rsidRDefault="00394DA2" w:rsidP="00DC0C30">
      <w:pPr>
        <w:widowControl w:val="0"/>
        <w:tabs>
          <w:tab w:val="left" w:pos="0"/>
        </w:tabs>
        <w:ind w:firstLine="567"/>
        <w:jc w:val="both"/>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5. Методика оценки эффективности реализации муниципальной</w:t>
      </w:r>
    </w:p>
    <w:p w:rsidR="00394DA2" w:rsidRPr="00DC0C30" w:rsidRDefault="00394DA2" w:rsidP="00DC0C30">
      <w:pPr>
        <w:widowControl w:val="0"/>
        <w:suppressAutoHyphens/>
        <w:ind w:firstLine="567"/>
        <w:jc w:val="center"/>
        <w:rPr>
          <w:rFonts w:ascii="Arial" w:hAnsi="Arial" w:cs="Arial"/>
          <w:color w:val="000000"/>
          <w:sz w:val="24"/>
          <w:szCs w:val="24"/>
        </w:rPr>
      </w:pPr>
      <w:r w:rsidRPr="00DC0C30">
        <w:rPr>
          <w:rFonts w:ascii="Arial" w:hAnsi="Arial" w:cs="Arial"/>
          <w:color w:val="000000"/>
          <w:sz w:val="24"/>
          <w:szCs w:val="24"/>
        </w:rPr>
        <w:t>подпрограммы</w:t>
      </w:r>
    </w:p>
    <w:p w:rsidR="00394DA2" w:rsidRPr="00DC0C30" w:rsidRDefault="00394DA2" w:rsidP="00DC0C30">
      <w:pPr>
        <w:widowControl w:val="0"/>
        <w:suppressAutoHyphens/>
        <w:ind w:firstLine="567"/>
        <w:jc w:val="both"/>
        <w:rPr>
          <w:rFonts w:ascii="Arial" w:hAnsi="Arial" w:cs="Arial"/>
          <w:color w:val="000000"/>
          <w:sz w:val="24"/>
          <w:szCs w:val="24"/>
        </w:rPr>
      </w:pP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 xml:space="preserve">Эффективность реализации муниципальной подпрограммы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Новокубанский   район   от   25 июля   2014  года </w:t>
      </w:r>
    </w:p>
    <w:p w:rsidR="00394DA2" w:rsidRPr="00DC0C30" w:rsidRDefault="00394DA2" w:rsidP="00DC0C30">
      <w:pPr>
        <w:widowControl w:val="0"/>
        <w:suppressAutoHyphens/>
        <w:ind w:firstLine="567"/>
        <w:jc w:val="both"/>
        <w:rPr>
          <w:rFonts w:ascii="Arial" w:hAnsi="Arial" w:cs="Arial"/>
          <w:sz w:val="24"/>
          <w:szCs w:val="24"/>
        </w:rPr>
      </w:pPr>
      <w:r w:rsidRPr="00DC0C30">
        <w:rPr>
          <w:rFonts w:ascii="Arial" w:hAnsi="Arial" w:cs="Arial"/>
          <w:sz w:val="24"/>
          <w:szCs w:val="24"/>
        </w:rPr>
        <w:t>№1063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Новокубанский район».</w:t>
      </w:r>
    </w:p>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both"/>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p>
    <w:p w:rsidR="00394DA2" w:rsidRPr="00DC0C30" w:rsidRDefault="00394DA2" w:rsidP="00DC0C30">
      <w:pPr>
        <w:widowControl w:val="0"/>
        <w:suppressAutoHyphens/>
        <w:ind w:firstLine="567"/>
        <w:jc w:val="center"/>
        <w:rPr>
          <w:rFonts w:ascii="Arial" w:hAnsi="Arial" w:cs="Arial"/>
          <w:sz w:val="24"/>
          <w:szCs w:val="24"/>
        </w:rPr>
      </w:pPr>
      <w:r w:rsidRPr="00DC0C30">
        <w:rPr>
          <w:rFonts w:ascii="Arial" w:hAnsi="Arial" w:cs="Arial"/>
          <w:sz w:val="24"/>
          <w:szCs w:val="24"/>
        </w:rPr>
        <w:t xml:space="preserve">6. Механизм реализации подпрограммы и </w:t>
      </w:r>
    </w:p>
    <w:p w:rsidR="00394DA2" w:rsidRPr="00DC0C30" w:rsidRDefault="00394DA2" w:rsidP="00DC0C30">
      <w:pPr>
        <w:widowControl w:val="0"/>
        <w:tabs>
          <w:tab w:val="left" w:pos="0"/>
        </w:tabs>
        <w:ind w:firstLine="567"/>
        <w:jc w:val="center"/>
        <w:rPr>
          <w:rFonts w:ascii="Arial" w:hAnsi="Arial" w:cs="Arial"/>
          <w:sz w:val="24"/>
          <w:szCs w:val="24"/>
        </w:rPr>
      </w:pPr>
      <w:proofErr w:type="gramStart"/>
      <w:r w:rsidRPr="00DC0C30">
        <w:rPr>
          <w:rFonts w:ascii="Arial" w:hAnsi="Arial" w:cs="Arial"/>
          <w:sz w:val="24"/>
          <w:szCs w:val="24"/>
        </w:rPr>
        <w:t>контроль за</w:t>
      </w:r>
      <w:proofErr w:type="gramEnd"/>
      <w:r w:rsidRPr="00DC0C30">
        <w:rPr>
          <w:rFonts w:ascii="Arial" w:hAnsi="Arial" w:cs="Arial"/>
          <w:sz w:val="24"/>
          <w:szCs w:val="24"/>
        </w:rPr>
        <w:t xml:space="preserve"> ее выполнением</w:t>
      </w:r>
    </w:p>
    <w:p w:rsidR="00394DA2" w:rsidRPr="00DC0C30" w:rsidRDefault="00394DA2" w:rsidP="00DC0C30">
      <w:pPr>
        <w:widowControl w:val="0"/>
        <w:ind w:firstLine="567"/>
        <w:jc w:val="both"/>
        <w:rPr>
          <w:rFonts w:ascii="Arial" w:hAnsi="Arial" w:cs="Arial"/>
          <w:sz w:val="24"/>
          <w:szCs w:val="24"/>
        </w:rPr>
      </w:pP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Мониторинг хода реализации Программы осуществляет      ответственный исполнитель – начальник управления имущественных отношений администрации муниципального образования Новокубанский район.</w:t>
      </w: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Ответственный исполнитель Программы:</w:t>
      </w: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ежегодно подготавливает предложения по уточнению перечня мероприятий на очередной финансовый год с учетом выделяемых                     на ее реализацию финансовых средств, уточняет целевые показатели   и затраты на реализацию мероприятий, механизм реализации и финансирования Программы;</w:t>
      </w: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 xml:space="preserve">осуществляет </w:t>
      </w:r>
      <w:proofErr w:type="gramStart"/>
      <w:r w:rsidRPr="00DC0C30">
        <w:rPr>
          <w:rFonts w:ascii="Arial" w:hAnsi="Arial" w:cs="Arial"/>
          <w:sz w:val="24"/>
          <w:szCs w:val="24"/>
        </w:rPr>
        <w:t>контроль за</w:t>
      </w:r>
      <w:proofErr w:type="gramEnd"/>
      <w:r w:rsidRPr="00DC0C30">
        <w:rPr>
          <w:rFonts w:ascii="Arial" w:hAnsi="Arial" w:cs="Arial"/>
          <w:sz w:val="24"/>
          <w:szCs w:val="24"/>
        </w:rPr>
        <w:t xml:space="preserve"> ходом реализации мероприятий Программы;</w:t>
      </w: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осуществляет ведение отчетности по реализации                         Программы – ежегодно до 15 февраля представляет отчет о реализации Программы в финансовое управление администрации муниципального образования Новокубанский район.</w:t>
      </w:r>
    </w:p>
    <w:p w:rsidR="00394DA2" w:rsidRPr="00DC0C30" w:rsidRDefault="00394DA2" w:rsidP="00DC0C30">
      <w:pPr>
        <w:widowControl w:val="0"/>
        <w:ind w:firstLine="567"/>
        <w:jc w:val="both"/>
        <w:rPr>
          <w:rFonts w:ascii="Arial" w:hAnsi="Arial" w:cs="Arial"/>
          <w:sz w:val="24"/>
          <w:szCs w:val="24"/>
        </w:rPr>
      </w:pPr>
      <w:r w:rsidRPr="00DC0C30">
        <w:rPr>
          <w:rFonts w:ascii="Arial" w:hAnsi="Arial" w:cs="Arial"/>
          <w:sz w:val="24"/>
          <w:szCs w:val="24"/>
        </w:rPr>
        <w:t>Организация исполнения мероприятий Программы ее соисполнителями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Start"/>
      <w:r w:rsidRPr="00DC0C30">
        <w:rPr>
          <w:rFonts w:ascii="Arial" w:hAnsi="Arial" w:cs="Arial"/>
          <w:sz w:val="24"/>
          <w:szCs w:val="24"/>
        </w:rPr>
        <w:t>.»</w:t>
      </w:r>
      <w:proofErr w:type="gramEnd"/>
      <w:r w:rsidRPr="00DC0C30">
        <w:rPr>
          <w:rFonts w:ascii="Arial" w:hAnsi="Arial" w:cs="Arial"/>
          <w:sz w:val="24"/>
          <w:szCs w:val="24"/>
        </w:rPr>
        <w:t>.</w:t>
      </w:r>
    </w:p>
    <w:p w:rsidR="00394DA2" w:rsidRPr="00DC0C30" w:rsidRDefault="00394DA2" w:rsidP="00DC0C30">
      <w:pPr>
        <w:widowControl w:val="0"/>
        <w:ind w:firstLine="567"/>
        <w:jc w:val="both"/>
        <w:rPr>
          <w:rFonts w:ascii="Arial" w:hAnsi="Arial" w:cs="Arial"/>
          <w:sz w:val="24"/>
          <w:szCs w:val="24"/>
        </w:rPr>
      </w:pPr>
    </w:p>
    <w:p w:rsidR="00394DA2" w:rsidRPr="00DC0C30" w:rsidRDefault="00394DA2" w:rsidP="00DC0C30">
      <w:pPr>
        <w:widowControl w:val="0"/>
        <w:ind w:firstLine="567"/>
        <w:jc w:val="both"/>
        <w:rPr>
          <w:rFonts w:ascii="Arial" w:hAnsi="Arial" w:cs="Arial"/>
          <w:sz w:val="24"/>
          <w:szCs w:val="24"/>
        </w:rPr>
      </w:pPr>
    </w:p>
    <w:tbl>
      <w:tblPr>
        <w:tblW w:w="9889" w:type="dxa"/>
        <w:tblLook w:val="04A0"/>
      </w:tblPr>
      <w:tblGrid>
        <w:gridCol w:w="5778"/>
        <w:gridCol w:w="4111"/>
      </w:tblGrid>
      <w:tr w:rsidR="00394DA2" w:rsidRPr="00DC0C30" w:rsidTr="00A66437">
        <w:tc>
          <w:tcPr>
            <w:tcW w:w="5778" w:type="dxa"/>
            <w:shd w:val="clear" w:color="auto" w:fill="auto"/>
          </w:tcPr>
          <w:p w:rsidR="00394DA2" w:rsidRPr="00DC0C30" w:rsidRDefault="00394DA2" w:rsidP="00DC0C30">
            <w:pPr>
              <w:widowControl w:val="0"/>
              <w:autoSpaceDE w:val="0"/>
              <w:autoSpaceDN w:val="0"/>
              <w:adjustRightInd w:val="0"/>
              <w:ind w:firstLine="567"/>
              <w:rPr>
                <w:rFonts w:ascii="Arial" w:hAnsi="Arial" w:cs="Arial"/>
                <w:sz w:val="24"/>
                <w:szCs w:val="24"/>
              </w:rPr>
            </w:pPr>
            <w:r w:rsidRPr="00DC0C30">
              <w:rPr>
                <w:rFonts w:ascii="Arial" w:hAnsi="Arial" w:cs="Arial"/>
                <w:sz w:val="24"/>
                <w:szCs w:val="24"/>
              </w:rPr>
              <w:t xml:space="preserve">Начальник управления </w:t>
            </w:r>
            <w:proofErr w:type="gramStart"/>
            <w:r w:rsidRPr="00DC0C30">
              <w:rPr>
                <w:rFonts w:ascii="Arial" w:hAnsi="Arial" w:cs="Arial"/>
                <w:sz w:val="24"/>
                <w:szCs w:val="24"/>
              </w:rPr>
              <w:t>имущественных</w:t>
            </w:r>
            <w:proofErr w:type="gramEnd"/>
            <w:r w:rsidRPr="00DC0C30">
              <w:rPr>
                <w:rFonts w:ascii="Arial" w:hAnsi="Arial" w:cs="Arial"/>
                <w:sz w:val="24"/>
                <w:szCs w:val="24"/>
              </w:rPr>
              <w:t xml:space="preserve"> </w:t>
            </w:r>
          </w:p>
          <w:p w:rsidR="00394DA2" w:rsidRPr="00DC0C30" w:rsidRDefault="00394DA2" w:rsidP="00DC0C30">
            <w:pPr>
              <w:widowControl w:val="0"/>
              <w:autoSpaceDE w:val="0"/>
              <w:autoSpaceDN w:val="0"/>
              <w:adjustRightInd w:val="0"/>
              <w:ind w:firstLine="567"/>
              <w:rPr>
                <w:rFonts w:ascii="Arial" w:hAnsi="Arial" w:cs="Arial"/>
                <w:sz w:val="24"/>
                <w:szCs w:val="24"/>
              </w:rPr>
            </w:pPr>
            <w:r w:rsidRPr="00DC0C30">
              <w:rPr>
                <w:rFonts w:ascii="Arial" w:hAnsi="Arial" w:cs="Arial"/>
                <w:sz w:val="24"/>
                <w:szCs w:val="24"/>
              </w:rPr>
              <w:t>отношений администрации муниципального образования Новокубанский район</w:t>
            </w:r>
          </w:p>
        </w:tc>
        <w:tc>
          <w:tcPr>
            <w:tcW w:w="4111" w:type="dxa"/>
            <w:shd w:val="clear" w:color="auto" w:fill="auto"/>
          </w:tcPr>
          <w:p w:rsidR="00394DA2" w:rsidRPr="00DC0C30" w:rsidRDefault="00394DA2" w:rsidP="00DC0C30">
            <w:pPr>
              <w:widowControl w:val="0"/>
              <w:autoSpaceDE w:val="0"/>
              <w:autoSpaceDN w:val="0"/>
              <w:adjustRightInd w:val="0"/>
              <w:ind w:firstLine="567"/>
              <w:jc w:val="both"/>
              <w:rPr>
                <w:rFonts w:ascii="Arial" w:hAnsi="Arial" w:cs="Arial"/>
                <w:sz w:val="24"/>
                <w:szCs w:val="24"/>
              </w:rPr>
            </w:pPr>
          </w:p>
          <w:p w:rsidR="00394DA2" w:rsidRPr="00DC0C30" w:rsidRDefault="00394DA2" w:rsidP="00DC0C30">
            <w:pPr>
              <w:widowControl w:val="0"/>
              <w:autoSpaceDE w:val="0"/>
              <w:autoSpaceDN w:val="0"/>
              <w:adjustRightInd w:val="0"/>
              <w:ind w:firstLine="567"/>
              <w:jc w:val="both"/>
              <w:rPr>
                <w:rFonts w:ascii="Arial" w:hAnsi="Arial" w:cs="Arial"/>
                <w:sz w:val="24"/>
                <w:szCs w:val="24"/>
              </w:rPr>
            </w:pPr>
          </w:p>
          <w:p w:rsidR="00394DA2" w:rsidRPr="00DC0C30" w:rsidRDefault="00394DA2" w:rsidP="00DC0C30">
            <w:pPr>
              <w:widowControl w:val="0"/>
              <w:autoSpaceDE w:val="0"/>
              <w:autoSpaceDN w:val="0"/>
              <w:adjustRightInd w:val="0"/>
              <w:ind w:firstLine="567"/>
              <w:jc w:val="right"/>
              <w:rPr>
                <w:rFonts w:ascii="Arial" w:hAnsi="Arial" w:cs="Arial"/>
                <w:sz w:val="24"/>
                <w:szCs w:val="24"/>
              </w:rPr>
            </w:pPr>
            <w:r w:rsidRPr="00DC0C30">
              <w:rPr>
                <w:rFonts w:ascii="Arial" w:hAnsi="Arial" w:cs="Arial"/>
                <w:sz w:val="24"/>
                <w:szCs w:val="24"/>
              </w:rPr>
              <w:t xml:space="preserve">             Н.А.Архипова</w:t>
            </w:r>
          </w:p>
        </w:tc>
      </w:tr>
    </w:tbl>
    <w:p w:rsidR="00394DA2" w:rsidRPr="00DC0C30" w:rsidRDefault="00394DA2" w:rsidP="00DC0C30">
      <w:pPr>
        <w:widowControl w:val="0"/>
        <w:ind w:firstLine="567"/>
        <w:jc w:val="both"/>
        <w:rPr>
          <w:rFonts w:ascii="Arial" w:hAnsi="Arial" w:cs="Arial"/>
          <w:sz w:val="24"/>
          <w:szCs w:val="24"/>
        </w:rPr>
      </w:pPr>
    </w:p>
    <w:p w:rsidR="00394DA2" w:rsidRPr="00AA2C02" w:rsidRDefault="00394DA2" w:rsidP="00AE1380">
      <w:pPr>
        <w:rPr>
          <w:sz w:val="28"/>
          <w:szCs w:val="28"/>
        </w:rPr>
      </w:pPr>
    </w:p>
    <w:sectPr w:rsidR="00394DA2" w:rsidRPr="00AA2C02" w:rsidSect="00AA2C02">
      <w:headerReference w:type="even" r:id="rId13"/>
      <w:headerReference w:type="default" r:id="rId14"/>
      <w:pgSz w:w="11907" w:h="16840"/>
      <w:pgMar w:top="709" w:right="624"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E5" w:rsidRDefault="00B622E5" w:rsidP="00327D35">
      <w:r>
        <w:separator/>
      </w:r>
    </w:p>
  </w:endnote>
  <w:endnote w:type="continuationSeparator" w:id="0">
    <w:p w:rsidR="00B622E5" w:rsidRDefault="00B622E5" w:rsidP="0032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E5" w:rsidRDefault="00B622E5" w:rsidP="00327D35">
      <w:r>
        <w:separator/>
      </w:r>
    </w:p>
  </w:footnote>
  <w:footnote w:type="continuationSeparator" w:id="0">
    <w:p w:rsidR="00B622E5" w:rsidRDefault="00B622E5" w:rsidP="00327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7" w:rsidRDefault="00A66437">
    <w:pPr>
      <w:pStyle w:val="a3"/>
      <w:jc w:val="center"/>
    </w:pPr>
    <w:fldSimple w:instr="PAGE   \* MERGEFORMAT">
      <w:r w:rsidR="00DC0C30">
        <w:rPr>
          <w:noProof/>
        </w:rPr>
        <w:t>7</w:t>
      </w:r>
    </w:fldSimple>
  </w:p>
  <w:p w:rsidR="00A66437" w:rsidRDefault="00A664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7" w:rsidRPr="003B64A8" w:rsidRDefault="00A66437">
    <w:pPr>
      <w:pStyle w:val="a3"/>
      <w:jc w:val="center"/>
    </w:pPr>
  </w:p>
  <w:p w:rsidR="00A66437" w:rsidRDefault="00A6643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5075"/>
      <w:docPartObj>
        <w:docPartGallery w:val="Page Numbers (Top of Page)"/>
        <w:docPartUnique/>
      </w:docPartObj>
    </w:sdtPr>
    <w:sdtContent>
      <w:p w:rsidR="00A66437" w:rsidRDefault="00A66437">
        <w:pPr>
          <w:pStyle w:val="a3"/>
          <w:jc w:val="center"/>
        </w:pPr>
        <w:fldSimple w:instr="PAGE   \* MERGEFORMAT">
          <w:r w:rsidR="00DC0C30">
            <w:rPr>
              <w:noProof/>
            </w:rPr>
            <w:t>23</w:t>
          </w:r>
        </w:fldSimple>
      </w:p>
    </w:sdtContent>
  </w:sdt>
  <w:p w:rsidR="00A66437" w:rsidRDefault="00A6643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453"/>
      <w:docPartObj>
        <w:docPartGallery w:val="Page Numbers (Top of Page)"/>
        <w:docPartUnique/>
      </w:docPartObj>
    </w:sdtPr>
    <w:sdtContent>
      <w:p w:rsidR="00A66437" w:rsidRDefault="00A66437">
        <w:pPr>
          <w:pStyle w:val="a3"/>
          <w:jc w:val="center"/>
        </w:pPr>
        <w:fldSimple w:instr=" PAGE   \* MERGEFORMAT ">
          <w:r w:rsidR="00DC0C30">
            <w:rPr>
              <w:noProof/>
            </w:rPr>
            <w:t>30</w:t>
          </w:r>
        </w:fldSimple>
      </w:p>
    </w:sdtContent>
  </w:sdt>
  <w:p w:rsidR="00A66437" w:rsidRDefault="00A6643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437" w:rsidRDefault="00A66437" w:rsidP="00A664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66437" w:rsidRDefault="00A6643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4198"/>
      <w:docPartObj>
        <w:docPartGallery w:val="Page Numbers (Top of Page)"/>
        <w:docPartUnique/>
      </w:docPartObj>
    </w:sdtPr>
    <w:sdtContent>
      <w:p w:rsidR="00A66437" w:rsidRDefault="00A66437">
        <w:pPr>
          <w:pStyle w:val="a3"/>
          <w:jc w:val="center"/>
        </w:pPr>
        <w:fldSimple w:instr=" PAGE   \* MERGEFORMAT ">
          <w:r w:rsidR="00DC0C30">
            <w:rPr>
              <w:noProof/>
            </w:rPr>
            <w:t>32</w:t>
          </w:r>
        </w:fldSimple>
      </w:p>
    </w:sdtContent>
  </w:sdt>
  <w:p w:rsidR="00A66437" w:rsidRDefault="00A6643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06DC2"/>
    <w:multiLevelType w:val="hybridMultilevel"/>
    <w:tmpl w:val="F75415F6"/>
    <w:lvl w:ilvl="0" w:tplc="C98E04A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D957A1"/>
    <w:rsid w:val="0001376B"/>
    <w:rsid w:val="000279DE"/>
    <w:rsid w:val="00057F2F"/>
    <w:rsid w:val="000811D5"/>
    <w:rsid w:val="00091916"/>
    <w:rsid w:val="000A5616"/>
    <w:rsid w:val="000B4831"/>
    <w:rsid w:val="000C38FB"/>
    <w:rsid w:val="000D4845"/>
    <w:rsid w:val="000F238A"/>
    <w:rsid w:val="00150984"/>
    <w:rsid w:val="00151C8C"/>
    <w:rsid w:val="00154527"/>
    <w:rsid w:val="00184A31"/>
    <w:rsid w:val="00195501"/>
    <w:rsid w:val="001B448D"/>
    <w:rsid w:val="002063B3"/>
    <w:rsid w:val="002260AD"/>
    <w:rsid w:val="00234743"/>
    <w:rsid w:val="00252BEE"/>
    <w:rsid w:val="002629CD"/>
    <w:rsid w:val="0029281C"/>
    <w:rsid w:val="002964A4"/>
    <w:rsid w:val="002A6A97"/>
    <w:rsid w:val="0031674F"/>
    <w:rsid w:val="00320670"/>
    <w:rsid w:val="00327D35"/>
    <w:rsid w:val="0037119C"/>
    <w:rsid w:val="003922A7"/>
    <w:rsid w:val="00394DA2"/>
    <w:rsid w:val="003F2683"/>
    <w:rsid w:val="003F56F1"/>
    <w:rsid w:val="0040039C"/>
    <w:rsid w:val="0042712A"/>
    <w:rsid w:val="00457604"/>
    <w:rsid w:val="004712AA"/>
    <w:rsid w:val="004B3C00"/>
    <w:rsid w:val="0058437E"/>
    <w:rsid w:val="005A38BC"/>
    <w:rsid w:val="005A54BA"/>
    <w:rsid w:val="005A73B7"/>
    <w:rsid w:val="005D20B6"/>
    <w:rsid w:val="005E6174"/>
    <w:rsid w:val="005E7D1C"/>
    <w:rsid w:val="00602121"/>
    <w:rsid w:val="006632E0"/>
    <w:rsid w:val="006D2BF9"/>
    <w:rsid w:val="00773A10"/>
    <w:rsid w:val="007D3FEF"/>
    <w:rsid w:val="007E2BB6"/>
    <w:rsid w:val="007E4DA0"/>
    <w:rsid w:val="008025FB"/>
    <w:rsid w:val="00817D73"/>
    <w:rsid w:val="0084432D"/>
    <w:rsid w:val="0089350D"/>
    <w:rsid w:val="00945235"/>
    <w:rsid w:val="0096518D"/>
    <w:rsid w:val="009675C6"/>
    <w:rsid w:val="00987AF5"/>
    <w:rsid w:val="00995779"/>
    <w:rsid w:val="009A35C5"/>
    <w:rsid w:val="009D1C2A"/>
    <w:rsid w:val="00A13331"/>
    <w:rsid w:val="00A2688A"/>
    <w:rsid w:val="00A31E3C"/>
    <w:rsid w:val="00A4427E"/>
    <w:rsid w:val="00A66437"/>
    <w:rsid w:val="00A873AB"/>
    <w:rsid w:val="00AA2C02"/>
    <w:rsid w:val="00AE1380"/>
    <w:rsid w:val="00AF4262"/>
    <w:rsid w:val="00B00990"/>
    <w:rsid w:val="00B209EF"/>
    <w:rsid w:val="00B622E5"/>
    <w:rsid w:val="00B64CD9"/>
    <w:rsid w:val="00B66533"/>
    <w:rsid w:val="00B84D19"/>
    <w:rsid w:val="00B877E2"/>
    <w:rsid w:val="00BB37FC"/>
    <w:rsid w:val="00BC27C2"/>
    <w:rsid w:val="00BF2611"/>
    <w:rsid w:val="00BF7303"/>
    <w:rsid w:val="00C050D5"/>
    <w:rsid w:val="00C113F4"/>
    <w:rsid w:val="00C16104"/>
    <w:rsid w:val="00C1691C"/>
    <w:rsid w:val="00C6094F"/>
    <w:rsid w:val="00C642A4"/>
    <w:rsid w:val="00CC1009"/>
    <w:rsid w:val="00CC6530"/>
    <w:rsid w:val="00CF110D"/>
    <w:rsid w:val="00CF1B3A"/>
    <w:rsid w:val="00CF6BB1"/>
    <w:rsid w:val="00D06663"/>
    <w:rsid w:val="00D3073F"/>
    <w:rsid w:val="00D65C0D"/>
    <w:rsid w:val="00D957A1"/>
    <w:rsid w:val="00DA19DE"/>
    <w:rsid w:val="00DC0C30"/>
    <w:rsid w:val="00DC35B2"/>
    <w:rsid w:val="00DF1C07"/>
    <w:rsid w:val="00E702A6"/>
    <w:rsid w:val="00E73726"/>
    <w:rsid w:val="00E83D03"/>
    <w:rsid w:val="00E92EA8"/>
    <w:rsid w:val="00E95FCF"/>
    <w:rsid w:val="00ED76C0"/>
    <w:rsid w:val="00ED7873"/>
    <w:rsid w:val="00EF1C0B"/>
    <w:rsid w:val="00F0686D"/>
    <w:rsid w:val="00F10FE8"/>
    <w:rsid w:val="00F2646E"/>
    <w:rsid w:val="00F92F9A"/>
    <w:rsid w:val="00F9726A"/>
    <w:rsid w:val="00FD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A1"/>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qFormat/>
    <w:rsid w:val="002A6A97"/>
    <w:pPr>
      <w:keepNext/>
      <w:jc w:val="both"/>
      <w:outlineLvl w:val="5"/>
    </w:pPr>
    <w:rPr>
      <w:sz w:val="28"/>
    </w:rPr>
  </w:style>
  <w:style w:type="paragraph" w:styleId="7">
    <w:name w:val="heading 7"/>
    <w:basedOn w:val="a"/>
    <w:next w:val="a"/>
    <w:link w:val="70"/>
    <w:qFormat/>
    <w:rsid w:val="002A6A97"/>
    <w:pPr>
      <w:keepNex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957A1"/>
    <w:pPr>
      <w:tabs>
        <w:tab w:val="center" w:pos="4677"/>
        <w:tab w:val="right" w:pos="9355"/>
      </w:tabs>
    </w:pPr>
  </w:style>
  <w:style w:type="character" w:customStyle="1" w:styleId="a4">
    <w:name w:val="Верхний колонтитул Знак"/>
    <w:basedOn w:val="a0"/>
    <w:link w:val="a3"/>
    <w:uiPriority w:val="99"/>
    <w:rsid w:val="00D957A1"/>
    <w:rPr>
      <w:rFonts w:ascii="Times New Roman" w:eastAsia="Times New Roman" w:hAnsi="Times New Roman" w:cs="Times New Roman"/>
      <w:sz w:val="20"/>
      <w:szCs w:val="20"/>
      <w:lang w:eastAsia="ru-RU"/>
    </w:rPr>
  </w:style>
  <w:style w:type="character" w:styleId="a5">
    <w:name w:val="page number"/>
    <w:basedOn w:val="a0"/>
    <w:rsid w:val="00D957A1"/>
  </w:style>
  <w:style w:type="paragraph" w:styleId="2">
    <w:name w:val="Body Text 2"/>
    <w:basedOn w:val="a"/>
    <w:link w:val="20"/>
    <w:rsid w:val="00D957A1"/>
    <w:pPr>
      <w:widowControl w:val="0"/>
      <w:autoSpaceDE w:val="0"/>
      <w:autoSpaceDN w:val="0"/>
      <w:adjustRightInd w:val="0"/>
      <w:spacing w:after="120" w:line="480" w:lineRule="auto"/>
    </w:pPr>
  </w:style>
  <w:style w:type="character" w:customStyle="1" w:styleId="20">
    <w:name w:val="Основной текст 2 Знак"/>
    <w:basedOn w:val="a0"/>
    <w:link w:val="2"/>
    <w:rsid w:val="00D957A1"/>
    <w:rPr>
      <w:rFonts w:ascii="Times New Roman" w:eastAsia="Times New Roman" w:hAnsi="Times New Roman" w:cs="Times New Roman"/>
      <w:sz w:val="20"/>
      <w:szCs w:val="20"/>
      <w:lang w:eastAsia="ru-RU"/>
    </w:rPr>
  </w:style>
  <w:style w:type="paragraph" w:styleId="a6">
    <w:name w:val="List Paragraph"/>
    <w:basedOn w:val="a"/>
    <w:uiPriority w:val="34"/>
    <w:qFormat/>
    <w:rsid w:val="00D957A1"/>
    <w:pPr>
      <w:ind w:left="720"/>
      <w:contextualSpacing/>
    </w:pPr>
  </w:style>
  <w:style w:type="character" w:styleId="a7">
    <w:name w:val="Hyperlink"/>
    <w:basedOn w:val="a0"/>
    <w:uiPriority w:val="99"/>
    <w:unhideWhenUsed/>
    <w:rsid w:val="005E7D1C"/>
    <w:rPr>
      <w:color w:val="0000FF" w:themeColor="hyperlink"/>
      <w:u w:val="single"/>
    </w:rPr>
  </w:style>
  <w:style w:type="character" w:customStyle="1" w:styleId="60">
    <w:name w:val="Заголовок 6 Знак"/>
    <w:basedOn w:val="a0"/>
    <w:link w:val="6"/>
    <w:rsid w:val="002A6A97"/>
    <w:rPr>
      <w:rFonts w:ascii="Times New Roman" w:eastAsia="Times New Roman" w:hAnsi="Times New Roman" w:cs="Times New Roman"/>
      <w:sz w:val="28"/>
      <w:szCs w:val="20"/>
    </w:rPr>
  </w:style>
  <w:style w:type="character" w:customStyle="1" w:styleId="70">
    <w:name w:val="Заголовок 7 Знак"/>
    <w:basedOn w:val="a0"/>
    <w:link w:val="7"/>
    <w:rsid w:val="002A6A97"/>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252BEE"/>
    <w:rPr>
      <w:rFonts w:ascii="Tahoma" w:hAnsi="Tahoma" w:cs="Tahoma"/>
      <w:sz w:val="16"/>
      <w:szCs w:val="16"/>
    </w:rPr>
  </w:style>
  <w:style w:type="character" w:customStyle="1" w:styleId="a9">
    <w:name w:val="Текст выноски Знак"/>
    <w:basedOn w:val="a0"/>
    <w:link w:val="a8"/>
    <w:uiPriority w:val="99"/>
    <w:semiHidden/>
    <w:rsid w:val="00252BEE"/>
    <w:rPr>
      <w:rFonts w:ascii="Tahoma" w:eastAsia="Times New Roman" w:hAnsi="Tahoma" w:cs="Tahoma"/>
      <w:sz w:val="16"/>
      <w:szCs w:val="16"/>
      <w:lang w:eastAsia="ru-RU"/>
    </w:rPr>
  </w:style>
  <w:style w:type="paragraph" w:styleId="aa">
    <w:name w:val="footer"/>
    <w:basedOn w:val="a"/>
    <w:link w:val="ab"/>
    <w:uiPriority w:val="99"/>
    <w:unhideWhenUsed/>
    <w:rsid w:val="00AF4262"/>
    <w:pPr>
      <w:tabs>
        <w:tab w:val="center" w:pos="4677"/>
        <w:tab w:val="right" w:pos="9355"/>
      </w:tabs>
    </w:pPr>
  </w:style>
  <w:style w:type="character" w:customStyle="1" w:styleId="ab">
    <w:name w:val="Нижний колонтитул Знак"/>
    <w:basedOn w:val="a0"/>
    <w:link w:val="aa"/>
    <w:uiPriority w:val="99"/>
    <w:rsid w:val="00AF4262"/>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394DA2"/>
    <w:rPr>
      <w:rFonts w:cs="Times New Roman"/>
    </w:rPr>
  </w:style>
  <w:style w:type="paragraph" w:styleId="HTML">
    <w:name w:val="HTML Preformatted"/>
    <w:basedOn w:val="a"/>
    <w:link w:val="HTML0"/>
    <w:uiPriority w:val="99"/>
    <w:rsid w:val="00394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394DA2"/>
    <w:rPr>
      <w:rFonts w:ascii="Courier New" w:eastAsia="Times New Roman" w:hAnsi="Courier New" w:cs="Times New Roman"/>
      <w:sz w:val="20"/>
      <w:szCs w:val="20"/>
      <w:lang w:eastAsia="ru-RU"/>
    </w:rPr>
  </w:style>
  <w:style w:type="paragraph" w:customStyle="1" w:styleId="ConsPlusCell">
    <w:name w:val="ConsPlusCell"/>
    <w:uiPriority w:val="99"/>
    <w:rsid w:val="00394D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1"/>
    <w:rsid w:val="00394DA2"/>
    <w:rPr>
      <w:rFonts w:ascii="Times New Roman" w:eastAsia="Times New Roman" w:hAnsi="Times New Roman"/>
      <w:sz w:val="27"/>
      <w:szCs w:val="27"/>
      <w:shd w:val="clear" w:color="auto" w:fill="FFFFFF"/>
    </w:rPr>
  </w:style>
  <w:style w:type="paragraph" w:customStyle="1" w:styleId="1">
    <w:name w:val="Основной текст1"/>
    <w:basedOn w:val="a"/>
    <w:link w:val="ac"/>
    <w:rsid w:val="00394DA2"/>
    <w:pPr>
      <w:shd w:val="clear" w:color="auto" w:fill="FFFFFF"/>
      <w:spacing w:before="240" w:line="322" w:lineRule="exact"/>
      <w:ind w:hanging="2900"/>
      <w:jc w:val="both"/>
    </w:pPr>
    <w:rPr>
      <w:rFonts w:cstheme="minorBidi"/>
      <w:sz w:val="27"/>
      <w:szCs w:val="27"/>
      <w:lang w:eastAsia="en-US"/>
    </w:rPr>
  </w:style>
  <w:style w:type="character" w:customStyle="1" w:styleId="61">
    <w:name w:val="Основной текст (6)_"/>
    <w:basedOn w:val="a0"/>
    <w:link w:val="62"/>
    <w:rsid w:val="00394DA2"/>
    <w:rPr>
      <w:rFonts w:ascii="Times New Roman" w:eastAsia="Times New Roman" w:hAnsi="Times New Roman"/>
      <w:sz w:val="23"/>
      <w:szCs w:val="23"/>
      <w:shd w:val="clear" w:color="auto" w:fill="FFFFFF"/>
    </w:rPr>
  </w:style>
  <w:style w:type="character" w:customStyle="1" w:styleId="8">
    <w:name w:val="Основной текст (8)_"/>
    <w:basedOn w:val="a0"/>
    <w:link w:val="80"/>
    <w:rsid w:val="00394DA2"/>
    <w:rPr>
      <w:rFonts w:ascii="Times New Roman" w:eastAsia="Times New Roman" w:hAnsi="Times New Roman"/>
      <w:sz w:val="24"/>
      <w:szCs w:val="24"/>
      <w:shd w:val="clear" w:color="auto" w:fill="FFFFFF"/>
    </w:rPr>
  </w:style>
  <w:style w:type="paragraph" w:customStyle="1" w:styleId="62">
    <w:name w:val="Основной текст (6)"/>
    <w:basedOn w:val="a"/>
    <w:link w:val="61"/>
    <w:rsid w:val="00394DA2"/>
    <w:pPr>
      <w:shd w:val="clear" w:color="auto" w:fill="FFFFFF"/>
      <w:spacing w:line="0" w:lineRule="atLeast"/>
      <w:ind w:hanging="240"/>
    </w:pPr>
    <w:rPr>
      <w:rFonts w:cstheme="minorBidi"/>
      <w:sz w:val="23"/>
      <w:szCs w:val="23"/>
      <w:lang w:eastAsia="en-US"/>
    </w:rPr>
  </w:style>
  <w:style w:type="paragraph" w:customStyle="1" w:styleId="80">
    <w:name w:val="Основной текст (8)"/>
    <w:basedOn w:val="a"/>
    <w:link w:val="8"/>
    <w:rsid w:val="00394DA2"/>
    <w:pPr>
      <w:shd w:val="clear" w:color="auto" w:fill="FFFFFF"/>
      <w:spacing w:line="0" w:lineRule="atLeast"/>
      <w:jc w:val="center"/>
    </w:pPr>
    <w:rPr>
      <w:rFonts w:cstheme="minorBidi"/>
      <w:sz w:val="24"/>
      <w:szCs w:val="24"/>
      <w:lang w:eastAsia="en-US"/>
    </w:rPr>
  </w:style>
  <w:style w:type="table" w:styleId="ad">
    <w:name w:val="Table Grid"/>
    <w:basedOn w:val="a1"/>
    <w:uiPriority w:val="59"/>
    <w:rsid w:val="00394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Цветовое выделение"/>
    <w:uiPriority w:val="99"/>
    <w:rsid w:val="00394DA2"/>
    <w:rPr>
      <w:b/>
      <w:bCs/>
      <w:color w:val="26282F"/>
    </w:rPr>
  </w:style>
</w:styles>
</file>

<file path=word/webSettings.xml><?xml version="1.0" encoding="utf-8"?>
<w:webSettings xmlns:r="http://schemas.openxmlformats.org/officeDocument/2006/relationships" xmlns:w="http://schemas.openxmlformats.org/wordprocessingml/2006/main">
  <w:divs>
    <w:div w:id="168343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ref=6D6640D4EFE9903B6A481266C924F276CF118986A86803400CFA6DE35C3CBDK"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D6640D4EFE9903B6A481266C924F276CF118986A86803400CFA6DE35C3CBD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32</Pages>
  <Words>8030</Words>
  <Characters>45773</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в 2018 году 10 202 200 (десять миллионов двести две тысячи двести) рублей;</vt:lpstr>
      <vt:lpstr>        в 2019 году 10 602 700 (десять миллионов шестьсот две тысячи семьсот) рублей;</vt:lpstr>
      <vt:lpstr>        в 2020 году 10 602 700 (десять миллионов шестьсот две тысячи семьсот) рублей;</vt:lpstr>
      <vt:lpstr>        в 2021 году 10 602 700 (десять миллионов шестьсот две тысячи семьсот) рублей;</vt:lpstr>
      <vt:lpstr>        </vt:lpstr>
      <vt:lpstr>        обоснование необходимости ее решения методом подпрограммы</vt:lpstr>
      <vt:lpstr>        Объем финансовых средств, выделяемых на реализацию подпрограммы, составляет 10 0</vt:lpstr>
      <vt:lpstr>        в 2018 году 2 294 800 (два миллиона двести девяносто четыре тысячи восемьсот) ру</vt:lpstr>
      <vt:lpstr>        в 2019 году 1 959 600 (один миллион девятьсот пятьдесят девять тысяч ш</vt:lpstr>
      <vt:lpstr>        в 2020 году 1 959 600 (один миллион девятьсот пятьдесят девять тысяч шестьсот) р</vt:lpstr>
      <vt:lpstr>        в 2021 году 1 959 600 (один миллион девятьсот пятьдесят девять тысяч шестьсот) р</vt:lpstr>
      <vt:lpstr>        в 2018 году 7 907 400 (семь миллионов девятьсот семь тысяч четыреста)  рублей;</vt:lpstr>
      <vt:lpstr>        в 2019 году 8 643100 (восемь миллионов шестьсот сорок три тысячи сто) рублей;</vt:lpstr>
      <vt:lpstr>        в 2020 году 8 643100 (восемь миллионов шестьсот сорок три тысячи сто) рублей;</vt:lpstr>
      <vt:lpstr>        в 2021 году 8 643100 (восемь миллионов шестьсот сорок три тысячи сто) рублей;</vt:lpstr>
    </vt:vector>
  </TitlesOfParts>
  <Company>RePack by SPecialiST</Company>
  <LinksUpToDate>false</LinksUpToDate>
  <CharactersWithSpaces>53696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evgeniya</cp:lastModifiedBy>
  <cp:revision>21</cp:revision>
  <cp:lastPrinted>2019-02-15T11:19:00Z</cp:lastPrinted>
  <dcterms:created xsi:type="dcterms:W3CDTF">2018-08-27T08:55:00Z</dcterms:created>
  <dcterms:modified xsi:type="dcterms:W3CDTF">2019-04-02T06:15:00Z</dcterms:modified>
</cp:coreProperties>
</file>