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2" w:rsidRPr="006A5F30" w:rsidRDefault="00087E69" w:rsidP="00087E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765       от 16.06.2023</w:t>
      </w:r>
    </w:p>
    <w:p w:rsidR="00230C52" w:rsidRPr="006A5F30" w:rsidRDefault="00230C52" w:rsidP="00230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C52" w:rsidRPr="006A5F30" w:rsidRDefault="00230C52" w:rsidP="00230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C52" w:rsidRPr="006A5F30" w:rsidRDefault="00230C52" w:rsidP="00230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C52" w:rsidRPr="006A5F30" w:rsidRDefault="00230C52" w:rsidP="00230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C52" w:rsidRPr="006A5F30" w:rsidRDefault="00230C52" w:rsidP="00230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C52" w:rsidRPr="006A5F30" w:rsidRDefault="00230C52" w:rsidP="00230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C52" w:rsidRPr="006A5F30" w:rsidRDefault="00230C52" w:rsidP="00230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F3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  <w:r w:rsidRPr="006A5F30">
        <w:rPr>
          <w:rStyle w:val="a7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Новокубанский район   от 14 июня 2023 года № 744 «Об утверждении Порядка 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характера»</w:t>
      </w:r>
    </w:p>
    <w:p w:rsidR="00230C52" w:rsidRPr="006A5F30" w:rsidRDefault="00230C52" w:rsidP="0023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52" w:rsidRPr="006A5F30" w:rsidRDefault="00230C52" w:rsidP="00230C5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оказания единовременной материальной помощи и финансовой помощи </w:t>
      </w:r>
      <w:r w:rsidRPr="006A5F30">
        <w:rPr>
          <w:rStyle w:val="af2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утратой имущества первой необходимости гражданам, пострадавшим в результате чрезвычайной ситуаций муниципального характера, произошедшей на территории муниципального образования Новокубанский район, а также в целях реализации мер по ликвидации чрезвычайных ситуаций природного и техногенного характера на территории муниципального образования Новокубанский район, </w:t>
      </w:r>
      <w:r w:rsidRPr="006A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о с т а н о в л я ю:</w:t>
      </w:r>
    </w:p>
    <w:p w:rsidR="00230C52" w:rsidRPr="006A5F30" w:rsidRDefault="00230C52" w:rsidP="00230C52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1. В постановление администрации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Новокубанский район   от 14 июня 2023 года № 744 «Об утверждении Порядка 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характера» внести изменения, изложив  приложение «Порядок 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характера» в новой редакции, согласно приложению к настоящему постановлению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0C52" w:rsidRPr="006A5F30" w:rsidRDefault="00230C52" w:rsidP="00230C52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2.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Новокубанский район            Д.М. Шкареду.</w:t>
      </w:r>
    </w:p>
    <w:p w:rsidR="00230C52" w:rsidRPr="006A5F30" w:rsidRDefault="00230C52" w:rsidP="00230C52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230C52" w:rsidRPr="006A5F30" w:rsidRDefault="00230C52" w:rsidP="00230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C52" w:rsidRPr="006A5F30" w:rsidRDefault="00230C52" w:rsidP="00230C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0C52" w:rsidRPr="006A5F30" w:rsidRDefault="00230C52" w:rsidP="00230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30C52" w:rsidRPr="006A5F30" w:rsidRDefault="00230C52" w:rsidP="00230C5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Новокубанский район</w:t>
      </w:r>
      <w:r w:rsidRPr="006A5F30">
        <w:rPr>
          <w:rFonts w:ascii="Times New Roman" w:hAnsi="Times New Roman"/>
          <w:sz w:val="28"/>
          <w:szCs w:val="28"/>
        </w:rPr>
        <w:tab/>
      </w:r>
      <w:r w:rsidRPr="006A5F30">
        <w:rPr>
          <w:rFonts w:ascii="Times New Roman" w:hAnsi="Times New Roman"/>
          <w:sz w:val="28"/>
          <w:szCs w:val="28"/>
        </w:rPr>
        <w:tab/>
      </w:r>
      <w:r w:rsidRPr="006A5F30">
        <w:rPr>
          <w:rFonts w:ascii="Times New Roman" w:hAnsi="Times New Roman"/>
          <w:sz w:val="28"/>
          <w:szCs w:val="28"/>
        </w:rPr>
        <w:tab/>
      </w:r>
      <w:r w:rsidRPr="006A5F30">
        <w:rPr>
          <w:rFonts w:ascii="Times New Roman" w:hAnsi="Times New Roman"/>
          <w:sz w:val="28"/>
          <w:szCs w:val="28"/>
        </w:rPr>
        <w:tab/>
      </w:r>
      <w:r w:rsidRPr="006A5F30">
        <w:rPr>
          <w:rFonts w:ascii="Times New Roman" w:hAnsi="Times New Roman"/>
          <w:sz w:val="28"/>
          <w:szCs w:val="28"/>
        </w:rPr>
        <w:tab/>
      </w:r>
      <w:r w:rsidRPr="006A5F30">
        <w:rPr>
          <w:rFonts w:ascii="Times New Roman" w:hAnsi="Times New Roman"/>
          <w:sz w:val="28"/>
          <w:szCs w:val="28"/>
        </w:rPr>
        <w:tab/>
      </w:r>
      <w:r w:rsidRPr="006A5F30">
        <w:rPr>
          <w:rFonts w:ascii="Times New Roman" w:hAnsi="Times New Roman"/>
          <w:sz w:val="28"/>
          <w:szCs w:val="28"/>
        </w:rPr>
        <w:tab/>
        <w:t xml:space="preserve">             А.В.Гомодин</w:t>
      </w:r>
    </w:p>
    <w:p w:rsidR="00230C52" w:rsidRPr="006A5F30" w:rsidRDefault="00230C52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230C52" w:rsidRPr="006A5F30" w:rsidRDefault="00230C52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от </w:t>
      </w:r>
      <w:r w:rsidR="00C47923">
        <w:rPr>
          <w:rFonts w:ascii="Times New Roman" w:hAnsi="Times New Roman"/>
          <w:sz w:val="28"/>
          <w:szCs w:val="28"/>
        </w:rPr>
        <w:t xml:space="preserve">16 июня </w:t>
      </w:r>
      <w:r w:rsidRPr="006A5F30">
        <w:rPr>
          <w:rFonts w:ascii="Times New Roman" w:hAnsi="Times New Roman"/>
          <w:sz w:val="28"/>
          <w:szCs w:val="28"/>
        </w:rPr>
        <w:t>2023 года №</w:t>
      </w:r>
      <w:r w:rsidR="00C47923">
        <w:rPr>
          <w:rFonts w:ascii="Times New Roman" w:hAnsi="Times New Roman"/>
          <w:sz w:val="28"/>
          <w:szCs w:val="28"/>
        </w:rPr>
        <w:t xml:space="preserve"> 765</w:t>
      </w:r>
    </w:p>
    <w:p w:rsidR="00E75460" w:rsidRPr="006A5F30" w:rsidRDefault="00E75460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«УТВЕРЖДЕН 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Новокубанский район                       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от 14 июня 2023 года № 744</w:t>
      </w:r>
    </w:p>
    <w:p w:rsidR="00E75460" w:rsidRPr="006A5F30" w:rsidRDefault="00E75460">
      <w:pPr>
        <w:spacing w:after="0" w:line="240" w:lineRule="auto"/>
        <w:ind w:left="504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460" w:rsidRPr="006A5F30" w:rsidRDefault="00E754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Style w:val="a7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1. Настоящий Порядок устанавливает процедуру и условия оказания единовременной материальной помощи и финансовой помощи в связи с утратой имущества первой необходимости гражданам, пострадавшим в результате чрезвычайной ситуации муниципального характера, произошедшей на территории муниципального образования Новокубанский район Краснодарского края (далее – граждане, пострадавшие граждане).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2. Граждане, пострадавшие в результате чрезвычайной, имеют право на: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1) единовременную материальную помощь в размере 10 000 (десяти тысяч) рублей на человека;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2) финансовую помощь в связи с утратой ими имущества первой необходимости (из расчета за частично утраченное имущество первой необходимости – 50 000 (пятьдесят тысяч) рублей на человека, за полностью утраченное имущество первой необходимости – 100 000 (сто тысяч) рублей на человека).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Предоставление пострадавшим гражданам единовременной материальной и (или) финансовой помощи, осуществляется однократно.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3. Предоставление гражданам единовременной материальной помощи, осуществляется при одновременном выполнении при введения режима чрезвычайной ситуации, следующих условий: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6A5F30">
        <w:rPr>
          <w:rFonts w:ascii="Times New Roman" w:hAnsi="Times New Roman"/>
          <w:sz w:val="28"/>
          <w:szCs w:val="28"/>
        </w:rPr>
        <w:t>проживание гражданина в жилом помещении, которое попало в зону чрезвычайной ситуации, при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75460" w:rsidRPr="006A5F30">
          <w:pgSz w:w="11906" w:h="16838"/>
          <w:pgMar w:top="1247" w:right="567" w:bottom="794" w:left="1701" w:header="0" w:footer="0" w:gutter="0"/>
          <w:cols w:space="720"/>
          <w:formProt w:val="0"/>
          <w:docGrid w:linePitch="360"/>
        </w:sectPr>
      </w:pPr>
      <w:r w:rsidRPr="006A5F30">
        <w:rPr>
          <w:rFonts w:ascii="Times New Roman" w:hAnsi="Times New Roman"/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lastRenderedPageBreak/>
        <w:t>4. Предоставление гражданам финансовой помощи в связи с утратой ими имущества первой необходимости осуществляется при одновременном выполнении при введения режима чрезвычайной ситуации, следующих условий: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6A5F30">
        <w:rPr>
          <w:rFonts w:ascii="Times New Roman" w:hAnsi="Times New Roman"/>
          <w:sz w:val="28"/>
          <w:szCs w:val="28"/>
        </w:rPr>
        <w:t>проживание гражданина в жилом помещении, которое попало в зону чрезвычайной ситуации, при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5. Факт нарушения условий жизнедеятельности граждан в результате чрезвычайной ситуации устанавливается исходя из следующих критериев: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а) невозможность проживания граждан в жилых помещениях;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в) нарушение санитарно</w:t>
      </w:r>
      <w:r w:rsidRPr="006A5F30">
        <w:rPr>
          <w:rFonts w:ascii="Times New Roman" w:hAnsi="Times New Roman"/>
          <w:sz w:val="28"/>
          <w:szCs w:val="28"/>
        </w:rPr>
        <w:noBreakHyphen/>
        <w:t>эпидемиологического благополучия граждан.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утраты имущества первой необходимости устанавливается исходя из следующих критериев: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а) частичная утрата имущества первой необходимости –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б) полная утрата имущества первой необходимости –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а) предметы для хранения и приготовления пищи – холодильник, газовая плита (электроплита) и шкаф для посуды;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б) предметы мебели для приема пищи – стол и стул (табуретка);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в) предметы мебели для сна – кровать (диван);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г) предметы средств информирования граждан – телевизор (радио);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lastRenderedPageBreak/>
        <w:t xml:space="preserve">д)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6. Администрация муниципального образования (далее – Администрация), на территории который находятся жилые помещения, которые попали в зону чрезвычайной ситуации, формирует списки: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1) граждан, нуждающихся в получении единовременной материальной помощи в результате чрезвычайной ситуации муниципального характера, произошедшей на территории муниципального образования Новокубанский район, по форме согласно приложению 1 к настоящему Порядку;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2) граждан, нуждающихся в получении финансовой помощи в связи с частичной утратой ими имущества первой необходимости в результате чрезвычайной ситуации муниципального характера, произошедшей на территории муниципального образования Новокубанский район, по форме согласно приложению 2 к настоящему Порядку;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3) граждан, нуждающихся в получении финансовой помощи в связи с полной утратой ими имущества первой необходимости в результате чрезвычайной ситуации муниципального характера, произошедшей на территории муниципального образования Новокубанский район, по форме согласно приложению 3 к настоящему Порядку.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Списки граждан, нуждающихся в получении единовременной материальной помощи, формируются на основании заявлений граждан и заключений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ситуации, (далее – заключение об установлении фактов проживания и нарушения условий жизнедеятельности).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Списки граждан, нуждающихся в получении финансовой помощи в связи с частичной и (или) полной утратой ими имущества первой необходимости, формируются на основании заявлений граждан и заключений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– заключение об установлении факта проживания и утраты имущества).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7. Заключение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составляется по форме указанной в приложении 4, к настоящему Порядку,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составляется по форме, указанной в приложении 5, к настоящему Порядку (далее – заключение).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заключениях как заявители указываются все граждане, проживающие в жилом помещении, попавшем в зону чрезвычайной ситуации.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8. Заключения составляются комиссией. Состав (не менее 3х человек) и порядок работы комиссии определяется нормативным правовым актом Администрации.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Заключение и списки, указанные в пункте 6 настоящего Порядка, утверждаются главой Администрацией с расшифровкой подписи, проставлением даты и заверяет соответствующей печатью.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9. 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а) граждан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в) имеется договор аренды жилого помещения, которое попало в зону чрезвычайной ситуации;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г) имеется договор социального найма жилого помещения, которое попало в зону чрезвычайной ситуации;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д) имеются справки с места работы или учебы, справки медицинских организаций;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ж) имеются справки участкового уполномоченного полиции, обслуживающего территорию проживания заявителя, о фактическом проживании заявителя в жилом помещении в момент чрезвычайной ситуации.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з)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случае невозможности установления факта проживания граждан в жилых помещениях, находящихся в зоне чрезвычайной ситуации, на момент составления заключений, председатель комиссии в течение 5 рабочих дней со дня составления заключений запрашивает необходимые документы и иные сведения от федеральных и региональных органов исполнительной власти, органов местного самоуправления и их структурных подразделений, должностных лиц, организаций и учреждений с целью получения сведений о проживании граждан в жилых помещениях, находящихся в зоне чрезвычайной ситуации. По результатам полученной информации комиссия принимает решение: установлен или не установлен факт проживания заявителя в жилом помещении, попавшем в зону чрезвычайной ситуации.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10. Для включения в списки, указанные в пункте 6 настоящего Порядка, граждане, не позднее</w:t>
      </w:r>
      <w:r w:rsidRPr="006A5F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5F30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6A5F30">
        <w:rPr>
          <w:rFonts w:ascii="Times New Roman" w:hAnsi="Times New Roman"/>
          <w:sz w:val="28"/>
          <w:szCs w:val="28"/>
        </w:rPr>
        <w:t xml:space="preserve">месяцев со дня введения режима чрезвычайная ситуация, подают на имя главы Администрации заявление об оказания единовременной материальной помощи и (или) финансовой помощи в связи с утратой ими имущества первой необходимости в результате чрезвычайной ситуации (далее – заявления), формы заявлений приведены в приложениях 6 и 7, к настоящему Порядку, в случае подачи заявления представителем или законным представителем рекомендуемые формы приведены в приложениях 8 и 9.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К заявлениям</w:t>
      </w:r>
      <w:bookmarkStart w:id="2" w:name="_GoBack"/>
      <w:bookmarkEnd w:id="2"/>
      <w:r w:rsidRPr="006A5F30">
        <w:rPr>
          <w:rFonts w:ascii="Times New Roman" w:hAnsi="Times New Roman"/>
          <w:sz w:val="28"/>
          <w:szCs w:val="28"/>
        </w:rPr>
        <w:t xml:space="preserve"> гражданами прилагаются следующие документы: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паспорт или иной документ, удостоверяющий личность заявителя;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паспорт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документ (документы) о рождении ребенка (детей), выданный (выданные) компетентным органом иностранного государства, и его (их) нотариально удостоверенный перевод на русский язык </w:t>
      </w:r>
      <w:r w:rsidRPr="006A5F30">
        <w:rPr>
          <w:rFonts w:ascii="Times New Roman" w:hAnsi="Times New Roman"/>
          <w:sz w:val="28"/>
          <w:szCs w:val="28"/>
        </w:rPr>
        <w:noBreakHyphen/>
        <w:t xml:space="preserve"> при регистрации акта о рождении ребенка за пределами Российской Федерации.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После снятия копии с представленного оригинала документа, оригинал возвращается заявителю.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Граждане вправе самостоятельно представить соответствующие копии документов, заверенные в установленном законодательством Российской Федерации порядке.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Заявление подается на каждого гражданина, претендующего на получение единовременной материальной помощи и (или) финансовой помощи в связи с утратой имущества первой необходимости, при этом в отношении несовершеннолетнего(их) или недееспособного(ых) лиц(а) подается одно заявление его законным представителем или опекуном (попечителем).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11. Администрация сверяет сведения, указанные в заявлении, с данными паспорта или иного документа, удостоверяющего личность гражданина в соответствии с законодательством Российской Федерации, подающего заявление.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При соответствии сведений Администрация принимает решение о включении заявителя в списки, указанные в пункте 6 настоящего Порядка, и не позднее 10 рабочих дней со дня получения заявления формирует и подготавливают списки по формам согласно приложениям 1, 2, 3 к настоящему Порядку, либо принимает решение об отказе во включении в списки, указанные в пункте 6 настоящего Порядка.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Основанием для отказа во включении в списки, указанные в пункте 6 настоящего Порядка, является: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несоблюдение условий, указанных в пунктах 3, 4 настоящего Порядка;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отсутствие одного или нескольких документов (сведений), предусмотренных пунктом 10 настоящего Порядка;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заявления поданы с нарушением срока, предусмотренного пунктом 9 настоящего Порядка;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недостоверность предоставленных документов или содержащихся в заявлении и (или) документах сведений;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назначение гражданину единовременной материальной помощи и (или) финансовой помощи в связи с утратой имущества первой необходимости по аналогичному основанию.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F30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</w:t>
      </w:r>
      <w:r w:rsidRPr="006A5F30">
        <w:rPr>
          <w:rFonts w:ascii="Times New Roman" w:hAnsi="Times New Roman"/>
          <w:sz w:val="28"/>
          <w:szCs w:val="28"/>
        </w:rPr>
        <w:t>об отказе во включении в списки</w:t>
      </w:r>
      <w:r w:rsidRPr="006A5F30">
        <w:rPr>
          <w:rFonts w:ascii="Times New Roman" w:hAnsi="Times New Roman"/>
          <w:sz w:val="28"/>
          <w:szCs w:val="28"/>
          <w:lang w:eastAsia="ru-RU"/>
        </w:rPr>
        <w:t xml:space="preserve"> уведомление о принятом решении направляется гражданам с указанием причин отказа в течение пяти рабочих дней со дня принятия данного решения.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Отказ во включении в списки граждан не препятствует повторному обращению граждан с заявлением, в установленном порядке.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:rsidR="00E75460" w:rsidRPr="006A5F30" w:rsidRDefault="006A5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650A4" w:rsidRPr="006A5F30">
        <w:rPr>
          <w:rFonts w:ascii="Times New Roman" w:hAnsi="Times New Roman"/>
          <w:sz w:val="28"/>
          <w:szCs w:val="28"/>
          <w:lang w:eastAsia="ru-RU"/>
        </w:rPr>
        <w:t xml:space="preserve">Настоящий Порядок применяется к правоотношениям, связанным с осуществлением выплат постоянно проживающим на территории Российской Федерации иностранным гражданам (на основе принципа взаимности в соответствии с международными договорами Российской Федерации) и лицам без гражданства при соблюдении условий, </w:t>
      </w:r>
      <w:r w:rsidR="009650A4" w:rsidRPr="006A5F30">
        <w:rPr>
          <w:rFonts w:ascii="Times New Roman" w:hAnsi="Times New Roman"/>
          <w:sz w:val="28"/>
          <w:szCs w:val="28"/>
        </w:rPr>
        <w:t>предусмотренных пунктом 3 и 4 Порядка.</w:t>
      </w:r>
    </w:p>
    <w:p w:rsidR="009650A4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</w:t>
      </w:r>
      <w:r w:rsidR="006A5F30">
        <w:rPr>
          <w:rFonts w:ascii="Times New Roman" w:hAnsi="Times New Roman"/>
          <w:sz w:val="28"/>
          <w:szCs w:val="28"/>
        </w:rPr>
        <w:t>3</w:t>
      </w:r>
      <w:r w:rsidRPr="006A5F30">
        <w:rPr>
          <w:rFonts w:ascii="Times New Roman" w:hAnsi="Times New Roman"/>
          <w:sz w:val="28"/>
          <w:szCs w:val="28"/>
        </w:rPr>
        <w:t>. Финансирование предоставления единовременной материальной помощи и финансовой помощи в связи с утатой и</w:t>
      </w:r>
      <w:r w:rsidR="00FC19C4" w:rsidRPr="006A5F30">
        <w:rPr>
          <w:rFonts w:ascii="Times New Roman" w:hAnsi="Times New Roman"/>
          <w:sz w:val="28"/>
          <w:szCs w:val="28"/>
        </w:rPr>
        <w:t>мущества первой необходимос</w:t>
      </w:r>
      <w:r w:rsidRPr="006A5F30">
        <w:rPr>
          <w:rFonts w:ascii="Times New Roman" w:hAnsi="Times New Roman"/>
          <w:sz w:val="28"/>
          <w:szCs w:val="28"/>
        </w:rPr>
        <w:t>ти, пострадавшим в результате чрезвычайной ситуации, произошедшей на территории муниципального образования Новокубанский район, осуществляется за счет средств местного бюжета.</w:t>
      </w:r>
    </w:p>
    <w:p w:rsidR="009650A4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</w:t>
      </w:r>
      <w:r w:rsidR="006A5F30">
        <w:rPr>
          <w:rFonts w:ascii="Times New Roman" w:hAnsi="Times New Roman"/>
          <w:sz w:val="28"/>
          <w:szCs w:val="28"/>
        </w:rPr>
        <w:t>4</w:t>
      </w:r>
      <w:r w:rsidRPr="006A5F30">
        <w:rPr>
          <w:rFonts w:ascii="Times New Roman" w:hAnsi="Times New Roman"/>
          <w:sz w:val="28"/>
          <w:szCs w:val="28"/>
        </w:rPr>
        <w:t>. В случае недостаточности финансовых средств в бюджете муниципального образования Новокубанский район на ликвидацию последствий чрезвычайной ситуации, администрации муниципального образования Новокубанский район может обратиться в администрацию Краснодарского края с просьбой об оказании финансовой помощи на ликвидацию последствий чрезвычайной ситуации на условиях софинасирования.</w:t>
      </w:r>
    </w:p>
    <w:p w:rsidR="00E75460" w:rsidRPr="006A5F30" w:rsidRDefault="00E75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6"/>
        <w:gridCol w:w="4788"/>
      </w:tblGrid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rPr>
          <w:rFonts w:ascii="Times New Roman" w:hAnsi="Times New Roman"/>
          <w:sz w:val="28"/>
          <w:szCs w:val="28"/>
        </w:rPr>
      </w:pPr>
    </w:p>
    <w:p w:rsidR="00874EA5" w:rsidRDefault="00874EA5">
      <w:pPr>
        <w:spacing w:after="240" w:line="240" w:lineRule="auto"/>
        <w:ind w:left="50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списка граждан, нуждающихся в получении единовременной материальной помощи 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фамилия, инициалы)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"__" _________ 20__ г.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СПИСОК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граждан, нуждающихся в получении единовременной материальной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помощи в результате ____________________________________________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3" w:name="_GoBack1"/>
      <w:bookmarkEnd w:id="3"/>
      <w:r w:rsidRPr="006A5F30">
        <w:rPr>
          <w:rFonts w:ascii="Times New Roman" w:hAnsi="Times New Roman"/>
          <w:sz w:val="28"/>
          <w:szCs w:val="28"/>
        </w:rPr>
        <w:t>(наименование чрезвычайной ситуации)</w:t>
      </w:r>
    </w:p>
    <w:p w:rsidR="00E75460" w:rsidRPr="006A5F30" w:rsidRDefault="00E7546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1635"/>
        <w:gridCol w:w="1116"/>
        <w:gridCol w:w="1527"/>
        <w:gridCol w:w="518"/>
        <w:gridCol w:w="678"/>
        <w:gridCol w:w="798"/>
        <w:gridCol w:w="1076"/>
        <w:gridCol w:w="1702"/>
      </w:tblGrid>
      <w:tr w:rsidR="00E75460" w:rsidRPr="006A5F30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Размер единовременной материальной помощи 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75460" w:rsidRPr="006A5F30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серия и номер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кем выдан и когда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7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Итого необходимо бюджетных ассигнований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rPr>
          <w:trHeight w:val="847"/>
        </w:trPr>
        <w:tc>
          <w:tcPr>
            <w:tcW w:w="5273" w:type="dxa"/>
            <w:gridSpan w:val="5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Начальник отдела по дела ГО и ЧС администрации муниципального образования Новокубанский район</w:t>
            </w:r>
          </w:p>
        </w:tc>
        <w:tc>
          <w:tcPr>
            <w:tcW w:w="4254" w:type="dxa"/>
            <w:gridSpan w:val="4"/>
            <w:tcBorders>
              <w:bottom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rPr>
          <w:trHeight w:val="607"/>
        </w:trPr>
        <w:tc>
          <w:tcPr>
            <w:tcW w:w="5273" w:type="dxa"/>
            <w:gridSpan w:val="5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E75460" w:rsidRPr="006A5F30" w:rsidRDefault="00E75460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6"/>
        <w:gridCol w:w="4788"/>
      </w:tblGrid>
      <w:tr w:rsidR="00E75460" w:rsidRPr="006A5F30">
        <w:tc>
          <w:tcPr>
            <w:tcW w:w="4925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7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E75460" w:rsidRPr="006A5F30" w:rsidRDefault="009650A4">
      <w:pPr>
        <w:spacing w:after="240" w:line="240" w:lineRule="auto"/>
        <w:ind w:left="4819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списка граждан, нуждающихся в получении финансовой помощи в связи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     с частичной утратой ими имущества первой необходимости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фамилия, инициалы)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"__" _________ 20__ г.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М.П.</w:t>
      </w:r>
    </w:p>
    <w:p w:rsidR="00E75460" w:rsidRPr="006A5F30" w:rsidRDefault="00E754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СПИСОК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граждан, нуждающихся в получении финансовой помощи в связи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с частичной утратой ими имущества первой необходимости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в результате   ____________________________________________</w:t>
      </w:r>
    </w:p>
    <w:p w:rsidR="00E75460" w:rsidRPr="006A5F30" w:rsidRDefault="00965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4" w:name="_GoBack2"/>
      <w:bookmarkEnd w:id="4"/>
      <w:r w:rsidRPr="006A5F30">
        <w:rPr>
          <w:rFonts w:ascii="Times New Roman" w:hAnsi="Times New Roman"/>
          <w:sz w:val="28"/>
          <w:szCs w:val="28"/>
        </w:rPr>
        <w:t>(наименование чрезвычайной ситуации)</w:t>
      </w:r>
    </w:p>
    <w:p w:rsidR="00E75460" w:rsidRPr="006A5F30" w:rsidRDefault="00E7546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"/>
        <w:gridCol w:w="1475"/>
        <w:gridCol w:w="1010"/>
        <w:gridCol w:w="1379"/>
        <w:gridCol w:w="302"/>
        <w:gridCol w:w="324"/>
        <w:gridCol w:w="456"/>
        <w:gridCol w:w="725"/>
        <w:gridCol w:w="973"/>
        <w:gridCol w:w="1394"/>
        <w:gridCol w:w="596"/>
      </w:tblGrid>
      <w:tr w:rsidR="00E75460" w:rsidRPr="006A5F30">
        <w:trPr>
          <w:gridAfter w:val="1"/>
          <w:wAfter w:w="598" w:type="dxa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Размер финансовой помощи 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75460" w:rsidRPr="006A5F30">
        <w:trPr>
          <w:gridAfter w:val="1"/>
          <w:wAfter w:w="598" w:type="dxa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серия и номер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кем выдан и когда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rPr>
          <w:gridAfter w:val="1"/>
          <w:wAfter w:w="598" w:type="dxa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rPr>
          <w:gridAfter w:val="1"/>
          <w:wAfter w:w="598" w:type="dxa"/>
        </w:trPr>
        <w:tc>
          <w:tcPr>
            <w:tcW w:w="7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Итого необходимо бюджетных ассигнований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rPr>
          <w:gridAfter w:val="1"/>
          <w:wAfter w:w="598" w:type="dxa"/>
        </w:trPr>
        <w:tc>
          <w:tcPr>
            <w:tcW w:w="5272" w:type="dxa"/>
            <w:gridSpan w:val="6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Начальник отдела по дела ГО и ЧС администрации муниципального образования Новокубанский район</w:t>
            </w:r>
          </w:p>
        </w:tc>
        <w:tc>
          <w:tcPr>
            <w:tcW w:w="3797" w:type="dxa"/>
            <w:gridSpan w:val="4"/>
            <w:tcBorders>
              <w:bottom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rPr>
          <w:gridAfter w:val="1"/>
          <w:wAfter w:w="598" w:type="dxa"/>
          <w:trHeight w:val="1040"/>
        </w:trPr>
        <w:tc>
          <w:tcPr>
            <w:tcW w:w="5272" w:type="dxa"/>
            <w:gridSpan w:val="6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E75460" w:rsidRPr="006A5F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5" w:type="dxa"/>
            <w:gridSpan w:val="5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gridSpan w:val="6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5" w:type="dxa"/>
            <w:gridSpan w:val="5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  <w:gridSpan w:val="6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8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E75460" w:rsidRPr="006A5F30" w:rsidRDefault="009650A4">
      <w:pPr>
        <w:spacing w:after="240" w:line="240" w:lineRule="auto"/>
        <w:ind w:left="5102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списка граждан, нуждающихся в получении финансовой помощи в связи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     с полной утратой ими имущества первой необходимости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фамилия, инициалы)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"__" _________ 20__ г.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E75460" w:rsidRPr="006A5F30" w:rsidRDefault="00E754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СПИСОК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граждан, нуждающихся в получении финансовой помощи в связи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с полной утратой ими имущества первой необходимости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результате____________________________________________</w:t>
      </w:r>
    </w:p>
    <w:p w:rsidR="00E75460" w:rsidRPr="006A5F30" w:rsidRDefault="00965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(наименование чрезвычайной ситуации)</w:t>
      </w:r>
    </w:p>
    <w:p w:rsidR="00E75460" w:rsidRPr="006A5F30" w:rsidRDefault="00E7546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1522"/>
        <w:gridCol w:w="1044"/>
        <w:gridCol w:w="1414"/>
        <w:gridCol w:w="673"/>
        <w:gridCol w:w="445"/>
        <w:gridCol w:w="744"/>
        <w:gridCol w:w="998"/>
        <w:gridCol w:w="1923"/>
      </w:tblGrid>
      <w:tr w:rsidR="00E75460" w:rsidRPr="006A5F30"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Размер финансовой помощи 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75460" w:rsidRPr="006A5F30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серия и номер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кем выдан и когда</w:t>
            </w:r>
          </w:p>
        </w:tc>
        <w:tc>
          <w:tcPr>
            <w:tcW w:w="19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7459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Итого необходимо бюджетных ассигнований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272" w:type="dxa"/>
            <w:gridSpan w:val="5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Начальник отдела по дела ГО и ЧС администрации муниципального образования Новокубанский район</w:t>
            </w:r>
          </w:p>
        </w:tc>
        <w:tc>
          <w:tcPr>
            <w:tcW w:w="4110" w:type="dxa"/>
            <w:gridSpan w:val="4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E75460" w:rsidRPr="006A5F30" w:rsidRDefault="00E75460">
      <w:pPr>
        <w:pStyle w:val="a9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6"/>
        <w:gridCol w:w="4788"/>
      </w:tblGrid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9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E75460" w:rsidRPr="006A5F30" w:rsidRDefault="009650A4">
      <w:pPr>
        <w:spacing w:after="240" w:line="240" w:lineRule="auto"/>
        <w:ind w:left="5102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заключения об установлении факта проживания в жилом помещении,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находящемся в зоне чрезвычайной ситуации, и факта нарушения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условий жизнедеятельности заявителя в результате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чрезвычайной ситуации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460" w:rsidRPr="006A5F30" w:rsidRDefault="009650A4">
      <w:pPr>
        <w:spacing w:after="0" w:line="240" w:lineRule="auto"/>
        <w:ind w:right="170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фамилия, инициалы)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"__" _________ 20__ г.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М.П.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ЗАКЛЮЧЕНИЕ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об установлении факта проживания в жилом помещении,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находящемся в зоне чрезвычайной ситуации, и факта нарушения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условий жизнедеятельности заявителя в результате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чрезвычайной ситуации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(реквизиты нормативного правового акта муниципального образования об отнесении сложившейся ситуации к чрезвычайной)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Комиссия, действующая на основании ___________________________________, в составе: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Председатель комиссии: 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Члены комиссии: ___________________________________________________________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___________________________________________________________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___________________________________________________________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провела _____________ обследование условий жизнедеятельности заявителя: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(дата)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Ф.И.О. заявителя(ей): 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Pr="006A5F30">
        <w:rPr>
          <w:rFonts w:ascii="Times New Roman" w:hAnsi="Times New Roman"/>
          <w:sz w:val="28"/>
          <w:szCs w:val="28"/>
          <w:u w:val="single"/>
        </w:rPr>
        <w:t xml:space="preserve"> несовершеннолетних детей (недееспособных):___________________________________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A5F30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</w:t>
      </w:r>
      <w:r w:rsidRPr="006A5F30">
        <w:rPr>
          <w:rFonts w:ascii="Times New Roman" w:hAnsi="Times New Roman"/>
          <w:i/>
          <w:sz w:val="28"/>
          <w:szCs w:val="28"/>
          <w:u w:val="single"/>
        </w:rPr>
        <w:t>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3"/>
      <w:bookmarkEnd w:id="5"/>
      <w:r w:rsidRPr="006A5F30">
        <w:rPr>
          <w:rFonts w:ascii="Times New Roman" w:hAnsi="Times New Roman"/>
          <w:sz w:val="28"/>
          <w:szCs w:val="28"/>
        </w:rPr>
        <w:t>Адрес места жительства: ________________________________________________________</w:t>
      </w:r>
    </w:p>
    <w:p w:rsidR="00E75460" w:rsidRPr="006A5F30" w:rsidRDefault="00E75460">
      <w:pPr>
        <w:spacing w:after="0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проживания в жилом помещении 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(Ф.И.О. заявителя)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установлен/не установлен на основании ___________________________________________.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(нужное подчеркнуть)                                                (указать, если факт проживания установлен)</w:t>
      </w:r>
    </w:p>
    <w:p w:rsidR="00E75460" w:rsidRPr="006A5F30" w:rsidRDefault="00E75460">
      <w:pPr>
        <w:spacing w:after="0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проживания в жилом помещении 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(Ф.И.О. заявителя)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установлен/не установлен на основании ___________________________________________.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(нужное подчеркнуть)                                                (указать, если факт проживания установлен)</w:t>
      </w:r>
    </w:p>
    <w:p w:rsidR="00E75460" w:rsidRPr="006A5F30" w:rsidRDefault="00E75460">
      <w:pPr>
        <w:spacing w:after="0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проживания в жилом помещении 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(Ф.И.О. заявителя)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установлен/не установлен на основании ___________________________________________.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(нужное подчеркнуть)                                                 (указать, если факт проживания установлен)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Дата начала нарушения условий жизнедеятельности: 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Характер нарушения условий жизнедеятельности:</w:t>
      </w:r>
    </w:p>
    <w:tbl>
      <w:tblPr>
        <w:tblW w:w="9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3289"/>
        <w:gridCol w:w="3334"/>
      </w:tblGrid>
      <w:tr w:rsidR="00E75460" w:rsidRPr="006A5F30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Критерии нарушения условий жизнедеятельности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Показатели критериев нарушения условий жизнедеятельности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E75460" w:rsidRPr="006A5F30"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Невозможность проживания заявителя в жилом помещении: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1) здание (жилое помещение):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фундамент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 (частично разрушен) /не поврежден (частично не разрушен)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стены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перегородки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перекрытия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полы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крыша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Повреждена (частично разрушена) /не повреждена (частично не разрушена)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окна и двери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отделочные работы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печное отопление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Повреждено (частично разрушено) /не повреждено (частично не разрушено)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электроосвещение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Повреждено (частично разрушено) /не повреждено (частично не разрушено)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2) теплоснабжение здания (жилого помещения)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Нарушено/не нарушено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3) водоснабжение здания (жилого помещения)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Нарушено/не нарушено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4) электроснабжение здания (жилого помещения)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Нарушено/не нарушено</w:t>
            </w:r>
          </w:p>
        </w:tc>
      </w:tr>
      <w:tr w:rsidR="00E75460" w:rsidRPr="006A5F30"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5) возможность использования лифта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Возможно/невозможно</w:t>
            </w:r>
          </w:p>
        </w:tc>
      </w:tr>
      <w:tr w:rsidR="00E75460" w:rsidRPr="006A5F30"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Доступно/недоступно</w:t>
            </w:r>
          </w:p>
        </w:tc>
      </w:tr>
      <w:tr w:rsidR="00E75460" w:rsidRPr="006A5F30">
        <w:trPr>
          <w:trHeight w:val="1873"/>
        </w:trPr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Возможно/невозможно</w:t>
            </w:r>
          </w:p>
        </w:tc>
      </w:tr>
      <w:tr w:rsidR="00E75460" w:rsidRPr="006A5F30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Нарушено/не нарушено</w:t>
            </w:r>
          </w:p>
        </w:tc>
      </w:tr>
    </w:tbl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Факт нарушения условий жизнедеятельности при чрезвычайной ситуации устанавливается по состоянию  хотя бы одного из показателей указанных критериев, характеризующему невозможность проживания  заявителя  в жилом помещении.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Факт нарушения условий жизнедеятельности ___________________________________</w:t>
      </w:r>
    </w:p>
    <w:p w:rsidR="00E75460" w:rsidRPr="006A5F30" w:rsidRDefault="00965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(Ф.И.О. заявителя(лей))</w:t>
      </w:r>
    </w:p>
    <w:p w:rsidR="00E75460" w:rsidRPr="006A5F30" w:rsidRDefault="00965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</w:p>
    <w:p w:rsidR="00E75460" w:rsidRPr="006A5F30" w:rsidRDefault="00965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результате чрезвычайной ситуации установлен/не установлен.                                                                                       (нужное подчеркнуть)</w:t>
      </w:r>
    </w:p>
    <w:tbl>
      <w:tblPr>
        <w:tblpPr w:leftFromText="180" w:rightFromText="180" w:vertAnchor="text" w:horzAnchor="margin" w:tblpY="98"/>
        <w:tblW w:w="9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75460" w:rsidRPr="006A5F30">
        <w:tc>
          <w:tcPr>
            <w:tcW w:w="9014" w:type="dxa"/>
            <w:tcBorders>
              <w:bottom w:val="single" w:sz="4" w:space="0" w:color="000000"/>
            </w:tcBorders>
            <w:vAlign w:val="center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E75460" w:rsidRPr="006A5F30">
        <w:tc>
          <w:tcPr>
            <w:tcW w:w="90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(должность, подпись, фамилия, инициалы)</w:t>
            </w:r>
          </w:p>
        </w:tc>
      </w:tr>
      <w:tr w:rsidR="00E75460" w:rsidRPr="006A5F30">
        <w:tc>
          <w:tcPr>
            <w:tcW w:w="9014" w:type="dxa"/>
            <w:tcBorders>
              <w:top w:val="single" w:sz="4" w:space="0" w:color="000000"/>
              <w:bottom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E75460" w:rsidRPr="006A5F30">
        <w:tc>
          <w:tcPr>
            <w:tcW w:w="90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(должность, подпись, фамилия, инициалы)</w:t>
            </w: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rPr>
          <w:trHeight w:val="339"/>
        </w:trPr>
        <w:tc>
          <w:tcPr>
            <w:tcW w:w="9014" w:type="dxa"/>
            <w:tcBorders>
              <w:top w:val="single" w:sz="4" w:space="0" w:color="000000"/>
              <w:bottom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(должность, подпись, фамилия, инициалы)</w:t>
            </w: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9014" w:type="dxa"/>
            <w:tcBorders>
              <w:top w:val="single" w:sz="4" w:space="0" w:color="000000"/>
            </w:tcBorders>
            <w:vAlign w:val="center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(должность, подпись, фамилия, инициалы)</w:t>
            </w:r>
          </w:p>
        </w:tc>
      </w:tr>
    </w:tbl>
    <w:tbl>
      <w:tblPr>
        <w:tblW w:w="9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0"/>
        <w:gridCol w:w="3796"/>
        <w:gridCol w:w="648"/>
      </w:tblGrid>
      <w:tr w:rsidR="00E75460" w:rsidRPr="006A5F30">
        <w:trPr>
          <w:gridAfter w:val="1"/>
          <w:wAfter w:w="653" w:type="dxa"/>
        </w:trPr>
        <w:tc>
          <w:tcPr>
            <w:tcW w:w="9014" w:type="dxa"/>
            <w:gridSpan w:val="2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 заключением комиссии ознакомлен: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заявитель ________________________________________________________________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заявитель ________________________________________________________________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заявитель ________________________________________________________________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  <w:gridSpan w:val="2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10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E75460" w:rsidRPr="006A5F30" w:rsidRDefault="009650A4">
      <w:pPr>
        <w:spacing w:after="240" w:line="240" w:lineRule="auto"/>
        <w:ind w:left="5102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заключения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фамилия, инициалы)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"__" _________ 20__ г.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E75460" w:rsidRPr="006A5F30" w:rsidRDefault="00E7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ЗАКЛЮЧЕНИЕ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об установлении факта проживания в жилом помещении,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находящемся в зоне чрезвычайной ситуации, и факта утраты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заявителем имущества первой необходимости в результате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чрезвычайной ситуации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(реквизиты нормативного правового акта субъекта Российской Федерации 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об отнесении сложившейся ситуации к чрезвычайной)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Комиссия, действующая на основании ____________________________, в составе: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Председатель комиссии: 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Члены комиссии: 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___________________________________________________________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___________________________________________________________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провела __________ обследование утраченного имущества первой необходимости.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(дата)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Адрес места жительства: 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Ф.И.О. заявителя (лей): 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A5F30">
        <w:rPr>
          <w:rFonts w:ascii="Times New Roman" w:hAnsi="Times New Roman"/>
          <w:sz w:val="28"/>
          <w:szCs w:val="28"/>
        </w:rPr>
        <w:t>несовершеннолетних детей (недееспособных</w:t>
      </w:r>
      <w:r w:rsidRPr="006A5F30">
        <w:rPr>
          <w:rFonts w:ascii="Times New Roman" w:hAnsi="Times New Roman"/>
          <w:i/>
          <w:sz w:val="28"/>
          <w:szCs w:val="28"/>
          <w:u w:val="single"/>
        </w:rPr>
        <w:t>):</w:t>
      </w:r>
      <w:r w:rsidRPr="006A5F30">
        <w:rPr>
          <w:rFonts w:ascii="Times New Roman" w:hAnsi="Times New Roman"/>
          <w:i/>
          <w:sz w:val="28"/>
          <w:szCs w:val="28"/>
        </w:rPr>
        <w:t>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A5F30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проживания в жилом помещении 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(Ф.И.О. заявителя)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установлен/не установлен на основании ____________________________________.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(нужное подчеркнуть)                                                (указать, если факт проживания установлен)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проживания в жилом помещении _________________________________________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(Ф.И.О. заявителя)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установлен/не установлен на основании _ ___________________________________.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(нужное подчеркнуть)                                               (указать, если факт проживания установлен)</w:t>
      </w:r>
    </w:p>
    <w:p w:rsidR="00E75460" w:rsidRPr="006A5F30" w:rsidRDefault="00E7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Факт проживания в жилом помещении ________________________________________ </w:t>
      </w:r>
    </w:p>
    <w:p w:rsidR="00E75460" w:rsidRPr="006A5F30" w:rsidRDefault="00965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(Ф.И.О. заявителя)</w:t>
      </w:r>
    </w:p>
    <w:p w:rsidR="00E75460" w:rsidRPr="006A5F30" w:rsidRDefault="009650A4">
      <w:pPr>
        <w:spacing w:after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установлен/не установлен на основании ______________________________________   </w:t>
      </w:r>
    </w:p>
    <w:p w:rsidR="00E75460" w:rsidRPr="006A5F30" w:rsidRDefault="009650A4">
      <w:pPr>
        <w:spacing w:after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(нужное подчеркнуть)                                                (указать, если факт проживания установлен)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Список утраченного имущества первой необходимости:</w:t>
      </w:r>
    </w:p>
    <w:tbl>
      <w:tblPr>
        <w:tblW w:w="90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0"/>
        <w:gridCol w:w="1971"/>
        <w:gridCol w:w="1532"/>
      </w:tblGrid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Список имущества первой необходимости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Утрачено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(ДА или НЕТ)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Предметы для хранения и приготовления пищи: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Предметы мебели для приема пищи: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стул (табуретка)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rPr>
          <w:trHeight w:val="241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Предметы мебели для сна: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rPr>
          <w:trHeight w:val="177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кровать (диван)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Предметы средств информирования граждан: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телевизор (радио)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насос для подачи воды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котел отопительный (переносная печь)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Факт утраты имущества первой необходимости   _______________________________</w:t>
      </w:r>
    </w:p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(Ф.И.О. заявителя(ей))</w:t>
      </w:r>
    </w:p>
    <w:p w:rsidR="00E75460" w:rsidRPr="006A5F30" w:rsidRDefault="009650A4">
      <w:pPr>
        <w:spacing w:after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:rsidR="00E75460" w:rsidRPr="006A5F30" w:rsidRDefault="009650A4">
      <w:pPr>
        <w:spacing w:after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результате чрезвычайной ситуации установлен/не установлен.</w:t>
      </w:r>
    </w:p>
    <w:p w:rsidR="00E75460" w:rsidRPr="006A5F30" w:rsidRDefault="009650A4">
      <w:pPr>
        <w:spacing w:after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(нужное подчеркнуть)</w:t>
      </w:r>
    </w:p>
    <w:tbl>
      <w:tblPr>
        <w:tblW w:w="9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0"/>
        <w:gridCol w:w="3796"/>
        <w:gridCol w:w="648"/>
      </w:tblGrid>
      <w:tr w:rsidR="00E75460" w:rsidRPr="006A5F30">
        <w:trPr>
          <w:gridAfter w:val="1"/>
          <w:wAfter w:w="653" w:type="dxa"/>
        </w:trPr>
        <w:tc>
          <w:tcPr>
            <w:tcW w:w="9014" w:type="dxa"/>
            <w:gridSpan w:val="2"/>
          </w:tcPr>
          <w:p w:rsidR="00E75460" w:rsidRPr="006A5F30" w:rsidRDefault="00A043E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Врезка1" o:spid="_x0000_s1026" style="position:absolute;margin-left:-3.1pt;margin-top:4.9pt;width:450.65pt;height:150.8pt;z-index:251657728;mso-wrap-style:none;mso-position-horizontal-relative:margin;v-text-anchor:middle" stroked="f" strokecolor="#3465a4">
                  <v:fill opacity="0" color2="black" o:detectmouseclick="t"/>
                  <v:stroke joinstyle="round"/>
                  <v:textbox>
                    <w:txbxContent>
                      <w:tbl>
                        <w:tblPr>
                          <w:tblW w:w="9014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/>
                        </w:tblPr>
                        <w:tblGrid>
                          <w:gridCol w:w="9014"/>
                        </w:tblGrid>
                        <w:tr w:rsidR="009650A4">
                          <w:tc>
                            <w:tcPr>
                              <w:tcW w:w="9014" w:type="dxa"/>
                              <w:tcBorders>
                                <w:bottom w:val="single" w:sz="4" w:space="0" w:color="000000"/>
                              </w:tcBorders>
                              <w:vAlign w:val="center"/>
                            </w:tcPr>
                            <w:p w:rsidR="009650A4" w:rsidRDefault="009650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Председатель комиссии:</w:t>
                              </w:r>
                            </w:p>
                          </w:tc>
                        </w:tr>
                        <w:tr w:rsidR="009650A4"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vAlign w:val="bottom"/>
                            </w:tcPr>
                            <w:p w:rsidR="009650A4" w:rsidRDefault="009650A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(должность, подпись, фамилия, инициалы)</w:t>
                              </w:r>
                            </w:p>
                          </w:tc>
                        </w:tr>
                        <w:tr w:rsidR="009650A4"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9650A4" w:rsidRDefault="009650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Члены комиссии:</w:t>
                              </w:r>
                            </w:p>
                          </w:tc>
                        </w:tr>
                        <w:tr w:rsidR="009650A4">
                          <w:trPr>
                            <w:trHeight w:val="185"/>
                          </w:trPr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vAlign w:val="bottom"/>
                            </w:tcPr>
                            <w:p w:rsidR="009650A4" w:rsidRDefault="009650A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(должность, подпись, фамилия, инициалы)</w:t>
                              </w:r>
                            </w:p>
                          </w:tc>
                        </w:tr>
                        <w:tr w:rsidR="009650A4">
                          <w:trPr>
                            <w:trHeight w:val="67"/>
                          </w:trPr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9650A4" w:rsidRDefault="009650A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(должность, подпись, фамилия, инициалы)</w:t>
                              </w:r>
                            </w:p>
                          </w:tc>
                        </w:tr>
                        <w:tr w:rsidR="009650A4"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</w:tcBorders>
                              <w:vAlign w:val="center"/>
                            </w:tcPr>
                            <w:p w:rsidR="009650A4" w:rsidRDefault="009650A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(должность, подпись, фамилия, инициалы)</w:t>
                              </w:r>
                            </w:p>
                          </w:tc>
                        </w:tr>
                      </w:tbl>
                      <w:p w:rsidR="009650A4" w:rsidRDefault="009650A4">
                        <w:pPr>
                          <w:pStyle w:val="ae"/>
                        </w:pPr>
                      </w:p>
                    </w:txbxContent>
                  </v:textbox>
                  <w10:wrap type="square" anchorx="margin"/>
                </v:rect>
              </w:pict>
            </w:r>
            <w:r w:rsidR="009650A4" w:rsidRPr="006A5F30">
              <w:rPr>
                <w:rFonts w:ascii="Times New Roman" w:hAnsi="Times New Roman"/>
                <w:sz w:val="28"/>
                <w:szCs w:val="28"/>
              </w:rPr>
              <w:t>С заключением комиссии ознакомлен: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заявитель ________________________________________________________________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заявитель ________________________________________________________________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заявитель ________________________________________________________________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_GoBack4"/>
            <w:bookmarkEnd w:id="6"/>
          </w:p>
        </w:tc>
      </w:tr>
      <w:tr w:rsidR="00E75460" w:rsidRPr="006A5F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  <w:gridSpan w:val="2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11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E75460" w:rsidRPr="006A5F30" w:rsidRDefault="009650A4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Приложение № 6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заявления на </w:t>
      </w: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выплату единовременной материальной помощи в связи с нарушением условий жизнедеятельности</w:t>
      </w:r>
    </w:p>
    <w:p w:rsidR="00E75460" w:rsidRPr="006A5F30" w:rsidRDefault="009650A4">
      <w:pPr>
        <w:spacing w:after="240" w:line="240" w:lineRule="auto"/>
        <w:ind w:left="510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Главе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  <w:bookmarkStart w:id="7" w:name="_GoBack5"/>
      <w:bookmarkEnd w:id="7"/>
    </w:p>
    <w:p w:rsidR="00E75460" w:rsidRPr="006A5F30" w:rsidRDefault="009650A4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75460" w:rsidRPr="006A5F30" w:rsidRDefault="009650A4">
      <w:pPr>
        <w:tabs>
          <w:tab w:val="right" w:pos="9923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мне, _____________________________________________________,</w:t>
      </w:r>
    </w:p>
    <w:p w:rsidR="00E75460" w:rsidRPr="006A5F30" w:rsidRDefault="009650A4">
      <w:pPr>
        <w:tabs>
          <w:tab w:val="right" w:pos="9923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E75460" w:rsidRPr="006A5F30" w:rsidRDefault="009650A4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жительства)</w:t>
      </w:r>
    </w:p>
    <w:p w:rsidR="00E75460" w:rsidRPr="006A5F30" w:rsidRDefault="00965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выплату единовременной материальной помощи в связи с нарушением условий жизнедеятельности в результате чрезвычайной ситуации:  </w:t>
      </w:r>
    </w:p>
    <w:p w:rsidR="00E75460" w:rsidRPr="006A5F30" w:rsidRDefault="00E75460">
      <w:pPr>
        <w:pBdr>
          <w:top w:val="single" w:sz="4" w:space="1" w:color="000000"/>
        </w:pBdr>
        <w:spacing w:after="0" w:line="216" w:lineRule="auto"/>
        <w:ind w:left="60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1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(причина нарушения условий жизнедеятельности)</w:t>
      </w:r>
    </w:p>
    <w:p w:rsidR="00E75460" w:rsidRPr="006A5F30" w:rsidRDefault="009650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(дата нарушения условий жизнедеятельности)</w:t>
      </w:r>
    </w:p>
    <w:p w:rsidR="00E75460" w:rsidRPr="006A5F30" w:rsidRDefault="009650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(указывается способ выплаты: через кредитные организации или через организации почтовой связи)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 заявителя: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______________________ 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для выплаты: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Лицевой счет:______________________________________</w:t>
      </w: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счет: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1769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банка: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232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БИК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584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ИНН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46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КПП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3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Номер банковской карты  ____________________________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7"/>
        <w:gridCol w:w="258"/>
        <w:gridCol w:w="1700"/>
        <w:gridCol w:w="340"/>
        <w:gridCol w:w="1704"/>
        <w:gridCol w:w="224"/>
        <w:gridCol w:w="5160"/>
      </w:tblGrid>
      <w:tr w:rsidR="00E75460" w:rsidRPr="006A5F30">
        <w:tc>
          <w:tcPr>
            <w:tcW w:w="195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5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96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Мне разъяснено, что данное согласие может быть отозвано мною.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194"/>
        <w:gridCol w:w="394"/>
        <w:gridCol w:w="256"/>
        <w:gridCol w:w="1685"/>
        <w:gridCol w:w="338"/>
        <w:gridCol w:w="1689"/>
        <w:gridCol w:w="223"/>
        <w:gridCol w:w="106"/>
        <w:gridCol w:w="4747"/>
        <w:gridCol w:w="341"/>
      </w:tblGrid>
      <w:tr w:rsidR="00E75460" w:rsidRPr="006A5F30">
        <w:trPr>
          <w:gridBefore w:val="1"/>
        </w:trPr>
        <w:tc>
          <w:tcPr>
            <w:tcW w:w="195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gridSpan w:val="3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rPr>
          <w:gridBefore w:val="1"/>
        </w:trPr>
        <w:tc>
          <w:tcPr>
            <w:tcW w:w="195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gridSpan w:val="3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E75460" w:rsidRPr="006A5F3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4" w:type="dxa"/>
        </w:trPr>
        <w:tc>
          <w:tcPr>
            <w:tcW w:w="4925" w:type="dxa"/>
            <w:gridSpan w:val="9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12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E75460" w:rsidRPr="006A5F30" w:rsidRDefault="009650A4">
      <w:pPr>
        <w:spacing w:after="240" w:line="240" w:lineRule="auto"/>
        <w:ind w:left="5102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Приложение № 7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заявления на выплату финансовой помощи в связи с утратой имущества первой необходимости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</w:t>
      </w:r>
      <w:bookmarkStart w:id="8" w:name="_GoBack8"/>
      <w:bookmarkEnd w:id="8"/>
      <w:r w:rsidRPr="006A5F30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75460" w:rsidRPr="006A5F30" w:rsidRDefault="009650A4">
      <w:pPr>
        <w:tabs>
          <w:tab w:val="right" w:pos="9923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мне,  ______________________________________________________</w:t>
      </w:r>
    </w:p>
    <w:p w:rsidR="00E75460" w:rsidRPr="006A5F30" w:rsidRDefault="00E75460">
      <w:pPr>
        <w:tabs>
          <w:tab w:val="right" w:pos="9923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pBdr>
          <w:top w:val="single" w:sz="4" w:space="1" w:color="000000"/>
        </w:pBdr>
        <w:spacing w:after="0" w:line="216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жительства)</w:t>
      </w:r>
    </w:p>
    <w:p w:rsidR="00E75460" w:rsidRPr="006A5F30" w:rsidRDefault="00965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выплату финансовой помощи в связи с утратой имущества первой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необходимости:  </w:t>
      </w:r>
    </w:p>
    <w:p w:rsidR="00E75460" w:rsidRPr="006A5F30" w:rsidRDefault="009650A4">
      <w:pPr>
        <w:pBdr>
          <w:top w:val="single" w:sz="4" w:space="1" w:color="000000"/>
        </w:pBdr>
        <w:spacing w:after="0" w:line="216" w:lineRule="auto"/>
        <w:ind w:left="175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(причина утраты)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(дата утраты)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(указывается способ выплаты: через кредитные организации или через организации почтовой связи)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 заявителя: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Телефон:_____________________________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для выплаты: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счет: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1554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счет: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1769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банка: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232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БИК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584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ИНН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46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КПП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3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банковской карты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97"/>
        <w:gridCol w:w="259"/>
        <w:gridCol w:w="1700"/>
        <w:gridCol w:w="340"/>
        <w:gridCol w:w="1705"/>
        <w:gridCol w:w="223"/>
        <w:gridCol w:w="5160"/>
      </w:tblGrid>
      <w:tr w:rsidR="00E75460" w:rsidRPr="006A5F30">
        <w:tc>
          <w:tcPr>
            <w:tcW w:w="194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3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965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Мне разъяснено, что данное согласие может быть отозвано мною.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193"/>
        <w:gridCol w:w="394"/>
        <w:gridCol w:w="257"/>
        <w:gridCol w:w="1685"/>
        <w:gridCol w:w="338"/>
        <w:gridCol w:w="1690"/>
        <w:gridCol w:w="222"/>
        <w:gridCol w:w="106"/>
        <w:gridCol w:w="4747"/>
        <w:gridCol w:w="341"/>
      </w:tblGrid>
      <w:tr w:rsidR="00E75460" w:rsidRPr="006A5F30">
        <w:trPr>
          <w:gridBefore w:val="1"/>
        </w:trPr>
        <w:tc>
          <w:tcPr>
            <w:tcW w:w="194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gridSpan w:val="3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rPr>
          <w:gridBefore w:val="1"/>
        </w:trPr>
        <w:tc>
          <w:tcPr>
            <w:tcW w:w="19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3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gridSpan w:val="3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E75460" w:rsidRPr="006A5F3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4" w:type="dxa"/>
        </w:trPr>
        <w:tc>
          <w:tcPr>
            <w:tcW w:w="4925" w:type="dxa"/>
            <w:gridSpan w:val="9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4" w:type="dxa"/>
        </w:trPr>
        <w:tc>
          <w:tcPr>
            <w:tcW w:w="4925" w:type="dxa"/>
            <w:gridSpan w:val="9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9650A4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Приложение № 8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заявления </w:t>
      </w: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представителя и (или) законного представителя несовершеннолетнего или недееспособного лица на выплату единовременной материальной помощи в связи с нарушением условий жизнедеятельности</w:t>
      </w:r>
    </w:p>
    <w:p w:rsidR="00E75460" w:rsidRPr="006A5F30" w:rsidRDefault="00E75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Главе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E75460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75460" w:rsidRPr="006A5F30" w:rsidRDefault="009650A4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мне, представителю и (или) законному представителю несовершеннолетнего или недееспособного лица,</w:t>
      </w:r>
    </w:p>
    <w:p w:rsidR="00E75460" w:rsidRPr="006A5F30" w:rsidRDefault="00E75460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E75460">
      <w:pPr>
        <w:pBdr>
          <w:top w:val="single" w:sz="4" w:space="1" w:color="000000"/>
        </w:pBd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0" w:line="216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личность, адрес места жительства,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подтверждающего полномочия представителя)</w:t>
      </w:r>
    </w:p>
    <w:p w:rsidR="00E75460" w:rsidRPr="006A5F30" w:rsidRDefault="00E75460">
      <w:pPr>
        <w:pBdr>
          <w:top w:val="single" w:sz="4" w:space="1" w:color="000000"/>
        </w:pBdr>
        <w:spacing w:after="0" w:line="216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выплату единовременной материальной помощи в связи с нарушением условий жизнедеятельности в результате чрезвычайной ситуации:  </w:t>
      </w:r>
    </w:p>
    <w:p w:rsidR="00E75460" w:rsidRPr="006A5F30" w:rsidRDefault="00E75460">
      <w:pPr>
        <w:pBdr>
          <w:top w:val="single" w:sz="4" w:space="1" w:color="000000"/>
        </w:pBdr>
        <w:spacing w:after="0" w:line="216" w:lineRule="auto"/>
        <w:ind w:left="60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1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(причина нарушения условий жизнедеятельности)</w:t>
      </w:r>
    </w:p>
    <w:p w:rsidR="00E75460" w:rsidRPr="006A5F30" w:rsidRDefault="009650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(дата нарушения условий жизнедеятельности)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на моих несовершеннолетних детей:</w:t>
      </w: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свидетельство о рождении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(серия, номер, дата), дата и номер записи акта о рождении или реквизиты документа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рождении, выданного компетентным органом иностранного государства)</w:t>
      </w:r>
    </w:p>
    <w:p w:rsidR="00E75460" w:rsidRPr="006A5F30" w:rsidRDefault="009650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240" w:line="240" w:lineRule="auto"/>
        <w:ind w:left="284"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свидетельство о рождении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(серия, номер, дата), дата и номер записи акта о рождении или реквизиты документа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рождении, выданного компетентным органом иностранного государства)</w:t>
      </w:r>
    </w:p>
    <w:p w:rsidR="00E75460" w:rsidRPr="006A5F30" w:rsidRDefault="009650A4">
      <w:pPr>
        <w:pBdr>
          <w:top w:val="single" w:sz="4" w:space="1" w:color="000000"/>
        </w:pBdr>
        <w:spacing w:after="240" w:line="240" w:lineRule="auto"/>
        <w:ind w:left="284"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иных лиц, представителем и (или) законным представителем которыхя являюсь:</w:t>
      </w: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личность)</w:t>
      </w:r>
    </w:p>
    <w:p w:rsidR="00E75460" w:rsidRPr="006A5F30" w:rsidRDefault="009650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left="284"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личность)</w:t>
      </w:r>
    </w:p>
    <w:p w:rsidR="00E75460" w:rsidRPr="006A5F30" w:rsidRDefault="00E75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pBdr>
          <w:top w:val="single" w:sz="4" w:space="1" w:color="000000"/>
        </w:pBd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(указывается способ выплаты: через кредитные организации или через организации почтовой связи)</w:t>
      </w:r>
    </w:p>
    <w:p w:rsidR="00E75460" w:rsidRPr="006A5F30" w:rsidRDefault="009650A4">
      <w:pPr>
        <w:keepNext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 заявителя:</w:t>
      </w: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 </w:t>
      </w:r>
    </w:p>
    <w:p w:rsidR="00E75460" w:rsidRPr="006A5F30" w:rsidRDefault="00E75460">
      <w:pPr>
        <w:keepNext/>
        <w:pBdr>
          <w:top w:val="single" w:sz="4" w:space="1" w:color="000000"/>
        </w:pBdr>
        <w:spacing w:after="480" w:line="240" w:lineRule="auto"/>
        <w:ind w:left="1032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keepNext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для выплаты:</w:t>
      </w: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счет:  </w:t>
      </w:r>
    </w:p>
    <w:p w:rsidR="00E75460" w:rsidRPr="006A5F30" w:rsidRDefault="00E75460">
      <w:pPr>
        <w:keepNext/>
        <w:pBdr>
          <w:top w:val="single" w:sz="4" w:space="1" w:color="000000"/>
        </w:pBdr>
        <w:spacing w:after="0" w:line="240" w:lineRule="auto"/>
        <w:ind w:left="1554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счет:  </w:t>
      </w:r>
    </w:p>
    <w:p w:rsidR="00E75460" w:rsidRPr="006A5F30" w:rsidRDefault="00E75460">
      <w:pPr>
        <w:keepNext/>
        <w:pBdr>
          <w:top w:val="single" w:sz="4" w:space="1" w:color="000000"/>
        </w:pBdr>
        <w:spacing w:after="0" w:line="240" w:lineRule="auto"/>
        <w:ind w:left="1769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банка: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232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БИК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584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ИНН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46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КПП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3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банковской карты  </w:t>
      </w:r>
    </w:p>
    <w:p w:rsidR="00E75460" w:rsidRPr="006A5F30" w:rsidRDefault="00E75460">
      <w:pPr>
        <w:pBdr>
          <w:top w:val="single" w:sz="4" w:space="1" w:color="000000"/>
        </w:pBdr>
        <w:spacing w:after="480" w:line="240" w:lineRule="auto"/>
        <w:ind w:left="2693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7"/>
        <w:gridCol w:w="258"/>
        <w:gridCol w:w="1700"/>
        <w:gridCol w:w="340"/>
        <w:gridCol w:w="1704"/>
        <w:gridCol w:w="224"/>
        <w:gridCol w:w="5160"/>
      </w:tblGrid>
      <w:tr w:rsidR="00E75460" w:rsidRPr="006A5F30">
        <w:tc>
          <w:tcPr>
            <w:tcW w:w="195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5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9650A4">
      <w:pPr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Мне разъяснено, что данное согласие может быть отозвано мною.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7"/>
        <w:gridCol w:w="258"/>
        <w:gridCol w:w="1700"/>
        <w:gridCol w:w="340"/>
        <w:gridCol w:w="1704"/>
        <w:gridCol w:w="224"/>
        <w:gridCol w:w="5160"/>
      </w:tblGrid>
      <w:tr w:rsidR="00E75460" w:rsidRPr="006A5F30">
        <w:tc>
          <w:tcPr>
            <w:tcW w:w="195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5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E75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6"/>
        <w:gridCol w:w="4788"/>
      </w:tblGrid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13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E75460" w:rsidRPr="006A5F30" w:rsidRDefault="009650A4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Приложение № 9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заявления  </w:t>
      </w: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представителя и (или) законного представителя несовершеннолетнего или недееспособного лица на выплату финансовой помощи в связи с утратой имущества первой необходимости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</w:t>
      </w:r>
      <w:bookmarkStart w:id="9" w:name="_GoBack6"/>
      <w:bookmarkEnd w:id="9"/>
      <w:r w:rsidRPr="006A5F30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E75460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75460" w:rsidRPr="006A5F30" w:rsidRDefault="009650A4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мне, представителю и (или) законному представителю несовершеннолетнего или недееспособного лица,  ____________________________________</w:t>
      </w:r>
    </w:p>
    <w:p w:rsidR="00E75460" w:rsidRPr="006A5F30" w:rsidRDefault="00E75460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pBdr>
          <w:top w:val="single" w:sz="4" w:space="1" w:color="000000"/>
        </w:pBdr>
        <w:spacing w:after="0" w:line="216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личность, адрес места жительства,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подтверждающего полномочия представителя)</w:t>
      </w:r>
    </w:p>
    <w:p w:rsidR="00E75460" w:rsidRPr="006A5F30" w:rsidRDefault="00965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выплату финансовой помощи в связи с утратой имущества первой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необходимости:  </w:t>
      </w:r>
    </w:p>
    <w:p w:rsidR="00E75460" w:rsidRPr="006A5F30" w:rsidRDefault="009650A4">
      <w:pPr>
        <w:pBdr>
          <w:top w:val="single" w:sz="4" w:space="1" w:color="000000"/>
        </w:pBdr>
        <w:spacing w:after="0" w:line="216" w:lineRule="auto"/>
        <w:ind w:left="175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(причина утраты)</w:t>
      </w:r>
    </w:p>
    <w:p w:rsidR="00E75460" w:rsidRPr="006A5F30" w:rsidRDefault="009650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(дата утраты)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на моих несовершеннолетних детей:</w:t>
      </w: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свидетельство о рождении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(серия, номер, дата), дата и номер записи акта о рождении или реквизиты документа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рождении, выданного компетентным органом иностранного государства)</w:t>
      </w:r>
    </w:p>
    <w:p w:rsidR="00E75460" w:rsidRPr="006A5F30" w:rsidRDefault="009650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240" w:line="240" w:lineRule="auto"/>
        <w:ind w:left="284"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свидетельство о рождении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(серия, номер, дата), дата и номер записи акта о рождении или реквизиты документа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рождении, выданного компетентным органом иностранного государства)</w:t>
      </w:r>
    </w:p>
    <w:p w:rsidR="00E75460" w:rsidRPr="006A5F30" w:rsidRDefault="00965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иных лиц, представителем и (или) законным представителем которых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я являюсь:</w:t>
      </w: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личность)</w:t>
      </w:r>
    </w:p>
    <w:p w:rsidR="00E75460" w:rsidRPr="006A5F30" w:rsidRDefault="009650A4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left="284"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личность)</w:t>
      </w:r>
    </w:p>
    <w:p w:rsidR="00E75460" w:rsidRPr="006A5F30" w:rsidRDefault="00E75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pBdr>
          <w:top w:val="single" w:sz="4" w:space="1" w:color="000000"/>
        </w:pBdr>
        <w:spacing w:after="4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(указывается способ выплаты: через кредитные организации или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через организации почтовой связи)</w:t>
      </w:r>
    </w:p>
    <w:p w:rsidR="00E75460" w:rsidRPr="006A5F30" w:rsidRDefault="009650A4">
      <w:pPr>
        <w:keepNext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 заявителя:</w:t>
      </w: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 </w:t>
      </w:r>
    </w:p>
    <w:p w:rsidR="00E75460" w:rsidRPr="006A5F30" w:rsidRDefault="00E75460">
      <w:pPr>
        <w:keepNext/>
        <w:pBdr>
          <w:top w:val="single" w:sz="4" w:space="1" w:color="000000"/>
        </w:pBdr>
        <w:spacing w:after="360" w:line="240" w:lineRule="auto"/>
        <w:ind w:left="1032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keepNext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для выплаты:</w:t>
      </w: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счет:  </w:t>
      </w:r>
    </w:p>
    <w:p w:rsidR="00E75460" w:rsidRPr="006A5F30" w:rsidRDefault="00E75460">
      <w:pPr>
        <w:keepNext/>
        <w:pBdr>
          <w:top w:val="single" w:sz="4" w:space="1" w:color="000000"/>
        </w:pBdr>
        <w:spacing w:after="0" w:line="240" w:lineRule="auto"/>
        <w:ind w:left="1554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счет:  </w:t>
      </w:r>
    </w:p>
    <w:p w:rsidR="00E75460" w:rsidRPr="006A5F30" w:rsidRDefault="00E75460">
      <w:pPr>
        <w:keepNext/>
        <w:pBdr>
          <w:top w:val="single" w:sz="4" w:space="1" w:color="000000"/>
        </w:pBdr>
        <w:spacing w:after="0" w:line="240" w:lineRule="auto"/>
        <w:ind w:left="1769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банка:  </w:t>
      </w:r>
    </w:p>
    <w:p w:rsidR="00E75460" w:rsidRPr="006A5F30" w:rsidRDefault="00E75460">
      <w:pPr>
        <w:keepNext/>
        <w:pBdr>
          <w:top w:val="single" w:sz="4" w:space="1" w:color="000000"/>
        </w:pBdr>
        <w:spacing w:after="0" w:line="240" w:lineRule="auto"/>
        <w:ind w:left="232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БИК  </w:t>
      </w:r>
    </w:p>
    <w:p w:rsidR="00E75460" w:rsidRPr="006A5F30" w:rsidRDefault="00E75460">
      <w:pPr>
        <w:keepNext/>
        <w:pBdr>
          <w:top w:val="single" w:sz="4" w:space="1" w:color="000000"/>
        </w:pBdr>
        <w:spacing w:after="0" w:line="240" w:lineRule="auto"/>
        <w:ind w:left="584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ИНН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46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КПП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3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банковской карты  </w:t>
      </w:r>
    </w:p>
    <w:p w:rsidR="00E75460" w:rsidRPr="006A5F30" w:rsidRDefault="00E75460">
      <w:pPr>
        <w:pBdr>
          <w:top w:val="single" w:sz="4" w:space="1" w:color="000000"/>
        </w:pBdr>
        <w:spacing w:after="480" w:line="240" w:lineRule="auto"/>
        <w:ind w:left="2693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97"/>
        <w:gridCol w:w="259"/>
        <w:gridCol w:w="1700"/>
        <w:gridCol w:w="340"/>
        <w:gridCol w:w="1705"/>
        <w:gridCol w:w="223"/>
        <w:gridCol w:w="5160"/>
      </w:tblGrid>
      <w:tr w:rsidR="00E75460" w:rsidRPr="006A5F30">
        <w:tc>
          <w:tcPr>
            <w:tcW w:w="194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3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9650A4">
      <w:pPr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Мне разъяснено, что данное согласие может быть отозвано мною.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97"/>
        <w:gridCol w:w="259"/>
        <w:gridCol w:w="1700"/>
        <w:gridCol w:w="340"/>
        <w:gridCol w:w="1705"/>
        <w:gridCol w:w="223"/>
        <w:gridCol w:w="5160"/>
      </w:tblGrid>
      <w:tr w:rsidR="00E75460" w:rsidRPr="006A5F30">
        <w:tc>
          <w:tcPr>
            <w:tcW w:w="194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3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E75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E75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6"/>
        <w:gridCol w:w="4788"/>
      </w:tblGrid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Д.М.Шкареда».</w:t>
            </w:r>
          </w:p>
        </w:tc>
      </w:tr>
    </w:tbl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5"/>
        <w:gridCol w:w="4789"/>
      </w:tblGrid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9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5460" w:rsidRPr="006A5F30" w:rsidSect="00E75460">
      <w:headerReference w:type="default" r:id="rId14"/>
      <w:pgSz w:w="11906" w:h="16838"/>
      <w:pgMar w:top="1107" w:right="567" w:bottom="600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47" w:rsidRDefault="008E5247" w:rsidP="00E75460">
      <w:pPr>
        <w:spacing w:after="0" w:line="240" w:lineRule="auto"/>
      </w:pPr>
      <w:r>
        <w:separator/>
      </w:r>
    </w:p>
  </w:endnote>
  <w:endnote w:type="continuationSeparator" w:id="0">
    <w:p w:rsidR="008E5247" w:rsidRDefault="008E5247" w:rsidP="00E7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47" w:rsidRDefault="008E5247" w:rsidP="00E75460">
      <w:pPr>
        <w:spacing w:after="0" w:line="240" w:lineRule="auto"/>
      </w:pPr>
      <w:r>
        <w:separator/>
      </w:r>
    </w:p>
  </w:footnote>
  <w:footnote w:type="continuationSeparator" w:id="0">
    <w:p w:rsidR="008E5247" w:rsidRDefault="008E5247" w:rsidP="00E7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4" w:rsidRDefault="00A043E6">
    <w:pPr>
      <w:pStyle w:val="Header"/>
      <w:jc w:val="center"/>
    </w:pPr>
    <w:fldSimple w:instr="PAGE">
      <w:r w:rsidR="00C47923">
        <w:rPr>
          <w:noProof/>
        </w:rPr>
        <w:t>9</w:t>
      </w:r>
    </w:fldSimple>
  </w:p>
  <w:p w:rsidR="009650A4" w:rsidRDefault="009650A4">
    <w:pPr>
      <w:pStyle w:val="Header"/>
    </w:pPr>
  </w:p>
  <w:p w:rsidR="009650A4" w:rsidRDefault="009650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4" w:rsidRDefault="00A043E6">
    <w:pPr>
      <w:pStyle w:val="Header"/>
      <w:jc w:val="center"/>
    </w:pPr>
    <w:fldSimple w:instr="PAGE">
      <w:r w:rsidR="00C47923">
        <w:rPr>
          <w:noProof/>
        </w:rPr>
        <w:t>11</w:t>
      </w:r>
    </w:fldSimple>
  </w:p>
  <w:p w:rsidR="009650A4" w:rsidRDefault="009650A4">
    <w:pPr>
      <w:pStyle w:val="Header"/>
    </w:pPr>
  </w:p>
  <w:p w:rsidR="009650A4" w:rsidRDefault="009650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4" w:rsidRDefault="00A043E6">
    <w:pPr>
      <w:pStyle w:val="Header"/>
      <w:jc w:val="center"/>
    </w:pPr>
    <w:fldSimple w:instr="PAGE">
      <w:r w:rsidR="00C47923">
        <w:rPr>
          <w:noProof/>
        </w:rPr>
        <w:t>13</w:t>
      </w:r>
    </w:fldSimple>
  </w:p>
  <w:p w:rsidR="009650A4" w:rsidRDefault="009650A4">
    <w:pPr>
      <w:pStyle w:val="Header"/>
    </w:pPr>
  </w:p>
  <w:p w:rsidR="009650A4" w:rsidRDefault="009650A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4" w:rsidRDefault="00A043E6">
    <w:pPr>
      <w:pStyle w:val="Header"/>
      <w:jc w:val="center"/>
    </w:pPr>
    <w:fldSimple w:instr="PAGE">
      <w:r w:rsidR="00C47923">
        <w:rPr>
          <w:noProof/>
        </w:rPr>
        <w:t>19</w:t>
      </w:r>
    </w:fldSimple>
  </w:p>
  <w:p w:rsidR="009650A4" w:rsidRDefault="009650A4">
    <w:pPr>
      <w:pStyle w:val="Header"/>
    </w:pPr>
  </w:p>
  <w:p w:rsidR="009650A4" w:rsidRDefault="009650A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4" w:rsidRDefault="00A043E6">
    <w:pPr>
      <w:pStyle w:val="Header"/>
      <w:jc w:val="center"/>
    </w:pPr>
    <w:fldSimple w:instr="PAGE">
      <w:r w:rsidR="00C47923">
        <w:rPr>
          <w:noProof/>
        </w:rPr>
        <w:t>24</w:t>
      </w:r>
    </w:fldSimple>
  </w:p>
  <w:p w:rsidR="009650A4" w:rsidRDefault="009650A4">
    <w:pPr>
      <w:pStyle w:val="Header"/>
    </w:pPr>
  </w:p>
  <w:p w:rsidR="009650A4" w:rsidRDefault="009650A4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4" w:rsidRDefault="00A043E6">
    <w:pPr>
      <w:pStyle w:val="Header"/>
      <w:jc w:val="center"/>
    </w:pPr>
    <w:fldSimple w:instr="PAGE">
      <w:r w:rsidR="00C47923">
        <w:rPr>
          <w:noProof/>
        </w:rPr>
        <w:t>26</w:t>
      </w:r>
    </w:fldSimple>
  </w:p>
  <w:p w:rsidR="009650A4" w:rsidRDefault="009650A4">
    <w:pPr>
      <w:pStyle w:val="Header"/>
    </w:pPr>
  </w:p>
  <w:p w:rsidR="009650A4" w:rsidRDefault="009650A4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4" w:rsidRDefault="00A043E6">
    <w:pPr>
      <w:pStyle w:val="Header"/>
      <w:jc w:val="center"/>
    </w:pPr>
    <w:fldSimple w:instr="PAGE">
      <w:r w:rsidR="00C47923">
        <w:rPr>
          <w:noProof/>
        </w:rPr>
        <w:t>27</w:t>
      </w:r>
    </w:fldSimple>
  </w:p>
  <w:p w:rsidR="009650A4" w:rsidRDefault="009650A4">
    <w:pPr>
      <w:pStyle w:val="Header"/>
    </w:pPr>
  </w:p>
  <w:p w:rsidR="009650A4" w:rsidRDefault="009650A4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4" w:rsidRDefault="00A043E6">
    <w:pPr>
      <w:pStyle w:val="Header"/>
      <w:jc w:val="center"/>
    </w:pPr>
    <w:fldSimple w:instr="PAGE">
      <w:r w:rsidR="00C47923">
        <w:rPr>
          <w:noProof/>
        </w:rPr>
        <w:t>33</w:t>
      </w:r>
    </w:fldSimple>
  </w:p>
  <w:p w:rsidR="009650A4" w:rsidRDefault="009650A4">
    <w:pPr>
      <w:pStyle w:val="Header"/>
    </w:pPr>
  </w:p>
  <w:p w:rsidR="009650A4" w:rsidRDefault="009650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460"/>
    <w:rsid w:val="000833FC"/>
    <w:rsid w:val="00087E69"/>
    <w:rsid w:val="00145687"/>
    <w:rsid w:val="00164DBA"/>
    <w:rsid w:val="00230C52"/>
    <w:rsid w:val="00345934"/>
    <w:rsid w:val="00354360"/>
    <w:rsid w:val="003B2015"/>
    <w:rsid w:val="004E03F5"/>
    <w:rsid w:val="006149EB"/>
    <w:rsid w:val="006725EB"/>
    <w:rsid w:val="006A5F30"/>
    <w:rsid w:val="00844BB8"/>
    <w:rsid w:val="00874EA5"/>
    <w:rsid w:val="008E5247"/>
    <w:rsid w:val="008E7107"/>
    <w:rsid w:val="009650A4"/>
    <w:rsid w:val="00A043E6"/>
    <w:rsid w:val="00A32BC2"/>
    <w:rsid w:val="00C47923"/>
    <w:rsid w:val="00DF125E"/>
    <w:rsid w:val="00E75460"/>
    <w:rsid w:val="00F41DE7"/>
    <w:rsid w:val="00FC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87463"/>
  </w:style>
  <w:style w:type="character" w:customStyle="1" w:styleId="a4">
    <w:name w:val="Нижний колонтитул Знак"/>
    <w:basedOn w:val="a0"/>
    <w:uiPriority w:val="99"/>
    <w:qFormat/>
    <w:rsid w:val="00487463"/>
  </w:style>
  <w:style w:type="character" w:customStyle="1" w:styleId="a5">
    <w:name w:val="Текст выноски Знак"/>
    <w:uiPriority w:val="99"/>
    <w:semiHidden/>
    <w:qFormat/>
    <w:rsid w:val="00E86648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Цветовое выделение"/>
    <w:qFormat/>
    <w:rsid w:val="00E75460"/>
    <w:rPr>
      <w:b/>
      <w:color w:val="26282F"/>
    </w:rPr>
  </w:style>
  <w:style w:type="character" w:customStyle="1" w:styleId="a7">
    <w:name w:val="Гипертекстовая ссылка"/>
    <w:basedOn w:val="a6"/>
    <w:qFormat/>
    <w:rsid w:val="00E75460"/>
    <w:rPr>
      <w:b w:val="0"/>
      <w:color w:val="106BBE"/>
    </w:rPr>
  </w:style>
  <w:style w:type="paragraph" w:customStyle="1" w:styleId="a8">
    <w:name w:val="Заголовок"/>
    <w:basedOn w:val="a"/>
    <w:next w:val="a9"/>
    <w:qFormat/>
    <w:rsid w:val="00E7546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E75460"/>
    <w:pPr>
      <w:spacing w:after="140"/>
    </w:pPr>
  </w:style>
  <w:style w:type="paragraph" w:styleId="aa">
    <w:name w:val="List"/>
    <w:basedOn w:val="a9"/>
    <w:rsid w:val="00E7546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7546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E75460"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rsid w:val="00E75460"/>
  </w:style>
  <w:style w:type="paragraph" w:customStyle="1" w:styleId="Header">
    <w:name w:val="Header"/>
    <w:basedOn w:val="a"/>
    <w:uiPriority w:val="99"/>
    <w:unhideWhenUsed/>
    <w:rsid w:val="004874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8746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E866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E75460"/>
  </w:style>
  <w:style w:type="paragraph" w:customStyle="1" w:styleId="af">
    <w:name w:val="Содержимое таблицы"/>
    <w:basedOn w:val="a"/>
    <w:qFormat/>
    <w:rsid w:val="00E75460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E75460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CF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 для Текст"/>
    <w:qFormat/>
    <w:rsid w:val="00230C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0284-95EF-4B1E-9805-595F2F57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</dc:creator>
  <cp:lastModifiedBy>Админ9 Новокубанская</cp:lastModifiedBy>
  <cp:revision>6</cp:revision>
  <cp:lastPrinted>2023-06-22T09:05:00Z</cp:lastPrinted>
  <dcterms:created xsi:type="dcterms:W3CDTF">2023-06-16T11:22:00Z</dcterms:created>
  <dcterms:modified xsi:type="dcterms:W3CDTF">2023-06-22T09:13:00Z</dcterms:modified>
  <dc:language>ru-RU</dc:language>
</cp:coreProperties>
</file>