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1D" w:rsidRDefault="004B6A1D" w:rsidP="004B6A1D">
      <w:pPr>
        <w:ind w:left="113"/>
        <w:rPr>
          <w:rFonts w:ascii="Times New Roman" w:hAnsi="Times New Roman" w:cs="Times New Roman"/>
          <w:b/>
          <w:sz w:val="28"/>
          <w:szCs w:val="28"/>
        </w:rPr>
      </w:pPr>
      <w:r>
        <w:rPr>
          <w:rFonts w:ascii="Times New Roman" w:hAnsi="Times New Roman" w:cs="Times New Roman"/>
          <w:b/>
          <w:sz w:val="28"/>
          <w:szCs w:val="28"/>
        </w:rPr>
        <w:t>№ 1105                  от 17.11.2021</w:t>
      </w: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4B6A1D" w:rsidRDefault="004B6A1D" w:rsidP="00097280">
      <w:pPr>
        <w:ind w:left="113"/>
        <w:jc w:val="center"/>
        <w:rPr>
          <w:rFonts w:ascii="Times New Roman" w:hAnsi="Times New Roman" w:cs="Times New Roman"/>
          <w:b/>
          <w:sz w:val="28"/>
          <w:szCs w:val="28"/>
        </w:rPr>
      </w:pPr>
    </w:p>
    <w:p w:rsidR="00097280" w:rsidRPr="00044FD4" w:rsidRDefault="003F0824" w:rsidP="00097280">
      <w:pPr>
        <w:ind w:left="113"/>
        <w:jc w:val="center"/>
        <w:rPr>
          <w:rFonts w:ascii="Times New Roman" w:hAnsi="Times New Roman" w:cs="Times New Roman"/>
          <w:b/>
          <w:sz w:val="28"/>
          <w:szCs w:val="28"/>
        </w:rPr>
      </w:pPr>
      <w:r w:rsidRPr="00044FD4">
        <w:rPr>
          <w:rFonts w:ascii="Times New Roman" w:hAnsi="Times New Roman" w:cs="Times New Roman"/>
          <w:b/>
          <w:sz w:val="28"/>
          <w:szCs w:val="28"/>
        </w:rPr>
        <w:t xml:space="preserve">Об утверждении </w:t>
      </w:r>
      <w:proofErr w:type="gramStart"/>
      <w:r w:rsidR="00243E71" w:rsidRPr="00044FD4">
        <w:rPr>
          <w:rFonts w:ascii="Times New Roman" w:hAnsi="Times New Roman" w:cs="Times New Roman"/>
          <w:b/>
          <w:sz w:val="28"/>
          <w:szCs w:val="28"/>
        </w:rPr>
        <w:t xml:space="preserve">Порядка проведения </w:t>
      </w:r>
      <w:r w:rsidR="00C93C7F" w:rsidRPr="00044FD4">
        <w:rPr>
          <w:rFonts w:ascii="Times New Roman" w:hAnsi="Times New Roman" w:cs="Times New Roman"/>
          <w:b/>
          <w:sz w:val="28"/>
          <w:szCs w:val="28"/>
        </w:rPr>
        <w:t xml:space="preserve">экспертизы муниципальных нормативных </w:t>
      </w:r>
      <w:r w:rsidR="00243E71" w:rsidRPr="00EC2521">
        <w:rPr>
          <w:rFonts w:ascii="Times New Roman" w:hAnsi="Times New Roman" w:cs="Times New Roman"/>
          <w:b/>
          <w:sz w:val="28"/>
          <w:szCs w:val="28"/>
        </w:rPr>
        <w:t>правовых актов муниципального образования</w:t>
      </w:r>
      <w:proofErr w:type="gramEnd"/>
      <w:r w:rsidR="00243E71" w:rsidRPr="00EC2521">
        <w:rPr>
          <w:rFonts w:ascii="Times New Roman" w:hAnsi="Times New Roman" w:cs="Times New Roman"/>
          <w:b/>
          <w:sz w:val="28"/>
          <w:szCs w:val="28"/>
        </w:rPr>
        <w:t xml:space="preserve"> Новокубанский район</w:t>
      </w:r>
      <w:r w:rsidR="00EC2521" w:rsidRPr="00EC2521">
        <w:rPr>
          <w:rFonts w:ascii="Times New Roman" w:hAnsi="Times New Roman" w:cs="Times New Roman"/>
          <w:b/>
          <w:sz w:val="28"/>
          <w:szCs w:val="28"/>
        </w:rPr>
        <w:t xml:space="preserve"> </w:t>
      </w:r>
    </w:p>
    <w:p w:rsidR="00167A9C" w:rsidRPr="00044FD4" w:rsidRDefault="00167A9C" w:rsidP="00334105">
      <w:pPr>
        <w:ind w:left="113" w:firstLine="596"/>
        <w:jc w:val="both"/>
        <w:rPr>
          <w:rFonts w:ascii="Times New Roman" w:hAnsi="Times New Roman" w:cs="Times New Roman"/>
          <w:sz w:val="28"/>
          <w:szCs w:val="28"/>
        </w:rPr>
      </w:pPr>
    </w:p>
    <w:p w:rsidR="003F0824" w:rsidRPr="00A34F05" w:rsidRDefault="00243E71" w:rsidP="00A34F05">
      <w:pPr>
        <w:ind w:firstLine="709"/>
        <w:jc w:val="both"/>
        <w:rPr>
          <w:rFonts w:ascii="Times New Roman" w:hAnsi="Times New Roman" w:cs="Times New Roman"/>
          <w:sz w:val="28"/>
          <w:szCs w:val="28"/>
        </w:rPr>
      </w:pPr>
      <w:proofErr w:type="gramStart"/>
      <w:r w:rsidRPr="00044FD4">
        <w:rPr>
          <w:rFonts w:ascii="Times New Roman" w:hAnsi="Times New Roman" w:cs="Times New Roman"/>
          <w:sz w:val="28"/>
          <w:szCs w:val="28"/>
        </w:rPr>
        <w:t xml:space="preserve">В соответствии с Законом Краснодарского края от </w:t>
      </w:r>
      <w:r w:rsidR="00F6504B" w:rsidRPr="00044FD4">
        <w:rPr>
          <w:rFonts w:ascii="Times New Roman" w:hAnsi="Times New Roman" w:cs="Times New Roman"/>
          <w:sz w:val="28"/>
          <w:szCs w:val="28"/>
        </w:rPr>
        <w:t>23 июля 2014</w:t>
      </w:r>
      <w:r w:rsidRPr="00044FD4">
        <w:rPr>
          <w:rFonts w:ascii="Times New Roman" w:hAnsi="Times New Roman" w:cs="Times New Roman"/>
          <w:sz w:val="28"/>
          <w:szCs w:val="28"/>
        </w:rPr>
        <w:t xml:space="preserve"> года</w:t>
      </w:r>
      <w:r w:rsidR="00BE2E2A" w:rsidRPr="00044FD4">
        <w:rPr>
          <w:rFonts w:ascii="Times New Roman" w:hAnsi="Times New Roman" w:cs="Times New Roman"/>
          <w:sz w:val="28"/>
          <w:szCs w:val="28"/>
        </w:rPr>
        <w:t xml:space="preserve"> </w:t>
      </w:r>
      <w:r w:rsidR="00386626" w:rsidRPr="00044FD4">
        <w:rPr>
          <w:rFonts w:ascii="Times New Roman" w:hAnsi="Times New Roman" w:cs="Times New Roman"/>
          <w:sz w:val="28"/>
          <w:szCs w:val="28"/>
        </w:rPr>
        <w:t xml:space="preserve"> </w:t>
      </w:r>
      <w:r w:rsidR="00C93C7F" w:rsidRPr="00044FD4">
        <w:rPr>
          <w:rFonts w:ascii="Times New Roman" w:hAnsi="Times New Roman" w:cs="Times New Roman"/>
          <w:sz w:val="28"/>
          <w:szCs w:val="28"/>
        </w:rPr>
        <w:t xml:space="preserve">   </w:t>
      </w:r>
      <w:r w:rsidR="00BE2E2A" w:rsidRPr="00044FD4">
        <w:rPr>
          <w:rFonts w:ascii="Times New Roman" w:hAnsi="Times New Roman" w:cs="Times New Roman"/>
          <w:sz w:val="28"/>
          <w:szCs w:val="28"/>
        </w:rPr>
        <w:t>№ 3</w:t>
      </w:r>
      <w:r w:rsidR="00F6504B" w:rsidRPr="00044FD4">
        <w:rPr>
          <w:rFonts w:ascii="Times New Roman" w:hAnsi="Times New Roman" w:cs="Times New Roman"/>
          <w:sz w:val="28"/>
          <w:szCs w:val="28"/>
        </w:rPr>
        <w:t>014</w:t>
      </w:r>
      <w:r w:rsidR="00BE2E2A" w:rsidRPr="00044FD4">
        <w:rPr>
          <w:rFonts w:ascii="Times New Roman" w:hAnsi="Times New Roman" w:cs="Times New Roman"/>
          <w:sz w:val="28"/>
          <w:szCs w:val="28"/>
        </w:rPr>
        <w:t>-КЗ</w:t>
      </w:r>
      <w:r w:rsidRPr="00044FD4">
        <w:rPr>
          <w:rFonts w:ascii="Times New Roman" w:hAnsi="Times New Roman" w:cs="Times New Roman"/>
          <w:sz w:val="28"/>
          <w:szCs w:val="28"/>
        </w:rPr>
        <w:t xml:space="preserve">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D47A1" w:rsidRPr="00044FD4">
        <w:rPr>
          <w:rFonts w:ascii="Times New Roman" w:hAnsi="Times New Roman" w:cs="Times New Roman"/>
          <w:sz w:val="28"/>
          <w:szCs w:val="28"/>
        </w:rPr>
        <w:t xml:space="preserve">, </w:t>
      </w:r>
      <w:r w:rsidR="00287318" w:rsidRPr="00044FD4">
        <w:rPr>
          <w:rFonts w:ascii="Times New Roman" w:hAnsi="Times New Roman" w:cs="Times New Roman"/>
          <w:sz w:val="28"/>
          <w:szCs w:val="28"/>
        </w:rPr>
        <w:t xml:space="preserve">в целях </w:t>
      </w:r>
      <w:r w:rsidR="00334105" w:rsidRPr="00044FD4">
        <w:rPr>
          <w:rFonts w:ascii="Times New Roman" w:hAnsi="Times New Roman" w:cs="Times New Roman"/>
          <w:sz w:val="28"/>
          <w:szCs w:val="28"/>
        </w:rPr>
        <w:t>реализаци</w:t>
      </w:r>
      <w:r w:rsidR="00044FD4">
        <w:rPr>
          <w:rFonts w:ascii="Times New Roman" w:hAnsi="Times New Roman" w:cs="Times New Roman"/>
          <w:sz w:val="28"/>
          <w:szCs w:val="28"/>
        </w:rPr>
        <w:t>и</w:t>
      </w:r>
      <w:r w:rsidR="00334105" w:rsidRPr="00044FD4">
        <w:rPr>
          <w:rFonts w:ascii="Times New Roman" w:hAnsi="Times New Roman" w:cs="Times New Roman"/>
          <w:sz w:val="28"/>
          <w:szCs w:val="28"/>
        </w:rPr>
        <w:t xml:space="preserve"> единой политики при регулировании отношений, связанных с проведением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w:t>
      </w:r>
      <w:proofErr w:type="gramEnd"/>
      <w:r w:rsidR="00334105" w:rsidRPr="00044FD4">
        <w:rPr>
          <w:rFonts w:ascii="Times New Roman" w:hAnsi="Times New Roman" w:cs="Times New Roman"/>
          <w:sz w:val="28"/>
          <w:szCs w:val="28"/>
        </w:rPr>
        <w:t xml:space="preserve"> </w:t>
      </w:r>
      <w:r w:rsidR="00334105" w:rsidRPr="00A34F05">
        <w:rPr>
          <w:rFonts w:ascii="Times New Roman" w:hAnsi="Times New Roman" w:cs="Times New Roman"/>
          <w:sz w:val="28"/>
          <w:szCs w:val="28"/>
        </w:rPr>
        <w:t>экономической деятельности, обязанности для субъектов</w:t>
      </w:r>
      <w:r w:rsidR="007457A7" w:rsidRPr="00A34F05">
        <w:rPr>
          <w:rFonts w:ascii="Times New Roman" w:hAnsi="Times New Roman" w:cs="Times New Roman"/>
          <w:sz w:val="28"/>
          <w:szCs w:val="28"/>
        </w:rPr>
        <w:t xml:space="preserve"> инвестиционной деятельности,</w:t>
      </w:r>
      <w:r w:rsidR="0005062A" w:rsidRPr="00A34F05">
        <w:rPr>
          <w:rFonts w:ascii="Times New Roman" w:hAnsi="Times New Roman" w:cs="Times New Roman"/>
          <w:sz w:val="28"/>
          <w:szCs w:val="28"/>
        </w:rPr>
        <w:t xml:space="preserve"> </w:t>
      </w:r>
      <w:proofErr w:type="gramStart"/>
      <w:r w:rsidR="00CB4986" w:rsidRPr="00A34F05">
        <w:rPr>
          <w:rFonts w:ascii="Times New Roman" w:hAnsi="Times New Roman" w:cs="Times New Roman"/>
          <w:sz w:val="28"/>
          <w:szCs w:val="28"/>
        </w:rPr>
        <w:t>п</w:t>
      </w:r>
      <w:proofErr w:type="gramEnd"/>
      <w:r w:rsidR="00CB4986" w:rsidRPr="00A34F05">
        <w:rPr>
          <w:rFonts w:ascii="Times New Roman" w:hAnsi="Times New Roman" w:cs="Times New Roman"/>
          <w:sz w:val="28"/>
          <w:szCs w:val="28"/>
        </w:rPr>
        <w:t xml:space="preserve"> о с т а н о в л я ю</w:t>
      </w:r>
      <w:r w:rsidR="003F0824" w:rsidRPr="00A34F05">
        <w:rPr>
          <w:rFonts w:ascii="Times New Roman" w:hAnsi="Times New Roman" w:cs="Times New Roman"/>
          <w:sz w:val="28"/>
          <w:szCs w:val="28"/>
        </w:rPr>
        <w:t>:</w:t>
      </w:r>
    </w:p>
    <w:p w:rsidR="00612577" w:rsidRPr="000F3CB3" w:rsidRDefault="000F3CB3" w:rsidP="00BD5E47">
      <w:pPr>
        <w:pStyle w:val="ae"/>
        <w:numPr>
          <w:ilvl w:val="0"/>
          <w:numId w:val="16"/>
        </w:numPr>
        <w:ind w:left="0" w:firstLine="709"/>
        <w:rPr>
          <w:rFonts w:ascii="Times New Roman" w:hAnsi="Times New Roman" w:cs="Times New Roman"/>
          <w:sz w:val="28"/>
          <w:szCs w:val="28"/>
        </w:rPr>
      </w:pPr>
      <w:r w:rsidRPr="000F3CB3">
        <w:rPr>
          <w:rFonts w:ascii="Times New Roman" w:hAnsi="Times New Roman" w:cs="Times New Roman"/>
          <w:sz w:val="28"/>
          <w:szCs w:val="28"/>
        </w:rPr>
        <w:t xml:space="preserve">Утвердить Порядок проведения экспертизы </w:t>
      </w:r>
      <w:proofErr w:type="gramStart"/>
      <w:r w:rsidRPr="000F3CB3">
        <w:rPr>
          <w:rFonts w:ascii="Times New Roman" w:hAnsi="Times New Roman" w:cs="Times New Roman"/>
          <w:sz w:val="28"/>
          <w:szCs w:val="28"/>
        </w:rPr>
        <w:t>муниципальных</w:t>
      </w:r>
      <w:proofErr w:type="gramEnd"/>
      <w:r w:rsidRPr="000F3CB3">
        <w:rPr>
          <w:rFonts w:ascii="Times New Roman" w:hAnsi="Times New Roman" w:cs="Times New Roman"/>
          <w:sz w:val="28"/>
          <w:szCs w:val="28"/>
        </w:rPr>
        <w:t xml:space="preserve"> нормативных правовых актов муниципального образования Новокубанский район</w:t>
      </w:r>
      <w:r w:rsidR="00FD47A1" w:rsidRPr="000F3CB3">
        <w:rPr>
          <w:rFonts w:ascii="Times New Roman" w:hAnsi="Times New Roman" w:cs="Times New Roman"/>
          <w:sz w:val="28"/>
          <w:szCs w:val="28"/>
        </w:rPr>
        <w:t xml:space="preserve"> согласно приложению</w:t>
      </w:r>
      <w:r w:rsidR="00612577" w:rsidRPr="000F3CB3">
        <w:rPr>
          <w:rFonts w:ascii="Times New Roman" w:hAnsi="Times New Roman" w:cs="Times New Roman"/>
          <w:sz w:val="28"/>
          <w:szCs w:val="28"/>
        </w:rPr>
        <w:t>.</w:t>
      </w:r>
    </w:p>
    <w:p w:rsidR="00A34F05" w:rsidRPr="00A34F05" w:rsidRDefault="00A34F05" w:rsidP="00A34F05">
      <w:pPr>
        <w:numPr>
          <w:ilvl w:val="0"/>
          <w:numId w:val="16"/>
        </w:numPr>
        <w:ind w:left="0" w:firstLine="709"/>
        <w:jc w:val="both"/>
        <w:rPr>
          <w:rFonts w:ascii="Times New Roman" w:hAnsi="Times New Roman" w:cs="Times New Roman"/>
          <w:sz w:val="28"/>
          <w:szCs w:val="28"/>
        </w:rPr>
      </w:pPr>
      <w:r w:rsidRPr="00A34F05">
        <w:rPr>
          <w:rFonts w:ascii="Times New Roman" w:hAnsi="Times New Roman" w:cs="Times New Roman"/>
          <w:sz w:val="28"/>
          <w:szCs w:val="28"/>
        </w:rPr>
        <w:t xml:space="preserve">Считать утратившими силу постановления администрации муниципального образования Новокубанский район: </w:t>
      </w:r>
    </w:p>
    <w:p w:rsidR="00044FD4" w:rsidRPr="00A34F05" w:rsidRDefault="00044FD4" w:rsidP="00A34F05">
      <w:pPr>
        <w:ind w:firstLine="709"/>
        <w:jc w:val="both"/>
        <w:rPr>
          <w:rFonts w:ascii="Times New Roman" w:hAnsi="Times New Roman" w:cs="Times New Roman"/>
          <w:sz w:val="28"/>
          <w:szCs w:val="28"/>
        </w:rPr>
      </w:pPr>
      <w:r w:rsidRPr="00A34F05">
        <w:rPr>
          <w:rFonts w:ascii="Times New Roman" w:hAnsi="Times New Roman" w:cs="Times New Roman"/>
          <w:sz w:val="28"/>
          <w:szCs w:val="28"/>
        </w:rPr>
        <w:t xml:space="preserve">от 30 июня 2015 года № 667 «Об утверждении </w:t>
      </w:r>
      <w:proofErr w:type="gramStart"/>
      <w:r w:rsidRPr="00A34F05">
        <w:rPr>
          <w:rFonts w:ascii="Times New Roman" w:hAnsi="Times New Roman" w:cs="Times New Roman"/>
          <w:sz w:val="28"/>
          <w:szCs w:val="28"/>
        </w:rPr>
        <w:t>Порядка проведения экспертизы муниципальных нормативных правовых актов муниципального образования</w:t>
      </w:r>
      <w:proofErr w:type="gramEnd"/>
      <w:r w:rsidRPr="00A34F05">
        <w:rPr>
          <w:rFonts w:ascii="Times New Roman" w:hAnsi="Times New Roman" w:cs="Times New Roman"/>
          <w:sz w:val="28"/>
          <w:szCs w:val="28"/>
        </w:rPr>
        <w:t xml:space="preserve"> Новокубанский район затрагивающих вопросы осуществления предпринимательской и инвестиционной деятельности»</w:t>
      </w:r>
      <w:r w:rsidR="00A34F05" w:rsidRPr="00A34F05">
        <w:rPr>
          <w:rFonts w:ascii="Times New Roman" w:hAnsi="Times New Roman" w:cs="Times New Roman"/>
          <w:sz w:val="28"/>
          <w:szCs w:val="28"/>
        </w:rPr>
        <w:t>;</w:t>
      </w:r>
    </w:p>
    <w:p w:rsidR="00A34F05" w:rsidRPr="00A34F05" w:rsidRDefault="00044FD4" w:rsidP="00A34F05">
      <w:pPr>
        <w:ind w:firstLine="709"/>
        <w:jc w:val="both"/>
        <w:rPr>
          <w:rFonts w:ascii="Times New Roman" w:hAnsi="Times New Roman" w:cs="Times New Roman"/>
          <w:sz w:val="28"/>
          <w:szCs w:val="28"/>
        </w:rPr>
      </w:pPr>
      <w:r w:rsidRPr="00A34F05">
        <w:rPr>
          <w:rFonts w:ascii="Times New Roman" w:hAnsi="Times New Roman" w:cs="Times New Roman"/>
          <w:sz w:val="28"/>
          <w:szCs w:val="28"/>
        </w:rPr>
        <w:t>от 07</w:t>
      </w:r>
      <w:r w:rsidR="00A34F05">
        <w:rPr>
          <w:rFonts w:ascii="Times New Roman" w:hAnsi="Times New Roman" w:cs="Times New Roman"/>
          <w:sz w:val="28"/>
          <w:szCs w:val="28"/>
        </w:rPr>
        <w:t xml:space="preserve"> мая </w:t>
      </w:r>
      <w:r w:rsidRPr="00A34F05">
        <w:rPr>
          <w:rFonts w:ascii="Times New Roman" w:hAnsi="Times New Roman" w:cs="Times New Roman"/>
          <w:sz w:val="28"/>
          <w:szCs w:val="28"/>
        </w:rPr>
        <w:t>2018 года № 487</w:t>
      </w:r>
      <w:r w:rsidR="00A34F05" w:rsidRPr="00A34F05">
        <w:rPr>
          <w:rFonts w:ascii="Times New Roman" w:hAnsi="Times New Roman" w:cs="Times New Roman"/>
          <w:sz w:val="28"/>
          <w:szCs w:val="28"/>
        </w:rPr>
        <w:t xml:space="preserve"> «</w:t>
      </w:r>
      <w:r w:rsidR="00E0624F" w:rsidRPr="00E0624F">
        <w:rPr>
          <w:rFonts w:ascii="Times New Roman" w:hAnsi="Times New Roman" w:cs="Times New Roman"/>
          <w:sz w:val="28"/>
          <w:szCs w:val="28"/>
        </w:rPr>
        <w:t xml:space="preserve">О внесении изменений в постановление администрации муниципального образования Новокубанский район от 30 июня 2015 года № 667 «Об утверждении </w:t>
      </w:r>
      <w:proofErr w:type="gramStart"/>
      <w:r w:rsidR="00E0624F" w:rsidRPr="00E0624F">
        <w:rPr>
          <w:rFonts w:ascii="Times New Roman" w:hAnsi="Times New Roman" w:cs="Times New Roman"/>
          <w:sz w:val="28"/>
          <w:szCs w:val="28"/>
        </w:rPr>
        <w:t>Порядка проведения экспертизы муниципальных нормативных правовых актов муниципального образования</w:t>
      </w:r>
      <w:proofErr w:type="gramEnd"/>
      <w:r w:rsidR="00E0624F" w:rsidRPr="00E0624F">
        <w:rPr>
          <w:rFonts w:ascii="Times New Roman" w:hAnsi="Times New Roman" w:cs="Times New Roman"/>
          <w:sz w:val="28"/>
          <w:szCs w:val="28"/>
        </w:rPr>
        <w:t xml:space="preserve"> Новокубанский район затрагивающих вопросы осуществления предпринимательской и инвестиционной деятельности</w:t>
      </w:r>
      <w:r w:rsidR="00A34F05" w:rsidRPr="00A34F05">
        <w:rPr>
          <w:rFonts w:ascii="Times New Roman" w:hAnsi="Times New Roman" w:cs="Times New Roman"/>
          <w:sz w:val="28"/>
          <w:szCs w:val="28"/>
        </w:rPr>
        <w:t>».</w:t>
      </w:r>
    </w:p>
    <w:p w:rsidR="00044FD4" w:rsidRPr="00A34F05" w:rsidRDefault="00044FD4" w:rsidP="00A34F05">
      <w:pPr>
        <w:numPr>
          <w:ilvl w:val="0"/>
          <w:numId w:val="16"/>
        </w:numPr>
        <w:tabs>
          <w:tab w:val="left" w:pos="1134"/>
        </w:tabs>
        <w:ind w:left="0" w:firstLine="709"/>
        <w:jc w:val="both"/>
        <w:rPr>
          <w:rFonts w:ascii="Times New Roman" w:hAnsi="Times New Roman" w:cs="Times New Roman"/>
          <w:sz w:val="28"/>
          <w:szCs w:val="28"/>
        </w:rPr>
      </w:pPr>
      <w:proofErr w:type="gramStart"/>
      <w:r w:rsidRPr="00A34F05">
        <w:rPr>
          <w:rFonts w:ascii="Times New Roman" w:hAnsi="Times New Roman" w:cs="Times New Roman"/>
          <w:sz w:val="28"/>
          <w:szCs w:val="28"/>
        </w:rPr>
        <w:t>Контроль за</w:t>
      </w:r>
      <w:proofErr w:type="gramEnd"/>
      <w:r w:rsidRPr="00A34F05">
        <w:rPr>
          <w:rFonts w:ascii="Times New Roman" w:hAnsi="Times New Roman" w:cs="Times New Roman"/>
          <w:sz w:val="28"/>
          <w:szCs w:val="28"/>
        </w:rPr>
        <w:t xml:space="preserve"> выполнением настоящего постановления возложить на первого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A34F05">
        <w:rPr>
          <w:rFonts w:ascii="Times New Roman" w:hAnsi="Times New Roman" w:cs="Times New Roman"/>
          <w:sz w:val="28"/>
          <w:szCs w:val="28"/>
        </w:rPr>
        <w:t>Е.В.Афонину</w:t>
      </w:r>
      <w:proofErr w:type="spellEnd"/>
      <w:r w:rsidRPr="00A34F05">
        <w:rPr>
          <w:rFonts w:ascii="Times New Roman" w:hAnsi="Times New Roman" w:cs="Times New Roman"/>
          <w:sz w:val="28"/>
          <w:szCs w:val="28"/>
        </w:rPr>
        <w:t>.</w:t>
      </w:r>
    </w:p>
    <w:p w:rsidR="00044FD4" w:rsidRPr="00A34F05" w:rsidRDefault="00044FD4" w:rsidP="00A34F05">
      <w:pPr>
        <w:numPr>
          <w:ilvl w:val="0"/>
          <w:numId w:val="16"/>
        </w:numPr>
        <w:tabs>
          <w:tab w:val="left" w:pos="1134"/>
        </w:tabs>
        <w:ind w:left="0" w:firstLine="709"/>
        <w:jc w:val="both"/>
        <w:rPr>
          <w:rFonts w:ascii="Times New Roman" w:hAnsi="Times New Roman" w:cs="Times New Roman"/>
          <w:sz w:val="28"/>
          <w:szCs w:val="28"/>
        </w:rPr>
      </w:pPr>
      <w:r w:rsidRPr="00A34F05">
        <w:rPr>
          <w:rFonts w:ascii="Times New Roman" w:hAnsi="Times New Roman" w:cs="Times New Roman"/>
          <w:sz w:val="28"/>
          <w:szCs w:val="28"/>
        </w:rPr>
        <w:lastRenderedPageBreak/>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625853" w:rsidRPr="00044FD4" w:rsidRDefault="00625853" w:rsidP="00530663">
      <w:pPr>
        <w:rPr>
          <w:rFonts w:ascii="Times New Roman" w:hAnsi="Times New Roman" w:cs="Times New Roman"/>
          <w:sz w:val="28"/>
          <w:szCs w:val="28"/>
        </w:rPr>
      </w:pPr>
    </w:p>
    <w:p w:rsidR="0039120E" w:rsidRPr="00044FD4" w:rsidRDefault="0039120E" w:rsidP="00530663">
      <w:pPr>
        <w:rPr>
          <w:rFonts w:ascii="Times New Roman" w:hAnsi="Times New Roman" w:cs="Times New Roman"/>
          <w:sz w:val="28"/>
          <w:szCs w:val="28"/>
        </w:rPr>
      </w:pPr>
    </w:p>
    <w:p w:rsidR="0088559D" w:rsidRPr="00044FD4" w:rsidRDefault="0088559D" w:rsidP="00530663">
      <w:pPr>
        <w:rPr>
          <w:rFonts w:ascii="Times New Roman" w:hAnsi="Times New Roman" w:cs="Times New Roman"/>
          <w:sz w:val="28"/>
          <w:szCs w:val="28"/>
        </w:rPr>
      </w:pPr>
    </w:p>
    <w:p w:rsidR="008A5F7D" w:rsidRPr="00044FD4" w:rsidRDefault="001115CD" w:rsidP="00530663">
      <w:pPr>
        <w:rPr>
          <w:rFonts w:ascii="Times New Roman" w:hAnsi="Times New Roman" w:cs="Times New Roman"/>
          <w:sz w:val="28"/>
          <w:szCs w:val="28"/>
        </w:rPr>
      </w:pPr>
      <w:r>
        <w:rPr>
          <w:rFonts w:ascii="Times New Roman" w:hAnsi="Times New Roman" w:cs="Times New Roman"/>
          <w:sz w:val="28"/>
          <w:szCs w:val="28"/>
        </w:rPr>
        <w:t>Г</w:t>
      </w:r>
      <w:r w:rsidR="008A5F7D" w:rsidRPr="00044FD4">
        <w:rPr>
          <w:rFonts w:ascii="Times New Roman" w:hAnsi="Times New Roman" w:cs="Times New Roman"/>
          <w:sz w:val="28"/>
          <w:szCs w:val="28"/>
        </w:rPr>
        <w:t>лав</w:t>
      </w:r>
      <w:r>
        <w:rPr>
          <w:rFonts w:ascii="Times New Roman" w:hAnsi="Times New Roman" w:cs="Times New Roman"/>
          <w:sz w:val="28"/>
          <w:szCs w:val="28"/>
        </w:rPr>
        <w:t xml:space="preserve">а </w:t>
      </w:r>
      <w:r w:rsidR="008A5F7D" w:rsidRPr="00044FD4">
        <w:rPr>
          <w:rFonts w:ascii="Times New Roman" w:hAnsi="Times New Roman" w:cs="Times New Roman"/>
          <w:sz w:val="28"/>
          <w:szCs w:val="28"/>
        </w:rPr>
        <w:t>муниципального образования</w:t>
      </w:r>
    </w:p>
    <w:p w:rsidR="002D49B6" w:rsidRDefault="001115CD" w:rsidP="00530663">
      <w:pPr>
        <w:jc w:val="both"/>
        <w:rPr>
          <w:rFonts w:ascii="Times New Roman" w:hAnsi="Times New Roman" w:cs="Times New Roman"/>
          <w:sz w:val="28"/>
          <w:szCs w:val="28"/>
        </w:rPr>
      </w:pPr>
      <w:r>
        <w:rPr>
          <w:rFonts w:ascii="Times New Roman" w:hAnsi="Times New Roman" w:cs="Times New Roman"/>
          <w:sz w:val="28"/>
          <w:szCs w:val="28"/>
        </w:rPr>
        <w:t xml:space="preserve">Новокубанский район   </w:t>
      </w:r>
      <w:r w:rsidR="008A5F7D" w:rsidRPr="00044FD4">
        <w:rPr>
          <w:rFonts w:ascii="Times New Roman" w:hAnsi="Times New Roman" w:cs="Times New Roman"/>
          <w:sz w:val="28"/>
          <w:szCs w:val="28"/>
        </w:rPr>
        <w:t xml:space="preserve">                                                 </w:t>
      </w:r>
      <w:r w:rsidR="00E3281B" w:rsidRPr="00044FD4">
        <w:rPr>
          <w:rFonts w:ascii="Times New Roman" w:hAnsi="Times New Roman" w:cs="Times New Roman"/>
          <w:sz w:val="28"/>
          <w:szCs w:val="28"/>
        </w:rPr>
        <w:t xml:space="preserve">                  </w:t>
      </w:r>
      <w:r w:rsidR="00A34F05">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00936199">
        <w:rPr>
          <w:rFonts w:ascii="Times New Roman" w:hAnsi="Times New Roman" w:cs="Times New Roman"/>
          <w:sz w:val="28"/>
          <w:szCs w:val="28"/>
        </w:rPr>
        <w:t>.В.</w:t>
      </w:r>
      <w:r>
        <w:rPr>
          <w:rFonts w:ascii="Times New Roman" w:hAnsi="Times New Roman" w:cs="Times New Roman"/>
          <w:sz w:val="28"/>
          <w:szCs w:val="28"/>
        </w:rPr>
        <w:t>Гомодин</w:t>
      </w:r>
      <w:proofErr w:type="spellEnd"/>
    </w:p>
    <w:p w:rsidR="004B6A1D" w:rsidRPr="00982DBB" w:rsidRDefault="004B6A1D" w:rsidP="004B6A1D">
      <w:pPr>
        <w:ind w:left="5103"/>
        <w:rPr>
          <w:rStyle w:val="af"/>
          <w:rFonts w:ascii="Times New Roman" w:hAnsi="Times New Roman" w:cs="Times New Roman"/>
          <w:b w:val="0"/>
          <w:bCs/>
          <w:sz w:val="28"/>
          <w:szCs w:val="28"/>
        </w:rPr>
      </w:pPr>
      <w:r>
        <w:rPr>
          <w:rStyle w:val="af"/>
          <w:rFonts w:ascii="Times New Roman" w:hAnsi="Times New Roman" w:cs="Times New Roman"/>
          <w:bCs/>
          <w:sz w:val="28"/>
          <w:szCs w:val="28"/>
        </w:rPr>
        <w:t>УТВЕРЖДЕН</w:t>
      </w:r>
    </w:p>
    <w:p w:rsidR="004B6A1D" w:rsidRDefault="004B6A1D" w:rsidP="004B6A1D">
      <w:pPr>
        <w:ind w:left="5103"/>
        <w:rPr>
          <w:rStyle w:val="af"/>
          <w:rFonts w:ascii="Times New Roman" w:hAnsi="Times New Roman" w:cs="Times New Roman"/>
          <w:b w:val="0"/>
          <w:bCs/>
          <w:sz w:val="28"/>
          <w:szCs w:val="28"/>
        </w:rPr>
      </w:pPr>
      <w:r>
        <w:rPr>
          <w:rStyle w:val="af"/>
          <w:rFonts w:ascii="Times New Roman" w:hAnsi="Times New Roman" w:cs="Times New Roman"/>
          <w:bCs/>
          <w:sz w:val="28"/>
          <w:szCs w:val="28"/>
        </w:rPr>
        <w:t xml:space="preserve">постановлением администрации муниципального образования Новокубанский район </w:t>
      </w:r>
    </w:p>
    <w:p w:rsidR="004B6A1D" w:rsidRDefault="004B6A1D" w:rsidP="004B6A1D">
      <w:pPr>
        <w:ind w:left="5103"/>
        <w:rPr>
          <w:rStyle w:val="af"/>
          <w:rFonts w:ascii="Times New Roman" w:hAnsi="Times New Roman" w:cs="Times New Roman"/>
          <w:b w:val="0"/>
          <w:bCs/>
          <w:sz w:val="28"/>
          <w:szCs w:val="28"/>
        </w:rPr>
      </w:pPr>
      <w:r>
        <w:rPr>
          <w:rStyle w:val="af"/>
          <w:rFonts w:ascii="Times New Roman" w:hAnsi="Times New Roman" w:cs="Times New Roman"/>
          <w:bCs/>
          <w:sz w:val="28"/>
          <w:szCs w:val="28"/>
        </w:rPr>
        <w:t>от «____»_________2021 года № ___</w:t>
      </w:r>
    </w:p>
    <w:p w:rsidR="004B6A1D" w:rsidRPr="007F395C" w:rsidRDefault="004B6A1D" w:rsidP="004B6A1D">
      <w:pPr>
        <w:ind w:left="5103"/>
        <w:rPr>
          <w:rStyle w:val="af"/>
          <w:rFonts w:ascii="Times New Roman" w:hAnsi="Times New Roman" w:cs="Times New Roman"/>
          <w:b w:val="0"/>
          <w:bCs/>
          <w:sz w:val="28"/>
          <w:szCs w:val="28"/>
        </w:rPr>
      </w:pPr>
      <w:r w:rsidRPr="007F395C">
        <w:rPr>
          <w:rStyle w:val="af"/>
          <w:rFonts w:ascii="Times New Roman" w:hAnsi="Times New Roman" w:cs="Times New Roman"/>
          <w:bCs/>
          <w:sz w:val="28"/>
          <w:szCs w:val="28"/>
        </w:rPr>
        <w:t xml:space="preserve"> </w:t>
      </w:r>
    </w:p>
    <w:p w:rsidR="004B6A1D" w:rsidRDefault="004B6A1D" w:rsidP="004B6A1D">
      <w:pPr>
        <w:rPr>
          <w:rFonts w:ascii="Times New Roman" w:hAnsi="Times New Roman" w:cs="Times New Roman"/>
        </w:rPr>
      </w:pPr>
    </w:p>
    <w:p w:rsidR="004B6A1D" w:rsidRPr="007F395C" w:rsidRDefault="004B6A1D" w:rsidP="004B6A1D">
      <w:pPr>
        <w:rPr>
          <w:rFonts w:ascii="Times New Roman" w:hAnsi="Times New Roman" w:cs="Times New Roman"/>
        </w:rPr>
      </w:pPr>
    </w:p>
    <w:p w:rsidR="004B6A1D" w:rsidRPr="008F05B1" w:rsidRDefault="004B6A1D" w:rsidP="004B6A1D">
      <w:pPr>
        <w:pStyle w:val="1"/>
        <w:rPr>
          <w:rFonts w:ascii="Times New Roman" w:hAnsi="Times New Roman" w:cs="Times New Roman"/>
          <w:szCs w:val="28"/>
        </w:rPr>
      </w:pPr>
      <w:r w:rsidRPr="008F05B1">
        <w:rPr>
          <w:rFonts w:ascii="Times New Roman" w:hAnsi="Times New Roman" w:cs="Times New Roman"/>
          <w:szCs w:val="28"/>
        </w:rPr>
        <w:t>ПОРЯДОК</w:t>
      </w:r>
      <w:r w:rsidRPr="008F05B1">
        <w:rPr>
          <w:rFonts w:ascii="Times New Roman" w:hAnsi="Times New Roman" w:cs="Times New Roman"/>
          <w:szCs w:val="28"/>
        </w:rPr>
        <w:br/>
        <w:t>проведения экспертизы муниципальных нормативных правовых актов муниципального о</w:t>
      </w:r>
      <w:r>
        <w:rPr>
          <w:rFonts w:ascii="Times New Roman" w:hAnsi="Times New Roman" w:cs="Times New Roman"/>
          <w:szCs w:val="28"/>
        </w:rPr>
        <w:t xml:space="preserve">бразования Новокубанский район </w:t>
      </w:r>
    </w:p>
    <w:p w:rsidR="004B6A1D" w:rsidRPr="008F05B1" w:rsidRDefault="004B6A1D" w:rsidP="004B6A1D">
      <w:pPr>
        <w:rPr>
          <w:rFonts w:ascii="Times New Roman" w:hAnsi="Times New Roman" w:cs="Times New Roman"/>
          <w:sz w:val="28"/>
          <w:szCs w:val="28"/>
        </w:rPr>
      </w:pPr>
    </w:p>
    <w:p w:rsidR="004B6A1D" w:rsidRPr="008F05B1" w:rsidRDefault="004B6A1D" w:rsidP="004B6A1D">
      <w:pPr>
        <w:rPr>
          <w:rFonts w:ascii="Times New Roman" w:hAnsi="Times New Roman" w:cs="Times New Roman"/>
          <w:sz w:val="28"/>
          <w:szCs w:val="28"/>
        </w:rPr>
      </w:pPr>
      <w:bookmarkStart w:id="0" w:name="sub_1001"/>
      <w:r w:rsidRPr="008F05B1">
        <w:rPr>
          <w:rFonts w:ascii="Times New Roman" w:hAnsi="Times New Roman" w:cs="Times New Roman"/>
          <w:sz w:val="28"/>
          <w:szCs w:val="28"/>
        </w:rPr>
        <w:t xml:space="preserve">1. </w:t>
      </w:r>
      <w:proofErr w:type="gramStart"/>
      <w:r w:rsidRPr="008F05B1">
        <w:rPr>
          <w:rFonts w:ascii="Times New Roman" w:hAnsi="Times New Roman" w:cs="Times New Roman"/>
          <w:sz w:val="28"/>
          <w:szCs w:val="28"/>
        </w:rPr>
        <w:t>Настоящий Порядок проведения экспертизы муниципальных нормативных правовых актов муниципального образования Новокубанский район,</w:t>
      </w:r>
      <w:r>
        <w:rPr>
          <w:rFonts w:ascii="Times New Roman" w:hAnsi="Times New Roman" w:cs="Times New Roman"/>
          <w:sz w:val="28"/>
          <w:szCs w:val="28"/>
        </w:rPr>
        <w:t xml:space="preserve"> устанавливающих новые или изменяющиеся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F05B1">
        <w:rPr>
          <w:rFonts w:ascii="Times New Roman" w:hAnsi="Times New Roman" w:cs="Times New Roman"/>
          <w:sz w:val="28"/>
          <w:szCs w:val="28"/>
        </w:rPr>
        <w:t xml:space="preserve"> (далее - Порядок)</w:t>
      </w:r>
      <w:r>
        <w:rPr>
          <w:rFonts w:ascii="Times New Roman" w:hAnsi="Times New Roman" w:cs="Times New Roman"/>
          <w:sz w:val="28"/>
          <w:szCs w:val="28"/>
        </w:rPr>
        <w:t>,</w:t>
      </w:r>
      <w:r w:rsidRPr="008F05B1">
        <w:rPr>
          <w:rFonts w:ascii="Times New Roman" w:hAnsi="Times New Roman" w:cs="Times New Roman"/>
          <w:sz w:val="28"/>
          <w:szCs w:val="28"/>
        </w:rPr>
        <w:t xml:space="preserve"> разработан в целях соблюдения прав и законных интересов субъектов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 и определяет порядок проведения экспертизы муниципальных нормативных</w:t>
      </w:r>
      <w:proofErr w:type="gramEnd"/>
      <w:r w:rsidRPr="008F05B1">
        <w:rPr>
          <w:rFonts w:ascii="Times New Roman" w:hAnsi="Times New Roman" w:cs="Times New Roman"/>
          <w:sz w:val="28"/>
          <w:szCs w:val="28"/>
        </w:rPr>
        <w:t xml:space="preserve"> правовых актов муниципального образования Новокубанский район (далее - муниципаль</w:t>
      </w:r>
      <w:r>
        <w:rPr>
          <w:rFonts w:ascii="Times New Roman" w:hAnsi="Times New Roman" w:cs="Times New Roman"/>
          <w:sz w:val="28"/>
          <w:szCs w:val="28"/>
        </w:rPr>
        <w:t>ные нормативные правовые акты)</w:t>
      </w:r>
      <w:r w:rsidRPr="008F05B1">
        <w:rPr>
          <w:rFonts w:ascii="Times New Roman" w:hAnsi="Times New Roman" w:cs="Times New Roman"/>
          <w:sz w:val="28"/>
          <w:szCs w:val="28"/>
        </w:rPr>
        <w:t>.</w:t>
      </w:r>
    </w:p>
    <w:bookmarkEnd w:id="0"/>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Администрация муниципального образования Новокубанский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rsidR="004B6A1D" w:rsidRPr="008F05B1" w:rsidRDefault="004B6A1D" w:rsidP="004B6A1D">
      <w:pPr>
        <w:rPr>
          <w:rFonts w:ascii="Times New Roman" w:hAnsi="Times New Roman" w:cs="Times New Roman"/>
          <w:sz w:val="28"/>
          <w:szCs w:val="28"/>
        </w:rPr>
      </w:pPr>
      <w:proofErr w:type="gramStart"/>
      <w:r w:rsidRPr="008F05B1">
        <w:rPr>
          <w:rFonts w:ascii="Times New Roman" w:hAnsi="Times New Roman" w:cs="Times New Roman"/>
          <w:sz w:val="28"/>
          <w:szCs w:val="28"/>
        </w:rPr>
        <w:t xml:space="preserve">Отраслевым органом администрации муниципального образования Новокубанский район, осуществляющим проведение экспертизы муниципальных нормативных правовых актов муниципального образования Новокубанский район, </w:t>
      </w:r>
      <w:r>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F05B1">
        <w:rPr>
          <w:rFonts w:ascii="Times New Roman" w:hAnsi="Times New Roman" w:cs="Times New Roman"/>
          <w:sz w:val="28"/>
          <w:szCs w:val="28"/>
        </w:rPr>
        <w:t>, является отдел экономики администрации муниципального образования Новокубанский район (далее - уполномоченный орган).</w:t>
      </w:r>
      <w:proofErr w:type="gramEnd"/>
    </w:p>
    <w:p w:rsidR="004B6A1D" w:rsidRDefault="004B6A1D" w:rsidP="004B6A1D">
      <w:pPr>
        <w:rPr>
          <w:rFonts w:ascii="Times New Roman" w:hAnsi="Times New Roman" w:cs="Times New Roman"/>
          <w:sz w:val="28"/>
          <w:szCs w:val="28"/>
        </w:rPr>
      </w:pPr>
      <w:bookmarkStart w:id="1" w:name="sub_1002"/>
      <w:r w:rsidRPr="008F05B1">
        <w:rPr>
          <w:rFonts w:ascii="Times New Roman" w:hAnsi="Times New Roman" w:cs="Times New Roman"/>
          <w:sz w:val="28"/>
          <w:szCs w:val="28"/>
        </w:rPr>
        <w:t xml:space="preserve">2. Экспертизе подлежат муниципальные нормативные правовые акты, </w:t>
      </w:r>
      <w:r>
        <w:rPr>
          <w:rFonts w:ascii="Times New Roman" w:hAnsi="Times New Roman" w:cs="Times New Roman"/>
          <w:sz w:val="28"/>
          <w:szCs w:val="28"/>
        </w:rPr>
        <w:t>устанавливающие новые или изменяющ</w:t>
      </w:r>
      <w:bookmarkStart w:id="2" w:name="_GoBack"/>
      <w:bookmarkEnd w:id="2"/>
      <w:r>
        <w:rPr>
          <w:rFonts w:ascii="Times New Roman" w:hAnsi="Times New Roman" w:cs="Times New Roman"/>
          <w:sz w:val="28"/>
          <w:szCs w:val="28"/>
        </w:rPr>
        <w:t>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F05B1">
        <w:rPr>
          <w:rFonts w:ascii="Times New Roman" w:hAnsi="Times New Roman" w:cs="Times New Roman"/>
          <w:sz w:val="28"/>
          <w:szCs w:val="28"/>
        </w:rPr>
        <w:t>, в целях выявления в них положений, необоснованно затрудняющих ведение предпринимательской</w:t>
      </w:r>
      <w:r>
        <w:rPr>
          <w:rFonts w:ascii="Times New Roman" w:hAnsi="Times New Roman" w:cs="Times New Roman"/>
          <w:sz w:val="28"/>
          <w:szCs w:val="28"/>
        </w:rPr>
        <w:t>,</w:t>
      </w:r>
      <w:r w:rsidRPr="00EE7ABB">
        <w:rPr>
          <w:rFonts w:ascii="Times New Roman" w:hAnsi="Times New Roman" w:cs="Times New Roman"/>
          <w:sz w:val="28"/>
          <w:szCs w:val="28"/>
        </w:rPr>
        <w:t xml:space="preserve"> </w:t>
      </w:r>
      <w:r>
        <w:rPr>
          <w:rFonts w:ascii="Times New Roman" w:hAnsi="Times New Roman" w:cs="Times New Roman"/>
          <w:sz w:val="28"/>
          <w:szCs w:val="28"/>
        </w:rPr>
        <w:t>иной экономической</w:t>
      </w:r>
      <w:r w:rsidRPr="008F05B1">
        <w:rPr>
          <w:rFonts w:ascii="Times New Roman" w:hAnsi="Times New Roman" w:cs="Times New Roman"/>
          <w:sz w:val="28"/>
          <w:szCs w:val="28"/>
        </w:rPr>
        <w:t xml:space="preserve"> и инвестиционной деятельности.</w:t>
      </w:r>
    </w:p>
    <w:p w:rsidR="004B6A1D" w:rsidRPr="008F05B1" w:rsidRDefault="004B6A1D" w:rsidP="004B6A1D">
      <w:pPr>
        <w:rPr>
          <w:rFonts w:ascii="Times New Roman" w:hAnsi="Times New Roman" w:cs="Times New Roman"/>
          <w:sz w:val="28"/>
          <w:szCs w:val="28"/>
        </w:rPr>
      </w:pPr>
    </w:p>
    <w:bookmarkEnd w:id="1"/>
    <w:p w:rsidR="004B6A1D" w:rsidRPr="008F05B1" w:rsidRDefault="004B6A1D" w:rsidP="004B6A1D">
      <w:pPr>
        <w:rPr>
          <w:rFonts w:ascii="Times New Roman" w:hAnsi="Times New Roman" w:cs="Times New Roman"/>
          <w:sz w:val="28"/>
          <w:szCs w:val="28"/>
        </w:rPr>
      </w:pPr>
      <w:proofErr w:type="gramStart"/>
      <w:r w:rsidRPr="008F05B1">
        <w:rPr>
          <w:rFonts w:ascii="Times New Roman" w:hAnsi="Times New Roman" w:cs="Times New Roman"/>
          <w:sz w:val="28"/>
          <w:szCs w:val="28"/>
        </w:rPr>
        <w:t xml:space="preserve">Муниципальные нормативные правовые акты, изданные Советом муниципального образования Новокубанский район и </w:t>
      </w:r>
      <w:r>
        <w:rPr>
          <w:rFonts w:ascii="Times New Roman" w:hAnsi="Times New Roman" w:cs="Times New Roman"/>
          <w:sz w:val="28"/>
          <w:szCs w:val="28"/>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F05B1">
        <w:rPr>
          <w:rFonts w:ascii="Times New Roman" w:hAnsi="Times New Roman" w:cs="Times New Roman"/>
          <w:sz w:val="28"/>
          <w:szCs w:val="28"/>
        </w:rPr>
        <w:t>, подлежат экспертизе, проводимой в соответствии с настоящим Порядком.</w:t>
      </w:r>
      <w:proofErr w:type="gramEnd"/>
    </w:p>
    <w:p w:rsidR="004B6A1D" w:rsidRPr="008F05B1" w:rsidRDefault="004B6A1D" w:rsidP="004B6A1D">
      <w:pPr>
        <w:rPr>
          <w:rFonts w:ascii="Times New Roman" w:hAnsi="Times New Roman" w:cs="Times New Roman"/>
          <w:sz w:val="28"/>
          <w:szCs w:val="28"/>
        </w:rPr>
      </w:pPr>
      <w:bookmarkStart w:id="3" w:name="sub_1003"/>
      <w:r w:rsidRPr="008F05B1">
        <w:rPr>
          <w:rFonts w:ascii="Times New Roman" w:hAnsi="Times New Roman" w:cs="Times New Roman"/>
          <w:sz w:val="28"/>
          <w:szCs w:val="28"/>
        </w:rPr>
        <w:t>3. Экспертиза осуществляется в соответствии с планом проведения экспертизы муниципальных нормативных правовых актов (далее - план).</w:t>
      </w:r>
    </w:p>
    <w:p w:rsidR="004B6A1D" w:rsidRPr="008F05B1" w:rsidRDefault="004B6A1D" w:rsidP="004B6A1D">
      <w:pPr>
        <w:rPr>
          <w:rFonts w:ascii="Times New Roman" w:hAnsi="Times New Roman" w:cs="Times New Roman"/>
          <w:sz w:val="28"/>
          <w:szCs w:val="28"/>
        </w:rPr>
      </w:pPr>
      <w:bookmarkStart w:id="4" w:name="sub_1004"/>
      <w:bookmarkEnd w:id="3"/>
      <w:r w:rsidRPr="008F05B1">
        <w:rPr>
          <w:rFonts w:ascii="Times New Roman" w:hAnsi="Times New Roman" w:cs="Times New Roman"/>
          <w:sz w:val="28"/>
          <w:szCs w:val="28"/>
        </w:rPr>
        <w:t xml:space="preserve">4. </w:t>
      </w:r>
      <w:proofErr w:type="gramStart"/>
      <w:r w:rsidRPr="008F05B1">
        <w:rPr>
          <w:rFonts w:ascii="Times New Roman" w:hAnsi="Times New Roman" w:cs="Times New Roman"/>
          <w:sz w:val="28"/>
          <w:szCs w:val="28"/>
        </w:rPr>
        <w:t>Формирование плана осуществляется уполномоченным органом, в том числе на основании предложений о проведении экспертизы муниципальных нормативных правовых актов, поступивших в уполномоченный орган от органов местного самоуправления муниципального образования Новокубанский район, отраслевых (функциональных) органов администрации муниципального образования Новокубанский район, общественных объединений в сфере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 научно-экспертных организаций, а также иных лиц.</w:t>
      </w:r>
      <w:proofErr w:type="gramEnd"/>
    </w:p>
    <w:bookmarkEnd w:id="4"/>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в целях</w:t>
      </w:r>
      <w:r w:rsidRPr="008F05B1">
        <w:rPr>
          <w:rFonts w:ascii="Times New Roman" w:hAnsi="Times New Roman" w:cs="Times New Roman"/>
          <w:sz w:val="28"/>
          <w:szCs w:val="28"/>
        </w:rPr>
        <w:t xml:space="preserve"> формирования плана размещает на </w:t>
      </w:r>
      <w:r w:rsidRPr="00B61E7F">
        <w:rPr>
          <w:rStyle w:val="af0"/>
          <w:rFonts w:ascii="Times New Roman" w:hAnsi="Times New Roman"/>
          <w:sz w:val="28"/>
          <w:szCs w:val="28"/>
        </w:rPr>
        <w:t>официальном сайте</w:t>
      </w:r>
      <w:r w:rsidRPr="00B61E7F">
        <w:rPr>
          <w:rFonts w:ascii="Times New Roman" w:hAnsi="Times New Roman" w:cs="Times New Roman"/>
          <w:b/>
          <w:sz w:val="28"/>
          <w:szCs w:val="28"/>
        </w:rPr>
        <w:t xml:space="preserve"> </w:t>
      </w:r>
      <w:r w:rsidRPr="008F05B1">
        <w:rPr>
          <w:rFonts w:ascii="Times New Roman" w:hAnsi="Times New Roman" w:cs="Times New Roman"/>
          <w:sz w:val="28"/>
          <w:szCs w:val="28"/>
        </w:rPr>
        <w:t>администрации муниципального образования Новокубанский район уведомление о приёме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Муниципальны</w:t>
      </w:r>
      <w:r>
        <w:rPr>
          <w:rFonts w:ascii="Times New Roman" w:hAnsi="Times New Roman" w:cs="Times New Roman"/>
          <w:sz w:val="28"/>
          <w:szCs w:val="28"/>
        </w:rPr>
        <w:t>е</w:t>
      </w:r>
      <w:r w:rsidRPr="008F05B1">
        <w:rPr>
          <w:rFonts w:ascii="Times New Roman" w:hAnsi="Times New Roman" w:cs="Times New Roman"/>
          <w:sz w:val="28"/>
          <w:szCs w:val="28"/>
        </w:rPr>
        <w:t xml:space="preserve"> нормативны</w:t>
      </w:r>
      <w:r>
        <w:rPr>
          <w:rFonts w:ascii="Times New Roman" w:hAnsi="Times New Roman" w:cs="Times New Roman"/>
          <w:sz w:val="28"/>
          <w:szCs w:val="28"/>
        </w:rPr>
        <w:t>е</w:t>
      </w:r>
      <w:r w:rsidRPr="008F05B1">
        <w:rPr>
          <w:rFonts w:ascii="Times New Roman" w:hAnsi="Times New Roman" w:cs="Times New Roman"/>
          <w:sz w:val="28"/>
          <w:szCs w:val="28"/>
        </w:rPr>
        <w:t xml:space="preserve"> правов</w:t>
      </w:r>
      <w:r>
        <w:rPr>
          <w:rFonts w:ascii="Times New Roman" w:hAnsi="Times New Roman" w:cs="Times New Roman"/>
          <w:sz w:val="28"/>
          <w:szCs w:val="28"/>
        </w:rPr>
        <w:t>ые</w:t>
      </w:r>
      <w:r w:rsidRPr="008F05B1">
        <w:rPr>
          <w:rFonts w:ascii="Times New Roman" w:hAnsi="Times New Roman" w:cs="Times New Roman"/>
          <w:sz w:val="28"/>
          <w:szCs w:val="28"/>
        </w:rPr>
        <w:t xml:space="preserve"> акт</w:t>
      </w:r>
      <w:r>
        <w:rPr>
          <w:rFonts w:ascii="Times New Roman" w:hAnsi="Times New Roman" w:cs="Times New Roman"/>
          <w:sz w:val="28"/>
          <w:szCs w:val="28"/>
        </w:rPr>
        <w:t>ы включаю</w:t>
      </w:r>
      <w:r w:rsidRPr="008F05B1">
        <w:rPr>
          <w:rFonts w:ascii="Times New Roman" w:hAnsi="Times New Roman" w:cs="Times New Roman"/>
          <w:sz w:val="28"/>
          <w:szCs w:val="28"/>
        </w:rPr>
        <w:t>тся в план при наличии сведений, указывающих на то, что его положения могут создавать условия, необоснованно затрудняющие ведение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 полученных в результате рассмотрения предложений о проведении экспертизы.</w:t>
      </w:r>
    </w:p>
    <w:p w:rsidR="004B6A1D" w:rsidRPr="008F05B1" w:rsidRDefault="004B6A1D" w:rsidP="004B6A1D">
      <w:pPr>
        <w:rPr>
          <w:rFonts w:ascii="Times New Roman" w:hAnsi="Times New Roman" w:cs="Times New Roman"/>
          <w:sz w:val="28"/>
          <w:szCs w:val="28"/>
        </w:rPr>
      </w:pPr>
      <w:bookmarkStart w:id="5" w:name="sub_1005"/>
      <w:r w:rsidRPr="008F05B1">
        <w:rPr>
          <w:rFonts w:ascii="Times New Roman" w:hAnsi="Times New Roman" w:cs="Times New Roman"/>
          <w:sz w:val="28"/>
          <w:szCs w:val="28"/>
        </w:rPr>
        <w:t>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учётом сложившейся правоприменительной практики в н</w:t>
      </w:r>
      <w:r>
        <w:rPr>
          <w:rFonts w:ascii="Times New Roman" w:hAnsi="Times New Roman" w:cs="Times New Roman"/>
          <w:sz w:val="28"/>
          <w:szCs w:val="28"/>
        </w:rPr>
        <w:t>екоммерческих организациях, целью</w:t>
      </w:r>
      <w:r w:rsidRPr="008F05B1">
        <w:rPr>
          <w:rFonts w:ascii="Times New Roman" w:hAnsi="Times New Roman" w:cs="Times New Roman"/>
          <w:sz w:val="28"/>
          <w:szCs w:val="28"/>
        </w:rPr>
        <w:t xml:space="preserve"> деятельности которых явля</w:t>
      </w:r>
      <w:r>
        <w:rPr>
          <w:rFonts w:ascii="Times New Roman" w:hAnsi="Times New Roman" w:cs="Times New Roman"/>
          <w:sz w:val="28"/>
          <w:szCs w:val="28"/>
        </w:rPr>
        <w:t>е</w:t>
      </w:r>
      <w:r w:rsidRPr="008F05B1">
        <w:rPr>
          <w:rFonts w:ascii="Times New Roman" w:hAnsi="Times New Roman" w:cs="Times New Roman"/>
          <w:sz w:val="28"/>
          <w:szCs w:val="28"/>
        </w:rPr>
        <w:t>тся защита и представление интересов субъектов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 (далее - некоммерческие организации), в том </w:t>
      </w:r>
      <w:proofErr w:type="gramStart"/>
      <w:r w:rsidRPr="008F05B1">
        <w:rPr>
          <w:rFonts w:ascii="Times New Roman" w:hAnsi="Times New Roman" w:cs="Times New Roman"/>
          <w:sz w:val="28"/>
          <w:szCs w:val="28"/>
        </w:rPr>
        <w:t>числе</w:t>
      </w:r>
      <w:proofErr w:type="gramEnd"/>
      <w:r w:rsidRPr="008F05B1">
        <w:rPr>
          <w:rFonts w:ascii="Times New Roman" w:hAnsi="Times New Roman" w:cs="Times New Roman"/>
          <w:sz w:val="28"/>
          <w:szCs w:val="28"/>
        </w:rPr>
        <w:t xml:space="preserve"> с которыми заключены соглашения о взаимодействии при проведении экспертизы, и указывает сроки его представления.</w:t>
      </w:r>
    </w:p>
    <w:p w:rsidR="004B6A1D" w:rsidRPr="008F05B1" w:rsidRDefault="004B6A1D" w:rsidP="004B6A1D">
      <w:pPr>
        <w:rPr>
          <w:rFonts w:ascii="Times New Roman" w:hAnsi="Times New Roman" w:cs="Times New Roman"/>
          <w:sz w:val="28"/>
          <w:szCs w:val="28"/>
        </w:rPr>
      </w:pPr>
      <w:bookmarkStart w:id="6" w:name="sub_1006"/>
      <w:bookmarkEnd w:id="5"/>
      <w:r w:rsidRPr="008F05B1">
        <w:rPr>
          <w:rFonts w:ascii="Times New Roman" w:hAnsi="Times New Roman" w:cs="Times New Roman"/>
          <w:sz w:val="28"/>
          <w:szCs w:val="28"/>
        </w:rPr>
        <w:t>6. До утверждения плана руководителем уполномоченного органа</w:t>
      </w:r>
      <w:r>
        <w:rPr>
          <w:rFonts w:ascii="Times New Roman" w:hAnsi="Times New Roman" w:cs="Times New Roman"/>
          <w:sz w:val="28"/>
          <w:szCs w:val="28"/>
        </w:rPr>
        <w:t>,</w:t>
      </w:r>
      <w:r w:rsidRPr="008F05B1">
        <w:rPr>
          <w:rFonts w:ascii="Times New Roman" w:hAnsi="Times New Roman" w:cs="Times New Roman"/>
          <w:sz w:val="28"/>
          <w:szCs w:val="28"/>
        </w:rPr>
        <w:t xml:space="preserve"> его 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Новокубанский район (далее - Консультативный совет), созданным на основании постановления администрации муниципального образования Новокубанский район.</w:t>
      </w:r>
    </w:p>
    <w:bookmarkEnd w:id="6"/>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4B6A1D" w:rsidRPr="007F395C" w:rsidRDefault="004B6A1D" w:rsidP="004B6A1D">
      <w:pPr>
        <w:rPr>
          <w:rFonts w:ascii="Times New Roman" w:hAnsi="Times New Roman" w:cs="Times New Roman"/>
          <w:sz w:val="28"/>
          <w:szCs w:val="28"/>
        </w:rPr>
      </w:pPr>
      <w:r w:rsidRPr="007F395C">
        <w:rPr>
          <w:rFonts w:ascii="Times New Roman" w:hAnsi="Times New Roman" w:cs="Times New Roman"/>
          <w:sz w:val="28"/>
          <w:szCs w:val="28"/>
        </w:rPr>
        <w:t>В течение 5 рабочих дней после утверждения план размещается на официальном сайте администрации муниципального образования Новокубанский район.</w:t>
      </w:r>
    </w:p>
    <w:p w:rsidR="004B6A1D" w:rsidRPr="007F395C" w:rsidRDefault="004B6A1D" w:rsidP="004B6A1D">
      <w:pPr>
        <w:rPr>
          <w:rFonts w:ascii="Times New Roman" w:hAnsi="Times New Roman" w:cs="Times New Roman"/>
          <w:sz w:val="28"/>
          <w:szCs w:val="28"/>
        </w:rPr>
      </w:pPr>
      <w:r w:rsidRPr="007F395C">
        <w:rPr>
          <w:rFonts w:ascii="Times New Roman" w:hAnsi="Times New Roman" w:cs="Times New Roman"/>
          <w:sz w:val="28"/>
          <w:szCs w:val="28"/>
        </w:rPr>
        <w:t xml:space="preserve">Внесение изменений в план осуществляется в порядке, установленном </w:t>
      </w:r>
      <w:r w:rsidRPr="007F395C">
        <w:rPr>
          <w:rStyle w:val="af0"/>
          <w:rFonts w:ascii="Times New Roman" w:hAnsi="Times New Roman"/>
          <w:sz w:val="28"/>
          <w:szCs w:val="28"/>
        </w:rPr>
        <w:t>пунктом 4</w:t>
      </w:r>
      <w:r w:rsidRPr="007F395C">
        <w:rPr>
          <w:rFonts w:ascii="Times New Roman" w:hAnsi="Times New Roman" w:cs="Times New Roman"/>
          <w:sz w:val="28"/>
          <w:szCs w:val="28"/>
        </w:rPr>
        <w:t xml:space="preserve"> настоящего Порядка, в том числе на основании рекомендаций Консультативного совета.</w:t>
      </w:r>
    </w:p>
    <w:p w:rsidR="004B6A1D" w:rsidRPr="008F05B1" w:rsidRDefault="004B6A1D" w:rsidP="004B6A1D">
      <w:pPr>
        <w:rPr>
          <w:rFonts w:ascii="Times New Roman" w:hAnsi="Times New Roman" w:cs="Times New Roman"/>
          <w:sz w:val="28"/>
          <w:szCs w:val="28"/>
        </w:rPr>
      </w:pPr>
      <w:bookmarkStart w:id="7" w:name="sub_1007"/>
      <w:r w:rsidRPr="008F05B1">
        <w:rPr>
          <w:rFonts w:ascii="Times New Roman" w:hAnsi="Times New Roman" w:cs="Times New Roman"/>
          <w:sz w:val="28"/>
          <w:szCs w:val="28"/>
        </w:rPr>
        <w:t>7. В плане для каждого муниципального нормативного правового акта предусматривается срок проведения экспертизы, который не должен превышать трёх месяцев.</w:t>
      </w:r>
    </w:p>
    <w:bookmarkEnd w:id="7"/>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расчётов, обоснований) может быть продлён уполномоченным органом на срок, не превышающий одного месяца.</w:t>
      </w:r>
    </w:p>
    <w:p w:rsidR="004B6A1D" w:rsidRDefault="004B6A1D" w:rsidP="004B6A1D">
      <w:pPr>
        <w:rPr>
          <w:rFonts w:ascii="Times New Roman" w:hAnsi="Times New Roman" w:cs="Times New Roman"/>
          <w:sz w:val="28"/>
          <w:szCs w:val="28"/>
        </w:rPr>
      </w:pPr>
      <w:bookmarkStart w:id="8" w:name="sub_1008"/>
      <w:r w:rsidRPr="008F05B1">
        <w:rPr>
          <w:rFonts w:ascii="Times New Roman" w:hAnsi="Times New Roman" w:cs="Times New Roman"/>
          <w:sz w:val="28"/>
          <w:szCs w:val="28"/>
        </w:rPr>
        <w:t>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4B6A1D" w:rsidRPr="0048360E" w:rsidRDefault="004B6A1D" w:rsidP="004B6A1D">
      <w:pPr>
        <w:ind w:firstLine="709"/>
        <w:rPr>
          <w:rFonts w:ascii="Times New Roman" w:hAnsi="Times New Roman" w:cs="Times New Roman"/>
          <w:sz w:val="28"/>
          <w:szCs w:val="28"/>
        </w:rPr>
      </w:pPr>
      <w:bookmarkStart w:id="9" w:name="sub_11902"/>
      <w:r w:rsidRPr="0048360E">
        <w:rPr>
          <w:rFonts w:ascii="Times New Roman" w:hAnsi="Times New Roman" w:cs="Times New Roman"/>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w:t>
      </w:r>
    </w:p>
    <w:bookmarkEnd w:id="9"/>
    <w:p w:rsidR="004B6A1D" w:rsidRPr="0012431B" w:rsidRDefault="004B6A1D" w:rsidP="004B6A1D">
      <w:pPr>
        <w:ind w:firstLine="709"/>
        <w:rPr>
          <w:rFonts w:ascii="Times New Roman" w:hAnsi="Times New Roman" w:cs="Times New Roman"/>
          <w:sz w:val="28"/>
          <w:szCs w:val="28"/>
        </w:rPr>
      </w:pPr>
      <w:proofErr w:type="gramStart"/>
      <w:r w:rsidRPr="0012431B">
        <w:rPr>
          <w:rFonts w:ascii="Times New Roman" w:hAnsi="Times New Roman" w:cs="Times New Roman"/>
          <w:sz w:val="28"/>
          <w:szCs w:val="28"/>
        </w:rP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у отраслевого (функционального)</w:t>
      </w:r>
      <w:r>
        <w:rPr>
          <w:rFonts w:ascii="Times New Roman" w:hAnsi="Times New Roman" w:cs="Times New Roman"/>
          <w:sz w:val="28"/>
          <w:szCs w:val="28"/>
        </w:rPr>
        <w:t xml:space="preserve"> </w:t>
      </w:r>
      <w:r w:rsidRPr="0012431B">
        <w:rPr>
          <w:rFonts w:ascii="Times New Roman" w:hAnsi="Times New Roman" w:cs="Times New Roman"/>
          <w:sz w:val="28"/>
          <w:szCs w:val="28"/>
        </w:rPr>
        <w:t>органа администрации муниципального образования Новокубанский район, разработавшего муниципальный нормативный правовой акт, запрашиваются сведения, необходимые для проведения оценки фактического воздействия, и устанавливается срок для их представления.</w:t>
      </w:r>
      <w:proofErr w:type="gramEnd"/>
    </w:p>
    <w:p w:rsidR="004B6A1D" w:rsidRPr="001F469D" w:rsidRDefault="004B6A1D" w:rsidP="004B6A1D">
      <w:pPr>
        <w:ind w:firstLine="709"/>
        <w:rPr>
          <w:rFonts w:ascii="Times New Roman" w:hAnsi="Times New Roman" w:cs="Times New Roman"/>
          <w:sz w:val="28"/>
          <w:szCs w:val="28"/>
        </w:rPr>
      </w:pPr>
      <w:r w:rsidRPr="001F469D">
        <w:rPr>
          <w:rFonts w:ascii="Times New Roman" w:hAnsi="Times New Roman" w:cs="Times New Roman"/>
          <w:sz w:val="28"/>
          <w:szCs w:val="28"/>
        </w:rPr>
        <w:t>По запросу уполномоченного органа отраслевой (функциональный) орган администрации муниципального образования Новокубанский район, разработавший муниципальный нормативный правовой акт, представляет следующие сведения:</w:t>
      </w:r>
    </w:p>
    <w:p w:rsidR="004B6A1D" w:rsidRPr="001F469D" w:rsidRDefault="004B6A1D" w:rsidP="004B6A1D">
      <w:pPr>
        <w:ind w:firstLine="709"/>
        <w:rPr>
          <w:rFonts w:ascii="Times New Roman" w:hAnsi="Times New Roman" w:cs="Times New Roman"/>
          <w:sz w:val="28"/>
          <w:szCs w:val="28"/>
        </w:rPr>
      </w:pPr>
      <w:bookmarkStart w:id="10" w:name="sub_901"/>
      <w:r w:rsidRPr="001F469D">
        <w:rPr>
          <w:rFonts w:ascii="Times New Roman" w:hAnsi="Times New Roman" w:cs="Times New Roman"/>
          <w:sz w:val="28"/>
          <w:szCs w:val="28"/>
        </w:rPr>
        <w:t>1) о фактических положительных и отрицательных последствиях установленного правового регулирования;</w:t>
      </w:r>
    </w:p>
    <w:p w:rsidR="004B6A1D" w:rsidRPr="001F469D" w:rsidRDefault="004B6A1D" w:rsidP="004B6A1D">
      <w:pPr>
        <w:ind w:firstLine="709"/>
        <w:rPr>
          <w:rFonts w:ascii="Times New Roman" w:hAnsi="Times New Roman" w:cs="Times New Roman"/>
          <w:sz w:val="28"/>
          <w:szCs w:val="28"/>
        </w:rPr>
      </w:pPr>
      <w:bookmarkStart w:id="11" w:name="sub_902"/>
      <w:bookmarkEnd w:id="10"/>
      <w:r w:rsidRPr="001F469D">
        <w:rPr>
          <w:rFonts w:ascii="Times New Roman" w:hAnsi="Times New Roman" w:cs="Times New Roman"/>
          <w:sz w:val="28"/>
          <w:szCs w:val="28"/>
        </w:rPr>
        <w:t>2) о достижении (</w:t>
      </w:r>
      <w:proofErr w:type="spellStart"/>
      <w:r w:rsidRPr="001F469D">
        <w:rPr>
          <w:rFonts w:ascii="Times New Roman" w:hAnsi="Times New Roman" w:cs="Times New Roman"/>
          <w:sz w:val="28"/>
          <w:szCs w:val="28"/>
        </w:rPr>
        <w:t>недостижении</w:t>
      </w:r>
      <w:proofErr w:type="spellEnd"/>
      <w:r w:rsidRPr="001F469D">
        <w:rPr>
          <w:rFonts w:ascii="Times New Roman" w:hAnsi="Times New Roman" w:cs="Times New Roman"/>
          <w:sz w:val="28"/>
          <w:szCs w:val="28"/>
        </w:rPr>
        <w:t>) заявленных целей регулирования;</w:t>
      </w:r>
    </w:p>
    <w:p w:rsidR="004B6A1D" w:rsidRPr="001F469D" w:rsidRDefault="004B6A1D" w:rsidP="004B6A1D">
      <w:pPr>
        <w:ind w:firstLine="709"/>
        <w:rPr>
          <w:rFonts w:ascii="Times New Roman" w:hAnsi="Times New Roman" w:cs="Times New Roman"/>
          <w:sz w:val="28"/>
          <w:szCs w:val="28"/>
        </w:rPr>
      </w:pPr>
      <w:bookmarkStart w:id="12" w:name="sub_903"/>
      <w:bookmarkEnd w:id="11"/>
      <w:proofErr w:type="gramStart"/>
      <w:r w:rsidRPr="001F469D">
        <w:rPr>
          <w:rFonts w:ascii="Times New Roman" w:hAnsi="Times New Roman" w:cs="Times New Roman"/>
          <w:sz w:val="28"/>
          <w:szCs w:val="28"/>
        </w:rPr>
        <w:t>3) об основных группах субъектов предпринимательской и (или) инвестиционной деятельности, иных заинтересованных лиц, включая отраслевые (функциональные) органы администрации муниципального образования Новокубанский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акта при проведении оценки регулирующего воздействия;</w:t>
      </w:r>
      <w:proofErr w:type="gramEnd"/>
    </w:p>
    <w:p w:rsidR="004B6A1D" w:rsidRPr="001F469D" w:rsidRDefault="004B6A1D" w:rsidP="004B6A1D">
      <w:pPr>
        <w:ind w:firstLine="709"/>
        <w:rPr>
          <w:rFonts w:ascii="Times New Roman" w:hAnsi="Times New Roman" w:cs="Times New Roman"/>
          <w:sz w:val="28"/>
          <w:szCs w:val="28"/>
        </w:rPr>
      </w:pPr>
      <w:bookmarkStart w:id="13" w:name="sub_904"/>
      <w:bookmarkEnd w:id="12"/>
      <w:r w:rsidRPr="001F469D">
        <w:rPr>
          <w:rFonts w:ascii="Times New Roman" w:hAnsi="Times New Roman" w:cs="Times New Roman"/>
          <w:sz w:val="28"/>
          <w:szCs w:val="28"/>
        </w:rPr>
        <w:t xml:space="preserve">4) об объеме фактических расходов субъектов предпринимательской и (или) инвестиционной деятельности, органов </w:t>
      </w:r>
      <w:r>
        <w:rPr>
          <w:rFonts w:ascii="Times New Roman" w:hAnsi="Times New Roman" w:cs="Times New Roman"/>
          <w:sz w:val="28"/>
          <w:szCs w:val="28"/>
        </w:rPr>
        <w:t xml:space="preserve">местного самоуправления </w:t>
      </w:r>
      <w:r w:rsidRPr="001F469D">
        <w:rPr>
          <w:rFonts w:ascii="Times New Roman" w:hAnsi="Times New Roman" w:cs="Times New Roman"/>
          <w:sz w:val="28"/>
          <w:szCs w:val="28"/>
        </w:rPr>
        <w:t>муниципального образования Новокубанский район, связанных с необходимостью соблюдения установленных муниципальным нормативным правовым актом обязанностей или ограничений;</w:t>
      </w:r>
    </w:p>
    <w:p w:rsidR="004B6A1D" w:rsidRPr="001F469D" w:rsidRDefault="004B6A1D" w:rsidP="004B6A1D">
      <w:pPr>
        <w:ind w:firstLine="709"/>
        <w:rPr>
          <w:rFonts w:ascii="Times New Roman" w:hAnsi="Times New Roman" w:cs="Times New Roman"/>
          <w:sz w:val="28"/>
          <w:szCs w:val="28"/>
        </w:rPr>
      </w:pPr>
      <w:bookmarkStart w:id="14" w:name="sub_905"/>
      <w:bookmarkEnd w:id="13"/>
      <w:r w:rsidRPr="001F469D">
        <w:rPr>
          <w:rFonts w:ascii="Times New Roman" w:hAnsi="Times New Roman" w:cs="Times New Roman"/>
          <w:sz w:val="28"/>
          <w:szCs w:val="28"/>
        </w:rPr>
        <w:t>5) об изменении объема расходов и доходов местного бюджета, связанном с установлением правового регулирования;</w:t>
      </w:r>
    </w:p>
    <w:p w:rsidR="004B6A1D" w:rsidRPr="00A15201" w:rsidRDefault="004B6A1D" w:rsidP="004B6A1D">
      <w:pPr>
        <w:ind w:firstLine="709"/>
        <w:rPr>
          <w:rFonts w:ascii="Times New Roman" w:hAnsi="Times New Roman" w:cs="Times New Roman"/>
          <w:sz w:val="28"/>
          <w:szCs w:val="28"/>
        </w:rPr>
      </w:pPr>
      <w:bookmarkStart w:id="15" w:name="sub_906"/>
      <w:bookmarkEnd w:id="14"/>
      <w:r w:rsidRPr="001F469D">
        <w:rPr>
          <w:rFonts w:ascii="Times New Roman" w:hAnsi="Times New Roman" w:cs="Times New Roman"/>
          <w:sz w:val="28"/>
          <w:szCs w:val="28"/>
        </w:rPr>
        <w:t xml:space="preserve">6) о реализации </w:t>
      </w:r>
      <w:proofErr w:type="gramStart"/>
      <w:r w:rsidRPr="001F469D">
        <w:rPr>
          <w:rFonts w:ascii="Times New Roman" w:hAnsi="Times New Roman" w:cs="Times New Roman"/>
          <w:sz w:val="28"/>
          <w:szCs w:val="28"/>
        </w:rPr>
        <w:t xml:space="preserve">методов контроля эффективности достижения </w:t>
      </w:r>
      <w:r w:rsidRPr="00A15201">
        <w:rPr>
          <w:rFonts w:ascii="Times New Roman" w:hAnsi="Times New Roman" w:cs="Times New Roman"/>
          <w:sz w:val="28"/>
          <w:szCs w:val="28"/>
        </w:rPr>
        <w:t>целей регулирования</w:t>
      </w:r>
      <w:proofErr w:type="gramEnd"/>
      <w:r w:rsidRPr="00A15201">
        <w:rPr>
          <w:rFonts w:ascii="Times New Roman" w:hAnsi="Times New Roman" w:cs="Times New Roman"/>
          <w:sz w:val="28"/>
          <w:szCs w:val="28"/>
        </w:rPr>
        <w:t xml:space="preserve"> с указанием соответствующих расходов местного бюджета;</w:t>
      </w:r>
    </w:p>
    <w:p w:rsidR="004B6A1D" w:rsidRPr="00A15201" w:rsidRDefault="004B6A1D" w:rsidP="004B6A1D">
      <w:pPr>
        <w:ind w:firstLine="709"/>
        <w:rPr>
          <w:rFonts w:ascii="Times New Roman" w:hAnsi="Times New Roman" w:cs="Times New Roman"/>
          <w:sz w:val="28"/>
          <w:szCs w:val="28"/>
        </w:rPr>
      </w:pPr>
      <w:bookmarkStart w:id="16" w:name="sub_907"/>
      <w:bookmarkEnd w:id="15"/>
      <w:r w:rsidRPr="00A15201">
        <w:rPr>
          <w:rFonts w:ascii="Times New Roman" w:hAnsi="Times New Roman" w:cs="Times New Roman"/>
          <w:sz w:val="28"/>
          <w:szCs w:val="28"/>
        </w:rPr>
        <w:t>7) о числе лиц, привлеченных за нарушение установленных муниципальным нормативным правовым актом требований;</w:t>
      </w:r>
    </w:p>
    <w:p w:rsidR="004B6A1D" w:rsidRPr="00A15201" w:rsidRDefault="004B6A1D" w:rsidP="004B6A1D">
      <w:pPr>
        <w:ind w:firstLine="709"/>
        <w:rPr>
          <w:rFonts w:ascii="Times New Roman" w:hAnsi="Times New Roman" w:cs="Times New Roman"/>
          <w:sz w:val="28"/>
          <w:szCs w:val="28"/>
        </w:rPr>
      </w:pPr>
      <w:bookmarkStart w:id="17" w:name="sub_908"/>
      <w:bookmarkEnd w:id="16"/>
      <w:r w:rsidRPr="00A15201">
        <w:rPr>
          <w:rFonts w:ascii="Times New Roman" w:hAnsi="Times New Roman" w:cs="Times New Roman"/>
          <w:sz w:val="28"/>
          <w:szCs w:val="28"/>
        </w:rPr>
        <w:t>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w:t>
      </w:r>
    </w:p>
    <w:bookmarkEnd w:id="17"/>
    <w:p w:rsidR="004B6A1D" w:rsidRPr="00A15201" w:rsidRDefault="004B6A1D" w:rsidP="004B6A1D">
      <w:pPr>
        <w:ind w:firstLine="709"/>
        <w:rPr>
          <w:rFonts w:ascii="Times New Roman" w:hAnsi="Times New Roman" w:cs="Times New Roman"/>
          <w:sz w:val="28"/>
          <w:szCs w:val="28"/>
        </w:rPr>
      </w:pPr>
      <w:r w:rsidRPr="00A15201">
        <w:rPr>
          <w:rFonts w:ascii="Times New Roman" w:hAnsi="Times New Roman" w:cs="Times New Roman"/>
          <w:sz w:val="28"/>
          <w:szCs w:val="28"/>
        </w:rPr>
        <w:t>На основании полученных сведений уполномоченный орган готовит отчет об оценке фактического воздействия муниципального нормативного правового акта.</w:t>
      </w:r>
    </w:p>
    <w:p w:rsidR="004B6A1D" w:rsidRPr="00A15201" w:rsidRDefault="004B6A1D" w:rsidP="004B6A1D">
      <w:pPr>
        <w:ind w:firstLine="709"/>
        <w:rPr>
          <w:rFonts w:ascii="Times New Roman" w:hAnsi="Times New Roman" w:cs="Times New Roman"/>
          <w:sz w:val="28"/>
          <w:szCs w:val="28"/>
        </w:rPr>
      </w:pPr>
      <w:r>
        <w:rPr>
          <w:rFonts w:ascii="Times New Roman" w:hAnsi="Times New Roman" w:cs="Times New Roman"/>
          <w:sz w:val="28"/>
          <w:szCs w:val="28"/>
        </w:rPr>
        <w:t>9</w:t>
      </w:r>
      <w:r w:rsidRPr="00A15201">
        <w:rPr>
          <w:rFonts w:ascii="Times New Roman" w:hAnsi="Times New Roman" w:cs="Times New Roman"/>
          <w:sz w:val="28"/>
          <w:szCs w:val="28"/>
        </w:rPr>
        <w:t xml:space="preserve">. </w:t>
      </w:r>
      <w:bookmarkStart w:id="18" w:name="sub_1191"/>
      <w:r w:rsidRPr="00A15201">
        <w:rPr>
          <w:rFonts w:ascii="Times New Roman" w:hAnsi="Times New Roman" w:cs="Times New Roman"/>
          <w:sz w:val="28"/>
          <w:szCs w:val="28"/>
        </w:rPr>
        <w:t>Отчет об оценке фактического воздействия включает следующие сведения и материалы:</w:t>
      </w:r>
    </w:p>
    <w:bookmarkEnd w:id="18"/>
    <w:p w:rsidR="004B6A1D" w:rsidRPr="00A15201" w:rsidRDefault="004B6A1D" w:rsidP="004B6A1D">
      <w:pPr>
        <w:ind w:firstLine="709"/>
        <w:rPr>
          <w:rFonts w:ascii="Times New Roman" w:hAnsi="Times New Roman" w:cs="Times New Roman"/>
          <w:sz w:val="28"/>
          <w:szCs w:val="28"/>
        </w:rPr>
      </w:pPr>
      <w:r>
        <w:rPr>
          <w:rFonts w:ascii="Times New Roman" w:hAnsi="Times New Roman" w:cs="Times New Roman"/>
          <w:sz w:val="28"/>
          <w:szCs w:val="28"/>
        </w:rPr>
        <w:t>р</w:t>
      </w:r>
      <w:r w:rsidRPr="00A15201">
        <w:rPr>
          <w:rFonts w:ascii="Times New Roman" w:hAnsi="Times New Roman" w:cs="Times New Roman"/>
          <w:sz w:val="28"/>
          <w:szCs w:val="28"/>
        </w:rPr>
        <w:t>еквизиты муниципального нормативного правового акта;</w:t>
      </w:r>
    </w:p>
    <w:p w:rsidR="004B6A1D" w:rsidRPr="00A15201" w:rsidRDefault="004B6A1D" w:rsidP="004B6A1D">
      <w:pPr>
        <w:ind w:firstLine="709"/>
        <w:rPr>
          <w:rFonts w:ascii="Times New Roman" w:hAnsi="Times New Roman" w:cs="Times New Roman"/>
          <w:sz w:val="28"/>
          <w:szCs w:val="28"/>
        </w:rPr>
      </w:pPr>
      <w:r w:rsidRPr="00A15201">
        <w:rPr>
          <w:rFonts w:ascii="Times New Roman" w:hAnsi="Times New Roman" w:cs="Times New Roman"/>
          <w:sz w:val="28"/>
          <w:szCs w:val="28"/>
        </w:rPr>
        <w:t xml:space="preserve">сведения о проведении оценки регулирующего воздействия проекта муниципального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подготовленные в соответствии с </w:t>
      </w:r>
      <w:hyperlink r:id="rId8" w:history="1">
        <w:r w:rsidRPr="007D7115">
          <w:rPr>
            <w:rStyle w:val="af1"/>
            <w:rFonts w:ascii="Times New Roman" w:hAnsi="Times New Roman" w:cs="Times New Roman"/>
            <w:sz w:val="28"/>
            <w:szCs w:val="28"/>
          </w:rPr>
          <w:t>Порядком</w:t>
        </w:r>
      </w:hyperlink>
      <w:r w:rsidRPr="00A15201">
        <w:rPr>
          <w:rFonts w:ascii="Times New Roman" w:hAnsi="Times New Roman" w:cs="Times New Roman"/>
          <w:sz w:val="28"/>
          <w:szCs w:val="28"/>
        </w:rPr>
        <w:t xml:space="preserve"> проведения </w:t>
      </w:r>
      <w:proofErr w:type="gramStart"/>
      <w:r w:rsidRPr="00A15201">
        <w:rPr>
          <w:rFonts w:ascii="Times New Roman" w:hAnsi="Times New Roman" w:cs="Times New Roman"/>
          <w:sz w:val="28"/>
          <w:szCs w:val="28"/>
        </w:rPr>
        <w:t xml:space="preserve">оценки регулирующего воздействия </w:t>
      </w:r>
      <w:r w:rsidRPr="007D7115">
        <w:rPr>
          <w:rFonts w:ascii="Times New Roman" w:hAnsi="Times New Roman" w:cs="Times New Roman"/>
          <w:sz w:val="28"/>
          <w:szCs w:val="28"/>
        </w:rPr>
        <w:t>проектов нормативных правовых актов муниципального образования</w:t>
      </w:r>
      <w:proofErr w:type="gramEnd"/>
      <w:r w:rsidRPr="007D7115">
        <w:rPr>
          <w:rFonts w:ascii="Times New Roman" w:hAnsi="Times New Roman" w:cs="Times New Roman"/>
          <w:sz w:val="28"/>
          <w:szCs w:val="28"/>
        </w:rPr>
        <w:t xml:space="preserve"> Новокубанский район</w:t>
      </w:r>
      <w:r>
        <w:rPr>
          <w:rFonts w:ascii="Times New Roman" w:hAnsi="Times New Roman" w:cs="Times New Roman"/>
          <w:sz w:val="28"/>
          <w:szCs w:val="28"/>
        </w:rPr>
        <w:t xml:space="preserve"> (далее – сводный отчет)</w:t>
      </w:r>
      <w:r w:rsidRPr="00A15201">
        <w:rPr>
          <w:rFonts w:ascii="Times New Roman" w:hAnsi="Times New Roman" w:cs="Times New Roman"/>
          <w:sz w:val="28"/>
          <w:szCs w:val="28"/>
        </w:rPr>
        <w:t>;</w:t>
      </w:r>
    </w:p>
    <w:p w:rsidR="004B6A1D" w:rsidRPr="007D7115" w:rsidRDefault="004B6A1D" w:rsidP="004B6A1D">
      <w:pPr>
        <w:ind w:firstLine="709"/>
        <w:rPr>
          <w:rFonts w:ascii="Times New Roman" w:hAnsi="Times New Roman" w:cs="Times New Roman"/>
          <w:sz w:val="28"/>
          <w:szCs w:val="28"/>
        </w:rPr>
      </w:pPr>
      <w:proofErr w:type="gramStart"/>
      <w:r w:rsidRPr="007D7115">
        <w:rPr>
          <w:rFonts w:ascii="Times New Roman" w:hAnsi="Times New Roman" w:cs="Times New Roman"/>
          <w:sz w:val="28"/>
          <w:szCs w:val="28"/>
        </w:rPr>
        <w:t xml:space="preserve">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w:t>
      </w:r>
      <w:hyperlink r:id="rId9" w:history="1">
        <w:r w:rsidRPr="007D7115">
          <w:rPr>
            <w:rStyle w:val="af1"/>
            <w:rFonts w:ascii="Times New Roman" w:hAnsi="Times New Roman" w:cs="Times New Roman"/>
            <w:sz w:val="28"/>
            <w:szCs w:val="28"/>
          </w:rPr>
          <w:t>пунктами 3.5</w:t>
        </w:r>
      </w:hyperlink>
      <w:r w:rsidRPr="007D7115">
        <w:rPr>
          <w:rFonts w:ascii="Times New Roman" w:hAnsi="Times New Roman" w:cs="Times New Roman"/>
          <w:sz w:val="28"/>
          <w:szCs w:val="28"/>
        </w:rPr>
        <w:t xml:space="preserve">, </w:t>
      </w:r>
      <w:hyperlink r:id="rId10" w:history="1">
        <w:r w:rsidRPr="007D7115">
          <w:rPr>
            <w:rStyle w:val="af1"/>
            <w:rFonts w:ascii="Times New Roman" w:hAnsi="Times New Roman" w:cs="Times New Roman"/>
            <w:sz w:val="28"/>
            <w:szCs w:val="28"/>
          </w:rPr>
          <w:t>3.7</w:t>
        </w:r>
      </w:hyperlink>
      <w:r w:rsidRPr="007D7115">
        <w:rPr>
          <w:rFonts w:ascii="Times New Roman" w:hAnsi="Times New Roman" w:cs="Times New Roman"/>
          <w:sz w:val="28"/>
          <w:szCs w:val="28"/>
        </w:rPr>
        <w:t xml:space="preserve">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roofErr w:type="gramEnd"/>
      <w:r w:rsidRPr="007D7115">
        <w:rPr>
          <w:rFonts w:ascii="Times New Roman" w:hAnsi="Times New Roman" w:cs="Times New Roman"/>
          <w:sz w:val="28"/>
          <w:szCs w:val="28"/>
        </w:rPr>
        <w:t xml:space="preserve">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Pr="007D7115">
        <w:rPr>
          <w:rFonts w:ascii="Times New Roman" w:hAnsi="Times New Roman" w:cs="Times New Roman"/>
          <w:sz w:val="28"/>
          <w:szCs w:val="28"/>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муниципального нормативного правового акта);</w:t>
      </w:r>
      <w:proofErr w:type="gramEnd"/>
    </w:p>
    <w:p w:rsidR="004B6A1D" w:rsidRPr="00A15201" w:rsidRDefault="004B6A1D" w:rsidP="004B6A1D">
      <w:pPr>
        <w:ind w:firstLine="709"/>
      </w:pPr>
      <w:r w:rsidRPr="00E97A72">
        <w:rPr>
          <w:rFonts w:ascii="Times New Roman" w:hAnsi="Times New Roman" w:cs="Times New Roman"/>
          <w:sz w:val="28"/>
          <w:szCs w:val="28"/>
        </w:rP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w:t>
      </w:r>
      <w:hyperlink r:id="rId11" w:history="1">
        <w:r w:rsidRPr="00E97A72">
          <w:rPr>
            <w:rStyle w:val="af1"/>
            <w:rFonts w:ascii="Times New Roman" w:hAnsi="Times New Roman" w:cs="Times New Roman"/>
            <w:sz w:val="28"/>
            <w:szCs w:val="28"/>
          </w:rPr>
          <w:t>разделах 6 - 8</w:t>
        </w:r>
      </w:hyperlink>
      <w:r w:rsidRPr="00E97A72">
        <w:rPr>
          <w:rFonts w:ascii="Times New Roman" w:hAnsi="Times New Roman" w:cs="Times New Roman"/>
          <w:sz w:val="28"/>
          <w:szCs w:val="28"/>
        </w:rPr>
        <w:t xml:space="preserve"> сводного отчета;</w:t>
      </w:r>
    </w:p>
    <w:p w:rsidR="004B6A1D" w:rsidRPr="00E97A72" w:rsidRDefault="004B6A1D" w:rsidP="004B6A1D">
      <w:pPr>
        <w:ind w:firstLine="709"/>
        <w:rPr>
          <w:rFonts w:ascii="Times New Roman" w:hAnsi="Times New Roman" w:cs="Times New Roman"/>
          <w:sz w:val="28"/>
          <w:szCs w:val="28"/>
        </w:rPr>
      </w:pPr>
      <w:r w:rsidRPr="00E97A72">
        <w:rPr>
          <w:rFonts w:ascii="Times New Roman" w:hAnsi="Times New Roman" w:cs="Times New Roman"/>
          <w:sz w:val="28"/>
          <w:szCs w:val="28"/>
        </w:rPr>
        <w:t>результаты предыдущих оценок фактического воздействия данного нормативного правового акта (при наличии);</w:t>
      </w:r>
    </w:p>
    <w:p w:rsidR="004B6A1D" w:rsidRPr="00E97A72" w:rsidRDefault="004B6A1D" w:rsidP="004B6A1D">
      <w:pPr>
        <w:ind w:firstLine="709"/>
        <w:rPr>
          <w:rFonts w:ascii="Times New Roman" w:hAnsi="Times New Roman" w:cs="Times New Roman"/>
          <w:sz w:val="28"/>
          <w:szCs w:val="28"/>
        </w:rPr>
      </w:pPr>
      <w:r w:rsidRPr="00E97A72">
        <w:rPr>
          <w:rFonts w:ascii="Times New Roman" w:hAnsi="Times New Roman" w:cs="Times New Roman"/>
          <w:sz w:val="28"/>
          <w:szCs w:val="28"/>
        </w:rPr>
        <w:t>иные сведения, которые позволяют оценить фактическое воздействие нормативного правового акта.</w:t>
      </w:r>
    </w:p>
    <w:p w:rsidR="004B6A1D" w:rsidRPr="00E97A72" w:rsidRDefault="004B6A1D" w:rsidP="004B6A1D">
      <w:pPr>
        <w:ind w:firstLine="709"/>
        <w:rPr>
          <w:rFonts w:ascii="Times New Roman" w:hAnsi="Times New Roman" w:cs="Times New Roman"/>
          <w:sz w:val="28"/>
          <w:szCs w:val="28"/>
        </w:rPr>
      </w:pPr>
      <w:bookmarkStart w:id="19" w:name="sub_1192"/>
      <w:r>
        <w:rPr>
          <w:rFonts w:ascii="Times New Roman" w:hAnsi="Times New Roman" w:cs="Times New Roman"/>
          <w:sz w:val="28"/>
          <w:szCs w:val="28"/>
        </w:rPr>
        <w:t>10</w:t>
      </w:r>
      <w:r w:rsidRPr="00E97A72">
        <w:rPr>
          <w:rFonts w:ascii="Times New Roman" w:hAnsi="Times New Roman" w:cs="Times New Roman"/>
          <w:sz w:val="28"/>
          <w:szCs w:val="28"/>
        </w:rPr>
        <w:t xml:space="preserve">.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w:t>
      </w:r>
      <w:r>
        <w:rPr>
          <w:rFonts w:ascii="Times New Roman" w:hAnsi="Times New Roman" w:cs="Times New Roman"/>
          <w:sz w:val="28"/>
          <w:szCs w:val="28"/>
        </w:rPr>
        <w:t xml:space="preserve">муниципального нормативного правового акта </w:t>
      </w:r>
      <w:r w:rsidRPr="00E97A72">
        <w:rPr>
          <w:rFonts w:ascii="Times New Roman" w:hAnsi="Times New Roman" w:cs="Times New Roman"/>
          <w:sz w:val="28"/>
          <w:szCs w:val="28"/>
        </w:rPr>
        <w:t xml:space="preserve">или </w:t>
      </w:r>
      <w:r>
        <w:rPr>
          <w:rFonts w:ascii="Times New Roman" w:hAnsi="Times New Roman" w:cs="Times New Roman"/>
          <w:sz w:val="28"/>
          <w:szCs w:val="28"/>
        </w:rPr>
        <w:t>внесении изменений в муниципальный</w:t>
      </w:r>
      <w:r w:rsidRPr="00E97A72">
        <w:rPr>
          <w:rFonts w:ascii="Times New Roman" w:hAnsi="Times New Roman" w:cs="Times New Roman"/>
          <w:sz w:val="28"/>
          <w:szCs w:val="28"/>
        </w:rPr>
        <w:t xml:space="preserve"> нормативн</w:t>
      </w:r>
      <w:r>
        <w:rPr>
          <w:rFonts w:ascii="Times New Roman" w:hAnsi="Times New Roman" w:cs="Times New Roman"/>
          <w:sz w:val="28"/>
          <w:szCs w:val="28"/>
        </w:rPr>
        <w:t>ый</w:t>
      </w:r>
      <w:r w:rsidRPr="00E97A72">
        <w:rPr>
          <w:rFonts w:ascii="Times New Roman" w:hAnsi="Times New Roman" w:cs="Times New Roman"/>
          <w:sz w:val="28"/>
          <w:szCs w:val="28"/>
        </w:rPr>
        <w:t xml:space="preserve"> правово</w:t>
      </w:r>
      <w:r>
        <w:rPr>
          <w:rFonts w:ascii="Times New Roman" w:hAnsi="Times New Roman" w:cs="Times New Roman"/>
          <w:sz w:val="28"/>
          <w:szCs w:val="28"/>
        </w:rPr>
        <w:t>й</w:t>
      </w:r>
      <w:r w:rsidRPr="00E97A72">
        <w:rPr>
          <w:rFonts w:ascii="Times New Roman" w:hAnsi="Times New Roman" w:cs="Times New Roman"/>
          <w:sz w:val="28"/>
          <w:szCs w:val="28"/>
        </w:rPr>
        <w:t xml:space="preserve"> акт или </w:t>
      </w:r>
      <w:r>
        <w:rPr>
          <w:rFonts w:ascii="Times New Roman" w:hAnsi="Times New Roman" w:cs="Times New Roman"/>
          <w:sz w:val="28"/>
          <w:szCs w:val="28"/>
        </w:rPr>
        <w:t xml:space="preserve">в </w:t>
      </w:r>
      <w:r w:rsidRPr="00E97A72">
        <w:rPr>
          <w:rFonts w:ascii="Times New Roman" w:hAnsi="Times New Roman" w:cs="Times New Roman"/>
          <w:sz w:val="28"/>
          <w:szCs w:val="28"/>
        </w:rPr>
        <w:t>его отдельны</w:t>
      </w:r>
      <w:r>
        <w:rPr>
          <w:rFonts w:ascii="Times New Roman" w:hAnsi="Times New Roman" w:cs="Times New Roman"/>
          <w:sz w:val="28"/>
          <w:szCs w:val="28"/>
        </w:rPr>
        <w:t>е</w:t>
      </w:r>
      <w:r w:rsidRPr="00E97A72">
        <w:rPr>
          <w:rFonts w:ascii="Times New Roman" w:hAnsi="Times New Roman" w:cs="Times New Roman"/>
          <w:sz w:val="28"/>
          <w:szCs w:val="28"/>
        </w:rPr>
        <w:t xml:space="preserve"> положени</w:t>
      </w:r>
      <w:r>
        <w:rPr>
          <w:rFonts w:ascii="Times New Roman" w:hAnsi="Times New Roman" w:cs="Times New Roman"/>
          <w:sz w:val="28"/>
          <w:szCs w:val="28"/>
        </w:rPr>
        <w:t>я</w:t>
      </w:r>
      <w:r w:rsidRPr="00E97A72">
        <w:rPr>
          <w:rFonts w:ascii="Times New Roman" w:hAnsi="Times New Roman" w:cs="Times New Roman"/>
          <w:sz w:val="28"/>
          <w:szCs w:val="28"/>
        </w:rPr>
        <w:t>.</w:t>
      </w:r>
    </w:p>
    <w:p w:rsidR="004B6A1D" w:rsidRPr="008F05B1" w:rsidRDefault="004B6A1D" w:rsidP="004B6A1D">
      <w:pPr>
        <w:rPr>
          <w:rFonts w:ascii="Times New Roman" w:hAnsi="Times New Roman" w:cs="Times New Roman"/>
          <w:sz w:val="28"/>
          <w:szCs w:val="28"/>
        </w:rPr>
      </w:pPr>
      <w:bookmarkStart w:id="20" w:name="sub_1009"/>
      <w:bookmarkEnd w:id="8"/>
      <w:bookmarkEnd w:id="19"/>
      <w:r>
        <w:rPr>
          <w:rFonts w:ascii="Times New Roman" w:hAnsi="Times New Roman" w:cs="Times New Roman"/>
          <w:sz w:val="28"/>
          <w:szCs w:val="28"/>
        </w:rPr>
        <w:t>11</w:t>
      </w:r>
      <w:r w:rsidRPr="008F05B1">
        <w:rPr>
          <w:rFonts w:ascii="Times New Roman" w:hAnsi="Times New Roman" w:cs="Times New Roman"/>
          <w:sz w:val="28"/>
          <w:szCs w:val="28"/>
        </w:rPr>
        <w:t>.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bookmarkEnd w:id="20"/>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Уведомление о проведении публичных консультаций с указанием срока их начала и окончания размещается на </w:t>
      </w:r>
      <w:r w:rsidRPr="00B61E7F">
        <w:rPr>
          <w:rStyle w:val="af0"/>
          <w:rFonts w:ascii="Times New Roman" w:hAnsi="Times New Roman"/>
          <w:sz w:val="28"/>
          <w:szCs w:val="28"/>
        </w:rPr>
        <w:t>официальном сайте</w:t>
      </w:r>
      <w:r w:rsidRPr="008F05B1">
        <w:rPr>
          <w:rFonts w:ascii="Times New Roman" w:hAnsi="Times New Roman" w:cs="Times New Roman"/>
          <w:sz w:val="28"/>
          <w:szCs w:val="28"/>
        </w:rPr>
        <w:t xml:space="preserve"> администрации муниципального образования Новокубанский район.</w:t>
      </w:r>
    </w:p>
    <w:p w:rsidR="004B6A1D" w:rsidRDefault="004B6A1D" w:rsidP="004B6A1D">
      <w:pPr>
        <w:ind w:firstLine="709"/>
      </w:pPr>
      <w:r>
        <w:rPr>
          <w:rFonts w:ascii="Times New Roman" w:hAnsi="Times New Roman" w:cs="Times New Roman"/>
          <w:sz w:val="28"/>
          <w:szCs w:val="28"/>
        </w:rPr>
        <w:t xml:space="preserve">При проведении </w:t>
      </w:r>
      <w:bookmarkStart w:id="21" w:name="sub_1102"/>
      <w:r w:rsidRPr="00CC604A">
        <w:rPr>
          <w:rFonts w:ascii="Times New Roman" w:hAnsi="Times New Roman" w:cs="Times New Roman"/>
          <w:sz w:val="28"/>
          <w:szCs w:val="28"/>
        </w:rPr>
        <w:t>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bookmarkEnd w:id="21"/>
    <w:p w:rsidR="004B6A1D" w:rsidRPr="00CC604A" w:rsidRDefault="004B6A1D" w:rsidP="004B6A1D">
      <w:pPr>
        <w:rPr>
          <w:rFonts w:ascii="Times New Roman" w:hAnsi="Times New Roman" w:cs="Times New Roman"/>
          <w:sz w:val="28"/>
          <w:szCs w:val="28"/>
        </w:rPr>
      </w:pPr>
      <w:r w:rsidRPr="00CC604A">
        <w:rPr>
          <w:rFonts w:ascii="Times New Roman" w:hAnsi="Times New Roman" w:cs="Times New Roman"/>
          <w:sz w:val="28"/>
          <w:szCs w:val="28"/>
        </w:rPr>
        <w:t xml:space="preserve">Форма перечня вопросов для участников публичных консультаций к отчету об оценке фактического воздействия приведена в </w:t>
      </w:r>
      <w:hyperlink w:anchor="sub_2200" w:history="1">
        <w:r w:rsidRPr="00CC604A">
          <w:rPr>
            <w:rStyle w:val="af1"/>
            <w:rFonts w:ascii="Times New Roman" w:hAnsi="Times New Roman" w:cs="Times New Roman"/>
            <w:sz w:val="28"/>
            <w:szCs w:val="28"/>
          </w:rPr>
          <w:t xml:space="preserve">приложении № </w:t>
        </w:r>
        <w:r>
          <w:rPr>
            <w:rStyle w:val="af1"/>
            <w:rFonts w:ascii="Times New Roman" w:hAnsi="Times New Roman" w:cs="Times New Roman"/>
            <w:sz w:val="28"/>
            <w:szCs w:val="28"/>
          </w:rPr>
          <w:t>1</w:t>
        </w:r>
      </w:hyperlink>
      <w:r w:rsidRPr="00CC604A">
        <w:rPr>
          <w:rFonts w:ascii="Times New Roman" w:hAnsi="Times New Roman" w:cs="Times New Roman"/>
          <w:sz w:val="28"/>
          <w:szCs w:val="28"/>
        </w:rPr>
        <w:t xml:space="preserve"> к настоящему Порядку.</w:t>
      </w:r>
    </w:p>
    <w:p w:rsidR="004B6A1D" w:rsidRPr="008F05B1" w:rsidRDefault="004B6A1D" w:rsidP="004B6A1D">
      <w:pPr>
        <w:rPr>
          <w:rFonts w:ascii="Times New Roman" w:hAnsi="Times New Roman" w:cs="Times New Roman"/>
          <w:sz w:val="28"/>
          <w:szCs w:val="28"/>
        </w:rPr>
      </w:pPr>
      <w:bookmarkStart w:id="22" w:name="sub_1010"/>
      <w:r w:rsidRPr="008F05B1">
        <w:rPr>
          <w:rFonts w:ascii="Times New Roman" w:hAnsi="Times New Roman" w:cs="Times New Roman"/>
          <w:sz w:val="28"/>
          <w:szCs w:val="28"/>
        </w:rPr>
        <w:t>1</w:t>
      </w:r>
      <w:r>
        <w:rPr>
          <w:rFonts w:ascii="Times New Roman" w:hAnsi="Times New Roman" w:cs="Times New Roman"/>
          <w:sz w:val="28"/>
          <w:szCs w:val="28"/>
        </w:rPr>
        <w:t>2</w:t>
      </w:r>
      <w:r w:rsidRPr="008F05B1">
        <w:rPr>
          <w:rFonts w:ascii="Times New Roman" w:hAnsi="Times New Roman" w:cs="Times New Roman"/>
          <w:sz w:val="28"/>
          <w:szCs w:val="28"/>
        </w:rPr>
        <w:t xml:space="preserve">. В ходе экспертизы исследования муниципального нормативного правового акта проводятся во взаимодействии с органами местного самоуправления муниципального образования Новокубанский район, отраслевыми (функциональными) органами администрации муниципального образования Новокубанский район, в случае необходимости - с участием представителей некоммерческих организаций, в том </w:t>
      </w:r>
      <w:proofErr w:type="gramStart"/>
      <w:r w:rsidRPr="008F05B1">
        <w:rPr>
          <w:rFonts w:ascii="Times New Roman" w:hAnsi="Times New Roman" w:cs="Times New Roman"/>
          <w:sz w:val="28"/>
          <w:szCs w:val="28"/>
        </w:rPr>
        <w:t>числе</w:t>
      </w:r>
      <w:proofErr w:type="gramEnd"/>
      <w:r w:rsidRPr="008F05B1">
        <w:rPr>
          <w:rFonts w:ascii="Times New Roman" w:hAnsi="Times New Roman" w:cs="Times New Roman"/>
          <w:sz w:val="28"/>
          <w:szCs w:val="28"/>
        </w:rPr>
        <w:t xml:space="preserve"> с которыми заключены соглашения о взаимодействии при проведении экспертизы.</w:t>
      </w:r>
    </w:p>
    <w:bookmarkEnd w:id="22"/>
    <w:p w:rsidR="004B6A1D" w:rsidRPr="008F05B1" w:rsidRDefault="004B6A1D" w:rsidP="004B6A1D">
      <w:pPr>
        <w:rPr>
          <w:rFonts w:ascii="Times New Roman" w:hAnsi="Times New Roman" w:cs="Times New Roman"/>
          <w:sz w:val="28"/>
          <w:szCs w:val="28"/>
        </w:rPr>
      </w:pPr>
      <w:proofErr w:type="gramStart"/>
      <w:r w:rsidRPr="008F05B1">
        <w:rPr>
          <w:rFonts w:ascii="Times New Roman" w:hAnsi="Times New Roman" w:cs="Times New Roman"/>
          <w:sz w:val="28"/>
          <w:szCs w:val="28"/>
        </w:rPr>
        <w:t>В ходе исследования муниципального нормативного правового акта уполномоченный орган запрашивает у органа местного самоуправления муниципального образования Новокубанский район, издавшего муниципальный нормативный правовой акт, и (или) отраслевого (функционального) органа администрации муниципального образования Новокубанский район, являющегося инициатором издания муниципального нормативного правового акта, материалы, необходимые для проведения экспертизы, содержащие сведения (расчёты, обоснования), на которых основывается необходимость регулирования соответствующих общественных отношений, с установлением срока</w:t>
      </w:r>
      <w:proofErr w:type="gramEnd"/>
      <w:r w:rsidRPr="008F05B1">
        <w:rPr>
          <w:rFonts w:ascii="Times New Roman" w:hAnsi="Times New Roman" w:cs="Times New Roman"/>
          <w:sz w:val="28"/>
          <w:szCs w:val="28"/>
        </w:rPr>
        <w:t xml:space="preserve"> их предоставления.</w:t>
      </w:r>
    </w:p>
    <w:p w:rsidR="004B6A1D" w:rsidRPr="008F05B1" w:rsidRDefault="004B6A1D" w:rsidP="004B6A1D">
      <w:pPr>
        <w:rPr>
          <w:rFonts w:ascii="Times New Roman" w:hAnsi="Times New Roman" w:cs="Times New Roman"/>
          <w:sz w:val="28"/>
          <w:szCs w:val="28"/>
        </w:rPr>
      </w:pPr>
      <w:proofErr w:type="gramStart"/>
      <w:r w:rsidRPr="008F05B1">
        <w:rPr>
          <w:rFonts w:ascii="Times New Roman" w:hAnsi="Times New Roman" w:cs="Times New Roman"/>
          <w:sz w:val="28"/>
          <w:szCs w:val="28"/>
        </w:rPr>
        <w:t>Уполномоченный орган запрашивает у некоммерческих организаций,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w:t>
      </w:r>
      <w:r>
        <w:rPr>
          <w:rFonts w:ascii="Times New Roman" w:hAnsi="Times New Roman" w:cs="Times New Roman"/>
          <w:sz w:val="28"/>
          <w:szCs w:val="28"/>
        </w:rPr>
        <w:t>, в том числе при проведении экспертизы нормативных правовых актов, прошедших процедуры оценки регулирующего воздействия, по отчету об оценке фактического воздействия</w:t>
      </w:r>
      <w:r w:rsidRPr="008F05B1">
        <w:rPr>
          <w:rFonts w:ascii="Times New Roman" w:hAnsi="Times New Roman" w:cs="Times New Roman"/>
          <w:sz w:val="28"/>
          <w:szCs w:val="28"/>
        </w:rPr>
        <w:t>.</w:t>
      </w:r>
      <w:proofErr w:type="gramEnd"/>
    </w:p>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При проведении исследования </w:t>
      </w:r>
      <w:r>
        <w:rPr>
          <w:rFonts w:ascii="Times New Roman" w:hAnsi="Times New Roman" w:cs="Times New Roman"/>
          <w:sz w:val="28"/>
          <w:szCs w:val="28"/>
        </w:rPr>
        <w:t>следует:</w:t>
      </w:r>
    </w:p>
    <w:p w:rsidR="004B6A1D" w:rsidRPr="00211C01" w:rsidRDefault="004B6A1D" w:rsidP="004B6A1D">
      <w:pPr>
        <w:pStyle w:val="af2"/>
        <w:numPr>
          <w:ilvl w:val="0"/>
          <w:numId w:val="17"/>
        </w:numPr>
        <w:ind w:left="0" w:firstLine="709"/>
        <w:rPr>
          <w:rFonts w:ascii="Times New Roman" w:hAnsi="Times New Roman" w:cs="Times New Roman"/>
          <w:sz w:val="28"/>
          <w:szCs w:val="28"/>
        </w:rPr>
      </w:pPr>
      <w:proofErr w:type="gramStart"/>
      <w:r w:rsidRPr="00211C01">
        <w:rPr>
          <w:rFonts w:ascii="Times New Roman" w:hAnsi="Times New Roman" w:cs="Times New Roman"/>
          <w:sz w:val="28"/>
          <w:szCs w:val="28"/>
        </w:rPr>
        <w:t xml:space="preserve">рассматривать замечания, предложения, рекомендации, сведения (расчёты, обоснования), информационно-аналитические материалы, поступившие в ходе публичных консультаций; </w:t>
      </w:r>
      <w:proofErr w:type="gramEnd"/>
    </w:p>
    <w:p w:rsidR="004B6A1D" w:rsidRPr="00211C01" w:rsidRDefault="004B6A1D" w:rsidP="004B6A1D">
      <w:pPr>
        <w:pStyle w:val="af2"/>
        <w:numPr>
          <w:ilvl w:val="0"/>
          <w:numId w:val="17"/>
        </w:numPr>
        <w:ind w:left="0" w:firstLine="709"/>
        <w:rPr>
          <w:rFonts w:ascii="Times New Roman" w:hAnsi="Times New Roman" w:cs="Times New Roman"/>
          <w:sz w:val="28"/>
          <w:szCs w:val="28"/>
        </w:rPr>
      </w:pPr>
      <w:r w:rsidRPr="00211C01">
        <w:rPr>
          <w:rFonts w:ascii="Times New Roman" w:hAnsi="Times New Roman" w:cs="Times New Roman"/>
          <w:sz w:val="28"/>
          <w:szCs w:val="28"/>
        </w:rPr>
        <w:t>анализировать положения муниципального нормативного правового акта во взаимосвязи со сложившейся практикой их применения;</w:t>
      </w:r>
    </w:p>
    <w:p w:rsidR="004B6A1D" w:rsidRPr="00211C01" w:rsidRDefault="004B6A1D" w:rsidP="004B6A1D">
      <w:pPr>
        <w:pStyle w:val="af2"/>
        <w:numPr>
          <w:ilvl w:val="0"/>
          <w:numId w:val="17"/>
        </w:numPr>
        <w:ind w:left="0" w:firstLine="709"/>
        <w:rPr>
          <w:rFonts w:ascii="Times New Roman" w:hAnsi="Times New Roman" w:cs="Times New Roman"/>
          <w:sz w:val="28"/>
          <w:szCs w:val="28"/>
        </w:rPr>
      </w:pPr>
      <w:r w:rsidRPr="00211C01">
        <w:rPr>
          <w:rFonts w:ascii="Times New Roman" w:hAnsi="Times New Roman" w:cs="Times New Roman"/>
          <w:sz w:val="28"/>
          <w:szCs w:val="28"/>
        </w:rPr>
        <w:t>учитывать соответствие положения принципам правового регулирования, установленным законодательством Российской Федерации и Краснодарского края</w:t>
      </w:r>
      <w:r>
        <w:rPr>
          <w:rFonts w:ascii="Times New Roman" w:hAnsi="Times New Roman" w:cs="Times New Roman"/>
          <w:sz w:val="28"/>
          <w:szCs w:val="28"/>
        </w:rPr>
        <w:t>;</w:t>
      </w:r>
    </w:p>
    <w:p w:rsidR="004B6A1D" w:rsidRPr="00211C01" w:rsidRDefault="004B6A1D" w:rsidP="004B6A1D">
      <w:pPr>
        <w:pStyle w:val="af2"/>
        <w:numPr>
          <w:ilvl w:val="0"/>
          <w:numId w:val="17"/>
        </w:numPr>
        <w:ind w:left="0" w:firstLine="709"/>
        <w:rPr>
          <w:rFonts w:ascii="Times New Roman" w:hAnsi="Times New Roman" w:cs="Times New Roman"/>
          <w:sz w:val="28"/>
          <w:szCs w:val="28"/>
        </w:rPr>
      </w:pPr>
      <w:r w:rsidRPr="00211C01">
        <w:rPr>
          <w:rFonts w:ascii="Times New Roman" w:hAnsi="Times New Roman" w:cs="Times New Roman"/>
          <w:sz w:val="28"/>
          <w:szCs w:val="28"/>
        </w:rPr>
        <w:t>определять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w:t>
      </w:r>
    </w:p>
    <w:p w:rsidR="004B6A1D" w:rsidRPr="00211C01" w:rsidRDefault="004B6A1D" w:rsidP="004B6A1D">
      <w:pPr>
        <w:pStyle w:val="af2"/>
        <w:numPr>
          <w:ilvl w:val="0"/>
          <w:numId w:val="17"/>
        </w:numPr>
        <w:ind w:left="0" w:firstLine="709"/>
        <w:rPr>
          <w:rFonts w:ascii="Times New Roman" w:hAnsi="Times New Roman" w:cs="Times New Roman"/>
          <w:sz w:val="28"/>
          <w:szCs w:val="28"/>
        </w:rPr>
      </w:pPr>
      <w:r w:rsidRPr="00211C01">
        <w:rPr>
          <w:rFonts w:ascii="Times New Roman" w:hAnsi="Times New Roman" w:cs="Times New Roman"/>
          <w:sz w:val="28"/>
          <w:szCs w:val="28"/>
        </w:rPr>
        <w:t>устанавливать наличие затруднений в осуществлении предпринимательской</w:t>
      </w:r>
      <w:r>
        <w:rPr>
          <w:rFonts w:ascii="Times New Roman" w:hAnsi="Times New Roman" w:cs="Times New Roman"/>
          <w:sz w:val="28"/>
          <w:szCs w:val="28"/>
        </w:rPr>
        <w:t>, иной экономической</w:t>
      </w:r>
      <w:r w:rsidRPr="00211C01">
        <w:rPr>
          <w:rFonts w:ascii="Times New Roman" w:hAnsi="Times New Roman" w:cs="Times New Roman"/>
          <w:sz w:val="28"/>
          <w:szCs w:val="28"/>
        </w:rPr>
        <w:t xml:space="preserve"> и инвестиционной деятельности,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В ходе исследования изучаются следующие вопросы:</w:t>
      </w:r>
    </w:p>
    <w:p w:rsidR="004B6A1D" w:rsidRPr="008F05B1" w:rsidRDefault="004B6A1D" w:rsidP="004B6A1D">
      <w:pPr>
        <w:rPr>
          <w:rFonts w:ascii="Times New Roman" w:hAnsi="Times New Roman" w:cs="Times New Roman"/>
          <w:sz w:val="28"/>
          <w:szCs w:val="28"/>
        </w:rPr>
      </w:pPr>
      <w:bookmarkStart w:id="23" w:name="sub_10101"/>
      <w:r w:rsidRPr="008F05B1">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bookmarkEnd w:id="23"/>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а) аналогичная или идентичная информация (документы) выдаётся тем же отраслевым (функциональным) органом администрации муниципального образования Новокубанский район;</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Новокубанский район, участвующих в предоставлении муниципальных услуг, и (или) учреждений;</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8F05B1">
        <w:rPr>
          <w:rFonts w:ascii="Times New Roman" w:hAnsi="Times New Roman" w:cs="Times New Roman"/>
          <w:sz w:val="28"/>
          <w:szCs w:val="28"/>
        </w:rPr>
        <w:t>представляется</w:t>
      </w:r>
      <w:proofErr w:type="gramEnd"/>
      <w:r w:rsidRPr="008F05B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4B6A1D" w:rsidRPr="008F05B1" w:rsidRDefault="004B6A1D" w:rsidP="004B6A1D">
      <w:pPr>
        <w:rPr>
          <w:rFonts w:ascii="Times New Roman" w:hAnsi="Times New Roman" w:cs="Times New Roman"/>
          <w:sz w:val="28"/>
          <w:szCs w:val="28"/>
        </w:rPr>
      </w:pPr>
      <w:proofErr w:type="spellStart"/>
      <w:r w:rsidRPr="008F05B1">
        <w:rPr>
          <w:rFonts w:ascii="Times New Roman" w:hAnsi="Times New Roman" w:cs="Times New Roman"/>
          <w:sz w:val="28"/>
          <w:szCs w:val="28"/>
        </w:rPr>
        <w:t>д</w:t>
      </w:r>
      <w:proofErr w:type="spellEnd"/>
      <w:r w:rsidRPr="008F05B1">
        <w:rPr>
          <w:rFonts w:ascii="Times New Roman" w:hAnsi="Times New Roman" w:cs="Times New Roman"/>
          <w:sz w:val="28"/>
          <w:szCs w:val="28"/>
        </w:rPr>
        <w:t>) аналогичная или идентичная информация (документы) представляется в одно или различные подразделения одного и того же органа (учреждения);</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4B6A1D" w:rsidRPr="008F05B1" w:rsidRDefault="004B6A1D" w:rsidP="004B6A1D">
      <w:pPr>
        <w:rPr>
          <w:rFonts w:ascii="Times New Roman" w:hAnsi="Times New Roman" w:cs="Times New Roman"/>
          <w:sz w:val="28"/>
          <w:szCs w:val="28"/>
        </w:rPr>
      </w:pPr>
      <w:proofErr w:type="spellStart"/>
      <w:proofErr w:type="gramStart"/>
      <w:r w:rsidRPr="008F05B1">
        <w:rPr>
          <w:rFonts w:ascii="Times New Roman" w:hAnsi="Times New Roman" w:cs="Times New Roman"/>
          <w:sz w:val="28"/>
          <w:szCs w:val="28"/>
        </w:rPr>
        <w:t>з</w:t>
      </w:r>
      <w:proofErr w:type="spellEnd"/>
      <w:r w:rsidRPr="008F05B1">
        <w:rPr>
          <w:rFonts w:ascii="Times New Roman" w:hAnsi="Times New Roman" w:cs="Times New Roman"/>
          <w:sz w:val="28"/>
          <w:szCs w:val="28"/>
        </w:rPr>
        <w:t>)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Новокубанский район, требования к форме представляемой информации (документам), представление которых связано с оказанием муниципальной услуги;</w:t>
      </w:r>
      <w:proofErr w:type="gramEnd"/>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4B6A1D" w:rsidRPr="008F05B1" w:rsidRDefault="004B6A1D" w:rsidP="004B6A1D">
      <w:pPr>
        <w:rPr>
          <w:rFonts w:ascii="Times New Roman" w:hAnsi="Times New Roman" w:cs="Times New Roman"/>
          <w:sz w:val="28"/>
          <w:szCs w:val="28"/>
        </w:rPr>
      </w:pPr>
      <w:bookmarkStart w:id="24" w:name="sub_10102"/>
      <w:proofErr w:type="gramStart"/>
      <w:r w:rsidRPr="008F05B1">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 либо приводят к существенным</w:t>
      </w:r>
      <w:proofErr w:type="gramEnd"/>
      <w:r w:rsidRPr="008F05B1">
        <w:rPr>
          <w:rFonts w:ascii="Times New Roman" w:hAnsi="Times New Roman" w:cs="Times New Roman"/>
          <w:sz w:val="28"/>
          <w:szCs w:val="28"/>
        </w:rPr>
        <w:t xml:space="preserve"> издержкам или невозможности осуществления предпринимательской</w:t>
      </w:r>
      <w:r>
        <w:rPr>
          <w:rFonts w:ascii="Times New Roman" w:hAnsi="Times New Roman" w:cs="Times New Roman"/>
          <w:sz w:val="28"/>
          <w:szCs w:val="28"/>
        </w:rPr>
        <w:t>,</w:t>
      </w:r>
      <w:r w:rsidRPr="00EE7ABB">
        <w:rPr>
          <w:rFonts w:ascii="Times New Roman" w:hAnsi="Times New Roman" w:cs="Times New Roman"/>
          <w:sz w:val="28"/>
          <w:szCs w:val="28"/>
        </w:rPr>
        <w:t xml:space="preserve"> </w:t>
      </w:r>
      <w:r>
        <w:rPr>
          <w:rFonts w:ascii="Times New Roman" w:hAnsi="Times New Roman" w:cs="Times New Roman"/>
          <w:sz w:val="28"/>
          <w:szCs w:val="28"/>
        </w:rPr>
        <w:t>иной экономической</w:t>
      </w:r>
      <w:r w:rsidRPr="008F05B1">
        <w:rPr>
          <w:rFonts w:ascii="Times New Roman" w:hAnsi="Times New Roman" w:cs="Times New Roman"/>
          <w:sz w:val="28"/>
          <w:szCs w:val="28"/>
        </w:rPr>
        <w:t xml:space="preserve"> или инвестиционной деятельности;</w:t>
      </w:r>
    </w:p>
    <w:p w:rsidR="004B6A1D" w:rsidRPr="008F05B1" w:rsidRDefault="004B6A1D" w:rsidP="004B6A1D">
      <w:pPr>
        <w:rPr>
          <w:rFonts w:ascii="Times New Roman" w:hAnsi="Times New Roman" w:cs="Times New Roman"/>
          <w:sz w:val="28"/>
          <w:szCs w:val="28"/>
        </w:rPr>
      </w:pPr>
      <w:bookmarkStart w:id="25" w:name="sub_10103"/>
      <w:bookmarkEnd w:id="24"/>
      <w:r w:rsidRPr="008F05B1">
        <w:rPr>
          <w:rFonts w:ascii="Times New Roman" w:hAnsi="Times New Roman" w:cs="Times New Roman"/>
          <w:sz w:val="28"/>
          <w:szCs w:val="28"/>
        </w:rPr>
        <w:t>3)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4B6A1D" w:rsidRPr="008F05B1" w:rsidRDefault="004B6A1D" w:rsidP="004B6A1D">
      <w:pPr>
        <w:rPr>
          <w:rFonts w:ascii="Times New Roman" w:hAnsi="Times New Roman" w:cs="Times New Roman"/>
          <w:sz w:val="28"/>
          <w:szCs w:val="28"/>
        </w:rPr>
      </w:pPr>
      <w:bookmarkStart w:id="26" w:name="sub_10104"/>
      <w:bookmarkEnd w:id="25"/>
      <w:r w:rsidRPr="008F05B1">
        <w:rPr>
          <w:rFonts w:ascii="Times New Roman" w:hAnsi="Times New Roman" w:cs="Times New Roman"/>
          <w:sz w:val="28"/>
          <w:szCs w:val="28"/>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Новокубанский район установленных функций в отношении субъектов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или инвестиционной деятельности;</w:t>
      </w:r>
    </w:p>
    <w:p w:rsidR="004B6A1D" w:rsidRPr="008F05B1" w:rsidRDefault="004B6A1D" w:rsidP="004B6A1D">
      <w:pPr>
        <w:rPr>
          <w:rFonts w:ascii="Times New Roman" w:hAnsi="Times New Roman" w:cs="Times New Roman"/>
          <w:sz w:val="28"/>
          <w:szCs w:val="28"/>
        </w:rPr>
      </w:pPr>
      <w:bookmarkStart w:id="27" w:name="sub_10105"/>
      <w:bookmarkEnd w:id="26"/>
      <w:r w:rsidRPr="008F05B1">
        <w:rPr>
          <w:rFonts w:ascii="Times New Roman" w:hAnsi="Times New Roman" w:cs="Times New Roman"/>
          <w:sz w:val="28"/>
          <w:szCs w:val="28"/>
        </w:rPr>
        <w:t>5) недостаточный уровень развития технологий, инфраструктуры,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w:t>
      </w:r>
    </w:p>
    <w:p w:rsidR="004B6A1D" w:rsidRPr="008F05B1" w:rsidRDefault="004B6A1D" w:rsidP="004B6A1D">
      <w:pPr>
        <w:rPr>
          <w:rFonts w:ascii="Times New Roman" w:hAnsi="Times New Roman" w:cs="Times New Roman"/>
          <w:sz w:val="28"/>
          <w:szCs w:val="28"/>
        </w:rPr>
      </w:pPr>
      <w:bookmarkStart w:id="28" w:name="sub_1011"/>
      <w:bookmarkEnd w:id="27"/>
      <w:r w:rsidRPr="008F05B1">
        <w:rPr>
          <w:rFonts w:ascii="Times New Roman" w:hAnsi="Times New Roman" w:cs="Times New Roman"/>
          <w:sz w:val="28"/>
          <w:szCs w:val="28"/>
        </w:rPr>
        <w:t>1</w:t>
      </w:r>
      <w:r>
        <w:rPr>
          <w:rFonts w:ascii="Times New Roman" w:hAnsi="Times New Roman" w:cs="Times New Roman"/>
          <w:sz w:val="28"/>
          <w:szCs w:val="28"/>
        </w:rPr>
        <w:t>3</w:t>
      </w:r>
      <w:r w:rsidRPr="008F05B1">
        <w:rPr>
          <w:rFonts w:ascii="Times New Roman" w:hAnsi="Times New Roman" w:cs="Times New Roman"/>
          <w:sz w:val="28"/>
          <w:szCs w:val="28"/>
        </w:rPr>
        <w:t xml:space="preserve">. По результатам </w:t>
      </w:r>
      <w:r>
        <w:rPr>
          <w:rFonts w:ascii="Times New Roman" w:hAnsi="Times New Roman" w:cs="Times New Roman"/>
          <w:sz w:val="28"/>
          <w:szCs w:val="28"/>
        </w:rPr>
        <w:t xml:space="preserve">исследования </w:t>
      </w:r>
      <w:r w:rsidRPr="008F05B1">
        <w:rPr>
          <w:rFonts w:ascii="Times New Roman" w:hAnsi="Times New Roman" w:cs="Times New Roman"/>
          <w:sz w:val="28"/>
          <w:szCs w:val="28"/>
        </w:rPr>
        <w:t>муниципальн</w:t>
      </w:r>
      <w:r>
        <w:rPr>
          <w:rFonts w:ascii="Times New Roman" w:hAnsi="Times New Roman" w:cs="Times New Roman"/>
          <w:sz w:val="28"/>
          <w:szCs w:val="28"/>
        </w:rPr>
        <w:t>ого</w:t>
      </w:r>
      <w:r w:rsidRPr="008F05B1">
        <w:rPr>
          <w:rFonts w:ascii="Times New Roman" w:hAnsi="Times New Roman" w:cs="Times New Roman"/>
          <w:sz w:val="28"/>
          <w:szCs w:val="28"/>
        </w:rPr>
        <w:t xml:space="preserve"> нормативн</w:t>
      </w:r>
      <w:r>
        <w:rPr>
          <w:rFonts w:ascii="Times New Roman" w:hAnsi="Times New Roman" w:cs="Times New Roman"/>
          <w:sz w:val="28"/>
          <w:szCs w:val="28"/>
        </w:rPr>
        <w:t>ого</w:t>
      </w:r>
      <w:r w:rsidRPr="008F05B1">
        <w:rPr>
          <w:rFonts w:ascii="Times New Roman" w:hAnsi="Times New Roman" w:cs="Times New Roman"/>
          <w:sz w:val="28"/>
          <w:szCs w:val="28"/>
        </w:rPr>
        <w:t xml:space="preserve"> правов</w:t>
      </w:r>
      <w:r>
        <w:rPr>
          <w:rFonts w:ascii="Times New Roman" w:hAnsi="Times New Roman" w:cs="Times New Roman"/>
          <w:sz w:val="28"/>
          <w:szCs w:val="28"/>
        </w:rPr>
        <w:t>ого акта</w:t>
      </w:r>
      <w:r w:rsidRPr="008F05B1">
        <w:rPr>
          <w:rFonts w:ascii="Times New Roman" w:hAnsi="Times New Roman" w:cs="Times New Roman"/>
          <w:sz w:val="28"/>
          <w:szCs w:val="28"/>
        </w:rPr>
        <w:t xml:space="preserve"> уполномоченным органом составляется заключение</w:t>
      </w:r>
      <w:r>
        <w:rPr>
          <w:rFonts w:ascii="Times New Roman" w:hAnsi="Times New Roman" w:cs="Times New Roman"/>
          <w:sz w:val="28"/>
          <w:szCs w:val="28"/>
        </w:rPr>
        <w:t xml:space="preserve"> об экспертизе</w:t>
      </w:r>
      <w:r w:rsidRPr="008F05B1">
        <w:rPr>
          <w:rFonts w:ascii="Times New Roman" w:hAnsi="Times New Roman" w:cs="Times New Roman"/>
          <w:sz w:val="28"/>
          <w:szCs w:val="28"/>
        </w:rPr>
        <w:t>.</w:t>
      </w:r>
    </w:p>
    <w:bookmarkEnd w:id="28"/>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В заключении </w:t>
      </w:r>
      <w:r>
        <w:rPr>
          <w:rFonts w:ascii="Times New Roman" w:hAnsi="Times New Roman" w:cs="Times New Roman"/>
          <w:sz w:val="28"/>
          <w:szCs w:val="28"/>
        </w:rPr>
        <w:t xml:space="preserve">об экспертизе </w:t>
      </w:r>
      <w:r w:rsidRPr="008F05B1">
        <w:rPr>
          <w:rFonts w:ascii="Times New Roman" w:hAnsi="Times New Roman" w:cs="Times New Roman"/>
          <w:sz w:val="28"/>
          <w:szCs w:val="28"/>
        </w:rPr>
        <w:t>указываются сведения</w:t>
      </w:r>
      <w:r>
        <w:rPr>
          <w:rFonts w:ascii="Times New Roman" w:hAnsi="Times New Roman" w:cs="Times New Roman"/>
          <w:sz w:val="28"/>
          <w:szCs w:val="28"/>
        </w:rPr>
        <w:t>:</w:t>
      </w:r>
    </w:p>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о муниципальном нормативном правовом акте, источниках его официального опубликования, об органе местного самоуправления муниципального образования Новокубанский район, издавшем муниципальный нормативный правовой акт, или об отраслевом (функциональном) органе администрации муниципального образования Новокубанский район, являющемся инициатором издания муниципального нормативного правового акта</w:t>
      </w:r>
      <w:r>
        <w:rPr>
          <w:rFonts w:ascii="Times New Roman" w:hAnsi="Times New Roman" w:cs="Times New Roman"/>
          <w:sz w:val="28"/>
          <w:szCs w:val="28"/>
        </w:rPr>
        <w:t>;</w:t>
      </w:r>
      <w:r w:rsidRPr="008F05B1">
        <w:rPr>
          <w:rFonts w:ascii="Times New Roman" w:hAnsi="Times New Roman" w:cs="Times New Roman"/>
          <w:sz w:val="28"/>
          <w:szCs w:val="28"/>
        </w:rPr>
        <w:t xml:space="preserve"> </w:t>
      </w:r>
    </w:p>
    <w:p w:rsidR="004B6A1D" w:rsidRDefault="004B6A1D" w:rsidP="004B6A1D">
      <w:pPr>
        <w:rPr>
          <w:rFonts w:ascii="Times New Roman" w:hAnsi="Times New Roman" w:cs="Times New Roman"/>
          <w:sz w:val="28"/>
          <w:szCs w:val="28"/>
        </w:rPr>
      </w:pPr>
      <w:r>
        <w:rPr>
          <w:rFonts w:ascii="Times New Roman" w:hAnsi="Times New Roman" w:cs="Times New Roman"/>
          <w:sz w:val="28"/>
          <w:szCs w:val="28"/>
        </w:rPr>
        <w:t xml:space="preserve">о </w:t>
      </w:r>
      <w:r w:rsidRPr="008F05B1">
        <w:rPr>
          <w:rFonts w:ascii="Times New Roman" w:hAnsi="Times New Roman" w:cs="Times New Roman"/>
          <w:sz w:val="28"/>
          <w:szCs w:val="28"/>
        </w:rPr>
        <w:t>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или инвестиционной деятельности, создают необоснованные затруднения ведения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 ил</w:t>
      </w:r>
      <w:r>
        <w:rPr>
          <w:rFonts w:ascii="Times New Roman" w:hAnsi="Times New Roman" w:cs="Times New Roman"/>
          <w:sz w:val="28"/>
          <w:szCs w:val="28"/>
        </w:rPr>
        <w:t>и об отсутствии таких положений;</w:t>
      </w:r>
      <w:r w:rsidRPr="008F05B1">
        <w:rPr>
          <w:rFonts w:ascii="Times New Roman" w:hAnsi="Times New Roman" w:cs="Times New Roman"/>
          <w:sz w:val="28"/>
          <w:szCs w:val="28"/>
        </w:rPr>
        <w:t xml:space="preserve"> </w:t>
      </w:r>
    </w:p>
    <w:p w:rsidR="004B6A1D" w:rsidRDefault="004B6A1D" w:rsidP="004B6A1D">
      <w:pPr>
        <w:rPr>
          <w:rFonts w:ascii="Times New Roman" w:hAnsi="Times New Roman" w:cs="Times New Roman"/>
          <w:sz w:val="28"/>
          <w:szCs w:val="28"/>
        </w:rPr>
      </w:pPr>
      <w:r>
        <w:rPr>
          <w:rFonts w:ascii="Times New Roman" w:hAnsi="Times New Roman" w:cs="Times New Roman"/>
          <w:sz w:val="28"/>
          <w:szCs w:val="28"/>
        </w:rPr>
        <w:t>выводы о достижении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w:t>
      </w:r>
      <w:r w:rsidRPr="008F05B1">
        <w:rPr>
          <w:rFonts w:ascii="Times New Roman" w:hAnsi="Times New Roman" w:cs="Times New Roman"/>
          <w:sz w:val="28"/>
          <w:szCs w:val="28"/>
        </w:rPr>
        <w:t>а также обоснование сделанных выводов</w:t>
      </w:r>
      <w:r>
        <w:rPr>
          <w:rFonts w:ascii="Times New Roman" w:hAnsi="Times New Roman" w:cs="Times New Roman"/>
          <w:sz w:val="28"/>
          <w:szCs w:val="28"/>
        </w:rPr>
        <w:t>;</w:t>
      </w:r>
      <w:r w:rsidRPr="008F05B1">
        <w:rPr>
          <w:rFonts w:ascii="Times New Roman" w:hAnsi="Times New Roman" w:cs="Times New Roman"/>
          <w:sz w:val="28"/>
          <w:szCs w:val="28"/>
        </w:rPr>
        <w:t xml:space="preserve"> </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информация о проведённых публичных мероприятиях, позиции участников экспертизы.</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При выявлении положений, создающих необоснованные затруднения ведения предпринимательской</w:t>
      </w:r>
      <w:r>
        <w:rPr>
          <w:rFonts w:ascii="Times New Roman" w:hAnsi="Times New Roman" w:cs="Times New Roman"/>
          <w:sz w:val="28"/>
          <w:szCs w:val="28"/>
        </w:rPr>
        <w:t>, иной экономической</w:t>
      </w:r>
      <w:r w:rsidRPr="008F05B1">
        <w:rPr>
          <w:rFonts w:ascii="Times New Roman" w:hAnsi="Times New Roman" w:cs="Times New Roman"/>
          <w:sz w:val="28"/>
          <w:szCs w:val="28"/>
        </w:rPr>
        <w:t xml:space="preserve"> и инвестиционной деятельности</w:t>
      </w:r>
      <w:r>
        <w:rPr>
          <w:rFonts w:ascii="Times New Roman" w:hAnsi="Times New Roman" w:cs="Times New Roman"/>
          <w:sz w:val="28"/>
          <w:szCs w:val="28"/>
        </w:rPr>
        <w:t xml:space="preserve">, и (или)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заявленных целей регулирования, наличии отрицательных последствий принятия муниципального нормативного правового акта</w:t>
      </w:r>
      <w:r w:rsidRPr="008F05B1">
        <w:rPr>
          <w:rFonts w:ascii="Times New Roman" w:hAnsi="Times New Roman" w:cs="Times New Roman"/>
          <w:sz w:val="28"/>
          <w:szCs w:val="28"/>
        </w:rPr>
        <w:t xml:space="preserve"> в заключени</w:t>
      </w:r>
      <w:proofErr w:type="gramStart"/>
      <w:r w:rsidRPr="008F05B1">
        <w:rPr>
          <w:rFonts w:ascii="Times New Roman" w:hAnsi="Times New Roman" w:cs="Times New Roman"/>
          <w:sz w:val="28"/>
          <w:szCs w:val="28"/>
        </w:rPr>
        <w:t>и</w:t>
      </w:r>
      <w:proofErr w:type="gramEnd"/>
      <w:r w:rsidRPr="008F05B1">
        <w:rPr>
          <w:rFonts w:ascii="Times New Roman" w:hAnsi="Times New Roman" w:cs="Times New Roman"/>
          <w:sz w:val="28"/>
          <w:szCs w:val="28"/>
        </w:rPr>
        <w:t xml:space="preserve"> указываются рекомендации по их устранению.</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В случае если органом местного самоуправления муниципального образования Новокубанский район, или отраслевым (функциональным) органом администрации муниципального образования Новокубанский район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w:t>
      </w:r>
    </w:p>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Форма заключения о проведении экспертизы муниципальных нормативных правовых актов муниципального образования Новокубанский район приведена в </w:t>
      </w:r>
      <w:r w:rsidRPr="00B61E7F">
        <w:rPr>
          <w:rStyle w:val="af0"/>
          <w:rFonts w:ascii="Times New Roman" w:hAnsi="Times New Roman"/>
          <w:sz w:val="28"/>
          <w:szCs w:val="28"/>
        </w:rPr>
        <w:t>приложении</w:t>
      </w:r>
      <w:r w:rsidRPr="008F05B1">
        <w:rPr>
          <w:rFonts w:ascii="Times New Roman" w:hAnsi="Times New Roman" w:cs="Times New Roman"/>
          <w:sz w:val="28"/>
          <w:szCs w:val="28"/>
        </w:rPr>
        <w:t xml:space="preserve"> </w:t>
      </w:r>
      <w:r>
        <w:rPr>
          <w:rFonts w:ascii="Times New Roman" w:hAnsi="Times New Roman" w:cs="Times New Roman"/>
          <w:sz w:val="28"/>
          <w:szCs w:val="28"/>
        </w:rPr>
        <w:t xml:space="preserve">№ 2 </w:t>
      </w:r>
      <w:r w:rsidRPr="008F05B1">
        <w:rPr>
          <w:rFonts w:ascii="Times New Roman" w:hAnsi="Times New Roman" w:cs="Times New Roman"/>
          <w:sz w:val="28"/>
          <w:szCs w:val="28"/>
        </w:rPr>
        <w:t>к настоящему Порядку.</w:t>
      </w:r>
    </w:p>
    <w:p w:rsidR="004B6A1D" w:rsidRDefault="004B6A1D" w:rsidP="004B6A1D">
      <w:pPr>
        <w:rPr>
          <w:rFonts w:ascii="Times New Roman" w:hAnsi="Times New Roman" w:cs="Times New Roman"/>
          <w:sz w:val="28"/>
          <w:szCs w:val="28"/>
        </w:rPr>
      </w:pPr>
      <w:r>
        <w:rPr>
          <w:rFonts w:ascii="Times New Roman" w:hAnsi="Times New Roman" w:cs="Times New Roman"/>
          <w:sz w:val="28"/>
          <w:szCs w:val="28"/>
        </w:rPr>
        <w:t>Проект заключения направляется на отзыв с указанием срока его представления отраслевому (функциональному) органу администрации муниципального образования Новокубанский район, принявшему муниципальный нормативный правовой акт.</w:t>
      </w:r>
    </w:p>
    <w:p w:rsidR="004B6A1D" w:rsidRDefault="004B6A1D" w:rsidP="004B6A1D">
      <w:pPr>
        <w:rPr>
          <w:rFonts w:ascii="Times New Roman" w:hAnsi="Times New Roman" w:cs="Times New Roman"/>
          <w:sz w:val="28"/>
          <w:szCs w:val="28"/>
        </w:rPr>
      </w:pPr>
      <w:r>
        <w:rPr>
          <w:rFonts w:ascii="Times New Roman" w:hAnsi="Times New Roman" w:cs="Times New Roman"/>
          <w:sz w:val="28"/>
          <w:szCs w:val="28"/>
        </w:rPr>
        <w:t>Проект заключения также направляется в адрес некоммерческих организаций, с которыми заключены соглашения о взаимодействии при проведении экспертизы, на отзыв с указанием срока его представления.</w:t>
      </w:r>
    </w:p>
    <w:p w:rsidR="004B6A1D" w:rsidRPr="008F05B1" w:rsidRDefault="004B6A1D" w:rsidP="004B6A1D">
      <w:pPr>
        <w:rPr>
          <w:rFonts w:ascii="Times New Roman" w:hAnsi="Times New Roman" w:cs="Times New Roman"/>
          <w:sz w:val="28"/>
          <w:szCs w:val="28"/>
        </w:rPr>
      </w:pPr>
      <w:r>
        <w:rPr>
          <w:rFonts w:ascii="Times New Roman" w:hAnsi="Times New Roman" w:cs="Times New Roman"/>
          <w:sz w:val="28"/>
          <w:szCs w:val="28"/>
        </w:rPr>
        <w:t xml:space="preserve">Поступившие в уполномоченный орган в установленный срок отзывы рассматриваются при доработке проекта заключения. </w:t>
      </w:r>
    </w:p>
    <w:p w:rsidR="004B6A1D" w:rsidRPr="008F05B1" w:rsidRDefault="004B6A1D" w:rsidP="004B6A1D">
      <w:pPr>
        <w:rPr>
          <w:rFonts w:ascii="Times New Roman" w:hAnsi="Times New Roman" w:cs="Times New Roman"/>
          <w:sz w:val="28"/>
          <w:szCs w:val="28"/>
        </w:rPr>
      </w:pPr>
      <w:bookmarkStart w:id="29" w:name="sub_1012"/>
      <w:r w:rsidRPr="008F05B1">
        <w:rPr>
          <w:rFonts w:ascii="Times New Roman" w:hAnsi="Times New Roman" w:cs="Times New Roman"/>
          <w:sz w:val="28"/>
          <w:szCs w:val="28"/>
        </w:rPr>
        <w:t>1</w:t>
      </w:r>
      <w:r>
        <w:rPr>
          <w:rFonts w:ascii="Times New Roman" w:hAnsi="Times New Roman" w:cs="Times New Roman"/>
          <w:sz w:val="28"/>
          <w:szCs w:val="28"/>
        </w:rPr>
        <w:t>4</w:t>
      </w:r>
      <w:r w:rsidRPr="008F05B1">
        <w:rPr>
          <w:rFonts w:ascii="Times New Roman" w:hAnsi="Times New Roman" w:cs="Times New Roman"/>
          <w:sz w:val="28"/>
          <w:szCs w:val="28"/>
        </w:rPr>
        <w:t xml:space="preserve">. </w:t>
      </w:r>
      <w:proofErr w:type="gramStart"/>
      <w:r w:rsidRPr="008F05B1">
        <w:rPr>
          <w:rFonts w:ascii="Times New Roman" w:hAnsi="Times New Roman" w:cs="Times New Roman"/>
          <w:sz w:val="28"/>
          <w:szCs w:val="28"/>
        </w:rPr>
        <w:t xml:space="preserve">В течение трёх рабочих дней после подписания руководителем уполномоченного органа, заключение размещается на </w:t>
      </w:r>
      <w:r w:rsidRPr="00B61E7F">
        <w:rPr>
          <w:rStyle w:val="af0"/>
          <w:rFonts w:ascii="Times New Roman" w:hAnsi="Times New Roman"/>
          <w:sz w:val="28"/>
          <w:szCs w:val="28"/>
        </w:rPr>
        <w:t>официальном сайте</w:t>
      </w:r>
      <w:r w:rsidRPr="008F05B1">
        <w:rPr>
          <w:rStyle w:val="af0"/>
          <w:rFonts w:ascii="Times New Roman" w:hAnsi="Times New Roman"/>
          <w:sz w:val="28"/>
          <w:szCs w:val="28"/>
        </w:rPr>
        <w:t xml:space="preserve"> </w:t>
      </w:r>
      <w:r w:rsidRPr="008F05B1">
        <w:rPr>
          <w:rFonts w:ascii="Times New Roman" w:hAnsi="Times New Roman" w:cs="Times New Roman"/>
          <w:sz w:val="28"/>
          <w:szCs w:val="28"/>
        </w:rPr>
        <w:t>администрации муниципального образования Новокубанский район, направляется лицу, обратившемуся с предложением о проведении экспертизы соответствующего муниципального нормативного правового акта, в орган местного самоуправления муниципального образования Новокубанский район, издавший муниципальный нормативный правовой акт, или в отраслевой (функциональный) орган администрации муниципального образования Новокубанский район, являющийся инициатором издания муниципального</w:t>
      </w:r>
      <w:proofErr w:type="gramEnd"/>
      <w:r w:rsidRPr="008F05B1">
        <w:rPr>
          <w:rFonts w:ascii="Times New Roman" w:hAnsi="Times New Roman" w:cs="Times New Roman"/>
          <w:sz w:val="28"/>
          <w:szCs w:val="28"/>
        </w:rPr>
        <w:t xml:space="preserve"> нормативного правового акта</w:t>
      </w:r>
      <w:r>
        <w:rPr>
          <w:rFonts w:ascii="Times New Roman" w:hAnsi="Times New Roman" w:cs="Times New Roman"/>
          <w:sz w:val="28"/>
          <w:szCs w:val="28"/>
        </w:rPr>
        <w:t xml:space="preserve"> для обязательного рассмотрения</w:t>
      </w:r>
      <w:r w:rsidRPr="008F05B1">
        <w:rPr>
          <w:rFonts w:ascii="Times New Roman" w:hAnsi="Times New Roman" w:cs="Times New Roman"/>
          <w:sz w:val="28"/>
          <w:szCs w:val="28"/>
        </w:rPr>
        <w:t>.</w:t>
      </w:r>
    </w:p>
    <w:p w:rsidR="004B6A1D" w:rsidRDefault="004B6A1D" w:rsidP="004B6A1D">
      <w:pPr>
        <w:rPr>
          <w:rFonts w:ascii="Times New Roman" w:hAnsi="Times New Roman" w:cs="Times New Roman"/>
          <w:sz w:val="28"/>
          <w:szCs w:val="28"/>
        </w:rPr>
      </w:pPr>
      <w:bookmarkStart w:id="30" w:name="sub_1013"/>
      <w:bookmarkEnd w:id="29"/>
      <w:r w:rsidRPr="008F05B1">
        <w:rPr>
          <w:rFonts w:ascii="Times New Roman" w:hAnsi="Times New Roman" w:cs="Times New Roman"/>
          <w:sz w:val="28"/>
          <w:szCs w:val="28"/>
        </w:rPr>
        <w:t>1</w:t>
      </w:r>
      <w:r>
        <w:rPr>
          <w:rFonts w:ascii="Times New Roman" w:hAnsi="Times New Roman" w:cs="Times New Roman"/>
          <w:sz w:val="28"/>
          <w:szCs w:val="28"/>
        </w:rPr>
        <w:t>5</w:t>
      </w:r>
      <w:r w:rsidRPr="008F05B1">
        <w:rPr>
          <w:rFonts w:ascii="Times New Roman" w:hAnsi="Times New Roman" w:cs="Times New Roman"/>
          <w:sz w:val="28"/>
          <w:szCs w:val="28"/>
        </w:rPr>
        <w:t xml:space="preserve">. </w:t>
      </w:r>
      <w:r>
        <w:rPr>
          <w:rFonts w:ascii="Times New Roman" w:hAnsi="Times New Roman" w:cs="Times New Roman"/>
          <w:sz w:val="28"/>
          <w:szCs w:val="28"/>
        </w:rPr>
        <w:t>О</w:t>
      </w:r>
      <w:r w:rsidRPr="008F05B1">
        <w:rPr>
          <w:rFonts w:ascii="Times New Roman" w:hAnsi="Times New Roman" w:cs="Times New Roman"/>
          <w:sz w:val="28"/>
          <w:szCs w:val="28"/>
        </w:rPr>
        <w:t>траслевой (функциональный) орган администрации муниципального образования Новокубанский район, являющийся инициатором издания муниципального нормативного правового акта, в течение 30 дней после получения заключения уведомля</w:t>
      </w:r>
      <w:r>
        <w:rPr>
          <w:rFonts w:ascii="Times New Roman" w:hAnsi="Times New Roman" w:cs="Times New Roman"/>
          <w:sz w:val="28"/>
          <w:szCs w:val="28"/>
        </w:rPr>
        <w:t>е</w:t>
      </w:r>
      <w:r w:rsidRPr="008F05B1">
        <w:rPr>
          <w:rFonts w:ascii="Times New Roman" w:hAnsi="Times New Roman" w:cs="Times New Roman"/>
          <w:sz w:val="28"/>
          <w:szCs w:val="28"/>
        </w:rPr>
        <w:t>т уполномоченный орган о принятых мерах по результатам рассмотрения заключения</w:t>
      </w:r>
      <w:r>
        <w:rPr>
          <w:rFonts w:ascii="Times New Roman" w:hAnsi="Times New Roman" w:cs="Times New Roman"/>
          <w:sz w:val="28"/>
          <w:szCs w:val="28"/>
        </w:rPr>
        <w:t xml:space="preserve"> либо направляет мотивированный ответ о несогласии с содержащимися в заключении выводами</w:t>
      </w:r>
      <w:r w:rsidRPr="008F05B1">
        <w:rPr>
          <w:rFonts w:ascii="Times New Roman" w:hAnsi="Times New Roman" w:cs="Times New Roman"/>
          <w:sz w:val="28"/>
          <w:szCs w:val="28"/>
        </w:rPr>
        <w:t>.</w:t>
      </w:r>
    </w:p>
    <w:p w:rsidR="004B6A1D" w:rsidRPr="001A5370" w:rsidRDefault="004B6A1D" w:rsidP="004B6A1D">
      <w:pPr>
        <w:ind w:firstLine="709"/>
        <w:rPr>
          <w:rFonts w:ascii="Times New Roman" w:hAnsi="Times New Roman" w:cs="Times New Roman"/>
          <w:sz w:val="28"/>
          <w:szCs w:val="28"/>
        </w:rPr>
      </w:pPr>
      <w:r w:rsidRPr="001A5370">
        <w:rPr>
          <w:rFonts w:ascii="Times New Roman" w:hAnsi="Times New Roman" w:cs="Times New Roman"/>
          <w:sz w:val="28"/>
          <w:szCs w:val="28"/>
        </w:rPr>
        <w:t>Уполномоченный орган в течение 10 рабочих дней после получения мотивированного ответа о несогласии с содержащимися в заключении выводами рассматривает его и в письменной форме уведомляет отраслевой (функциональный) орган администрации муниципального образования Новокубанский район, являющийся инициатором издания муниципального нормативного правового акта</w:t>
      </w:r>
      <w:r>
        <w:rPr>
          <w:rFonts w:ascii="Times New Roman" w:hAnsi="Times New Roman" w:cs="Times New Roman"/>
          <w:sz w:val="28"/>
          <w:szCs w:val="28"/>
        </w:rPr>
        <w:t>,</w:t>
      </w:r>
      <w:r w:rsidRPr="001A5370">
        <w:rPr>
          <w:rFonts w:ascii="Times New Roman" w:hAnsi="Times New Roman" w:cs="Times New Roman"/>
          <w:sz w:val="28"/>
          <w:szCs w:val="28"/>
        </w:rPr>
        <w:t xml:space="preserve"> о согласии (либо о несогласии) с представленными разногласиями.</w:t>
      </w:r>
    </w:p>
    <w:p w:rsidR="004B6A1D" w:rsidRPr="001A5370" w:rsidRDefault="004B6A1D" w:rsidP="004B6A1D">
      <w:pPr>
        <w:ind w:firstLine="709"/>
        <w:rPr>
          <w:rFonts w:ascii="Times New Roman" w:hAnsi="Times New Roman" w:cs="Times New Roman"/>
          <w:sz w:val="28"/>
          <w:szCs w:val="28"/>
        </w:rPr>
      </w:pPr>
      <w:r w:rsidRPr="001A5370">
        <w:rPr>
          <w:rFonts w:ascii="Times New Roman" w:hAnsi="Times New Roman" w:cs="Times New Roman"/>
          <w:sz w:val="28"/>
          <w:szCs w:val="28"/>
        </w:rPr>
        <w:t>В целях устранения неурегулированных разногласий уполномоченный орган организует и проводит согласительное совещание с участием отраслевого (функционального) органа администрации муниципального образования Новокубанский район, являющегося инициатором издания муниципального нормативного правового акта. Дата, время и место определяются уполномоченным органом.</w:t>
      </w:r>
    </w:p>
    <w:p w:rsidR="004B6A1D" w:rsidRPr="001A5370" w:rsidRDefault="004B6A1D" w:rsidP="004B6A1D">
      <w:pPr>
        <w:ind w:firstLine="709"/>
        <w:rPr>
          <w:rFonts w:ascii="Times New Roman" w:hAnsi="Times New Roman" w:cs="Times New Roman"/>
          <w:sz w:val="28"/>
          <w:szCs w:val="28"/>
        </w:rPr>
      </w:pPr>
      <w:r w:rsidRPr="001A5370">
        <w:rPr>
          <w:rFonts w:ascii="Times New Roman" w:hAnsi="Times New Roman" w:cs="Times New Roman"/>
          <w:sz w:val="28"/>
          <w:szCs w:val="28"/>
        </w:rPr>
        <w:t>Возможно присутствие на согласительном совещании участников публичных консультаций, а также иных заинтересованных лиц.</w:t>
      </w:r>
    </w:p>
    <w:p w:rsidR="004B6A1D" w:rsidRPr="001A5370" w:rsidRDefault="004B6A1D" w:rsidP="004B6A1D">
      <w:pPr>
        <w:ind w:firstLine="709"/>
        <w:rPr>
          <w:rFonts w:ascii="Times New Roman" w:hAnsi="Times New Roman" w:cs="Times New Roman"/>
          <w:sz w:val="28"/>
          <w:szCs w:val="28"/>
        </w:rPr>
      </w:pPr>
      <w:r w:rsidRPr="001A5370">
        <w:rPr>
          <w:rFonts w:ascii="Times New Roman" w:hAnsi="Times New Roman" w:cs="Times New Roman"/>
          <w:sz w:val="28"/>
          <w:szCs w:val="28"/>
        </w:rPr>
        <w:t>Результаты проведения согласительного совещания оформляются протоколом. Протокол составляется уполномоченным органом и подписывается присутствовавшими на совещании представителями отраслевого (функционального) органа администрации муниципального образования Новокубанский район, являющегося инициатором издания муниципального нормативного правового акта</w:t>
      </w:r>
      <w:r>
        <w:rPr>
          <w:rFonts w:ascii="Times New Roman" w:hAnsi="Times New Roman" w:cs="Times New Roman"/>
          <w:sz w:val="28"/>
          <w:szCs w:val="28"/>
        </w:rPr>
        <w:t>,</w:t>
      </w:r>
      <w:r w:rsidRPr="001A5370">
        <w:rPr>
          <w:rFonts w:ascii="Times New Roman" w:hAnsi="Times New Roman" w:cs="Times New Roman"/>
          <w:sz w:val="28"/>
          <w:szCs w:val="28"/>
        </w:rPr>
        <w:t xml:space="preserve"> и уполномоченного органа не позднее 3 рабочих дней </w:t>
      </w:r>
      <w:proofErr w:type="gramStart"/>
      <w:r w:rsidRPr="001A5370">
        <w:rPr>
          <w:rFonts w:ascii="Times New Roman" w:hAnsi="Times New Roman" w:cs="Times New Roman"/>
          <w:sz w:val="28"/>
          <w:szCs w:val="28"/>
        </w:rPr>
        <w:t>с даты проведения</w:t>
      </w:r>
      <w:proofErr w:type="gramEnd"/>
      <w:r w:rsidRPr="001A5370">
        <w:rPr>
          <w:rFonts w:ascii="Times New Roman" w:hAnsi="Times New Roman" w:cs="Times New Roman"/>
          <w:sz w:val="28"/>
          <w:szCs w:val="28"/>
        </w:rPr>
        <w:t xml:space="preserve"> согласительного совещания.</w:t>
      </w:r>
    </w:p>
    <w:p w:rsidR="004B6A1D" w:rsidRPr="001A5370" w:rsidRDefault="004B6A1D" w:rsidP="004B6A1D">
      <w:pPr>
        <w:ind w:firstLine="709"/>
        <w:rPr>
          <w:rFonts w:ascii="Times New Roman" w:hAnsi="Times New Roman" w:cs="Times New Roman"/>
          <w:sz w:val="28"/>
          <w:szCs w:val="28"/>
        </w:rPr>
      </w:pPr>
      <w:proofErr w:type="gramStart"/>
      <w:r w:rsidRPr="001A5370">
        <w:rPr>
          <w:rFonts w:ascii="Times New Roman" w:hAnsi="Times New Roman" w:cs="Times New Roman"/>
          <w:sz w:val="28"/>
          <w:szCs w:val="28"/>
        </w:rPr>
        <w:t xml:space="preserve">В случае если разногласия не удалось решить в указанном порядке, решение о необходимости признания муниципального нормативного правового акта утратившим силу или изменения нормативного правового акта принимается заместителем главы муниципального образования Новокубанский район, курирующим деятельность </w:t>
      </w:r>
      <w:r>
        <w:rPr>
          <w:rFonts w:ascii="Times New Roman" w:hAnsi="Times New Roman" w:cs="Times New Roman"/>
          <w:sz w:val="28"/>
          <w:szCs w:val="28"/>
        </w:rPr>
        <w:t xml:space="preserve">отраслевого (функционального) </w:t>
      </w:r>
      <w:r w:rsidRPr="001A5370">
        <w:rPr>
          <w:rFonts w:ascii="Times New Roman" w:hAnsi="Times New Roman" w:cs="Times New Roman"/>
          <w:sz w:val="28"/>
          <w:szCs w:val="28"/>
        </w:rPr>
        <w:t>органа</w:t>
      </w:r>
      <w:r>
        <w:rPr>
          <w:rFonts w:ascii="Times New Roman" w:hAnsi="Times New Roman" w:cs="Times New Roman"/>
          <w:sz w:val="28"/>
          <w:szCs w:val="28"/>
        </w:rPr>
        <w:t xml:space="preserve"> администрации муниципального образования Новокубанский район</w:t>
      </w:r>
      <w:r w:rsidRPr="001A5370">
        <w:rPr>
          <w:rFonts w:ascii="Times New Roman" w:hAnsi="Times New Roman" w:cs="Times New Roman"/>
          <w:sz w:val="28"/>
          <w:szCs w:val="28"/>
        </w:rPr>
        <w:t>, которому направлено заключение, с учетом содержания протокола согласительного совещания.</w:t>
      </w:r>
      <w:proofErr w:type="gramEnd"/>
    </w:p>
    <w:bookmarkEnd w:id="30"/>
    <w:p w:rsidR="004B6A1D" w:rsidRDefault="004B6A1D" w:rsidP="004B6A1D">
      <w:pPr>
        <w:rPr>
          <w:rFonts w:ascii="Times New Roman" w:hAnsi="Times New Roman" w:cs="Times New Roman"/>
          <w:sz w:val="28"/>
          <w:szCs w:val="28"/>
        </w:rPr>
      </w:pPr>
    </w:p>
    <w:p w:rsidR="004B6A1D" w:rsidRDefault="004B6A1D" w:rsidP="004B6A1D">
      <w:pPr>
        <w:rPr>
          <w:rFonts w:ascii="Times New Roman" w:hAnsi="Times New Roman" w:cs="Times New Roman"/>
          <w:sz w:val="28"/>
          <w:szCs w:val="28"/>
        </w:rPr>
      </w:pPr>
    </w:p>
    <w:p w:rsidR="004B6A1D" w:rsidRPr="008F05B1" w:rsidRDefault="004B6A1D" w:rsidP="004B6A1D">
      <w:pPr>
        <w:rPr>
          <w:rFonts w:ascii="Times New Roman" w:hAnsi="Times New Roman" w:cs="Times New Roman"/>
          <w:sz w:val="28"/>
          <w:szCs w:val="28"/>
        </w:rPr>
      </w:pPr>
    </w:p>
    <w:p w:rsidR="004B6A1D" w:rsidRPr="008F05B1" w:rsidRDefault="004B6A1D" w:rsidP="004B6A1D">
      <w:pPr>
        <w:rPr>
          <w:rFonts w:ascii="Times New Roman" w:hAnsi="Times New Roman" w:cs="Times New Roman"/>
          <w:sz w:val="28"/>
          <w:szCs w:val="28"/>
        </w:rPr>
      </w:pPr>
      <w:r>
        <w:rPr>
          <w:rFonts w:ascii="Times New Roman" w:hAnsi="Times New Roman" w:cs="Times New Roman"/>
          <w:sz w:val="28"/>
          <w:szCs w:val="28"/>
        </w:rPr>
        <w:t>Первый з</w:t>
      </w:r>
      <w:r w:rsidRPr="008F05B1">
        <w:rPr>
          <w:rFonts w:ascii="Times New Roman" w:hAnsi="Times New Roman" w:cs="Times New Roman"/>
          <w:sz w:val="28"/>
          <w:szCs w:val="28"/>
        </w:rPr>
        <w:t>аместитель главы муниципального образования</w:t>
      </w:r>
    </w:p>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Новокубанский район, начальник </w:t>
      </w:r>
      <w:proofErr w:type="gramStart"/>
      <w:r w:rsidRPr="008F05B1">
        <w:rPr>
          <w:rFonts w:ascii="Times New Roman" w:hAnsi="Times New Roman" w:cs="Times New Roman"/>
          <w:sz w:val="28"/>
          <w:szCs w:val="28"/>
        </w:rPr>
        <w:t>финансового</w:t>
      </w:r>
      <w:proofErr w:type="gramEnd"/>
      <w:r w:rsidRPr="008F05B1">
        <w:rPr>
          <w:rFonts w:ascii="Times New Roman" w:hAnsi="Times New Roman" w:cs="Times New Roman"/>
          <w:sz w:val="28"/>
          <w:szCs w:val="28"/>
        </w:rPr>
        <w:t xml:space="preserve"> </w:t>
      </w:r>
    </w:p>
    <w:p w:rsidR="004B6A1D" w:rsidRDefault="004B6A1D" w:rsidP="004B6A1D">
      <w:pPr>
        <w:rPr>
          <w:rFonts w:ascii="Times New Roman" w:hAnsi="Times New Roman" w:cs="Times New Roman"/>
          <w:sz w:val="28"/>
          <w:szCs w:val="28"/>
        </w:rPr>
      </w:pPr>
      <w:r>
        <w:rPr>
          <w:rFonts w:ascii="Times New Roman" w:hAnsi="Times New Roman" w:cs="Times New Roman"/>
          <w:sz w:val="28"/>
          <w:szCs w:val="28"/>
        </w:rPr>
        <w:t>у</w:t>
      </w:r>
      <w:r w:rsidRPr="008F05B1">
        <w:rPr>
          <w:rFonts w:ascii="Times New Roman" w:hAnsi="Times New Roman" w:cs="Times New Roman"/>
          <w:sz w:val="28"/>
          <w:szCs w:val="28"/>
        </w:rPr>
        <w:t>правления</w:t>
      </w:r>
      <w:r>
        <w:rPr>
          <w:rFonts w:ascii="Times New Roman" w:hAnsi="Times New Roman" w:cs="Times New Roman"/>
          <w:sz w:val="28"/>
          <w:szCs w:val="28"/>
        </w:rPr>
        <w:t xml:space="preserve"> </w:t>
      </w:r>
      <w:r w:rsidRPr="008F05B1">
        <w:rPr>
          <w:rFonts w:ascii="Times New Roman" w:hAnsi="Times New Roman" w:cs="Times New Roman"/>
          <w:sz w:val="28"/>
          <w:szCs w:val="28"/>
        </w:rPr>
        <w:t xml:space="preserve">администрации муниципального </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8F05B1">
        <w:rPr>
          <w:rFonts w:ascii="Times New Roman" w:hAnsi="Times New Roman" w:cs="Times New Roman"/>
          <w:sz w:val="28"/>
          <w:szCs w:val="28"/>
        </w:rPr>
        <w:t>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8F05B1">
        <w:rPr>
          <w:rFonts w:ascii="Times New Roman" w:hAnsi="Times New Roman" w:cs="Times New Roman"/>
          <w:sz w:val="28"/>
          <w:szCs w:val="28"/>
        </w:rPr>
        <w:t>Е.В.Афонина</w:t>
      </w:r>
      <w:proofErr w:type="spellEnd"/>
    </w:p>
    <w:p w:rsidR="004B6A1D" w:rsidRPr="00044FD4" w:rsidRDefault="004B6A1D" w:rsidP="00530663">
      <w:pPr>
        <w:jc w:val="both"/>
        <w:rPr>
          <w:rFonts w:ascii="Times New Roman" w:hAnsi="Times New Roman" w:cs="Times New Roman"/>
          <w:sz w:val="28"/>
          <w:szCs w:val="28"/>
        </w:rPr>
      </w:pPr>
    </w:p>
    <w:p w:rsidR="004B6A1D" w:rsidRPr="008F05B1" w:rsidRDefault="004B6A1D" w:rsidP="004B6A1D">
      <w:pPr>
        <w:ind w:left="5103"/>
        <w:rPr>
          <w:rFonts w:ascii="Times New Roman" w:hAnsi="Times New Roman" w:cs="Times New Roman"/>
          <w:sz w:val="28"/>
          <w:szCs w:val="28"/>
        </w:rPr>
      </w:pPr>
      <w:bookmarkStart w:id="31" w:name="sub_10000"/>
      <w:r w:rsidRPr="008F05B1">
        <w:rPr>
          <w:rStyle w:val="af"/>
          <w:rFonts w:ascii="Times New Roman" w:hAnsi="Times New Roman" w:cs="Times New Roman"/>
          <w:bCs/>
          <w:sz w:val="28"/>
          <w:szCs w:val="28"/>
        </w:rPr>
        <w:t>Приложение</w:t>
      </w:r>
      <w:r>
        <w:rPr>
          <w:rStyle w:val="af"/>
          <w:rFonts w:ascii="Times New Roman" w:hAnsi="Times New Roman" w:cs="Times New Roman"/>
          <w:bCs/>
          <w:sz w:val="28"/>
          <w:szCs w:val="28"/>
        </w:rPr>
        <w:t xml:space="preserve"> № 1</w:t>
      </w:r>
    </w:p>
    <w:bookmarkEnd w:id="31"/>
    <w:p w:rsidR="004B6A1D" w:rsidRPr="008F05B1" w:rsidRDefault="004B6A1D" w:rsidP="004B6A1D">
      <w:pPr>
        <w:ind w:left="5103"/>
        <w:rPr>
          <w:rFonts w:ascii="Times New Roman" w:hAnsi="Times New Roman" w:cs="Times New Roman"/>
          <w:sz w:val="28"/>
          <w:szCs w:val="28"/>
        </w:rPr>
      </w:pPr>
      <w:r w:rsidRPr="008F05B1">
        <w:rPr>
          <w:rStyle w:val="af"/>
          <w:rFonts w:ascii="Times New Roman" w:hAnsi="Times New Roman" w:cs="Times New Roman"/>
          <w:bCs/>
          <w:sz w:val="28"/>
          <w:szCs w:val="28"/>
        </w:rPr>
        <w:t xml:space="preserve">к </w:t>
      </w:r>
      <w:r w:rsidRPr="005B0E6D">
        <w:rPr>
          <w:rStyle w:val="af0"/>
          <w:rFonts w:ascii="Times New Roman" w:hAnsi="Times New Roman"/>
          <w:sz w:val="28"/>
          <w:szCs w:val="28"/>
        </w:rPr>
        <w:t>Порядку</w:t>
      </w:r>
      <w:r w:rsidRPr="008F05B1">
        <w:rPr>
          <w:rStyle w:val="af"/>
          <w:rFonts w:ascii="Times New Roman" w:hAnsi="Times New Roman" w:cs="Times New Roman"/>
          <w:bCs/>
          <w:sz w:val="28"/>
          <w:szCs w:val="28"/>
        </w:rPr>
        <w:t xml:space="preserve"> проведения экспертизы</w:t>
      </w:r>
      <w:r>
        <w:rPr>
          <w:rStyle w:val="af"/>
          <w:rFonts w:ascii="Times New Roman" w:hAnsi="Times New Roman" w:cs="Times New Roman"/>
          <w:bCs/>
          <w:sz w:val="28"/>
          <w:szCs w:val="28"/>
        </w:rPr>
        <w:t xml:space="preserve"> </w:t>
      </w:r>
      <w:r w:rsidRPr="008F05B1">
        <w:rPr>
          <w:rStyle w:val="af"/>
          <w:rFonts w:ascii="Times New Roman" w:hAnsi="Times New Roman" w:cs="Times New Roman"/>
          <w:bCs/>
          <w:sz w:val="28"/>
          <w:szCs w:val="28"/>
        </w:rPr>
        <w:t>муниципальных нормативных</w:t>
      </w:r>
      <w:r>
        <w:rPr>
          <w:rStyle w:val="af"/>
          <w:rFonts w:ascii="Times New Roman" w:hAnsi="Times New Roman" w:cs="Times New Roman"/>
          <w:bCs/>
          <w:sz w:val="28"/>
          <w:szCs w:val="28"/>
        </w:rPr>
        <w:t xml:space="preserve"> </w:t>
      </w:r>
      <w:r w:rsidRPr="008F05B1">
        <w:rPr>
          <w:rStyle w:val="af"/>
          <w:rFonts w:ascii="Times New Roman" w:hAnsi="Times New Roman" w:cs="Times New Roman"/>
          <w:bCs/>
          <w:sz w:val="28"/>
          <w:szCs w:val="28"/>
        </w:rPr>
        <w:t>правовых актов муниципального</w:t>
      </w:r>
      <w:r>
        <w:rPr>
          <w:rStyle w:val="af"/>
          <w:rFonts w:ascii="Times New Roman" w:hAnsi="Times New Roman" w:cs="Times New Roman"/>
          <w:bCs/>
          <w:sz w:val="28"/>
          <w:szCs w:val="28"/>
        </w:rPr>
        <w:t xml:space="preserve"> </w:t>
      </w:r>
      <w:r w:rsidRPr="008F05B1">
        <w:rPr>
          <w:rStyle w:val="af"/>
          <w:rFonts w:ascii="Times New Roman" w:hAnsi="Times New Roman" w:cs="Times New Roman"/>
          <w:bCs/>
          <w:sz w:val="28"/>
          <w:szCs w:val="28"/>
        </w:rPr>
        <w:t>образования Новокубанский район</w:t>
      </w:r>
      <w:r>
        <w:rPr>
          <w:rStyle w:val="af"/>
          <w:rFonts w:ascii="Times New Roman" w:hAnsi="Times New Roman" w:cs="Times New Roman"/>
          <w:bCs/>
          <w:sz w:val="28"/>
          <w:szCs w:val="28"/>
        </w:rPr>
        <w:t xml:space="preserve"> </w:t>
      </w:r>
    </w:p>
    <w:p w:rsidR="004B6A1D" w:rsidRDefault="004B6A1D" w:rsidP="004B6A1D">
      <w:pPr>
        <w:ind w:left="5387"/>
        <w:rPr>
          <w:rFonts w:ascii="Times New Roman" w:hAnsi="Times New Roman" w:cs="Times New Roman"/>
          <w:sz w:val="28"/>
          <w:szCs w:val="28"/>
        </w:rPr>
      </w:pPr>
    </w:p>
    <w:p w:rsidR="004B6A1D" w:rsidRDefault="004B6A1D" w:rsidP="004B6A1D">
      <w:pPr>
        <w:ind w:left="5387"/>
        <w:rPr>
          <w:rFonts w:ascii="Times New Roman" w:hAnsi="Times New Roman" w:cs="Times New Roman"/>
          <w:sz w:val="28"/>
          <w:szCs w:val="28"/>
        </w:rPr>
      </w:pPr>
    </w:p>
    <w:p w:rsidR="004B6A1D" w:rsidRDefault="004B6A1D" w:rsidP="004B6A1D">
      <w:pPr>
        <w:jc w:val="center"/>
        <w:rPr>
          <w:rFonts w:ascii="Times New Roman" w:hAnsi="Times New Roman" w:cs="Times New Roman"/>
          <w:b/>
          <w:sz w:val="28"/>
          <w:szCs w:val="28"/>
        </w:rPr>
      </w:pPr>
      <w:r w:rsidRPr="005B0E6D">
        <w:rPr>
          <w:rFonts w:ascii="Times New Roman" w:hAnsi="Times New Roman" w:cs="Times New Roman"/>
          <w:b/>
          <w:sz w:val="28"/>
          <w:szCs w:val="28"/>
        </w:rPr>
        <w:t>ПЕРЕЧЕНЬ</w:t>
      </w:r>
    </w:p>
    <w:p w:rsidR="004B6A1D" w:rsidRPr="005B0E6D" w:rsidRDefault="004B6A1D" w:rsidP="004B6A1D">
      <w:pPr>
        <w:jc w:val="center"/>
        <w:rPr>
          <w:rFonts w:ascii="Times New Roman" w:hAnsi="Times New Roman" w:cs="Times New Roman"/>
          <w:b/>
          <w:sz w:val="28"/>
          <w:szCs w:val="28"/>
        </w:rPr>
      </w:pPr>
      <w:r w:rsidRPr="005B0E6D">
        <w:rPr>
          <w:rFonts w:ascii="Times New Roman" w:hAnsi="Times New Roman" w:cs="Times New Roman"/>
          <w:b/>
          <w:sz w:val="28"/>
          <w:szCs w:val="28"/>
        </w:rPr>
        <w:t xml:space="preserve">вопросов для участников публичных консультаций по отчету об оценке фактического воздействия </w:t>
      </w:r>
      <w:r>
        <w:rPr>
          <w:rFonts w:ascii="Times New Roman" w:hAnsi="Times New Roman" w:cs="Times New Roman"/>
          <w:b/>
          <w:sz w:val="28"/>
          <w:szCs w:val="28"/>
        </w:rPr>
        <w:t xml:space="preserve">муниципальных </w:t>
      </w:r>
      <w:r w:rsidRPr="005B0E6D">
        <w:rPr>
          <w:rFonts w:ascii="Times New Roman" w:hAnsi="Times New Roman" w:cs="Times New Roman"/>
          <w:b/>
          <w:sz w:val="28"/>
          <w:szCs w:val="28"/>
        </w:rPr>
        <w:t xml:space="preserve">нормативных правовых актов </w:t>
      </w:r>
      <w:r>
        <w:rPr>
          <w:rFonts w:ascii="Times New Roman" w:hAnsi="Times New Roman" w:cs="Times New Roman"/>
          <w:b/>
          <w:sz w:val="28"/>
          <w:szCs w:val="28"/>
        </w:rPr>
        <w:t>муниципального образования Новокубанский район</w:t>
      </w:r>
    </w:p>
    <w:p w:rsidR="004B6A1D" w:rsidRPr="005B0E6D" w:rsidRDefault="004B6A1D" w:rsidP="004B6A1D">
      <w:pPr>
        <w:rPr>
          <w:rFonts w:ascii="Times New Roman" w:hAnsi="Times New Roman" w:cs="Times New Roman"/>
          <w:sz w:val="28"/>
          <w:szCs w:val="28"/>
        </w:rPr>
      </w:pPr>
    </w:p>
    <w:p w:rsidR="004B6A1D" w:rsidRPr="005B0E6D" w:rsidRDefault="004B6A1D" w:rsidP="004B6A1D">
      <w:pPr>
        <w:ind w:firstLine="709"/>
        <w:rPr>
          <w:rFonts w:ascii="Times New Roman" w:hAnsi="Times New Roman" w:cs="Times New Roman"/>
          <w:sz w:val="28"/>
          <w:szCs w:val="28"/>
        </w:rPr>
      </w:pPr>
      <w:bookmarkStart w:id="32" w:name="sub_2101"/>
      <w:r w:rsidRPr="005B0E6D">
        <w:rPr>
          <w:rFonts w:ascii="Times New Roman" w:hAnsi="Times New Roman" w:cs="Times New Roman"/>
          <w:sz w:val="28"/>
          <w:szCs w:val="28"/>
        </w:rPr>
        <w:t xml:space="preserve">1. Решена проблема, в соответствии с которой разрабатывался </w:t>
      </w:r>
      <w:r>
        <w:rPr>
          <w:rFonts w:ascii="Times New Roman" w:hAnsi="Times New Roman" w:cs="Times New Roman"/>
          <w:sz w:val="28"/>
          <w:szCs w:val="28"/>
        </w:rPr>
        <w:t xml:space="preserve">муниципальный </w:t>
      </w:r>
      <w:r w:rsidRPr="005B0E6D">
        <w:rPr>
          <w:rFonts w:ascii="Times New Roman" w:hAnsi="Times New Roman" w:cs="Times New Roman"/>
          <w:sz w:val="28"/>
          <w:szCs w:val="28"/>
        </w:rPr>
        <w:t>нормативный правовой акт?</w:t>
      </w:r>
    </w:p>
    <w:p w:rsidR="004B6A1D" w:rsidRPr="005B0E6D" w:rsidRDefault="004B6A1D" w:rsidP="004B6A1D">
      <w:pPr>
        <w:ind w:firstLine="709"/>
        <w:rPr>
          <w:rFonts w:ascii="Times New Roman" w:hAnsi="Times New Roman" w:cs="Times New Roman"/>
          <w:sz w:val="28"/>
          <w:szCs w:val="28"/>
        </w:rPr>
      </w:pPr>
      <w:bookmarkStart w:id="33" w:name="sub_2102"/>
      <w:bookmarkEnd w:id="32"/>
      <w:r w:rsidRPr="005B0E6D">
        <w:rPr>
          <w:rFonts w:ascii="Times New Roman" w:hAnsi="Times New Roman" w:cs="Times New Roman"/>
          <w:sz w:val="28"/>
          <w:szCs w:val="28"/>
        </w:rPr>
        <w:t xml:space="preserve">2. Достигнуты цели правового регулирования? (В случае </w:t>
      </w:r>
      <w:proofErr w:type="spellStart"/>
      <w:r w:rsidRPr="005B0E6D">
        <w:rPr>
          <w:rFonts w:ascii="Times New Roman" w:hAnsi="Times New Roman" w:cs="Times New Roman"/>
          <w:sz w:val="28"/>
          <w:szCs w:val="28"/>
        </w:rPr>
        <w:t>недостижения</w:t>
      </w:r>
      <w:proofErr w:type="spellEnd"/>
      <w:r w:rsidRPr="005B0E6D">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w:t>
      </w:r>
    </w:p>
    <w:p w:rsidR="004B6A1D" w:rsidRPr="005B0E6D" w:rsidRDefault="004B6A1D" w:rsidP="004B6A1D">
      <w:pPr>
        <w:ind w:firstLine="709"/>
        <w:rPr>
          <w:rFonts w:ascii="Times New Roman" w:hAnsi="Times New Roman" w:cs="Times New Roman"/>
          <w:sz w:val="28"/>
          <w:szCs w:val="28"/>
        </w:rPr>
      </w:pPr>
      <w:bookmarkStart w:id="34" w:name="sub_2103"/>
      <w:bookmarkEnd w:id="33"/>
      <w:r w:rsidRPr="005B0E6D">
        <w:rPr>
          <w:rFonts w:ascii="Times New Roman" w:hAnsi="Times New Roman" w:cs="Times New Roman"/>
          <w:sz w:val="28"/>
          <w:szCs w:val="28"/>
        </w:rP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4B6A1D" w:rsidRPr="005B0E6D" w:rsidRDefault="004B6A1D" w:rsidP="004B6A1D">
      <w:pPr>
        <w:ind w:firstLine="709"/>
        <w:rPr>
          <w:rFonts w:ascii="Times New Roman" w:hAnsi="Times New Roman" w:cs="Times New Roman"/>
          <w:sz w:val="28"/>
          <w:szCs w:val="28"/>
        </w:rPr>
      </w:pPr>
      <w:bookmarkStart w:id="35" w:name="sub_2104"/>
      <w:bookmarkEnd w:id="34"/>
      <w:r w:rsidRPr="005B0E6D">
        <w:rPr>
          <w:rFonts w:ascii="Times New Roman" w:hAnsi="Times New Roman" w:cs="Times New Roman"/>
          <w:sz w:val="28"/>
          <w:szCs w:val="28"/>
        </w:rP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4B6A1D" w:rsidRPr="005B0E6D" w:rsidRDefault="004B6A1D" w:rsidP="004B6A1D">
      <w:pPr>
        <w:ind w:firstLine="709"/>
        <w:rPr>
          <w:rFonts w:ascii="Times New Roman" w:hAnsi="Times New Roman" w:cs="Times New Roman"/>
          <w:sz w:val="28"/>
          <w:szCs w:val="28"/>
        </w:rPr>
      </w:pPr>
      <w:bookmarkStart w:id="36" w:name="sub_2105"/>
      <w:bookmarkEnd w:id="35"/>
      <w:r w:rsidRPr="005B0E6D">
        <w:rPr>
          <w:rFonts w:ascii="Times New Roman" w:hAnsi="Times New Roman" w:cs="Times New Roman"/>
          <w:sz w:val="28"/>
          <w:szCs w:val="28"/>
        </w:rPr>
        <w:t>5. Имеются (отсутствуют) предложения:</w:t>
      </w:r>
    </w:p>
    <w:p w:rsidR="004B6A1D" w:rsidRPr="005B0E6D" w:rsidRDefault="004B6A1D" w:rsidP="004B6A1D">
      <w:pPr>
        <w:ind w:firstLine="709"/>
        <w:rPr>
          <w:rFonts w:ascii="Times New Roman" w:hAnsi="Times New Roman" w:cs="Times New Roman"/>
          <w:sz w:val="28"/>
          <w:szCs w:val="28"/>
        </w:rPr>
      </w:pPr>
      <w:bookmarkStart w:id="37" w:name="sub_2151"/>
      <w:bookmarkEnd w:id="36"/>
      <w:r w:rsidRPr="005B0E6D">
        <w:rPr>
          <w:rFonts w:ascii="Times New Roman" w:hAnsi="Times New Roman" w:cs="Times New Roman"/>
          <w:sz w:val="28"/>
          <w:szCs w:val="28"/>
        </w:rPr>
        <w:t>1) о признании утратившим силу</w:t>
      </w:r>
      <w:r>
        <w:rPr>
          <w:rFonts w:ascii="Times New Roman" w:hAnsi="Times New Roman" w:cs="Times New Roman"/>
          <w:sz w:val="28"/>
          <w:szCs w:val="28"/>
        </w:rPr>
        <w:t xml:space="preserve"> муниципального </w:t>
      </w:r>
      <w:r w:rsidRPr="005B0E6D">
        <w:rPr>
          <w:rFonts w:ascii="Times New Roman" w:hAnsi="Times New Roman" w:cs="Times New Roman"/>
          <w:sz w:val="28"/>
          <w:szCs w:val="28"/>
        </w:rPr>
        <w:t>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4B6A1D" w:rsidRPr="005B0E6D" w:rsidRDefault="004B6A1D" w:rsidP="004B6A1D">
      <w:pPr>
        <w:ind w:firstLine="709"/>
        <w:rPr>
          <w:rFonts w:ascii="Times New Roman" w:hAnsi="Times New Roman" w:cs="Times New Roman"/>
          <w:sz w:val="28"/>
          <w:szCs w:val="28"/>
        </w:rPr>
      </w:pPr>
      <w:bookmarkStart w:id="38" w:name="sub_2152"/>
      <w:bookmarkEnd w:id="37"/>
      <w:r w:rsidRPr="005B0E6D">
        <w:rPr>
          <w:rFonts w:ascii="Times New Roman" w:hAnsi="Times New Roman" w:cs="Times New Roman"/>
          <w:sz w:val="28"/>
          <w:szCs w:val="28"/>
        </w:rPr>
        <w:t xml:space="preserve">2) об изменении </w:t>
      </w:r>
      <w:r>
        <w:rPr>
          <w:rFonts w:ascii="Times New Roman" w:hAnsi="Times New Roman" w:cs="Times New Roman"/>
          <w:sz w:val="28"/>
          <w:szCs w:val="28"/>
        </w:rPr>
        <w:t xml:space="preserve">муниципального </w:t>
      </w:r>
      <w:r w:rsidRPr="005B0E6D">
        <w:rPr>
          <w:rFonts w:ascii="Times New Roman" w:hAnsi="Times New Roman" w:cs="Times New Roman"/>
          <w:sz w:val="28"/>
          <w:szCs w:val="28"/>
        </w:rPr>
        <w:t>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4B6A1D" w:rsidRPr="005B0E6D" w:rsidRDefault="004B6A1D" w:rsidP="004B6A1D">
      <w:pPr>
        <w:ind w:firstLine="709"/>
        <w:rPr>
          <w:rFonts w:ascii="Times New Roman" w:hAnsi="Times New Roman" w:cs="Times New Roman"/>
          <w:sz w:val="28"/>
          <w:szCs w:val="28"/>
        </w:rPr>
      </w:pPr>
      <w:bookmarkStart w:id="39" w:name="sub_2153"/>
      <w:bookmarkEnd w:id="38"/>
      <w:r w:rsidRPr="005B0E6D">
        <w:rPr>
          <w:rFonts w:ascii="Times New Roman" w:hAnsi="Times New Roman" w:cs="Times New Roman"/>
          <w:sz w:val="28"/>
          <w:szCs w:val="28"/>
        </w:rPr>
        <w:t>3) об изменении отдельных положений</w:t>
      </w:r>
      <w:r>
        <w:rPr>
          <w:rFonts w:ascii="Times New Roman" w:hAnsi="Times New Roman" w:cs="Times New Roman"/>
          <w:sz w:val="28"/>
          <w:szCs w:val="28"/>
        </w:rPr>
        <w:t xml:space="preserve"> муниципального</w:t>
      </w:r>
      <w:r w:rsidRPr="005B0E6D">
        <w:rPr>
          <w:rFonts w:ascii="Times New Roman" w:hAnsi="Times New Roman" w:cs="Times New Roman"/>
          <w:sz w:val="28"/>
          <w:szCs w:val="28"/>
        </w:rPr>
        <w:t xml:space="preserve">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bookmarkEnd w:id="39"/>
    <w:p w:rsidR="004B6A1D" w:rsidRDefault="004B6A1D" w:rsidP="004B6A1D">
      <w:pPr>
        <w:rPr>
          <w:rFonts w:ascii="Times New Roman" w:hAnsi="Times New Roman" w:cs="Times New Roman"/>
          <w:sz w:val="28"/>
          <w:szCs w:val="28"/>
        </w:rPr>
      </w:pPr>
    </w:p>
    <w:p w:rsidR="004B6A1D" w:rsidRPr="005B0E6D" w:rsidRDefault="004B6A1D" w:rsidP="004B6A1D">
      <w:pPr>
        <w:rPr>
          <w:rFonts w:ascii="Times New Roman" w:hAnsi="Times New Roman" w:cs="Times New Roman"/>
          <w:sz w:val="28"/>
          <w:szCs w:val="28"/>
        </w:rPr>
      </w:pPr>
    </w:p>
    <w:p w:rsidR="004B6A1D" w:rsidRPr="008F05B1" w:rsidRDefault="004B6A1D" w:rsidP="004B6A1D">
      <w:pPr>
        <w:rPr>
          <w:rFonts w:ascii="Times New Roman" w:hAnsi="Times New Roman" w:cs="Times New Roman"/>
          <w:sz w:val="28"/>
          <w:szCs w:val="28"/>
        </w:rPr>
      </w:pPr>
    </w:p>
    <w:p w:rsidR="004B6A1D" w:rsidRPr="008F05B1" w:rsidRDefault="004B6A1D" w:rsidP="004B6A1D">
      <w:pPr>
        <w:rPr>
          <w:rFonts w:ascii="Times New Roman" w:hAnsi="Times New Roman" w:cs="Times New Roman"/>
          <w:sz w:val="28"/>
          <w:szCs w:val="28"/>
        </w:rPr>
      </w:pPr>
      <w:r>
        <w:rPr>
          <w:rFonts w:ascii="Times New Roman" w:hAnsi="Times New Roman" w:cs="Times New Roman"/>
          <w:sz w:val="28"/>
          <w:szCs w:val="28"/>
        </w:rPr>
        <w:t>Первый з</w:t>
      </w:r>
      <w:r w:rsidRPr="008F05B1">
        <w:rPr>
          <w:rFonts w:ascii="Times New Roman" w:hAnsi="Times New Roman" w:cs="Times New Roman"/>
          <w:sz w:val="28"/>
          <w:szCs w:val="28"/>
        </w:rPr>
        <w:t>аместитель главы муниципального образования</w:t>
      </w:r>
    </w:p>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Новокубанский район, начальник </w:t>
      </w:r>
      <w:proofErr w:type="gramStart"/>
      <w:r w:rsidRPr="008F05B1">
        <w:rPr>
          <w:rFonts w:ascii="Times New Roman" w:hAnsi="Times New Roman" w:cs="Times New Roman"/>
          <w:sz w:val="28"/>
          <w:szCs w:val="28"/>
        </w:rPr>
        <w:t>финансового</w:t>
      </w:r>
      <w:proofErr w:type="gramEnd"/>
      <w:r w:rsidRPr="008F05B1">
        <w:rPr>
          <w:rFonts w:ascii="Times New Roman" w:hAnsi="Times New Roman" w:cs="Times New Roman"/>
          <w:sz w:val="28"/>
          <w:szCs w:val="28"/>
        </w:rPr>
        <w:t xml:space="preserve"> </w:t>
      </w:r>
    </w:p>
    <w:p w:rsidR="004B6A1D" w:rsidRDefault="004B6A1D" w:rsidP="004B6A1D">
      <w:pPr>
        <w:rPr>
          <w:rFonts w:ascii="Times New Roman" w:hAnsi="Times New Roman" w:cs="Times New Roman"/>
          <w:sz w:val="28"/>
          <w:szCs w:val="28"/>
        </w:rPr>
      </w:pPr>
      <w:r>
        <w:rPr>
          <w:rFonts w:ascii="Times New Roman" w:hAnsi="Times New Roman" w:cs="Times New Roman"/>
          <w:sz w:val="28"/>
          <w:szCs w:val="28"/>
        </w:rPr>
        <w:t>у</w:t>
      </w:r>
      <w:r w:rsidRPr="008F05B1">
        <w:rPr>
          <w:rFonts w:ascii="Times New Roman" w:hAnsi="Times New Roman" w:cs="Times New Roman"/>
          <w:sz w:val="28"/>
          <w:szCs w:val="28"/>
        </w:rPr>
        <w:t>правления</w:t>
      </w:r>
      <w:r>
        <w:rPr>
          <w:rFonts w:ascii="Times New Roman" w:hAnsi="Times New Roman" w:cs="Times New Roman"/>
          <w:sz w:val="28"/>
          <w:szCs w:val="28"/>
        </w:rPr>
        <w:t xml:space="preserve"> </w:t>
      </w:r>
      <w:r w:rsidRPr="008F05B1">
        <w:rPr>
          <w:rFonts w:ascii="Times New Roman" w:hAnsi="Times New Roman" w:cs="Times New Roman"/>
          <w:sz w:val="28"/>
          <w:szCs w:val="28"/>
        </w:rPr>
        <w:t xml:space="preserve">администрации муниципального </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образования</w:t>
      </w:r>
      <w:r>
        <w:rPr>
          <w:rFonts w:ascii="Times New Roman" w:hAnsi="Times New Roman" w:cs="Times New Roman"/>
          <w:sz w:val="28"/>
          <w:szCs w:val="28"/>
        </w:rPr>
        <w:t xml:space="preserve"> 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8F05B1">
        <w:rPr>
          <w:rFonts w:ascii="Times New Roman" w:hAnsi="Times New Roman" w:cs="Times New Roman"/>
          <w:sz w:val="28"/>
          <w:szCs w:val="28"/>
        </w:rPr>
        <w:t>Е.В.Афонина</w:t>
      </w:r>
      <w:proofErr w:type="spellEnd"/>
    </w:p>
    <w:p w:rsidR="004B6A1D" w:rsidRPr="008F05B1" w:rsidRDefault="004B6A1D" w:rsidP="004B6A1D">
      <w:pPr>
        <w:ind w:left="5103"/>
        <w:rPr>
          <w:rFonts w:ascii="Times New Roman" w:hAnsi="Times New Roman" w:cs="Times New Roman"/>
          <w:sz w:val="28"/>
          <w:szCs w:val="28"/>
        </w:rPr>
      </w:pPr>
      <w:r w:rsidRPr="008F05B1">
        <w:rPr>
          <w:rStyle w:val="af"/>
          <w:rFonts w:ascii="Times New Roman" w:hAnsi="Times New Roman" w:cs="Times New Roman"/>
          <w:bCs/>
          <w:sz w:val="28"/>
          <w:szCs w:val="28"/>
        </w:rPr>
        <w:t>Приложение</w:t>
      </w:r>
      <w:r>
        <w:rPr>
          <w:rStyle w:val="af"/>
          <w:rFonts w:ascii="Times New Roman" w:hAnsi="Times New Roman" w:cs="Times New Roman"/>
          <w:bCs/>
          <w:sz w:val="28"/>
          <w:szCs w:val="28"/>
        </w:rPr>
        <w:t xml:space="preserve"> № 2</w:t>
      </w:r>
    </w:p>
    <w:p w:rsidR="004B6A1D" w:rsidRDefault="004B6A1D" w:rsidP="004B6A1D">
      <w:pPr>
        <w:ind w:left="5103"/>
        <w:rPr>
          <w:rStyle w:val="af"/>
          <w:rFonts w:ascii="Times New Roman" w:hAnsi="Times New Roman" w:cs="Times New Roman"/>
          <w:b w:val="0"/>
          <w:bCs/>
          <w:sz w:val="28"/>
          <w:szCs w:val="28"/>
        </w:rPr>
      </w:pPr>
      <w:r w:rsidRPr="00F24710">
        <w:rPr>
          <w:rStyle w:val="af"/>
          <w:rFonts w:ascii="Times New Roman" w:hAnsi="Times New Roman" w:cs="Times New Roman"/>
          <w:bCs/>
          <w:sz w:val="28"/>
          <w:szCs w:val="28"/>
        </w:rPr>
        <w:t xml:space="preserve">к Порядку проведения экспертизы муниципальных нормативных правовых актов муниципального образования Новокубанский район </w:t>
      </w:r>
    </w:p>
    <w:p w:rsidR="004B6A1D" w:rsidRPr="008F05B1" w:rsidRDefault="004B6A1D" w:rsidP="004B6A1D">
      <w:pPr>
        <w:ind w:left="5387"/>
        <w:rPr>
          <w:rFonts w:ascii="Times New Roman" w:hAnsi="Times New Roman" w:cs="Times New Roman"/>
          <w:sz w:val="28"/>
          <w:szCs w:val="28"/>
        </w:rPr>
      </w:pPr>
    </w:p>
    <w:tbl>
      <w:tblPr>
        <w:tblW w:w="100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800"/>
        <w:gridCol w:w="280"/>
        <w:gridCol w:w="4739"/>
        <w:gridCol w:w="165"/>
        <w:gridCol w:w="236"/>
      </w:tblGrid>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1"/>
              <w:rPr>
                <w:rFonts w:ascii="Times New Roman" w:hAnsi="Times New Roman" w:cs="Times New Roman"/>
                <w:szCs w:val="28"/>
              </w:rPr>
            </w:pPr>
            <w:r w:rsidRPr="008F05B1">
              <w:rPr>
                <w:rFonts w:ascii="Times New Roman" w:hAnsi="Times New Roman" w:cs="Times New Roman"/>
                <w:szCs w:val="28"/>
              </w:rPr>
              <w:t>ФОРМА ЗАКЛЮЧЕНИЯ</w:t>
            </w:r>
            <w:r w:rsidRPr="008F05B1">
              <w:rPr>
                <w:rFonts w:ascii="Times New Roman" w:hAnsi="Times New Roman" w:cs="Times New Roman"/>
                <w:szCs w:val="28"/>
              </w:rPr>
              <w:br/>
              <w:t>о проведении экспертизы муниципального нормативного правового акта муниципального образования Новокубанский район</w:t>
            </w: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4900" w:type="dxa"/>
            <w:gridSpan w:val="3"/>
            <w:vMerge w:val="restart"/>
            <w:tcBorders>
              <w:top w:val="nil"/>
              <w:left w:val="nil"/>
              <w:bottom w:val="nil"/>
              <w:right w:val="nil"/>
            </w:tcBorders>
          </w:tcPr>
          <w:p w:rsidR="004B6A1D" w:rsidRPr="008F05B1" w:rsidRDefault="004B6A1D" w:rsidP="002C59DA">
            <w:pPr>
              <w:pStyle w:val="af3"/>
              <w:jc w:val="center"/>
              <w:rPr>
                <w:rFonts w:ascii="Times New Roman" w:hAnsi="Times New Roman" w:cs="Times New Roman"/>
                <w:sz w:val="28"/>
                <w:szCs w:val="28"/>
              </w:rPr>
            </w:pPr>
          </w:p>
        </w:tc>
        <w:tc>
          <w:tcPr>
            <w:tcW w:w="4739" w:type="dxa"/>
            <w:tcBorders>
              <w:top w:val="nil"/>
              <w:left w:val="nil"/>
              <w:bottom w:val="nil"/>
              <w:right w:val="nil"/>
            </w:tcBorders>
          </w:tcPr>
          <w:p w:rsidR="004B6A1D" w:rsidRPr="008F05B1" w:rsidRDefault="004B6A1D" w:rsidP="002C59DA">
            <w:pPr>
              <w:pStyle w:val="af3"/>
              <w:jc w:val="center"/>
              <w:rPr>
                <w:rFonts w:ascii="Times New Roman" w:hAnsi="Times New Roman" w:cs="Times New Roman"/>
                <w:sz w:val="28"/>
                <w:szCs w:val="28"/>
              </w:rPr>
            </w:pPr>
            <w:r w:rsidRPr="008F05B1">
              <w:rPr>
                <w:rFonts w:ascii="Times New Roman" w:hAnsi="Times New Roman" w:cs="Times New Roman"/>
                <w:sz w:val="28"/>
                <w:szCs w:val="28"/>
              </w:rPr>
              <w:t>Руководителю</w:t>
            </w:r>
          </w:p>
        </w:tc>
      </w:tr>
      <w:tr w:rsidR="004B6A1D" w:rsidRPr="008F05B1" w:rsidTr="002C59DA">
        <w:trPr>
          <w:gridAfter w:val="2"/>
          <w:wAfter w:w="401" w:type="dxa"/>
        </w:trPr>
        <w:tc>
          <w:tcPr>
            <w:tcW w:w="4900" w:type="dxa"/>
            <w:gridSpan w:val="3"/>
            <w:vMerge/>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c>
          <w:tcPr>
            <w:tcW w:w="4739" w:type="dxa"/>
            <w:tcBorders>
              <w:top w:val="nil"/>
              <w:left w:val="nil"/>
              <w:bottom w:val="single" w:sz="4" w:space="0" w:color="auto"/>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4900" w:type="dxa"/>
            <w:gridSpan w:val="3"/>
            <w:vMerge/>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c>
          <w:tcPr>
            <w:tcW w:w="4739" w:type="dxa"/>
            <w:tcBorders>
              <w:top w:val="single" w:sz="4" w:space="0" w:color="auto"/>
              <w:left w:val="nil"/>
              <w:bottom w:val="nil"/>
              <w:right w:val="nil"/>
            </w:tcBorders>
          </w:tcPr>
          <w:p w:rsidR="004B6A1D" w:rsidRPr="008F05B1" w:rsidRDefault="004B6A1D" w:rsidP="002C59DA">
            <w:pPr>
              <w:pStyle w:val="af3"/>
              <w:jc w:val="center"/>
              <w:rPr>
                <w:rFonts w:ascii="Times New Roman" w:hAnsi="Times New Roman" w:cs="Times New Roman"/>
                <w:sz w:val="28"/>
                <w:szCs w:val="28"/>
              </w:rPr>
            </w:pPr>
            <w:r w:rsidRPr="008F05B1">
              <w:rPr>
                <w:rFonts w:ascii="Times New Roman" w:hAnsi="Times New Roman" w:cs="Times New Roman"/>
                <w:sz w:val="28"/>
                <w:szCs w:val="28"/>
              </w:rPr>
              <w:t>(наименование органа местного самоуправления муниципального образования Новокубанский район, издавшего муниципальный нормативный правовой акт, или отраслевого (функционального) органа администрации муниципального образования Новокубанский район, являющегося инициатором издания муниципального нормативного правового акта)</w:t>
            </w: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1"/>
              <w:rPr>
                <w:rFonts w:ascii="Times New Roman" w:hAnsi="Times New Roman" w:cs="Times New Roman"/>
                <w:szCs w:val="28"/>
              </w:rPr>
            </w:pPr>
            <w:r w:rsidRPr="008F05B1">
              <w:rPr>
                <w:rFonts w:ascii="Times New Roman" w:hAnsi="Times New Roman" w:cs="Times New Roman"/>
                <w:szCs w:val="28"/>
              </w:rPr>
              <w:t>ЗАКЛЮЧЕНИЕ</w:t>
            </w:r>
            <w:r w:rsidRPr="008F05B1">
              <w:rPr>
                <w:rFonts w:ascii="Times New Roman" w:hAnsi="Times New Roman" w:cs="Times New Roman"/>
                <w:szCs w:val="28"/>
              </w:rPr>
              <w:br/>
              <w:t>о проведении экспертизы муниципального нормативного правового акта муниципального образования Новокубанский район</w:t>
            </w: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9639" w:type="dxa"/>
            <w:gridSpan w:val="4"/>
            <w:tcBorders>
              <w:top w:val="nil"/>
              <w:left w:val="nil"/>
              <w:bottom w:val="single" w:sz="4" w:space="0" w:color="auto"/>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9639" w:type="dxa"/>
            <w:gridSpan w:val="4"/>
            <w:tcBorders>
              <w:top w:val="nil"/>
              <w:left w:val="nil"/>
              <w:bottom w:val="nil"/>
              <w:right w:val="nil"/>
            </w:tcBorders>
          </w:tcPr>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(название муниципального нормативного правового акта)</w:t>
            </w: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Отдел экономики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(далее - уполномоченный орган) рассмотрел</w:t>
            </w:r>
          </w:p>
        </w:tc>
      </w:tr>
      <w:tr w:rsidR="004B6A1D" w:rsidRPr="008F05B1" w:rsidTr="002C59DA">
        <w:trPr>
          <w:gridAfter w:val="2"/>
          <w:wAfter w:w="401" w:type="dxa"/>
        </w:trPr>
        <w:tc>
          <w:tcPr>
            <w:tcW w:w="9639" w:type="dxa"/>
            <w:gridSpan w:val="4"/>
            <w:tcBorders>
              <w:top w:val="nil"/>
              <w:left w:val="nil"/>
              <w:bottom w:val="single" w:sz="4" w:space="0" w:color="auto"/>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9639" w:type="dxa"/>
            <w:gridSpan w:val="4"/>
            <w:tcBorders>
              <w:top w:val="nil"/>
              <w:left w:val="nil"/>
              <w:bottom w:val="nil"/>
              <w:right w:val="nil"/>
            </w:tcBorders>
          </w:tcPr>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(дата поступления муниципального нормативного правового акта)</w:t>
            </w: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r w:rsidRPr="008F05B1">
              <w:rPr>
                <w:rFonts w:ascii="Times New Roman" w:hAnsi="Times New Roman" w:cs="Times New Roman"/>
                <w:sz w:val="28"/>
                <w:szCs w:val="28"/>
              </w:rPr>
              <w:t>муниципальный нормативный правовой акт муниципального образования Новокубанский район___________________</w:t>
            </w:r>
            <w:r>
              <w:rPr>
                <w:rFonts w:ascii="Times New Roman" w:hAnsi="Times New Roman" w:cs="Times New Roman"/>
                <w:sz w:val="28"/>
                <w:szCs w:val="28"/>
              </w:rPr>
              <w:t>_________</w:t>
            </w:r>
            <w:r w:rsidRPr="008F05B1">
              <w:rPr>
                <w:rFonts w:ascii="Times New Roman" w:hAnsi="Times New Roman" w:cs="Times New Roman"/>
                <w:sz w:val="28"/>
                <w:szCs w:val="28"/>
              </w:rPr>
              <w:t>____________________</w:t>
            </w:r>
          </w:p>
        </w:tc>
      </w:tr>
      <w:tr w:rsidR="004B6A1D" w:rsidRPr="008F05B1" w:rsidTr="002C59DA">
        <w:tc>
          <w:tcPr>
            <w:tcW w:w="1820" w:type="dxa"/>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c>
          <w:tcPr>
            <w:tcW w:w="7984" w:type="dxa"/>
            <w:gridSpan w:val="4"/>
            <w:tcBorders>
              <w:top w:val="nil"/>
              <w:left w:val="nil"/>
              <w:bottom w:val="nil"/>
              <w:right w:val="nil"/>
            </w:tcBorders>
          </w:tcPr>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(название муниципального нормативного правового акта)</w:t>
            </w:r>
          </w:p>
        </w:tc>
        <w:tc>
          <w:tcPr>
            <w:tcW w:w="236" w:type="dxa"/>
            <w:tcBorders>
              <w:top w:val="nil"/>
              <w:left w:val="nil"/>
              <w:bottom w:val="nil"/>
              <w:right w:val="nil"/>
            </w:tcBorders>
          </w:tcPr>
          <w:p w:rsidR="004B6A1D" w:rsidRPr="009E38F2" w:rsidRDefault="004B6A1D" w:rsidP="002C59DA">
            <w:pPr>
              <w:pStyle w:val="af3"/>
              <w:rPr>
                <w:rFonts w:ascii="Times New Roman" w:hAnsi="Times New Roman" w:cs="Times New Roman"/>
              </w:rPr>
            </w:pP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 xml:space="preserve">В соответствии с </w:t>
            </w:r>
            <w:r w:rsidRPr="00E916DA">
              <w:rPr>
                <w:rStyle w:val="af0"/>
                <w:rFonts w:ascii="Times New Roman" w:hAnsi="Times New Roman"/>
                <w:sz w:val="28"/>
                <w:szCs w:val="28"/>
              </w:rPr>
              <w:t>Порядком</w:t>
            </w:r>
            <w:r w:rsidRPr="008F05B1">
              <w:rPr>
                <w:rFonts w:ascii="Times New Roman" w:hAnsi="Times New Roman" w:cs="Times New Roman"/>
                <w:sz w:val="28"/>
                <w:szCs w:val="28"/>
              </w:rPr>
              <w:t xml:space="preserve"> проведения экспертизы муниципальных нормативных правовых актов муниципального образования Новокубанский район, утверждённым постановлением администрации муниципального образования Новокубанский район, (далее - Порядок) муниципальный нормативный правовой акт подлежит экспертиз</w:t>
            </w:r>
            <w:r>
              <w:rPr>
                <w:rFonts w:ascii="Times New Roman" w:hAnsi="Times New Roman" w:cs="Times New Roman"/>
                <w:sz w:val="28"/>
                <w:szCs w:val="28"/>
              </w:rPr>
              <w:t>е</w:t>
            </w:r>
            <w:r w:rsidRPr="008F05B1">
              <w:rPr>
                <w:rFonts w:ascii="Times New Roman" w:hAnsi="Times New Roman" w:cs="Times New Roman"/>
                <w:sz w:val="28"/>
                <w:szCs w:val="28"/>
              </w:rPr>
              <w:t>.</w:t>
            </w:r>
          </w:p>
          <w:p w:rsidR="004B6A1D" w:rsidRPr="008F05B1"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утверждённым руководителем уполномоченного органа</w:t>
            </w:r>
            <w:r>
              <w:rPr>
                <w:rFonts w:ascii="Times New Roman" w:hAnsi="Times New Roman" w:cs="Times New Roman"/>
                <w:sz w:val="28"/>
                <w:szCs w:val="28"/>
              </w:rPr>
              <w:t xml:space="preserve">   _________________________________</w:t>
            </w:r>
          </w:p>
        </w:tc>
      </w:tr>
      <w:tr w:rsidR="004B6A1D" w:rsidRPr="008F05B1" w:rsidTr="002C59DA">
        <w:trPr>
          <w:gridAfter w:val="2"/>
          <w:wAfter w:w="401" w:type="dxa"/>
        </w:trPr>
        <w:tc>
          <w:tcPr>
            <w:tcW w:w="4620" w:type="dxa"/>
            <w:gridSpan w:val="2"/>
            <w:tcBorders>
              <w:top w:val="nil"/>
              <w:left w:val="nil"/>
              <w:bottom w:val="nil"/>
              <w:right w:val="nil"/>
            </w:tcBorders>
          </w:tcPr>
          <w:p w:rsidR="004B6A1D" w:rsidRPr="008F05B1" w:rsidRDefault="004B6A1D" w:rsidP="002C59DA">
            <w:pPr>
              <w:pStyle w:val="af3"/>
              <w:jc w:val="center"/>
              <w:rPr>
                <w:rFonts w:ascii="Times New Roman" w:hAnsi="Times New Roman" w:cs="Times New Roman"/>
                <w:sz w:val="28"/>
                <w:szCs w:val="28"/>
              </w:rPr>
            </w:pPr>
          </w:p>
        </w:tc>
        <w:tc>
          <w:tcPr>
            <w:tcW w:w="5019" w:type="dxa"/>
            <w:gridSpan w:val="2"/>
            <w:tcBorders>
              <w:top w:val="nil"/>
              <w:left w:val="nil"/>
              <w:bottom w:val="nil"/>
              <w:right w:val="nil"/>
            </w:tcBorders>
          </w:tcPr>
          <w:p w:rsidR="004B6A1D" w:rsidRPr="009E38F2" w:rsidRDefault="004B6A1D" w:rsidP="002C59DA">
            <w:pPr>
              <w:pStyle w:val="af3"/>
              <w:rPr>
                <w:rFonts w:ascii="Times New Roman" w:hAnsi="Times New Roman" w:cs="Times New Roman"/>
              </w:rPr>
            </w:pPr>
            <w:r w:rsidRPr="009E38F2">
              <w:rPr>
                <w:rFonts w:ascii="Times New Roman" w:hAnsi="Times New Roman" w:cs="Times New Roman"/>
              </w:rPr>
              <w:t>(число, месяц, год)</w:t>
            </w:r>
          </w:p>
        </w:tc>
      </w:tr>
      <w:tr w:rsidR="004B6A1D" w:rsidRPr="008F05B1" w:rsidTr="002C59DA">
        <w:trPr>
          <w:gridAfter w:val="2"/>
          <w:wAfter w:w="401" w:type="dxa"/>
          <w:trHeight w:val="1656"/>
        </w:trPr>
        <w:tc>
          <w:tcPr>
            <w:tcW w:w="9639" w:type="dxa"/>
            <w:gridSpan w:val="4"/>
            <w:tcBorders>
              <w:top w:val="nil"/>
              <w:left w:val="nil"/>
              <w:bottom w:val="nil"/>
              <w:right w:val="nil"/>
            </w:tcBorders>
          </w:tcPr>
          <w:p w:rsidR="004B6A1D" w:rsidRPr="008F05B1"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 xml:space="preserve">В соответствии с </w:t>
            </w:r>
            <w:r w:rsidRPr="00E916DA">
              <w:rPr>
                <w:rStyle w:val="af0"/>
                <w:rFonts w:ascii="Times New Roman" w:hAnsi="Times New Roman"/>
                <w:sz w:val="28"/>
                <w:szCs w:val="28"/>
              </w:rPr>
              <w:t>пунктом 7</w:t>
            </w:r>
            <w:r w:rsidRPr="008F05B1">
              <w:rPr>
                <w:rFonts w:ascii="Times New Roman" w:hAnsi="Times New Roman" w:cs="Times New Roman"/>
                <w:sz w:val="28"/>
                <w:szCs w:val="28"/>
              </w:rPr>
              <w:t xml:space="preserve">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w:t>
            </w:r>
            <w:r>
              <w:rPr>
                <w:rFonts w:ascii="Times New Roman" w:hAnsi="Times New Roman" w:cs="Times New Roman"/>
                <w:sz w:val="28"/>
                <w:szCs w:val="28"/>
              </w:rPr>
              <w:t xml:space="preserve">                                </w:t>
            </w:r>
            <w:r w:rsidRPr="008F05B1">
              <w:rPr>
                <w:rFonts w:ascii="Times New Roman" w:hAnsi="Times New Roman" w:cs="Times New Roman"/>
                <w:sz w:val="28"/>
                <w:szCs w:val="28"/>
              </w:rPr>
              <w:t xml:space="preserve"> </w:t>
            </w:r>
            <w:proofErr w:type="gramStart"/>
            <w:r w:rsidRPr="008F05B1">
              <w:rPr>
                <w:rFonts w:ascii="Times New Roman" w:hAnsi="Times New Roman" w:cs="Times New Roman"/>
                <w:sz w:val="28"/>
                <w:szCs w:val="28"/>
              </w:rPr>
              <w:t>с</w:t>
            </w:r>
            <w:proofErr w:type="gramEnd"/>
            <w:r w:rsidRPr="008F05B1">
              <w:rPr>
                <w:rFonts w:ascii="Times New Roman" w:hAnsi="Times New Roman" w:cs="Times New Roman"/>
                <w:sz w:val="28"/>
                <w:szCs w:val="28"/>
              </w:rPr>
              <w:t>______</w:t>
            </w:r>
            <w:r>
              <w:rPr>
                <w:rFonts w:ascii="Times New Roman" w:hAnsi="Times New Roman" w:cs="Times New Roman"/>
                <w:sz w:val="28"/>
                <w:szCs w:val="28"/>
              </w:rPr>
              <w:t>___________</w:t>
            </w:r>
            <w:r w:rsidRPr="008F05B1">
              <w:rPr>
                <w:rFonts w:ascii="Times New Roman" w:hAnsi="Times New Roman" w:cs="Times New Roman"/>
                <w:sz w:val="28"/>
                <w:szCs w:val="28"/>
              </w:rPr>
              <w:t>_______ по____</w:t>
            </w:r>
            <w:r>
              <w:rPr>
                <w:rFonts w:ascii="Times New Roman" w:hAnsi="Times New Roman" w:cs="Times New Roman"/>
                <w:sz w:val="28"/>
                <w:szCs w:val="28"/>
              </w:rPr>
              <w:t>___________</w:t>
            </w:r>
            <w:r w:rsidRPr="008F05B1">
              <w:rPr>
                <w:rFonts w:ascii="Times New Roman" w:hAnsi="Times New Roman" w:cs="Times New Roman"/>
                <w:sz w:val="28"/>
                <w:szCs w:val="28"/>
              </w:rPr>
              <w:t>_________</w:t>
            </w:r>
          </w:p>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(дата начала / окончания проведения экспертизы)</w:t>
            </w:r>
          </w:p>
        </w:tc>
      </w:tr>
      <w:tr w:rsidR="004B6A1D" w:rsidRPr="008F05B1" w:rsidTr="002C59DA">
        <w:trPr>
          <w:gridAfter w:val="2"/>
          <w:wAfter w:w="401" w:type="dxa"/>
          <w:trHeight w:val="1330"/>
        </w:trPr>
        <w:tc>
          <w:tcPr>
            <w:tcW w:w="9639" w:type="dxa"/>
            <w:gridSpan w:val="4"/>
            <w:tcBorders>
              <w:top w:val="nil"/>
              <w:left w:val="nil"/>
              <w:bottom w:val="nil"/>
              <w:right w:val="nil"/>
            </w:tcBorders>
          </w:tcPr>
          <w:p w:rsidR="004B6A1D" w:rsidRPr="008F05B1"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Уполномоченным органом проведены публичные консультации по муниципальному нормативному правовому акту в соответствии с пунктом 9 Порядка</w:t>
            </w:r>
            <w:r>
              <w:rPr>
                <w:rFonts w:ascii="Times New Roman" w:hAnsi="Times New Roman" w:cs="Times New Roman"/>
                <w:sz w:val="28"/>
                <w:szCs w:val="28"/>
              </w:rPr>
              <w:t xml:space="preserve"> </w:t>
            </w:r>
            <w:proofErr w:type="gramStart"/>
            <w:r w:rsidRPr="008F05B1">
              <w:rPr>
                <w:rFonts w:ascii="Times New Roman" w:hAnsi="Times New Roman" w:cs="Times New Roman"/>
                <w:sz w:val="28"/>
                <w:szCs w:val="28"/>
              </w:rPr>
              <w:t>с</w:t>
            </w:r>
            <w:proofErr w:type="gramEnd"/>
            <w:r>
              <w:rPr>
                <w:rFonts w:ascii="Times New Roman" w:hAnsi="Times New Roman" w:cs="Times New Roman"/>
                <w:sz w:val="28"/>
                <w:szCs w:val="28"/>
              </w:rPr>
              <w:t>_______________________ по _____________________</w:t>
            </w:r>
            <w:r w:rsidRPr="008F05B1">
              <w:rPr>
                <w:rFonts w:ascii="Times New Roman" w:hAnsi="Times New Roman" w:cs="Times New Roman"/>
                <w:sz w:val="28"/>
                <w:szCs w:val="28"/>
              </w:rPr>
              <w:t>.</w:t>
            </w:r>
          </w:p>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(дата начала / окончания проведения публичных консультаций)</w:t>
            </w:r>
          </w:p>
        </w:tc>
      </w:tr>
      <w:tr w:rsidR="004B6A1D" w:rsidRPr="008F05B1" w:rsidTr="002C59DA">
        <w:trPr>
          <w:gridAfter w:val="2"/>
          <w:wAfter w:w="401" w:type="dxa"/>
        </w:trPr>
        <w:tc>
          <w:tcPr>
            <w:tcW w:w="9639" w:type="dxa"/>
            <w:gridSpan w:val="4"/>
            <w:tcBorders>
              <w:top w:val="nil"/>
              <w:left w:val="nil"/>
              <w:bottom w:val="nil"/>
              <w:right w:val="nil"/>
            </w:tcBorders>
          </w:tcPr>
          <w:p w:rsidR="004B6A1D"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Новокубанский район</w:t>
            </w:r>
            <w:r>
              <w:rPr>
                <w:rFonts w:ascii="Times New Roman" w:hAnsi="Times New Roman" w:cs="Times New Roman"/>
                <w:sz w:val="28"/>
                <w:szCs w:val="28"/>
              </w:rPr>
              <w:t xml:space="preserve"> ________________________</w:t>
            </w:r>
            <w:r w:rsidRPr="008F05B1">
              <w:rPr>
                <w:rFonts w:ascii="Times New Roman" w:hAnsi="Times New Roman" w:cs="Times New Roman"/>
                <w:sz w:val="28"/>
                <w:szCs w:val="28"/>
              </w:rPr>
              <w:t>.</w:t>
            </w:r>
          </w:p>
          <w:p w:rsidR="004B6A1D" w:rsidRPr="0080222B" w:rsidRDefault="004B6A1D" w:rsidP="002C59DA">
            <w:pPr>
              <w:rPr>
                <w:rFonts w:ascii="Times New Roman" w:hAnsi="Times New Roman" w:cs="Times New Roman"/>
              </w:rPr>
            </w:pPr>
            <w:r>
              <w:rPr>
                <w:rFonts w:ascii="Times New Roman" w:hAnsi="Times New Roman" w:cs="Times New Roman"/>
              </w:rPr>
              <w:t xml:space="preserve">                             </w:t>
            </w:r>
            <w:r w:rsidRPr="0080222B">
              <w:rPr>
                <w:rFonts w:ascii="Times New Roman" w:hAnsi="Times New Roman" w:cs="Times New Roman"/>
              </w:rPr>
              <w:t>(адрес сайта)</w:t>
            </w:r>
          </w:p>
          <w:p w:rsidR="004B6A1D" w:rsidRPr="008F05B1"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В ходе исследования муниципального нормативного правового акта</w:t>
            </w:r>
          </w:p>
        </w:tc>
      </w:tr>
      <w:tr w:rsidR="004B6A1D" w:rsidRPr="008F05B1" w:rsidTr="002C59DA">
        <w:tc>
          <w:tcPr>
            <w:tcW w:w="9804" w:type="dxa"/>
            <w:gridSpan w:val="5"/>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r w:rsidRPr="008F05B1">
              <w:rPr>
                <w:rFonts w:ascii="Times New Roman" w:hAnsi="Times New Roman" w:cs="Times New Roman"/>
                <w:sz w:val="28"/>
                <w:szCs w:val="28"/>
              </w:rPr>
              <w:t>уполномоченный орган запрашивал</w:t>
            </w:r>
            <w:r>
              <w:rPr>
                <w:rFonts w:ascii="Times New Roman" w:hAnsi="Times New Roman" w:cs="Times New Roman"/>
                <w:sz w:val="28"/>
                <w:szCs w:val="28"/>
              </w:rPr>
              <w:t xml:space="preserve"> </w:t>
            </w:r>
            <w:r w:rsidRPr="008F05B1">
              <w:rPr>
                <w:rFonts w:ascii="Times New Roman" w:hAnsi="Times New Roman" w:cs="Times New Roman"/>
                <w:sz w:val="28"/>
                <w:szCs w:val="28"/>
              </w:rPr>
              <w:t>у</w:t>
            </w:r>
            <w:r>
              <w:rPr>
                <w:rFonts w:ascii="Times New Roman" w:hAnsi="Times New Roman" w:cs="Times New Roman"/>
                <w:sz w:val="28"/>
                <w:szCs w:val="28"/>
              </w:rPr>
              <w:t>__________________________________</w:t>
            </w:r>
          </w:p>
        </w:tc>
        <w:tc>
          <w:tcPr>
            <w:tcW w:w="236" w:type="dxa"/>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r w:rsidRPr="008F05B1">
              <w:rPr>
                <w:rFonts w:ascii="Times New Roman" w:hAnsi="Times New Roman" w:cs="Times New Roman"/>
                <w:sz w:val="28"/>
                <w:szCs w:val="28"/>
              </w:rPr>
              <w:t>,</w:t>
            </w:r>
          </w:p>
        </w:tc>
      </w:tr>
      <w:tr w:rsidR="004B6A1D" w:rsidRPr="008F05B1" w:rsidTr="002C59DA">
        <w:trPr>
          <w:gridAfter w:val="2"/>
          <w:wAfter w:w="401" w:type="dxa"/>
        </w:trPr>
        <w:tc>
          <w:tcPr>
            <w:tcW w:w="9639" w:type="dxa"/>
            <w:gridSpan w:val="4"/>
            <w:tcBorders>
              <w:top w:val="nil"/>
              <w:left w:val="nil"/>
              <w:bottom w:val="single" w:sz="4" w:space="0" w:color="auto"/>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9639" w:type="dxa"/>
            <w:gridSpan w:val="4"/>
            <w:tcBorders>
              <w:top w:val="nil"/>
              <w:left w:val="nil"/>
              <w:bottom w:val="nil"/>
              <w:right w:val="nil"/>
            </w:tcBorders>
          </w:tcPr>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(орган местного самоуправления муниципального образования Новокубанский район, издавший муниципальный нормативный правовой акт, и (или) отраслевой (функциональный) орган администрации муниципального образования Новокубанский район, являющийся инициатором издания муниципального нормативного правового акта)</w:t>
            </w:r>
          </w:p>
        </w:tc>
      </w:tr>
      <w:tr w:rsidR="004B6A1D" w:rsidRPr="008F05B1" w:rsidTr="002C59DA">
        <w:trPr>
          <w:gridAfter w:val="2"/>
          <w:wAfter w:w="401" w:type="dxa"/>
        </w:trPr>
        <w:tc>
          <w:tcPr>
            <w:tcW w:w="9639" w:type="dxa"/>
            <w:gridSpan w:val="4"/>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r w:rsidRPr="008F05B1">
              <w:rPr>
                <w:rFonts w:ascii="Times New Roman" w:hAnsi="Times New Roman" w:cs="Times New Roman"/>
                <w:sz w:val="28"/>
                <w:szCs w:val="28"/>
              </w:rPr>
              <w:t>материалы, необходимые для проведения экспертизы.</w:t>
            </w:r>
          </w:p>
        </w:tc>
      </w:tr>
      <w:tr w:rsidR="004B6A1D" w:rsidRPr="008F05B1" w:rsidTr="002C59DA">
        <w:trPr>
          <w:gridAfter w:val="2"/>
          <w:wAfter w:w="401" w:type="dxa"/>
        </w:trPr>
        <w:tc>
          <w:tcPr>
            <w:tcW w:w="9639" w:type="dxa"/>
            <w:gridSpan w:val="4"/>
            <w:tcBorders>
              <w:top w:val="nil"/>
              <w:left w:val="nil"/>
              <w:bottom w:val="single" w:sz="4" w:space="0" w:color="auto"/>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9639" w:type="dxa"/>
            <w:gridSpan w:val="4"/>
            <w:tcBorders>
              <w:top w:val="nil"/>
              <w:left w:val="nil"/>
              <w:bottom w:val="nil"/>
              <w:right w:val="nil"/>
            </w:tcBorders>
          </w:tcPr>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(орган местного самоуправления муниципального образования Новокубанский район, издавший муниципальный нормативный правовой акт, и (или) отраслевой (функциональный) орган администрации муниципального образования Новокубанский район, являющийся инициатором издания муниципального нормативного правового акта)</w:t>
            </w:r>
          </w:p>
        </w:tc>
      </w:tr>
      <w:tr w:rsidR="004B6A1D" w:rsidRPr="008F05B1" w:rsidTr="002C59DA">
        <w:trPr>
          <w:gridAfter w:val="2"/>
          <w:wAfter w:w="401" w:type="dxa"/>
        </w:trPr>
        <w:tc>
          <w:tcPr>
            <w:tcW w:w="4620" w:type="dxa"/>
            <w:gridSpan w:val="2"/>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r w:rsidRPr="008F05B1">
              <w:rPr>
                <w:rFonts w:ascii="Times New Roman" w:hAnsi="Times New Roman" w:cs="Times New Roman"/>
                <w:sz w:val="28"/>
                <w:szCs w:val="28"/>
              </w:rPr>
              <w:t>представил следующие материалы:</w:t>
            </w:r>
          </w:p>
        </w:tc>
        <w:tc>
          <w:tcPr>
            <w:tcW w:w="5019" w:type="dxa"/>
            <w:gridSpan w:val="2"/>
            <w:tcBorders>
              <w:top w:val="nil"/>
              <w:left w:val="nil"/>
              <w:bottom w:val="single" w:sz="4" w:space="0" w:color="auto"/>
              <w:right w:val="nil"/>
            </w:tcBorders>
          </w:tcPr>
          <w:p w:rsidR="004B6A1D" w:rsidRPr="008F05B1" w:rsidRDefault="004B6A1D" w:rsidP="002C59DA">
            <w:pPr>
              <w:pStyle w:val="af3"/>
              <w:rPr>
                <w:rFonts w:ascii="Times New Roman" w:hAnsi="Times New Roman" w:cs="Times New Roman"/>
                <w:sz w:val="28"/>
                <w:szCs w:val="28"/>
              </w:rPr>
            </w:pPr>
          </w:p>
        </w:tc>
      </w:tr>
      <w:tr w:rsidR="004B6A1D" w:rsidRPr="008F05B1" w:rsidTr="002C59DA">
        <w:trPr>
          <w:gridAfter w:val="2"/>
          <w:wAfter w:w="401" w:type="dxa"/>
        </w:trPr>
        <w:tc>
          <w:tcPr>
            <w:tcW w:w="4620" w:type="dxa"/>
            <w:gridSpan w:val="2"/>
            <w:tcBorders>
              <w:top w:val="nil"/>
              <w:left w:val="nil"/>
              <w:bottom w:val="nil"/>
              <w:right w:val="nil"/>
            </w:tcBorders>
          </w:tcPr>
          <w:p w:rsidR="004B6A1D" w:rsidRPr="008F05B1" w:rsidRDefault="004B6A1D" w:rsidP="002C59DA">
            <w:pPr>
              <w:pStyle w:val="af3"/>
              <w:rPr>
                <w:rFonts w:ascii="Times New Roman" w:hAnsi="Times New Roman" w:cs="Times New Roman"/>
                <w:sz w:val="28"/>
                <w:szCs w:val="28"/>
              </w:rPr>
            </w:pPr>
          </w:p>
        </w:tc>
        <w:tc>
          <w:tcPr>
            <w:tcW w:w="5019" w:type="dxa"/>
            <w:gridSpan w:val="2"/>
            <w:tcBorders>
              <w:top w:val="nil"/>
              <w:left w:val="nil"/>
              <w:bottom w:val="nil"/>
              <w:right w:val="nil"/>
            </w:tcBorders>
          </w:tcPr>
          <w:p w:rsidR="004B6A1D" w:rsidRPr="009E38F2" w:rsidRDefault="004B6A1D" w:rsidP="002C59DA">
            <w:pPr>
              <w:pStyle w:val="af3"/>
              <w:jc w:val="center"/>
              <w:rPr>
                <w:rFonts w:ascii="Times New Roman" w:hAnsi="Times New Roman" w:cs="Times New Roman"/>
              </w:rPr>
            </w:pPr>
            <w:r w:rsidRPr="009E38F2">
              <w:rPr>
                <w:rFonts w:ascii="Times New Roman" w:hAnsi="Times New Roman" w:cs="Times New Roman"/>
              </w:rPr>
              <w:t xml:space="preserve">(перечень </w:t>
            </w:r>
            <w:r>
              <w:rPr>
                <w:rFonts w:ascii="Times New Roman" w:hAnsi="Times New Roman" w:cs="Times New Roman"/>
              </w:rPr>
              <w:t>документов</w:t>
            </w:r>
            <w:r w:rsidRPr="009E38F2">
              <w:rPr>
                <w:rFonts w:ascii="Times New Roman" w:hAnsi="Times New Roman" w:cs="Times New Roman"/>
              </w:rPr>
              <w:t>)</w:t>
            </w:r>
          </w:p>
        </w:tc>
      </w:tr>
      <w:tr w:rsidR="004B6A1D" w:rsidRPr="008F05B1" w:rsidTr="002C59DA">
        <w:trPr>
          <w:gridAfter w:val="2"/>
          <w:wAfter w:w="401" w:type="dxa"/>
        </w:trPr>
        <w:tc>
          <w:tcPr>
            <w:tcW w:w="9639" w:type="dxa"/>
            <w:gridSpan w:val="4"/>
            <w:tcBorders>
              <w:top w:val="nil"/>
              <w:left w:val="nil"/>
              <w:bottom w:val="nil"/>
              <w:right w:val="nil"/>
            </w:tcBorders>
          </w:tcPr>
          <w:p w:rsidR="004B6A1D" w:rsidRDefault="004B6A1D" w:rsidP="002C59DA">
            <w:pPr>
              <w:rPr>
                <w:rFonts w:ascii="Times New Roman" w:hAnsi="Times New Roman" w:cs="Times New Roman"/>
                <w:sz w:val="28"/>
                <w:szCs w:val="28"/>
              </w:rPr>
            </w:pPr>
            <w:r>
              <w:rPr>
                <w:rFonts w:ascii="Times New Roman" w:hAnsi="Times New Roman" w:cs="Times New Roman"/>
                <w:sz w:val="28"/>
                <w:szCs w:val="28"/>
              </w:rPr>
              <w:t>В случае непредставления необходимых для проведения экспертизы материалов отражается соответствующая информация.</w:t>
            </w:r>
          </w:p>
          <w:p w:rsidR="004B6A1D" w:rsidRDefault="004B6A1D" w:rsidP="002C59DA">
            <w:pPr>
              <w:rPr>
                <w:rFonts w:ascii="Times New Roman" w:hAnsi="Times New Roman" w:cs="Times New Roman"/>
                <w:sz w:val="28"/>
                <w:szCs w:val="28"/>
              </w:rPr>
            </w:pPr>
            <w:r>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иными заинтересованными </w:t>
            </w:r>
            <w:proofErr w:type="spellStart"/>
            <w:r>
              <w:rPr>
                <w:rFonts w:ascii="Times New Roman" w:hAnsi="Times New Roman" w:cs="Times New Roman"/>
                <w:sz w:val="28"/>
                <w:szCs w:val="28"/>
              </w:rPr>
              <w:t>лицами:_________________________</w:t>
            </w:r>
            <w:proofErr w:type="spellEnd"/>
            <w:r>
              <w:rPr>
                <w:rFonts w:ascii="Times New Roman" w:hAnsi="Times New Roman" w:cs="Times New Roman"/>
                <w:sz w:val="28"/>
                <w:szCs w:val="28"/>
              </w:rPr>
              <w:t>.</w:t>
            </w:r>
          </w:p>
          <w:p w:rsidR="004B6A1D" w:rsidRPr="0080222B" w:rsidRDefault="004B6A1D" w:rsidP="002C59DA">
            <w:pPr>
              <w:rPr>
                <w:rFonts w:ascii="Times New Roman" w:hAnsi="Times New Roman" w:cs="Times New Roman"/>
              </w:rPr>
            </w:pPr>
            <w:r>
              <w:rPr>
                <w:rFonts w:ascii="Times New Roman" w:hAnsi="Times New Roman" w:cs="Times New Roman"/>
              </w:rPr>
              <w:t xml:space="preserve">     </w:t>
            </w:r>
            <w:r w:rsidRPr="0080222B">
              <w:rPr>
                <w:rFonts w:ascii="Times New Roman" w:hAnsi="Times New Roman" w:cs="Times New Roman"/>
              </w:rPr>
              <w:t>(перечень организаций)</w:t>
            </w:r>
          </w:p>
          <w:p w:rsidR="004B6A1D" w:rsidRDefault="004B6A1D" w:rsidP="002C59D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(отражаются сведения о результатах рассмотрения замечания, предложения, рекомендации, сведения (расчёты, обоснования), информационно-аналитические материалы, поступившие в ходе публичных консультаций)</w:t>
            </w:r>
          </w:p>
          <w:p w:rsidR="004B6A1D"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 xml:space="preserve">В ходе исследования в соответствии с </w:t>
            </w:r>
            <w:r w:rsidRPr="00E916DA">
              <w:rPr>
                <w:rStyle w:val="af0"/>
                <w:rFonts w:ascii="Times New Roman" w:hAnsi="Times New Roman"/>
                <w:sz w:val="28"/>
                <w:szCs w:val="28"/>
              </w:rPr>
              <w:t>пунктом 10</w:t>
            </w:r>
            <w:r w:rsidRPr="008F05B1">
              <w:rPr>
                <w:rFonts w:ascii="Times New Roman" w:hAnsi="Times New Roman" w:cs="Times New Roman"/>
                <w:sz w:val="28"/>
                <w:szCs w:val="28"/>
              </w:rPr>
              <w:t xml:space="preserve"> Порядка уполномоченным органом установлено следующее:</w:t>
            </w:r>
          </w:p>
          <w:p w:rsidR="004B6A1D" w:rsidRDefault="004B6A1D" w:rsidP="002C59DA">
            <w:pPr>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w:t>
            </w:r>
          </w:p>
          <w:p w:rsidR="004B6A1D" w:rsidRPr="008F05B1" w:rsidRDefault="004B6A1D" w:rsidP="002C59DA">
            <w:pPr>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w:t>
            </w:r>
          </w:p>
          <w:p w:rsidR="004B6A1D" w:rsidRPr="008F05B1" w:rsidRDefault="004B6A1D" w:rsidP="002C59DA">
            <w:pPr>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w:t>
            </w:r>
          </w:p>
          <w:p w:rsidR="004B6A1D" w:rsidRPr="008F05B1" w:rsidRDefault="004B6A1D" w:rsidP="002C59DA">
            <w:pPr>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w:t>
            </w:r>
          </w:p>
          <w:p w:rsidR="004B6A1D" w:rsidRPr="008F05B1" w:rsidRDefault="004B6A1D" w:rsidP="002C59DA">
            <w:pPr>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w:t>
            </w:r>
          </w:p>
          <w:p w:rsidR="004B6A1D" w:rsidRPr="008F05B1" w:rsidRDefault="004B6A1D" w:rsidP="002C59DA">
            <w:pPr>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w:t>
            </w:r>
          </w:p>
          <w:p w:rsidR="004B6A1D" w:rsidRPr="008F05B1" w:rsidRDefault="004B6A1D" w:rsidP="002C59DA">
            <w:pPr>
              <w:rPr>
                <w:rFonts w:ascii="Times New Roman" w:hAnsi="Times New Roman" w:cs="Times New Roman"/>
                <w:sz w:val="28"/>
                <w:szCs w:val="28"/>
              </w:rPr>
            </w:pPr>
            <w:r>
              <w:rPr>
                <w:rFonts w:ascii="Times New Roman" w:hAnsi="Times New Roman" w:cs="Times New Roman"/>
                <w:sz w:val="28"/>
                <w:szCs w:val="28"/>
              </w:rPr>
              <w:t>7.____________________________________________________________.</w:t>
            </w:r>
          </w:p>
          <w:p w:rsidR="004B6A1D" w:rsidRPr="00C11EAF" w:rsidRDefault="004B6A1D" w:rsidP="002C59DA">
            <w:pPr>
              <w:jc w:val="center"/>
              <w:rPr>
                <w:rFonts w:ascii="Times New Roman" w:hAnsi="Times New Roman" w:cs="Times New Roman"/>
              </w:rPr>
            </w:pPr>
            <w:proofErr w:type="gramStart"/>
            <w:r>
              <w:rPr>
                <w:rFonts w:ascii="Times New Roman" w:hAnsi="Times New Roman" w:cs="Times New Roman"/>
                <w:sz w:val="28"/>
                <w:szCs w:val="28"/>
              </w:rPr>
              <w:t>(</w:t>
            </w:r>
            <w:r w:rsidRPr="00C11EAF">
              <w:rPr>
                <w:rFonts w:ascii="Times New Roman" w:hAnsi="Times New Roman" w:cs="Times New Roman"/>
              </w:rPr>
              <w:t>1.</w:t>
            </w:r>
            <w:proofErr w:type="gramEnd"/>
            <w:r w:rsidRPr="00C11EAF">
              <w:rPr>
                <w:rFonts w:ascii="Times New Roman" w:hAnsi="Times New Roman" w:cs="Times New Roman"/>
              </w:rPr>
              <w:t xml:space="preserve">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а) аналогичная или идентичная информация (документы) выдаётся тем же отраслевым (функциональным) органом администрации муниципального образования Новокубанский район;</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Новокубанский район, участвующих в предоставлении муниципальных услуг, и (или) учреждений;</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C11EAF">
              <w:rPr>
                <w:rFonts w:ascii="Times New Roman" w:hAnsi="Times New Roman" w:cs="Times New Roman"/>
              </w:rPr>
              <w:t>представляется</w:t>
            </w:r>
            <w:proofErr w:type="gramEnd"/>
            <w:r w:rsidRPr="00C11EAF">
              <w:rPr>
                <w:rFonts w:ascii="Times New Roman" w:hAnsi="Times New Roman" w:cs="Times New Roman"/>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4B6A1D" w:rsidRPr="00C11EAF" w:rsidRDefault="004B6A1D" w:rsidP="002C59DA">
            <w:pPr>
              <w:jc w:val="center"/>
              <w:rPr>
                <w:rFonts w:ascii="Times New Roman" w:hAnsi="Times New Roman" w:cs="Times New Roman"/>
              </w:rPr>
            </w:pPr>
            <w:proofErr w:type="spellStart"/>
            <w:r w:rsidRPr="00C11EAF">
              <w:rPr>
                <w:rFonts w:ascii="Times New Roman" w:hAnsi="Times New Roman" w:cs="Times New Roman"/>
              </w:rPr>
              <w:t>д</w:t>
            </w:r>
            <w:proofErr w:type="spellEnd"/>
            <w:r w:rsidRPr="00C11EAF">
              <w:rPr>
                <w:rFonts w:ascii="Times New Roman" w:hAnsi="Times New Roman" w:cs="Times New Roman"/>
              </w:rPr>
              <w:t>) аналогичная или идентичная информация (документы) представляется в одно или различные подразделения одного и того же органа (учреждения);</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4B6A1D" w:rsidRPr="00C11EAF" w:rsidRDefault="004B6A1D" w:rsidP="002C59DA">
            <w:pPr>
              <w:jc w:val="center"/>
              <w:rPr>
                <w:rFonts w:ascii="Times New Roman" w:hAnsi="Times New Roman" w:cs="Times New Roman"/>
              </w:rPr>
            </w:pPr>
            <w:proofErr w:type="spellStart"/>
            <w:proofErr w:type="gramStart"/>
            <w:r w:rsidRPr="00C11EAF">
              <w:rPr>
                <w:rFonts w:ascii="Times New Roman" w:hAnsi="Times New Roman" w:cs="Times New Roman"/>
              </w:rPr>
              <w:t>з</w:t>
            </w:r>
            <w:proofErr w:type="spellEnd"/>
            <w:r w:rsidRPr="00C11EAF">
              <w:rPr>
                <w:rFonts w:ascii="Times New Roman" w:hAnsi="Times New Roman" w:cs="Times New Roman"/>
              </w:rPr>
              <w:t>)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Новокубанский район, требования к форме представляемой информации (документов), представление которых связано с оказанием муниципальной услуги;</w:t>
            </w:r>
            <w:proofErr w:type="gramEnd"/>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 xml:space="preserve">2. </w:t>
            </w:r>
            <w:proofErr w:type="gramStart"/>
            <w:r w:rsidRPr="00C11EAF">
              <w:rPr>
                <w:rFonts w:ascii="Times New Roman" w:hAnsi="Times New Roman" w:cs="Times New Roman"/>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w:t>
            </w:r>
            <w:r>
              <w:rPr>
                <w:rFonts w:ascii="Times New Roman" w:hAnsi="Times New Roman" w:cs="Times New Roman"/>
              </w:rPr>
              <w:t>, иной экономической</w:t>
            </w:r>
            <w:r w:rsidRPr="00C11EAF">
              <w:rPr>
                <w:rFonts w:ascii="Times New Roman" w:hAnsi="Times New Roman" w:cs="Times New Roman"/>
              </w:rPr>
              <w:t xml:space="preserve"> и инвестиционной деятельности либо приводят к существенным</w:t>
            </w:r>
            <w:proofErr w:type="gramEnd"/>
            <w:r w:rsidRPr="00C11EAF">
              <w:rPr>
                <w:rFonts w:ascii="Times New Roman" w:hAnsi="Times New Roman" w:cs="Times New Roman"/>
              </w:rPr>
              <w:t xml:space="preserve"> издержкам или невозможности осуществления предпринимательской или инвестиционной деятельности.</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3. Описывается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Новокубанский район установленных функций в отношении субъектов предпринимательской или инвестиционной деятельности.</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5. Описывается недостаточный уровень развития технологий, инфраструктуры,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w:t>
            </w:r>
          </w:p>
          <w:p w:rsidR="004B6A1D" w:rsidRPr="00C11EAF" w:rsidRDefault="004B6A1D" w:rsidP="002C59DA">
            <w:pPr>
              <w:jc w:val="center"/>
              <w:rPr>
                <w:rFonts w:ascii="Times New Roman" w:hAnsi="Times New Roman" w:cs="Times New Roman"/>
              </w:rPr>
            </w:pPr>
            <w:r w:rsidRPr="00C11EAF">
              <w:rPr>
                <w:rFonts w:ascii="Times New Roman" w:hAnsi="Times New Roman" w:cs="Times New Roman"/>
              </w:rPr>
              <w:t xml:space="preserve">6. </w:t>
            </w:r>
            <w:proofErr w:type="gramStart"/>
            <w:r w:rsidRPr="00C11EAF">
              <w:rPr>
                <w:rFonts w:ascii="Times New Roman" w:hAnsi="Times New Roman" w:cs="Times New Roman"/>
              </w:rPr>
              <w:t>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Новокубанский район, издавшем муниципальный нормативный правовой акт, или об отраслевом (функциональном) органе администрации муниципального образования Новокубанский район,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w:t>
            </w:r>
            <w:r>
              <w:rPr>
                <w:rFonts w:ascii="Times New Roman" w:hAnsi="Times New Roman" w:cs="Times New Roman"/>
              </w:rPr>
              <w:t>, иной экономической</w:t>
            </w:r>
            <w:r w:rsidRPr="00C11EAF">
              <w:rPr>
                <w:rFonts w:ascii="Times New Roman" w:hAnsi="Times New Roman" w:cs="Times New Roman"/>
              </w:rPr>
              <w:t xml:space="preserve"> или</w:t>
            </w:r>
            <w:proofErr w:type="gramEnd"/>
            <w:r w:rsidRPr="00C11EAF">
              <w:rPr>
                <w:rFonts w:ascii="Times New Roman" w:hAnsi="Times New Roman" w:cs="Times New Roman"/>
              </w:rPr>
              <w:t xml:space="preserve">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C11EAF">
              <w:rPr>
                <w:rFonts w:ascii="Times New Roman" w:hAnsi="Times New Roman" w:cs="Times New Roman"/>
              </w:rPr>
              <w:t>недостижении</w:t>
            </w:r>
            <w:proofErr w:type="spellEnd"/>
            <w:r w:rsidRPr="00C11EAF">
              <w:rPr>
                <w:rFonts w:ascii="Times New Roman" w:hAnsi="Times New Roman" w:cs="Times New Roman"/>
              </w:rPr>
              <w:t>) заявленных целей регулирования, о фактических положительных и отрицательных последствиях принятия нормативного правового акта, а также обоснование сделанных выводов, информация о проведённых публичных мероприятиях, позиции участников экспертизы.</w:t>
            </w:r>
          </w:p>
          <w:p w:rsidR="004B6A1D" w:rsidRPr="008F05B1" w:rsidRDefault="004B6A1D" w:rsidP="002C59DA">
            <w:pPr>
              <w:jc w:val="center"/>
              <w:rPr>
                <w:rFonts w:ascii="Times New Roman" w:hAnsi="Times New Roman" w:cs="Times New Roman"/>
                <w:sz w:val="28"/>
                <w:szCs w:val="28"/>
              </w:rPr>
            </w:pPr>
            <w:r w:rsidRPr="00C11EAF">
              <w:rPr>
                <w:rFonts w:ascii="Times New Roman" w:hAnsi="Times New Roman" w:cs="Times New Roman"/>
              </w:rPr>
              <w:t xml:space="preserve">7. </w:t>
            </w:r>
            <w:proofErr w:type="gramStart"/>
            <w:r w:rsidRPr="00C11EAF">
              <w:rPr>
                <w:rFonts w:ascii="Times New Roman" w:hAnsi="Times New Roman" w:cs="Times New Roman"/>
              </w:rPr>
              <w:t>Отражаются сведения об отсутствии или наличии положений, создающих необоснованные затруднения ведения предпринимательской</w:t>
            </w:r>
            <w:r>
              <w:rPr>
                <w:rFonts w:ascii="Times New Roman" w:hAnsi="Times New Roman" w:cs="Times New Roman"/>
              </w:rPr>
              <w:t>, иной экономической</w:t>
            </w:r>
            <w:r w:rsidRPr="00C11EAF">
              <w:rPr>
                <w:rFonts w:ascii="Times New Roman" w:hAnsi="Times New Roman" w:cs="Times New Roman"/>
              </w:rPr>
              <w:t xml:space="preserve"> и инвестиционной деятельности, о </w:t>
            </w:r>
            <w:proofErr w:type="spellStart"/>
            <w:r w:rsidRPr="00C11EAF">
              <w:rPr>
                <w:rFonts w:ascii="Times New Roman" w:hAnsi="Times New Roman" w:cs="Times New Roman"/>
              </w:rPr>
              <w:t>недостижении</w:t>
            </w:r>
            <w:proofErr w:type="spellEnd"/>
            <w:r w:rsidRPr="00C11EAF">
              <w:rPr>
                <w:rFonts w:ascii="Times New Roman" w:hAnsi="Times New Roman" w:cs="Times New Roman"/>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r>
              <w:rPr>
                <w:rFonts w:ascii="Times New Roman" w:hAnsi="Times New Roman" w:cs="Times New Roman"/>
                <w:sz w:val="28"/>
                <w:szCs w:val="28"/>
              </w:rPr>
              <w:t>).</w:t>
            </w:r>
            <w:proofErr w:type="gramEnd"/>
          </w:p>
          <w:p w:rsidR="004B6A1D" w:rsidRDefault="004B6A1D" w:rsidP="002C59DA">
            <w:pPr>
              <w:rPr>
                <w:rFonts w:ascii="Times New Roman" w:hAnsi="Times New Roman" w:cs="Times New Roman"/>
                <w:sz w:val="28"/>
                <w:szCs w:val="28"/>
              </w:rPr>
            </w:pPr>
          </w:p>
          <w:p w:rsidR="004B6A1D" w:rsidRPr="008F05B1" w:rsidRDefault="004B6A1D" w:rsidP="002C59DA">
            <w:pPr>
              <w:rPr>
                <w:rFonts w:ascii="Times New Roman" w:hAnsi="Times New Roman" w:cs="Times New Roman"/>
                <w:sz w:val="28"/>
                <w:szCs w:val="28"/>
              </w:rPr>
            </w:pPr>
            <w:r w:rsidRPr="008F05B1">
              <w:rPr>
                <w:rFonts w:ascii="Times New Roman" w:hAnsi="Times New Roman" w:cs="Times New Roman"/>
                <w:sz w:val="28"/>
                <w:szCs w:val="28"/>
              </w:rPr>
              <w:t>Указание (при наличии) на приложения.</w:t>
            </w:r>
          </w:p>
        </w:tc>
      </w:tr>
    </w:tbl>
    <w:p w:rsidR="004B6A1D" w:rsidRPr="008F05B1" w:rsidRDefault="004B6A1D" w:rsidP="004B6A1D">
      <w:pPr>
        <w:rPr>
          <w:rFonts w:ascii="Times New Roman" w:hAnsi="Times New Roman" w:cs="Times New Roman"/>
          <w:sz w:val="28"/>
          <w:szCs w:val="28"/>
        </w:rPr>
      </w:pPr>
    </w:p>
    <w:p w:rsidR="004B6A1D" w:rsidRPr="008F05B1" w:rsidRDefault="004B6A1D" w:rsidP="004B6A1D">
      <w:pPr>
        <w:rPr>
          <w:rFonts w:ascii="Times New Roman" w:hAnsi="Times New Roman" w:cs="Times New Roman"/>
          <w:sz w:val="28"/>
          <w:szCs w:val="28"/>
        </w:rPr>
      </w:pPr>
    </w:p>
    <w:p w:rsidR="004B6A1D" w:rsidRPr="008F05B1" w:rsidRDefault="004B6A1D" w:rsidP="004B6A1D">
      <w:pPr>
        <w:rPr>
          <w:rFonts w:ascii="Times New Roman" w:hAnsi="Times New Roman" w:cs="Times New Roman"/>
          <w:sz w:val="28"/>
          <w:szCs w:val="28"/>
        </w:rPr>
      </w:pPr>
      <w:r>
        <w:rPr>
          <w:rFonts w:ascii="Times New Roman" w:hAnsi="Times New Roman" w:cs="Times New Roman"/>
          <w:sz w:val="28"/>
          <w:szCs w:val="28"/>
        </w:rPr>
        <w:t>Первый з</w:t>
      </w:r>
      <w:r w:rsidRPr="008F05B1">
        <w:rPr>
          <w:rFonts w:ascii="Times New Roman" w:hAnsi="Times New Roman" w:cs="Times New Roman"/>
          <w:sz w:val="28"/>
          <w:szCs w:val="28"/>
        </w:rPr>
        <w:t>аместитель главы муниципального образования</w:t>
      </w:r>
    </w:p>
    <w:p w:rsidR="004B6A1D"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 xml:space="preserve">Новокубанский район, начальник </w:t>
      </w:r>
      <w:proofErr w:type="gramStart"/>
      <w:r w:rsidRPr="008F05B1">
        <w:rPr>
          <w:rFonts w:ascii="Times New Roman" w:hAnsi="Times New Roman" w:cs="Times New Roman"/>
          <w:sz w:val="28"/>
          <w:szCs w:val="28"/>
        </w:rPr>
        <w:t>финансового</w:t>
      </w:r>
      <w:proofErr w:type="gramEnd"/>
      <w:r w:rsidRPr="008F05B1">
        <w:rPr>
          <w:rFonts w:ascii="Times New Roman" w:hAnsi="Times New Roman" w:cs="Times New Roman"/>
          <w:sz w:val="28"/>
          <w:szCs w:val="28"/>
        </w:rPr>
        <w:t xml:space="preserve"> </w:t>
      </w:r>
    </w:p>
    <w:p w:rsidR="004B6A1D" w:rsidRDefault="004B6A1D" w:rsidP="004B6A1D">
      <w:pPr>
        <w:rPr>
          <w:rFonts w:ascii="Times New Roman" w:hAnsi="Times New Roman" w:cs="Times New Roman"/>
          <w:sz w:val="28"/>
          <w:szCs w:val="28"/>
        </w:rPr>
      </w:pPr>
      <w:r>
        <w:rPr>
          <w:rFonts w:ascii="Times New Roman" w:hAnsi="Times New Roman" w:cs="Times New Roman"/>
          <w:sz w:val="28"/>
          <w:szCs w:val="28"/>
        </w:rPr>
        <w:t>у</w:t>
      </w:r>
      <w:r w:rsidRPr="008F05B1">
        <w:rPr>
          <w:rFonts w:ascii="Times New Roman" w:hAnsi="Times New Roman" w:cs="Times New Roman"/>
          <w:sz w:val="28"/>
          <w:szCs w:val="28"/>
        </w:rPr>
        <w:t>правления</w:t>
      </w:r>
      <w:r>
        <w:rPr>
          <w:rFonts w:ascii="Times New Roman" w:hAnsi="Times New Roman" w:cs="Times New Roman"/>
          <w:sz w:val="28"/>
          <w:szCs w:val="28"/>
        </w:rPr>
        <w:t xml:space="preserve"> </w:t>
      </w:r>
      <w:r w:rsidRPr="008F05B1">
        <w:rPr>
          <w:rFonts w:ascii="Times New Roman" w:hAnsi="Times New Roman" w:cs="Times New Roman"/>
          <w:sz w:val="28"/>
          <w:szCs w:val="28"/>
        </w:rPr>
        <w:t xml:space="preserve">администрации муниципального </w:t>
      </w:r>
    </w:p>
    <w:p w:rsidR="004B6A1D" w:rsidRPr="008F05B1" w:rsidRDefault="004B6A1D" w:rsidP="004B6A1D">
      <w:pPr>
        <w:rPr>
          <w:rFonts w:ascii="Times New Roman" w:hAnsi="Times New Roman" w:cs="Times New Roman"/>
          <w:sz w:val="28"/>
          <w:szCs w:val="28"/>
        </w:rPr>
      </w:pPr>
      <w:r w:rsidRPr="008F05B1">
        <w:rPr>
          <w:rFonts w:ascii="Times New Roman" w:hAnsi="Times New Roman" w:cs="Times New Roman"/>
          <w:sz w:val="28"/>
          <w:szCs w:val="28"/>
        </w:rPr>
        <w:t>образования</w:t>
      </w:r>
      <w:r>
        <w:rPr>
          <w:rFonts w:ascii="Times New Roman" w:hAnsi="Times New Roman" w:cs="Times New Roman"/>
          <w:sz w:val="28"/>
          <w:szCs w:val="28"/>
        </w:rPr>
        <w:t xml:space="preserve"> 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8F05B1">
        <w:rPr>
          <w:rFonts w:ascii="Times New Roman" w:hAnsi="Times New Roman" w:cs="Times New Roman"/>
          <w:sz w:val="28"/>
          <w:szCs w:val="28"/>
        </w:rPr>
        <w:t>Е.В.Афонина</w:t>
      </w:r>
      <w:proofErr w:type="spellEnd"/>
    </w:p>
    <w:p w:rsidR="009C1645" w:rsidRPr="00044FD4" w:rsidRDefault="009C1645" w:rsidP="00530663">
      <w:pPr>
        <w:jc w:val="center"/>
        <w:rPr>
          <w:rFonts w:ascii="Times New Roman" w:hAnsi="Times New Roman" w:cs="Times New Roman"/>
          <w:sz w:val="27"/>
          <w:szCs w:val="27"/>
        </w:rPr>
      </w:pPr>
    </w:p>
    <w:sectPr w:rsidR="009C1645" w:rsidRPr="00044FD4" w:rsidSect="00287318">
      <w:headerReference w:type="even" r:id="rId12"/>
      <w:headerReference w:type="default" r:id="rId13"/>
      <w:pgSz w:w="11907" w:h="16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5CA" w:rsidRDefault="009635CA">
      <w:r>
        <w:separator/>
      </w:r>
    </w:p>
  </w:endnote>
  <w:endnote w:type="continuationSeparator" w:id="0">
    <w:p w:rsidR="009635CA" w:rsidRDefault="00963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5CA" w:rsidRDefault="009635CA">
      <w:r>
        <w:separator/>
      </w:r>
    </w:p>
  </w:footnote>
  <w:footnote w:type="continuationSeparator" w:id="0">
    <w:p w:rsidR="009635CA" w:rsidRDefault="00963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0C" w:rsidRDefault="002E280C" w:rsidP="00E26D8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2E280C" w:rsidRDefault="002E28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9D" w:rsidRPr="00A34F05" w:rsidRDefault="0088559D" w:rsidP="005E5E9A">
    <w:pPr>
      <w:pStyle w:val="a7"/>
      <w:jc w:val="center"/>
      <w:rPr>
        <w:rFonts w:ascii="Times New Roman" w:hAnsi="Times New Roman" w:cs="Times New Roman"/>
        <w:sz w:val="28"/>
        <w:szCs w:val="28"/>
      </w:rPr>
    </w:pPr>
    <w:r w:rsidRPr="00A34F05">
      <w:rPr>
        <w:rFonts w:ascii="Times New Roman" w:hAnsi="Times New Roman" w:cs="Times New Roman"/>
        <w:sz w:val="28"/>
        <w:szCs w:val="28"/>
      </w:rPr>
      <w:fldChar w:fldCharType="begin"/>
    </w:r>
    <w:r w:rsidRPr="00A34F05">
      <w:rPr>
        <w:rFonts w:ascii="Times New Roman" w:hAnsi="Times New Roman" w:cs="Times New Roman"/>
        <w:sz w:val="28"/>
        <w:szCs w:val="28"/>
      </w:rPr>
      <w:instrText xml:space="preserve"> PAGE   \* MERGEFORMAT </w:instrText>
    </w:r>
    <w:r w:rsidRPr="00A34F05">
      <w:rPr>
        <w:rFonts w:ascii="Times New Roman" w:hAnsi="Times New Roman" w:cs="Times New Roman"/>
        <w:sz w:val="28"/>
        <w:szCs w:val="28"/>
      </w:rPr>
      <w:fldChar w:fldCharType="separate"/>
    </w:r>
    <w:r w:rsidR="004B6A1D">
      <w:rPr>
        <w:rFonts w:ascii="Times New Roman" w:hAnsi="Times New Roman" w:cs="Times New Roman"/>
        <w:noProof/>
        <w:sz w:val="28"/>
        <w:szCs w:val="28"/>
      </w:rPr>
      <w:t>2</w:t>
    </w:r>
    <w:r w:rsidRPr="00A34F05">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CD4916"/>
    <w:multiLevelType w:val="hybridMultilevel"/>
    <w:tmpl w:val="2104F6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3">
    <w:nsid w:val="17666C6A"/>
    <w:multiLevelType w:val="hybridMultilevel"/>
    <w:tmpl w:val="C172A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AA256F"/>
    <w:multiLevelType w:val="hybridMultilevel"/>
    <w:tmpl w:val="51301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DD1040"/>
    <w:multiLevelType w:val="hybridMultilevel"/>
    <w:tmpl w:val="F880D9AA"/>
    <w:lvl w:ilvl="0" w:tplc="F42A79D2">
      <w:start w:val="1"/>
      <w:numFmt w:val="decimal"/>
      <w:lvlText w:val="%1."/>
      <w:lvlJc w:val="left"/>
      <w:pPr>
        <w:tabs>
          <w:tab w:val="num" w:pos="3084"/>
        </w:tabs>
        <w:ind w:left="3084" w:hanging="39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6">
    <w:nsid w:val="227A5B47"/>
    <w:multiLevelType w:val="hybridMultilevel"/>
    <w:tmpl w:val="1F0EBA54"/>
    <w:lvl w:ilvl="0" w:tplc="79F8B1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3941713"/>
    <w:multiLevelType w:val="hybridMultilevel"/>
    <w:tmpl w:val="190C5148"/>
    <w:lvl w:ilvl="0" w:tplc="0419000F">
      <w:start w:val="1"/>
      <w:numFmt w:val="decimal"/>
      <w:lvlText w:val="%1."/>
      <w:lvlJc w:val="left"/>
      <w:pPr>
        <w:tabs>
          <w:tab w:val="num" w:pos="360"/>
        </w:tabs>
        <w:ind w:left="360" w:hanging="360"/>
      </w:pPr>
    </w:lvl>
    <w:lvl w:ilvl="1" w:tplc="51F0E846">
      <w:start w:val="1"/>
      <w:numFmt w:val="bullet"/>
      <w:lvlText w:val="-"/>
      <w:lvlJc w:val="left"/>
      <w:pPr>
        <w:tabs>
          <w:tab w:val="num" w:pos="1080"/>
        </w:tabs>
        <w:ind w:left="1080" w:hanging="360"/>
      </w:pPr>
      <w:rPr>
        <w:rFonts w:ascii="Verdana" w:hAnsi="Verdana" w:cs="Verdana"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0A97056"/>
    <w:multiLevelType w:val="singleLevel"/>
    <w:tmpl w:val="0419000F"/>
    <w:lvl w:ilvl="0">
      <w:start w:val="1"/>
      <w:numFmt w:val="decimal"/>
      <w:lvlText w:val="%1."/>
      <w:lvlJc w:val="left"/>
      <w:pPr>
        <w:tabs>
          <w:tab w:val="num" w:pos="360"/>
        </w:tabs>
        <w:ind w:left="360" w:hanging="360"/>
      </w:pPr>
    </w:lvl>
  </w:abstractNum>
  <w:abstractNum w:abstractNumId="9">
    <w:nsid w:val="451336F7"/>
    <w:multiLevelType w:val="hybridMultilevel"/>
    <w:tmpl w:val="9B9C2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8747DF"/>
    <w:multiLevelType w:val="hybridMultilevel"/>
    <w:tmpl w:val="87B817AE"/>
    <w:lvl w:ilvl="0" w:tplc="2FD6A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BB01155"/>
    <w:multiLevelType w:val="hybridMultilevel"/>
    <w:tmpl w:val="552616F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5">
    <w:nsid w:val="74F653C2"/>
    <w:multiLevelType w:val="hybridMultilevel"/>
    <w:tmpl w:val="1D7EBF32"/>
    <w:lvl w:ilvl="0" w:tplc="4F0E26E8">
      <w:start w:val="1"/>
      <w:numFmt w:val="decimal"/>
      <w:lvlText w:val="%1."/>
      <w:lvlJc w:val="left"/>
      <w:pPr>
        <w:tabs>
          <w:tab w:val="num" w:pos="1677"/>
        </w:tabs>
        <w:ind w:left="1677" w:hanging="975"/>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16">
    <w:nsid w:val="7D1D0F89"/>
    <w:multiLevelType w:val="hybridMultilevel"/>
    <w:tmpl w:val="606A46C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8"/>
  </w:num>
  <w:num w:numId="2">
    <w:abstractNumId w:val="13"/>
  </w:num>
  <w:num w:numId="3">
    <w:abstractNumId w:val="12"/>
  </w:num>
  <w:num w:numId="4">
    <w:abstractNumId w:val="2"/>
  </w:num>
  <w:num w:numId="5">
    <w:abstractNumId w:val="0"/>
  </w:num>
  <w:num w:numId="6">
    <w:abstractNumId w:val="10"/>
  </w:num>
  <w:num w:numId="7">
    <w:abstractNumId w:val="14"/>
  </w:num>
  <w:num w:numId="8">
    <w:abstractNumId w:val="5"/>
  </w:num>
  <w:num w:numId="9">
    <w:abstractNumId w:val="9"/>
  </w:num>
  <w:num w:numId="10">
    <w:abstractNumId w:val="7"/>
  </w:num>
  <w:num w:numId="11">
    <w:abstractNumId w:val="6"/>
  </w:num>
  <w:num w:numId="12">
    <w:abstractNumId w:val="1"/>
  </w:num>
  <w:num w:numId="13">
    <w:abstractNumId w:val="4"/>
  </w:num>
  <w:num w:numId="14">
    <w:abstractNumId w:val="16"/>
  </w:num>
  <w:num w:numId="15">
    <w:abstractNumId w:val="15"/>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695205"/>
    <w:rsid w:val="00032FA3"/>
    <w:rsid w:val="00041464"/>
    <w:rsid w:val="00044FD4"/>
    <w:rsid w:val="00046465"/>
    <w:rsid w:val="0005062A"/>
    <w:rsid w:val="00051B12"/>
    <w:rsid w:val="00064BB1"/>
    <w:rsid w:val="00072AED"/>
    <w:rsid w:val="00075587"/>
    <w:rsid w:val="00076CC8"/>
    <w:rsid w:val="00080CD4"/>
    <w:rsid w:val="000865C9"/>
    <w:rsid w:val="00095100"/>
    <w:rsid w:val="00097280"/>
    <w:rsid w:val="000A0849"/>
    <w:rsid w:val="000C0823"/>
    <w:rsid w:val="000E1C08"/>
    <w:rsid w:val="000F3CB3"/>
    <w:rsid w:val="00101AFC"/>
    <w:rsid w:val="00104F0D"/>
    <w:rsid w:val="001115CD"/>
    <w:rsid w:val="00117AB1"/>
    <w:rsid w:val="00121354"/>
    <w:rsid w:val="001234A0"/>
    <w:rsid w:val="00167A9C"/>
    <w:rsid w:val="00180709"/>
    <w:rsid w:val="001849F1"/>
    <w:rsid w:val="00187813"/>
    <w:rsid w:val="001A63E5"/>
    <w:rsid w:val="001B568B"/>
    <w:rsid w:val="001C3B7E"/>
    <w:rsid w:val="001C5B5B"/>
    <w:rsid w:val="00201707"/>
    <w:rsid w:val="00201F1A"/>
    <w:rsid w:val="00212BAB"/>
    <w:rsid w:val="00217DE7"/>
    <w:rsid w:val="0023349F"/>
    <w:rsid w:val="00234D0A"/>
    <w:rsid w:val="002365BD"/>
    <w:rsid w:val="00243E71"/>
    <w:rsid w:val="002548A3"/>
    <w:rsid w:val="00263DB7"/>
    <w:rsid w:val="00287318"/>
    <w:rsid w:val="00290774"/>
    <w:rsid w:val="0029079D"/>
    <w:rsid w:val="002B5C1D"/>
    <w:rsid w:val="002C5641"/>
    <w:rsid w:val="002D084C"/>
    <w:rsid w:val="002D322A"/>
    <w:rsid w:val="002D34E6"/>
    <w:rsid w:val="002D49B6"/>
    <w:rsid w:val="002E280C"/>
    <w:rsid w:val="002E2CDC"/>
    <w:rsid w:val="002E3765"/>
    <w:rsid w:val="002E4580"/>
    <w:rsid w:val="002E55BC"/>
    <w:rsid w:val="002F500A"/>
    <w:rsid w:val="0033297C"/>
    <w:rsid w:val="00334105"/>
    <w:rsid w:val="003365CB"/>
    <w:rsid w:val="003612E1"/>
    <w:rsid w:val="00373139"/>
    <w:rsid w:val="00386626"/>
    <w:rsid w:val="0039120E"/>
    <w:rsid w:val="00392276"/>
    <w:rsid w:val="003B2B26"/>
    <w:rsid w:val="003D4F1E"/>
    <w:rsid w:val="003D71FF"/>
    <w:rsid w:val="003F00E7"/>
    <w:rsid w:val="003F0824"/>
    <w:rsid w:val="004018BD"/>
    <w:rsid w:val="00417F9A"/>
    <w:rsid w:val="004324E3"/>
    <w:rsid w:val="004327A9"/>
    <w:rsid w:val="0044272A"/>
    <w:rsid w:val="00452CAD"/>
    <w:rsid w:val="00454499"/>
    <w:rsid w:val="004657A7"/>
    <w:rsid w:val="00477A4D"/>
    <w:rsid w:val="0048518A"/>
    <w:rsid w:val="004A5632"/>
    <w:rsid w:val="004B11CC"/>
    <w:rsid w:val="004B3B74"/>
    <w:rsid w:val="004B570B"/>
    <w:rsid w:val="004B6A1D"/>
    <w:rsid w:val="004C023E"/>
    <w:rsid w:val="004D7B90"/>
    <w:rsid w:val="004E2F62"/>
    <w:rsid w:val="004E519F"/>
    <w:rsid w:val="004F04AC"/>
    <w:rsid w:val="004F22E8"/>
    <w:rsid w:val="004F2B42"/>
    <w:rsid w:val="004F6703"/>
    <w:rsid w:val="00504C61"/>
    <w:rsid w:val="00512CDD"/>
    <w:rsid w:val="005130E6"/>
    <w:rsid w:val="00522CDC"/>
    <w:rsid w:val="00530663"/>
    <w:rsid w:val="00544666"/>
    <w:rsid w:val="005627FF"/>
    <w:rsid w:val="00571A39"/>
    <w:rsid w:val="0057430F"/>
    <w:rsid w:val="005B3377"/>
    <w:rsid w:val="005B3AF0"/>
    <w:rsid w:val="005B5FFE"/>
    <w:rsid w:val="005D197A"/>
    <w:rsid w:val="005E5E9A"/>
    <w:rsid w:val="005F0DE9"/>
    <w:rsid w:val="00604B79"/>
    <w:rsid w:val="00612577"/>
    <w:rsid w:val="00621932"/>
    <w:rsid w:val="00625853"/>
    <w:rsid w:val="00643301"/>
    <w:rsid w:val="0064690D"/>
    <w:rsid w:val="006651BB"/>
    <w:rsid w:val="006710EB"/>
    <w:rsid w:val="00684B66"/>
    <w:rsid w:val="00686CAF"/>
    <w:rsid w:val="00695205"/>
    <w:rsid w:val="006A0811"/>
    <w:rsid w:val="006B48A4"/>
    <w:rsid w:val="006D6B0F"/>
    <w:rsid w:val="006E18F3"/>
    <w:rsid w:val="006E4AE8"/>
    <w:rsid w:val="00703BA1"/>
    <w:rsid w:val="00732287"/>
    <w:rsid w:val="007457A7"/>
    <w:rsid w:val="00754E57"/>
    <w:rsid w:val="00773ECD"/>
    <w:rsid w:val="00790F63"/>
    <w:rsid w:val="00797543"/>
    <w:rsid w:val="007A4478"/>
    <w:rsid w:val="007C29C2"/>
    <w:rsid w:val="007D38CC"/>
    <w:rsid w:val="007E1175"/>
    <w:rsid w:val="00810D4D"/>
    <w:rsid w:val="00812745"/>
    <w:rsid w:val="00826792"/>
    <w:rsid w:val="0084147C"/>
    <w:rsid w:val="008509E8"/>
    <w:rsid w:val="00851BC4"/>
    <w:rsid w:val="0086343E"/>
    <w:rsid w:val="00877DB6"/>
    <w:rsid w:val="0088559D"/>
    <w:rsid w:val="008876E8"/>
    <w:rsid w:val="008A1DD8"/>
    <w:rsid w:val="008A409A"/>
    <w:rsid w:val="008A5F7D"/>
    <w:rsid w:val="008B5B10"/>
    <w:rsid w:val="008D4E4A"/>
    <w:rsid w:val="008E001F"/>
    <w:rsid w:val="008E0544"/>
    <w:rsid w:val="008E0E92"/>
    <w:rsid w:val="009013B8"/>
    <w:rsid w:val="0090154A"/>
    <w:rsid w:val="0092401E"/>
    <w:rsid w:val="00932229"/>
    <w:rsid w:val="00936199"/>
    <w:rsid w:val="00940E01"/>
    <w:rsid w:val="00953AA6"/>
    <w:rsid w:val="009553CA"/>
    <w:rsid w:val="00960DAA"/>
    <w:rsid w:val="00961A1C"/>
    <w:rsid w:val="009635CA"/>
    <w:rsid w:val="00972A2F"/>
    <w:rsid w:val="00972F2E"/>
    <w:rsid w:val="00975828"/>
    <w:rsid w:val="00985D97"/>
    <w:rsid w:val="00991215"/>
    <w:rsid w:val="0099705E"/>
    <w:rsid w:val="009A26C4"/>
    <w:rsid w:val="009B7C41"/>
    <w:rsid w:val="009B7CCB"/>
    <w:rsid w:val="009C1645"/>
    <w:rsid w:val="009E2503"/>
    <w:rsid w:val="009E33B3"/>
    <w:rsid w:val="00A02284"/>
    <w:rsid w:val="00A25E02"/>
    <w:rsid w:val="00A34F05"/>
    <w:rsid w:val="00A404E1"/>
    <w:rsid w:val="00A4135F"/>
    <w:rsid w:val="00A5338B"/>
    <w:rsid w:val="00A823E8"/>
    <w:rsid w:val="00A9094A"/>
    <w:rsid w:val="00AA75B4"/>
    <w:rsid w:val="00AC60B1"/>
    <w:rsid w:val="00AD2E33"/>
    <w:rsid w:val="00AE5025"/>
    <w:rsid w:val="00AE6366"/>
    <w:rsid w:val="00AE6559"/>
    <w:rsid w:val="00AF66A5"/>
    <w:rsid w:val="00B074A8"/>
    <w:rsid w:val="00B07BC9"/>
    <w:rsid w:val="00B10E14"/>
    <w:rsid w:val="00B13285"/>
    <w:rsid w:val="00B23B89"/>
    <w:rsid w:val="00B43CB8"/>
    <w:rsid w:val="00B72424"/>
    <w:rsid w:val="00B7417D"/>
    <w:rsid w:val="00B8251C"/>
    <w:rsid w:val="00B8406D"/>
    <w:rsid w:val="00BB1EE3"/>
    <w:rsid w:val="00BB326F"/>
    <w:rsid w:val="00BB793E"/>
    <w:rsid w:val="00BB7B5C"/>
    <w:rsid w:val="00BC11C3"/>
    <w:rsid w:val="00BC1570"/>
    <w:rsid w:val="00BC4C32"/>
    <w:rsid w:val="00BD5E47"/>
    <w:rsid w:val="00BE28FB"/>
    <w:rsid w:val="00BE2E2A"/>
    <w:rsid w:val="00BE35B8"/>
    <w:rsid w:val="00BE599D"/>
    <w:rsid w:val="00C327F7"/>
    <w:rsid w:val="00C36A5F"/>
    <w:rsid w:val="00C44C71"/>
    <w:rsid w:val="00C62E24"/>
    <w:rsid w:val="00C64BAC"/>
    <w:rsid w:val="00C748AF"/>
    <w:rsid w:val="00C93C7F"/>
    <w:rsid w:val="00CB350D"/>
    <w:rsid w:val="00CB37DF"/>
    <w:rsid w:val="00CB39DF"/>
    <w:rsid w:val="00CB4986"/>
    <w:rsid w:val="00CB4A6C"/>
    <w:rsid w:val="00CD5DF8"/>
    <w:rsid w:val="00CE7080"/>
    <w:rsid w:val="00D31873"/>
    <w:rsid w:val="00D31B2B"/>
    <w:rsid w:val="00D331EC"/>
    <w:rsid w:val="00D35692"/>
    <w:rsid w:val="00D369A3"/>
    <w:rsid w:val="00D41386"/>
    <w:rsid w:val="00D44DC6"/>
    <w:rsid w:val="00D50E0B"/>
    <w:rsid w:val="00D61FB6"/>
    <w:rsid w:val="00D66F88"/>
    <w:rsid w:val="00D73421"/>
    <w:rsid w:val="00D9382E"/>
    <w:rsid w:val="00DB55D2"/>
    <w:rsid w:val="00DB7EB5"/>
    <w:rsid w:val="00DC1B6D"/>
    <w:rsid w:val="00DC6CEB"/>
    <w:rsid w:val="00DD2722"/>
    <w:rsid w:val="00DE10DF"/>
    <w:rsid w:val="00DE39E2"/>
    <w:rsid w:val="00DE630A"/>
    <w:rsid w:val="00DF553B"/>
    <w:rsid w:val="00E0624F"/>
    <w:rsid w:val="00E26D81"/>
    <w:rsid w:val="00E31EFB"/>
    <w:rsid w:val="00E3281B"/>
    <w:rsid w:val="00E577DE"/>
    <w:rsid w:val="00E60352"/>
    <w:rsid w:val="00E671E8"/>
    <w:rsid w:val="00E92ACD"/>
    <w:rsid w:val="00EC2521"/>
    <w:rsid w:val="00EC4300"/>
    <w:rsid w:val="00EC592E"/>
    <w:rsid w:val="00F07C01"/>
    <w:rsid w:val="00F24377"/>
    <w:rsid w:val="00F3167B"/>
    <w:rsid w:val="00F415FD"/>
    <w:rsid w:val="00F46012"/>
    <w:rsid w:val="00F6504B"/>
    <w:rsid w:val="00F677E4"/>
    <w:rsid w:val="00F75E92"/>
    <w:rsid w:val="00F92324"/>
    <w:rsid w:val="00FA3067"/>
    <w:rsid w:val="00FA5801"/>
    <w:rsid w:val="00FB2E97"/>
    <w:rsid w:val="00FD47A1"/>
    <w:rsid w:val="00FE501A"/>
    <w:rsid w:val="00FF0E03"/>
    <w:rsid w:val="00FF54A6"/>
    <w:rsid w:val="00FF7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Cambria Math" w:hAnsi="Cambria Math"/>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Îñíîâíîé øðèôò"/>
  </w:style>
  <w:style w:type="paragraph" w:styleId="a4">
    <w:name w:val="Balloon Text"/>
    <w:basedOn w:val="a"/>
    <w:semiHidden/>
    <w:rsid w:val="00B23B89"/>
    <w:rPr>
      <w:rFonts w:ascii="MT Extra" w:hAnsi="MT Extra" w:cs="MT Extra"/>
      <w:sz w:val="16"/>
      <w:szCs w:val="16"/>
    </w:rPr>
  </w:style>
  <w:style w:type="paragraph" w:styleId="a5">
    <w:name w:val="Body Text Indent"/>
    <w:basedOn w:val="a"/>
    <w:rsid w:val="00B23B89"/>
    <w:pPr>
      <w:ind w:firstLine="708"/>
      <w:jc w:val="both"/>
    </w:pPr>
    <w:rPr>
      <w:sz w:val="28"/>
      <w:szCs w:val="24"/>
    </w:rPr>
  </w:style>
  <w:style w:type="paragraph" w:styleId="a6">
    <w:name w:val="Title"/>
    <w:basedOn w:val="a"/>
    <w:qFormat/>
    <w:rsid w:val="00D369A3"/>
    <w:pPr>
      <w:jc w:val="center"/>
    </w:pPr>
    <w:rPr>
      <w:sz w:val="24"/>
    </w:rPr>
  </w:style>
  <w:style w:type="paragraph" w:styleId="a7">
    <w:name w:val="header"/>
    <w:basedOn w:val="a"/>
    <w:link w:val="a8"/>
    <w:uiPriority w:val="99"/>
    <w:rsid w:val="008A5F7D"/>
    <w:pPr>
      <w:tabs>
        <w:tab w:val="center" w:pos="4677"/>
        <w:tab w:val="right" w:pos="9355"/>
      </w:tabs>
    </w:pPr>
  </w:style>
  <w:style w:type="character" w:styleId="a9">
    <w:name w:val="page number"/>
    <w:basedOn w:val="a0"/>
    <w:rsid w:val="008A5F7D"/>
  </w:style>
  <w:style w:type="paragraph" w:styleId="20">
    <w:name w:val="Body Text 2"/>
    <w:basedOn w:val="a"/>
    <w:rsid w:val="008A5F7D"/>
    <w:pPr>
      <w:spacing w:after="120" w:line="480" w:lineRule="auto"/>
    </w:pPr>
  </w:style>
  <w:style w:type="paragraph" w:customStyle="1" w:styleId="aa">
    <w:name w:val=" Знак Знак Знак Знак Знак Знак Знак Знак Знак Знак"/>
    <w:basedOn w:val="a"/>
    <w:rsid w:val="00417F9A"/>
    <w:pPr>
      <w:spacing w:after="160" w:line="240" w:lineRule="exact"/>
    </w:pPr>
    <w:rPr>
      <w:rFonts w:ascii="Arial" w:hAnsi="Arial"/>
      <w:lang w:val="en-US" w:eastAsia="en-US"/>
    </w:rPr>
  </w:style>
  <w:style w:type="paragraph" w:styleId="ab">
    <w:name w:val="footer"/>
    <w:basedOn w:val="a"/>
    <w:rsid w:val="00CB4986"/>
    <w:pPr>
      <w:tabs>
        <w:tab w:val="center" w:pos="4677"/>
        <w:tab w:val="right" w:pos="9355"/>
      </w:tabs>
    </w:pPr>
  </w:style>
  <w:style w:type="paragraph" w:customStyle="1" w:styleId="10">
    <w:name w:val=" Знак1 Знак Знак Знак"/>
    <w:basedOn w:val="a"/>
    <w:rsid w:val="00477A4D"/>
    <w:rPr>
      <w:rFonts w:ascii="Arial" w:hAnsi="Arial" w:cs="Arial"/>
      <w:lang w:val="en-US" w:eastAsia="en-US"/>
    </w:rPr>
  </w:style>
  <w:style w:type="character" w:customStyle="1" w:styleId="a8">
    <w:name w:val="Верхний колонтитул Знак"/>
    <w:basedOn w:val="a0"/>
    <w:link w:val="a7"/>
    <w:uiPriority w:val="99"/>
    <w:rsid w:val="00CE7080"/>
  </w:style>
  <w:style w:type="table" w:styleId="ac">
    <w:name w:val="Table Grid"/>
    <w:basedOn w:val="a1"/>
    <w:rsid w:val="004D7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Сравнение редакций. Добавленный фрагмент"/>
    <w:uiPriority w:val="99"/>
    <w:rsid w:val="00334105"/>
    <w:rPr>
      <w:color w:val="000000"/>
      <w:shd w:val="clear" w:color="auto" w:fill="C1D7FF"/>
    </w:rPr>
  </w:style>
  <w:style w:type="paragraph" w:customStyle="1" w:styleId="ae">
    <w:name w:val="Заголовок статьи"/>
    <w:basedOn w:val="a"/>
    <w:next w:val="a"/>
    <w:uiPriority w:val="99"/>
    <w:rsid w:val="000F3CB3"/>
    <w:pPr>
      <w:autoSpaceDE w:val="0"/>
      <w:autoSpaceDN w:val="0"/>
      <w:adjustRightInd w:val="0"/>
      <w:ind w:left="1612" w:hanging="892"/>
      <w:jc w:val="both"/>
    </w:pPr>
    <w:rPr>
      <w:rFonts w:ascii="Arial" w:hAnsi="Arial" w:cs="Arial"/>
      <w:sz w:val="24"/>
      <w:szCs w:val="24"/>
    </w:rPr>
  </w:style>
  <w:style w:type="character" w:customStyle="1" w:styleId="af">
    <w:name w:val="Цветовое выделение"/>
    <w:uiPriority w:val="99"/>
    <w:rsid w:val="004B6A1D"/>
    <w:rPr>
      <w:b/>
      <w:color w:val="26282F"/>
    </w:rPr>
  </w:style>
  <w:style w:type="character" w:customStyle="1" w:styleId="af0">
    <w:name w:val="Гипертекстовая ссылка"/>
    <w:basedOn w:val="af"/>
    <w:uiPriority w:val="99"/>
    <w:rsid w:val="004B6A1D"/>
    <w:rPr>
      <w:rFonts w:cs="Times New Roman"/>
      <w:color w:val="106BBE"/>
    </w:rPr>
  </w:style>
  <w:style w:type="character" w:styleId="af1">
    <w:name w:val="Hyperlink"/>
    <w:basedOn w:val="a0"/>
    <w:uiPriority w:val="99"/>
    <w:unhideWhenUsed/>
    <w:rsid w:val="004B6A1D"/>
    <w:rPr>
      <w:color w:val="0000FF" w:themeColor="hyperlink"/>
      <w:u w:val="single"/>
    </w:rPr>
  </w:style>
  <w:style w:type="paragraph" w:styleId="af2">
    <w:name w:val="List Paragraph"/>
    <w:basedOn w:val="a"/>
    <w:uiPriority w:val="34"/>
    <w:qFormat/>
    <w:rsid w:val="004B6A1D"/>
    <w:pPr>
      <w:widowControl w:val="0"/>
      <w:autoSpaceDE w:val="0"/>
      <w:autoSpaceDN w:val="0"/>
      <w:adjustRightInd w:val="0"/>
      <w:ind w:left="720" w:firstLine="720"/>
      <w:contextualSpacing/>
      <w:jc w:val="both"/>
    </w:pPr>
    <w:rPr>
      <w:rFonts w:ascii="Arial" w:eastAsiaTheme="minorEastAsia" w:hAnsi="Arial" w:cs="Arial"/>
      <w:sz w:val="24"/>
      <w:szCs w:val="24"/>
    </w:rPr>
  </w:style>
  <w:style w:type="paragraph" w:customStyle="1" w:styleId="af3">
    <w:name w:val="Нормальный (таблица)"/>
    <w:basedOn w:val="a"/>
    <w:next w:val="a"/>
    <w:uiPriority w:val="99"/>
    <w:rsid w:val="004B6A1D"/>
    <w:pPr>
      <w:widowControl w:val="0"/>
      <w:autoSpaceDE w:val="0"/>
      <w:autoSpaceDN w:val="0"/>
      <w:adjustRightInd w:val="0"/>
      <w:jc w:val="both"/>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746613780">
      <w:bodyDiv w:val="1"/>
      <w:marLeft w:val="0"/>
      <w:marRight w:val="0"/>
      <w:marTop w:val="0"/>
      <w:marBottom w:val="0"/>
      <w:divBdr>
        <w:top w:val="none" w:sz="0" w:space="0" w:color="auto"/>
        <w:left w:val="none" w:sz="0" w:space="0" w:color="auto"/>
        <w:bottom w:val="none" w:sz="0" w:space="0" w:color="auto"/>
        <w:right w:val="none" w:sz="0" w:space="0" w:color="auto"/>
      </w:divBdr>
    </w:div>
    <w:div w:id="15486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6841008.10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41008.300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6841008.1035" TargetMode="External"/><Relationship Id="rId4" Type="http://schemas.openxmlformats.org/officeDocument/2006/relationships/settings" Target="settings.xml"/><Relationship Id="rId9" Type="http://schemas.openxmlformats.org/officeDocument/2006/relationships/hyperlink" Target="garantF1://36841008.10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8D76-4051-478B-BFDC-C27349AD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5868</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evgeniya</cp:lastModifiedBy>
  <cp:revision>2</cp:revision>
  <cp:lastPrinted>2018-01-17T12:46:00Z</cp:lastPrinted>
  <dcterms:created xsi:type="dcterms:W3CDTF">2021-11-18T06:30:00Z</dcterms:created>
  <dcterms:modified xsi:type="dcterms:W3CDTF">2021-11-18T06:30:00Z</dcterms:modified>
</cp:coreProperties>
</file>