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7EE" w:rsidRDefault="004257EE" w:rsidP="004257EE">
      <w:pPr>
        <w:rPr>
          <w:b/>
        </w:rPr>
      </w:pPr>
      <w:r>
        <w:rPr>
          <w:b/>
        </w:rPr>
        <w:t>от 11.10.2019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№ 1346</w:t>
      </w:r>
    </w:p>
    <w:p w:rsidR="00DD1E0E" w:rsidRDefault="00DD1E0E" w:rsidP="006252A3">
      <w:pPr>
        <w:jc w:val="center"/>
        <w:rPr>
          <w:b/>
        </w:rPr>
      </w:pPr>
    </w:p>
    <w:p w:rsidR="004257EE" w:rsidRDefault="004257EE" w:rsidP="006252A3">
      <w:pPr>
        <w:jc w:val="center"/>
        <w:rPr>
          <w:b/>
        </w:rPr>
      </w:pPr>
    </w:p>
    <w:p w:rsidR="004257EE" w:rsidRDefault="004257EE" w:rsidP="006252A3">
      <w:pPr>
        <w:jc w:val="center"/>
        <w:rPr>
          <w:b/>
        </w:rPr>
      </w:pPr>
    </w:p>
    <w:p w:rsidR="004257EE" w:rsidRDefault="004257EE" w:rsidP="006252A3">
      <w:pPr>
        <w:jc w:val="center"/>
        <w:rPr>
          <w:b/>
        </w:rPr>
      </w:pPr>
    </w:p>
    <w:p w:rsidR="00E37EAD" w:rsidRPr="00441D76" w:rsidRDefault="00E37EAD" w:rsidP="00B210AC">
      <w:pPr>
        <w:jc w:val="center"/>
        <w:rPr>
          <w:sz w:val="28"/>
          <w:szCs w:val="28"/>
        </w:rPr>
      </w:pPr>
      <w:r w:rsidRPr="00441D76">
        <w:rPr>
          <w:b/>
          <w:sz w:val="28"/>
          <w:szCs w:val="28"/>
        </w:rPr>
        <w:t xml:space="preserve">Об определении границ </w:t>
      </w:r>
      <w:r w:rsidR="00E52518">
        <w:rPr>
          <w:b/>
          <w:sz w:val="28"/>
          <w:szCs w:val="28"/>
        </w:rPr>
        <w:t>прилегающих к некоторым организациям</w:t>
      </w:r>
      <w:r w:rsidRPr="00441D76">
        <w:rPr>
          <w:b/>
          <w:sz w:val="28"/>
          <w:szCs w:val="28"/>
        </w:rPr>
        <w:t xml:space="preserve"> и объектам территорий, </w:t>
      </w:r>
      <w:r w:rsidR="008C7402" w:rsidRPr="008C7402">
        <w:rPr>
          <w:b/>
          <w:sz w:val="28"/>
          <w:szCs w:val="28"/>
        </w:rPr>
        <w:t xml:space="preserve">на которых не допускается розничная продажа алкогольной продукции, розничная продажа алкогольной продукции при оказании услуг общественного  питания </w:t>
      </w:r>
      <w:r w:rsidR="007B0A59">
        <w:rPr>
          <w:b/>
          <w:sz w:val="28"/>
          <w:szCs w:val="28"/>
        </w:rPr>
        <w:t>на территории</w:t>
      </w:r>
      <w:r w:rsidRPr="00441D76">
        <w:rPr>
          <w:b/>
          <w:sz w:val="28"/>
          <w:szCs w:val="28"/>
        </w:rPr>
        <w:t xml:space="preserve"> </w:t>
      </w:r>
      <w:r w:rsidR="007B0A59">
        <w:rPr>
          <w:b/>
          <w:sz w:val="28"/>
          <w:szCs w:val="28"/>
        </w:rPr>
        <w:t xml:space="preserve">муниципального образования </w:t>
      </w:r>
      <w:r w:rsidR="00DD1E0E">
        <w:rPr>
          <w:b/>
          <w:sz w:val="28"/>
          <w:szCs w:val="28"/>
        </w:rPr>
        <w:t xml:space="preserve">Новокубанский </w:t>
      </w:r>
      <w:r w:rsidR="007B0A59">
        <w:rPr>
          <w:b/>
          <w:sz w:val="28"/>
          <w:szCs w:val="28"/>
        </w:rPr>
        <w:t>район</w:t>
      </w:r>
    </w:p>
    <w:p w:rsidR="00E37EAD" w:rsidRPr="00441D76" w:rsidRDefault="00E37EAD" w:rsidP="00B210AC">
      <w:pPr>
        <w:jc w:val="center"/>
        <w:rPr>
          <w:sz w:val="28"/>
          <w:szCs w:val="28"/>
        </w:rPr>
      </w:pPr>
    </w:p>
    <w:p w:rsidR="00E37EAD" w:rsidRPr="00441D76" w:rsidRDefault="00E37EAD" w:rsidP="00B210AC">
      <w:pPr>
        <w:jc w:val="center"/>
        <w:rPr>
          <w:sz w:val="28"/>
          <w:szCs w:val="28"/>
        </w:rPr>
      </w:pPr>
    </w:p>
    <w:p w:rsidR="006A4653" w:rsidRPr="00441D76" w:rsidRDefault="006A4653" w:rsidP="00ED0074">
      <w:pPr>
        <w:tabs>
          <w:tab w:val="left" w:pos="709"/>
        </w:tabs>
        <w:spacing w:line="238" w:lineRule="auto"/>
        <w:ind w:firstLine="709"/>
        <w:jc w:val="both"/>
        <w:rPr>
          <w:sz w:val="28"/>
          <w:szCs w:val="28"/>
        </w:rPr>
      </w:pPr>
      <w:r w:rsidRPr="00441D76">
        <w:rPr>
          <w:sz w:val="28"/>
          <w:szCs w:val="28"/>
        </w:rPr>
        <w:t>В целях реализации Федеральног</w:t>
      </w:r>
      <w:r>
        <w:rPr>
          <w:sz w:val="28"/>
          <w:szCs w:val="28"/>
        </w:rPr>
        <w:t>о закона от 22 ноября 1995 года</w:t>
      </w:r>
      <w:r w:rsidRPr="00441D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</w:t>
      </w:r>
      <w:r w:rsidRPr="00441D76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441D76">
        <w:rPr>
          <w:sz w:val="28"/>
          <w:szCs w:val="28"/>
        </w:rPr>
        <w:t xml:space="preserve">171-ФЗ «О государственном регулировании производства и оборота этилового спирта, алкогольной и спиртосодержащей продукции </w:t>
      </w:r>
      <w:r>
        <w:rPr>
          <w:sz w:val="28"/>
          <w:szCs w:val="28"/>
        </w:rPr>
        <w:t xml:space="preserve">                                   </w:t>
      </w:r>
      <w:r w:rsidRPr="00441D76">
        <w:rPr>
          <w:sz w:val="28"/>
          <w:szCs w:val="28"/>
        </w:rPr>
        <w:t xml:space="preserve">и об ограничении потребления (распития) алкогольной продукции», </w:t>
      </w:r>
      <w:r>
        <w:rPr>
          <w:sz w:val="28"/>
          <w:szCs w:val="28"/>
        </w:rPr>
        <w:t xml:space="preserve">                             </w:t>
      </w:r>
      <w:proofErr w:type="gramStart"/>
      <w:r w:rsidRPr="00441D76">
        <w:rPr>
          <w:sz w:val="28"/>
          <w:szCs w:val="28"/>
        </w:rPr>
        <w:t>в соответствии с Федеральным закон</w:t>
      </w:r>
      <w:r>
        <w:rPr>
          <w:sz w:val="28"/>
          <w:szCs w:val="28"/>
        </w:rPr>
        <w:t>ом от 6 октября 2003 года № 131-</w:t>
      </w:r>
      <w:r w:rsidRPr="00441D76">
        <w:rPr>
          <w:sz w:val="28"/>
          <w:szCs w:val="28"/>
        </w:rPr>
        <w:t xml:space="preserve">ФЗ </w:t>
      </w:r>
      <w:r>
        <w:rPr>
          <w:sz w:val="28"/>
          <w:szCs w:val="28"/>
        </w:rPr>
        <w:t xml:space="preserve">                 </w:t>
      </w:r>
      <w:r w:rsidRPr="00441D76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DD1E0E">
        <w:rPr>
          <w:sz w:val="28"/>
          <w:szCs w:val="28"/>
        </w:rPr>
        <w:t>,</w:t>
      </w:r>
      <w:r w:rsidRPr="00441D76">
        <w:rPr>
          <w:sz w:val="28"/>
          <w:szCs w:val="28"/>
        </w:rPr>
        <w:t xml:space="preserve"> постановлением Правительства Российской Федерации </w:t>
      </w:r>
      <w:r>
        <w:rPr>
          <w:sz w:val="28"/>
          <w:szCs w:val="28"/>
        </w:rPr>
        <w:t xml:space="preserve">                           </w:t>
      </w:r>
      <w:r w:rsidRPr="00441D76">
        <w:rPr>
          <w:sz w:val="28"/>
          <w:szCs w:val="28"/>
        </w:rPr>
        <w:t xml:space="preserve">от 27 декабря 2012 года № 1425 «Об определении органами государственной власти субъектов Российской Федерации мест массового скопления граждан </w:t>
      </w:r>
      <w:r>
        <w:rPr>
          <w:sz w:val="28"/>
          <w:szCs w:val="28"/>
        </w:rPr>
        <w:t xml:space="preserve">                 </w:t>
      </w:r>
      <w:r w:rsidRPr="00441D76">
        <w:rPr>
          <w:sz w:val="28"/>
          <w:szCs w:val="28"/>
        </w:rPr>
        <w:t xml:space="preserve">и мест нахождения источников повышенной опасности, в которых </w:t>
      </w:r>
      <w:r>
        <w:rPr>
          <w:sz w:val="28"/>
          <w:szCs w:val="28"/>
        </w:rPr>
        <w:t xml:space="preserve">                                </w:t>
      </w:r>
      <w:r w:rsidRPr="00441D76">
        <w:rPr>
          <w:sz w:val="28"/>
          <w:szCs w:val="28"/>
        </w:rPr>
        <w:t>не допускается розничная продажа алкогольной продукции, а также определении органами</w:t>
      </w:r>
      <w:proofErr w:type="gramEnd"/>
      <w:r w:rsidRPr="00441D76">
        <w:rPr>
          <w:sz w:val="28"/>
          <w:szCs w:val="28"/>
        </w:rPr>
        <w:t xml:space="preserve"> местного самоуправления границ прилегающих </w:t>
      </w:r>
      <w:r>
        <w:rPr>
          <w:sz w:val="28"/>
          <w:szCs w:val="28"/>
        </w:rPr>
        <w:t xml:space="preserve">                           </w:t>
      </w:r>
      <w:r w:rsidRPr="00441D76">
        <w:rPr>
          <w:sz w:val="28"/>
          <w:szCs w:val="28"/>
        </w:rPr>
        <w:t>к некоторым организациям и объектам территорий, на которых не допускается розничная продажа алкогольной продукции», рук</w:t>
      </w:r>
      <w:r>
        <w:rPr>
          <w:sz w:val="28"/>
          <w:szCs w:val="28"/>
        </w:rPr>
        <w:t xml:space="preserve">оводствуясь </w:t>
      </w:r>
      <w:r w:rsidR="00267DB9">
        <w:rPr>
          <w:sz w:val="28"/>
          <w:szCs w:val="28"/>
        </w:rPr>
        <w:t>протоколом</w:t>
      </w:r>
      <w:r>
        <w:rPr>
          <w:sz w:val="28"/>
          <w:szCs w:val="28"/>
        </w:rPr>
        <w:t xml:space="preserve"> комиссии </w:t>
      </w:r>
      <w:r w:rsidR="00267DB9">
        <w:rPr>
          <w:sz w:val="28"/>
          <w:szCs w:val="28"/>
        </w:rPr>
        <w:t>п</w:t>
      </w:r>
      <w:r>
        <w:rPr>
          <w:sz w:val="28"/>
          <w:szCs w:val="28"/>
        </w:rPr>
        <w:t>о</w:t>
      </w:r>
      <w:r w:rsidRPr="00441D76">
        <w:rPr>
          <w:sz w:val="28"/>
          <w:szCs w:val="28"/>
        </w:rPr>
        <w:t xml:space="preserve"> проведени</w:t>
      </w:r>
      <w:r w:rsidR="00267DB9">
        <w:rPr>
          <w:sz w:val="28"/>
          <w:szCs w:val="28"/>
        </w:rPr>
        <w:t>ю</w:t>
      </w:r>
      <w:r w:rsidRPr="00441D76">
        <w:rPr>
          <w:sz w:val="28"/>
          <w:szCs w:val="28"/>
        </w:rPr>
        <w:t xml:space="preserve"> общественных обсуждений по</w:t>
      </w:r>
      <w:r w:rsidR="00E52518">
        <w:rPr>
          <w:sz w:val="28"/>
          <w:szCs w:val="28"/>
        </w:rPr>
        <w:t xml:space="preserve"> вопросу </w:t>
      </w:r>
      <w:r w:rsidRPr="00441D76">
        <w:rPr>
          <w:sz w:val="28"/>
          <w:szCs w:val="28"/>
        </w:rPr>
        <w:t xml:space="preserve"> определени</w:t>
      </w:r>
      <w:r w:rsidR="00F420DF">
        <w:rPr>
          <w:sz w:val="28"/>
          <w:szCs w:val="28"/>
        </w:rPr>
        <w:t>я</w:t>
      </w:r>
      <w:r w:rsidRPr="00441D76">
        <w:rPr>
          <w:sz w:val="28"/>
          <w:szCs w:val="28"/>
        </w:rPr>
        <w:t xml:space="preserve"> границ</w:t>
      </w:r>
      <w:r w:rsidR="00F420DF">
        <w:rPr>
          <w:sz w:val="28"/>
          <w:szCs w:val="28"/>
        </w:rPr>
        <w:t>,</w:t>
      </w:r>
      <w:r w:rsidRPr="00441D76">
        <w:rPr>
          <w:sz w:val="28"/>
          <w:szCs w:val="28"/>
        </w:rPr>
        <w:t xml:space="preserve"> </w:t>
      </w:r>
      <w:r w:rsidR="00E52518">
        <w:rPr>
          <w:sz w:val="28"/>
          <w:szCs w:val="28"/>
        </w:rPr>
        <w:t>прилегающих к некоторым организациям</w:t>
      </w:r>
      <w:r w:rsidRPr="00441D76">
        <w:rPr>
          <w:sz w:val="28"/>
          <w:szCs w:val="28"/>
        </w:rPr>
        <w:t xml:space="preserve"> и объектам территорий, на которых не допускается розничная продажа алкогольной продукции на территории муниципальн</w:t>
      </w:r>
      <w:r>
        <w:rPr>
          <w:sz w:val="28"/>
          <w:szCs w:val="28"/>
        </w:rPr>
        <w:t xml:space="preserve">ого образования </w:t>
      </w:r>
      <w:r w:rsidR="00267DB9">
        <w:rPr>
          <w:sz w:val="28"/>
          <w:szCs w:val="28"/>
        </w:rPr>
        <w:t xml:space="preserve">Новокубанский </w:t>
      </w:r>
      <w:r>
        <w:rPr>
          <w:sz w:val="28"/>
          <w:szCs w:val="28"/>
        </w:rPr>
        <w:t xml:space="preserve"> район</w:t>
      </w:r>
      <w:r w:rsidRPr="00441D76">
        <w:rPr>
          <w:sz w:val="28"/>
          <w:szCs w:val="28"/>
        </w:rPr>
        <w:t xml:space="preserve"> </w:t>
      </w:r>
      <w:r w:rsidR="009938A5">
        <w:rPr>
          <w:sz w:val="28"/>
          <w:szCs w:val="28"/>
        </w:rPr>
        <w:t xml:space="preserve">от </w:t>
      </w:r>
      <w:r w:rsidR="00D456D9">
        <w:rPr>
          <w:sz w:val="28"/>
          <w:szCs w:val="28"/>
        </w:rPr>
        <w:t>17 сентября</w:t>
      </w:r>
      <w:r w:rsidR="00267DB9">
        <w:rPr>
          <w:sz w:val="28"/>
          <w:szCs w:val="28"/>
        </w:rPr>
        <w:t xml:space="preserve"> </w:t>
      </w:r>
      <w:r w:rsidR="009938A5">
        <w:rPr>
          <w:sz w:val="28"/>
          <w:szCs w:val="28"/>
        </w:rPr>
        <w:t>201</w:t>
      </w:r>
      <w:r w:rsidR="00BB296B">
        <w:rPr>
          <w:sz w:val="28"/>
          <w:szCs w:val="28"/>
        </w:rPr>
        <w:t>9</w:t>
      </w:r>
      <w:r w:rsidR="009938A5">
        <w:rPr>
          <w:sz w:val="28"/>
          <w:szCs w:val="28"/>
        </w:rPr>
        <w:t xml:space="preserve"> года</w:t>
      </w:r>
      <w:r>
        <w:rPr>
          <w:sz w:val="28"/>
          <w:szCs w:val="28"/>
        </w:rPr>
        <w:t>,</w:t>
      </w:r>
      <w:r w:rsidR="009938A5">
        <w:rPr>
          <w:sz w:val="28"/>
          <w:szCs w:val="28"/>
        </w:rPr>
        <w:t xml:space="preserve"> </w:t>
      </w:r>
      <w:proofErr w:type="gramStart"/>
      <w:r w:rsidRPr="00441D76">
        <w:rPr>
          <w:sz w:val="28"/>
          <w:szCs w:val="28"/>
        </w:rPr>
        <w:t>п</w:t>
      </w:r>
      <w:proofErr w:type="gramEnd"/>
      <w:r w:rsidRPr="00441D76">
        <w:rPr>
          <w:sz w:val="28"/>
          <w:szCs w:val="28"/>
        </w:rPr>
        <w:t xml:space="preserve"> о с т а н о в л я ю:</w:t>
      </w:r>
    </w:p>
    <w:p w:rsidR="006A4653" w:rsidRPr="00441D76" w:rsidRDefault="006A4653" w:rsidP="00ED0074">
      <w:pPr>
        <w:spacing w:line="238" w:lineRule="auto"/>
        <w:ind w:firstLine="709"/>
        <w:jc w:val="both"/>
        <w:rPr>
          <w:sz w:val="28"/>
          <w:szCs w:val="28"/>
        </w:rPr>
      </w:pPr>
      <w:r w:rsidRPr="00441D76">
        <w:rPr>
          <w:sz w:val="28"/>
          <w:szCs w:val="28"/>
          <w:lang w:eastAsia="en-US"/>
        </w:rPr>
        <w:t>1.</w:t>
      </w:r>
      <w:r>
        <w:rPr>
          <w:sz w:val="28"/>
          <w:szCs w:val="28"/>
        </w:rPr>
        <w:t> </w:t>
      </w:r>
      <w:r w:rsidRPr="00441D76">
        <w:rPr>
          <w:sz w:val="28"/>
          <w:szCs w:val="28"/>
        </w:rPr>
        <w:t xml:space="preserve">Определить границы </w:t>
      </w:r>
      <w:r w:rsidR="00E52518">
        <w:rPr>
          <w:sz w:val="28"/>
          <w:szCs w:val="28"/>
        </w:rPr>
        <w:t>прилегающих к некоторым организациям</w:t>
      </w:r>
      <w:r w:rsidRPr="00441D76">
        <w:rPr>
          <w:sz w:val="28"/>
          <w:szCs w:val="28"/>
        </w:rPr>
        <w:t xml:space="preserve"> и</w:t>
      </w:r>
      <w:r w:rsidR="00E52518">
        <w:rPr>
          <w:sz w:val="28"/>
          <w:szCs w:val="28"/>
        </w:rPr>
        <w:t xml:space="preserve"> </w:t>
      </w:r>
      <w:r w:rsidRPr="00441D76">
        <w:rPr>
          <w:sz w:val="28"/>
          <w:szCs w:val="28"/>
        </w:rPr>
        <w:t>объектам территорий, на которых не допускается рознична</w:t>
      </w:r>
      <w:r>
        <w:rPr>
          <w:sz w:val="28"/>
          <w:szCs w:val="28"/>
        </w:rPr>
        <w:t>я продажа алкогольной продукции</w:t>
      </w:r>
      <w:r w:rsidR="00F420D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420DF">
        <w:rPr>
          <w:sz w:val="28"/>
          <w:szCs w:val="28"/>
        </w:rPr>
        <w:t>розничная</w:t>
      </w:r>
      <w:r>
        <w:rPr>
          <w:sz w:val="28"/>
          <w:szCs w:val="28"/>
        </w:rPr>
        <w:t xml:space="preserve"> продаж</w:t>
      </w:r>
      <w:r w:rsidR="00F420DF">
        <w:rPr>
          <w:sz w:val="28"/>
          <w:szCs w:val="28"/>
        </w:rPr>
        <w:t xml:space="preserve">а алкогольной продукции </w:t>
      </w:r>
      <w:r>
        <w:rPr>
          <w:sz w:val="28"/>
          <w:szCs w:val="28"/>
        </w:rPr>
        <w:t xml:space="preserve">при оказании услуг общественного  питания </w:t>
      </w:r>
      <w:r w:rsidRPr="00441D76">
        <w:rPr>
          <w:sz w:val="28"/>
          <w:szCs w:val="28"/>
        </w:rPr>
        <w:t xml:space="preserve">на </w:t>
      </w:r>
      <w:r w:rsidR="00267DB9" w:rsidRPr="00441D76">
        <w:rPr>
          <w:sz w:val="28"/>
          <w:szCs w:val="28"/>
        </w:rPr>
        <w:t>территори</w:t>
      </w:r>
      <w:r w:rsidR="00267DB9">
        <w:rPr>
          <w:sz w:val="28"/>
          <w:szCs w:val="28"/>
        </w:rPr>
        <w:t>и</w:t>
      </w:r>
      <w:r w:rsidR="007B0A59">
        <w:rPr>
          <w:sz w:val="28"/>
          <w:szCs w:val="28"/>
        </w:rPr>
        <w:t xml:space="preserve"> </w:t>
      </w:r>
      <w:r w:rsidR="00267DB9">
        <w:rPr>
          <w:sz w:val="28"/>
          <w:szCs w:val="28"/>
        </w:rPr>
        <w:t>Новокубанского городского поселения</w:t>
      </w:r>
      <w:r w:rsidR="00D9437A">
        <w:rPr>
          <w:sz w:val="28"/>
          <w:szCs w:val="28"/>
        </w:rPr>
        <w:t xml:space="preserve">, </w:t>
      </w:r>
      <w:r w:rsidR="007B0A59">
        <w:rPr>
          <w:sz w:val="28"/>
          <w:szCs w:val="28"/>
        </w:rPr>
        <w:t xml:space="preserve">муниципального образования </w:t>
      </w:r>
      <w:r w:rsidR="00267DB9">
        <w:rPr>
          <w:sz w:val="28"/>
          <w:szCs w:val="28"/>
        </w:rPr>
        <w:t>Новокубанский</w:t>
      </w:r>
      <w:r w:rsidR="007B0A59">
        <w:rPr>
          <w:sz w:val="28"/>
          <w:szCs w:val="28"/>
        </w:rPr>
        <w:t xml:space="preserve"> район</w:t>
      </w:r>
      <w:r w:rsidRPr="00441D76">
        <w:rPr>
          <w:sz w:val="28"/>
          <w:szCs w:val="28"/>
        </w:rPr>
        <w:t xml:space="preserve">: </w:t>
      </w:r>
    </w:p>
    <w:p w:rsidR="006A4653" w:rsidRPr="00441D76" w:rsidRDefault="006A4653" w:rsidP="00ED0074">
      <w:pPr>
        <w:spacing w:line="238" w:lineRule="auto"/>
        <w:ind w:firstLine="709"/>
        <w:jc w:val="both"/>
        <w:rPr>
          <w:sz w:val="28"/>
          <w:szCs w:val="28"/>
        </w:rPr>
      </w:pPr>
      <w:r w:rsidRPr="00441D76">
        <w:rPr>
          <w:sz w:val="28"/>
          <w:szCs w:val="28"/>
        </w:rPr>
        <w:t xml:space="preserve">1) к зданиям, строениям, сооружениям, помещениям, находящимся </w:t>
      </w:r>
      <w:r>
        <w:rPr>
          <w:sz w:val="28"/>
          <w:szCs w:val="28"/>
        </w:rPr>
        <w:t xml:space="preserve">                     </w:t>
      </w:r>
      <w:r w:rsidRPr="00441D76">
        <w:rPr>
          <w:sz w:val="28"/>
          <w:szCs w:val="28"/>
        </w:rPr>
        <w:t>во влад</w:t>
      </w:r>
      <w:r>
        <w:rPr>
          <w:sz w:val="28"/>
          <w:szCs w:val="28"/>
        </w:rPr>
        <w:t>ении и</w:t>
      </w:r>
      <w:r w:rsidR="00E52518">
        <w:rPr>
          <w:sz w:val="28"/>
          <w:szCs w:val="28"/>
        </w:rPr>
        <w:t xml:space="preserve"> </w:t>
      </w:r>
      <w:r w:rsidR="00E52518" w:rsidRPr="00E52518">
        <w:rPr>
          <w:sz w:val="28"/>
          <w:szCs w:val="28"/>
        </w:rPr>
        <w:t>(или)</w:t>
      </w:r>
      <w:r>
        <w:rPr>
          <w:sz w:val="28"/>
          <w:szCs w:val="28"/>
        </w:rPr>
        <w:t xml:space="preserve"> пользовании образовательных организаций</w:t>
      </w:r>
      <w:r w:rsidRPr="00441D7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441D76">
        <w:rPr>
          <w:sz w:val="28"/>
          <w:szCs w:val="28"/>
        </w:rPr>
        <w:t>за исключением организаций дополнительного образования, организаций дополнительного профессионального образования)</w:t>
      </w:r>
      <w:r>
        <w:rPr>
          <w:sz w:val="28"/>
          <w:szCs w:val="28"/>
        </w:rPr>
        <w:t xml:space="preserve"> </w:t>
      </w:r>
      <w:r w:rsidRPr="00441D76">
        <w:rPr>
          <w:sz w:val="28"/>
          <w:szCs w:val="28"/>
        </w:rPr>
        <w:t xml:space="preserve">- </w:t>
      </w:r>
      <w:r w:rsidR="006C4F6D">
        <w:rPr>
          <w:sz w:val="28"/>
          <w:szCs w:val="28"/>
        </w:rPr>
        <w:t>7</w:t>
      </w:r>
      <w:r w:rsidRPr="00441D76">
        <w:rPr>
          <w:sz w:val="28"/>
          <w:szCs w:val="28"/>
        </w:rPr>
        <w:t>0 метров</w:t>
      </w:r>
      <w:r w:rsidR="00D831A0">
        <w:rPr>
          <w:sz w:val="28"/>
          <w:szCs w:val="28"/>
        </w:rPr>
        <w:t xml:space="preserve"> </w:t>
      </w:r>
      <w:r w:rsidR="00D831A0" w:rsidRPr="00D831A0">
        <w:rPr>
          <w:sz w:val="28"/>
          <w:szCs w:val="28"/>
        </w:rPr>
        <w:t xml:space="preserve">(при наличии обособленной территории – </w:t>
      </w:r>
      <w:r w:rsidR="006C4F6D">
        <w:rPr>
          <w:sz w:val="28"/>
          <w:szCs w:val="28"/>
        </w:rPr>
        <w:t>5</w:t>
      </w:r>
      <w:r w:rsidR="00D831A0" w:rsidRPr="00D831A0">
        <w:rPr>
          <w:sz w:val="28"/>
          <w:szCs w:val="28"/>
        </w:rPr>
        <w:t>0 метров от входа для посетителей на  обособленную территорию до входа для посетителей в стационарный торговый объект</w:t>
      </w:r>
      <w:r w:rsidR="00D831A0">
        <w:rPr>
          <w:sz w:val="28"/>
          <w:szCs w:val="28"/>
        </w:rPr>
        <w:t xml:space="preserve"> или объект общественного питания</w:t>
      </w:r>
      <w:r w:rsidR="00D831A0" w:rsidRPr="00D831A0">
        <w:rPr>
          <w:sz w:val="28"/>
          <w:szCs w:val="28"/>
        </w:rPr>
        <w:t>)</w:t>
      </w:r>
      <w:r w:rsidRPr="00441D76">
        <w:rPr>
          <w:sz w:val="28"/>
          <w:szCs w:val="28"/>
        </w:rPr>
        <w:t>;</w:t>
      </w:r>
    </w:p>
    <w:p w:rsidR="006A4653" w:rsidRPr="00441D76" w:rsidRDefault="006A4653" w:rsidP="00ED0074">
      <w:pPr>
        <w:spacing w:line="238" w:lineRule="auto"/>
        <w:ind w:firstLine="709"/>
        <w:jc w:val="both"/>
        <w:rPr>
          <w:sz w:val="28"/>
          <w:szCs w:val="28"/>
        </w:rPr>
      </w:pPr>
      <w:r w:rsidRPr="00441D76">
        <w:rPr>
          <w:sz w:val="28"/>
          <w:szCs w:val="28"/>
        </w:rPr>
        <w:t xml:space="preserve">2) к зданиям, строениям, сооружениям, помещениям, находящимся </w:t>
      </w:r>
      <w:r>
        <w:rPr>
          <w:sz w:val="28"/>
          <w:szCs w:val="28"/>
        </w:rPr>
        <w:t xml:space="preserve">                    </w:t>
      </w:r>
      <w:r w:rsidRPr="00441D76">
        <w:rPr>
          <w:sz w:val="28"/>
          <w:szCs w:val="28"/>
        </w:rPr>
        <w:t xml:space="preserve">во владении </w:t>
      </w:r>
      <w:r w:rsidR="00E52518" w:rsidRPr="00E52518">
        <w:rPr>
          <w:sz w:val="28"/>
          <w:szCs w:val="28"/>
        </w:rPr>
        <w:t>и (или)</w:t>
      </w:r>
      <w:r w:rsidRPr="00441D76">
        <w:rPr>
          <w:sz w:val="28"/>
          <w:szCs w:val="28"/>
        </w:rPr>
        <w:t xml:space="preserve"> пользовании организаций, осуществляющих обучение несовершеннолетних</w:t>
      </w:r>
      <w:r>
        <w:rPr>
          <w:sz w:val="28"/>
          <w:szCs w:val="28"/>
        </w:rPr>
        <w:t xml:space="preserve"> </w:t>
      </w:r>
      <w:r w:rsidRPr="00441D7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6C4F6D">
        <w:rPr>
          <w:sz w:val="28"/>
          <w:szCs w:val="28"/>
        </w:rPr>
        <w:t>7</w:t>
      </w:r>
      <w:r w:rsidRPr="00441D76">
        <w:rPr>
          <w:sz w:val="28"/>
          <w:szCs w:val="28"/>
        </w:rPr>
        <w:t>0 метров</w:t>
      </w:r>
      <w:r w:rsidR="00D831A0">
        <w:rPr>
          <w:sz w:val="28"/>
          <w:szCs w:val="28"/>
        </w:rPr>
        <w:t xml:space="preserve"> </w:t>
      </w:r>
      <w:r w:rsidR="00D831A0" w:rsidRPr="00D831A0">
        <w:rPr>
          <w:sz w:val="28"/>
          <w:szCs w:val="28"/>
        </w:rPr>
        <w:t xml:space="preserve">(при наличии обособленной территории – </w:t>
      </w:r>
      <w:r w:rsidR="006C4F6D">
        <w:rPr>
          <w:sz w:val="28"/>
          <w:szCs w:val="28"/>
        </w:rPr>
        <w:t>5</w:t>
      </w:r>
      <w:r w:rsidR="00D831A0" w:rsidRPr="00D831A0">
        <w:rPr>
          <w:sz w:val="28"/>
          <w:szCs w:val="28"/>
        </w:rPr>
        <w:t xml:space="preserve">0 </w:t>
      </w:r>
      <w:r w:rsidR="00D831A0" w:rsidRPr="00D831A0">
        <w:rPr>
          <w:sz w:val="28"/>
          <w:szCs w:val="28"/>
        </w:rPr>
        <w:lastRenderedPageBreak/>
        <w:t>метров от входа для посетителей на  обособленную территорию до входа для посетителей в стационарный торговый объект или объект общественного питания)</w:t>
      </w:r>
      <w:r w:rsidRPr="00441D76">
        <w:rPr>
          <w:sz w:val="28"/>
          <w:szCs w:val="28"/>
        </w:rPr>
        <w:t>;</w:t>
      </w:r>
    </w:p>
    <w:p w:rsidR="0027643B" w:rsidRPr="00441D76" w:rsidRDefault="00176E69" w:rsidP="00ED0074">
      <w:pPr>
        <w:spacing w:line="238" w:lineRule="auto"/>
        <w:ind w:firstLine="709"/>
        <w:jc w:val="both"/>
        <w:rPr>
          <w:sz w:val="28"/>
          <w:szCs w:val="28"/>
        </w:rPr>
      </w:pPr>
      <w:proofErr w:type="gramStart"/>
      <w:r w:rsidRPr="00441D76">
        <w:rPr>
          <w:sz w:val="28"/>
          <w:szCs w:val="28"/>
        </w:rPr>
        <w:t>3)</w:t>
      </w:r>
      <w:r w:rsidR="00441D76">
        <w:rPr>
          <w:sz w:val="28"/>
          <w:szCs w:val="28"/>
        </w:rPr>
        <w:t xml:space="preserve"> </w:t>
      </w:r>
      <w:r w:rsidR="0027643B" w:rsidRPr="00441D76">
        <w:rPr>
          <w:sz w:val="28"/>
          <w:szCs w:val="28"/>
        </w:rPr>
        <w:t xml:space="preserve">к зданиям, строениям, сооружениям, помещениям, находящимся во владении </w:t>
      </w:r>
      <w:r w:rsidR="00421456" w:rsidRPr="00421456">
        <w:rPr>
          <w:sz w:val="28"/>
          <w:szCs w:val="28"/>
        </w:rPr>
        <w:t>и (или)</w:t>
      </w:r>
      <w:r w:rsidR="0027643B" w:rsidRPr="00441D76">
        <w:rPr>
          <w:sz w:val="28"/>
          <w:szCs w:val="28"/>
        </w:rPr>
        <w:t xml:space="preserve"> пользовании юридических лиц независимо от организационно</w:t>
      </w:r>
      <w:r w:rsidR="00421456">
        <w:rPr>
          <w:sz w:val="28"/>
          <w:szCs w:val="28"/>
        </w:rPr>
        <w:t xml:space="preserve"> </w:t>
      </w:r>
      <w:r w:rsidR="0027643B" w:rsidRPr="00441D76">
        <w:rPr>
          <w:sz w:val="28"/>
          <w:szCs w:val="28"/>
        </w:rPr>
        <w:t>- правовой формы и индивидуальных предпринимателей, осуществляющих 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 законодательством Российской Федерации, за исключением видов медицинской деятельности по перечню, утвержденному Прав</w:t>
      </w:r>
      <w:r w:rsidR="00441D76">
        <w:rPr>
          <w:sz w:val="28"/>
          <w:szCs w:val="28"/>
        </w:rPr>
        <w:t>ительством Российской</w:t>
      </w:r>
      <w:proofErr w:type="gramEnd"/>
      <w:r w:rsidR="00441D76">
        <w:rPr>
          <w:sz w:val="28"/>
          <w:szCs w:val="28"/>
        </w:rPr>
        <w:t xml:space="preserve"> Федерации</w:t>
      </w:r>
      <w:r w:rsidR="0027643B" w:rsidRPr="00441D76">
        <w:rPr>
          <w:sz w:val="28"/>
          <w:szCs w:val="28"/>
        </w:rPr>
        <w:t xml:space="preserve"> </w:t>
      </w:r>
      <w:r w:rsidR="007B0A59">
        <w:rPr>
          <w:sz w:val="28"/>
          <w:szCs w:val="28"/>
        </w:rPr>
        <w:t xml:space="preserve">- </w:t>
      </w:r>
      <w:r w:rsidR="00D831A0">
        <w:rPr>
          <w:sz w:val="28"/>
          <w:szCs w:val="28"/>
        </w:rPr>
        <w:t>3</w:t>
      </w:r>
      <w:r w:rsidR="006F4913" w:rsidRPr="00441D76">
        <w:rPr>
          <w:sz w:val="28"/>
          <w:szCs w:val="28"/>
        </w:rPr>
        <w:t xml:space="preserve">0 </w:t>
      </w:r>
      <w:r w:rsidR="0027643B" w:rsidRPr="00441D76">
        <w:rPr>
          <w:sz w:val="28"/>
          <w:szCs w:val="28"/>
        </w:rPr>
        <w:t>метров</w:t>
      </w:r>
      <w:r w:rsidR="00D831A0">
        <w:rPr>
          <w:sz w:val="28"/>
          <w:szCs w:val="28"/>
        </w:rPr>
        <w:t xml:space="preserve"> </w:t>
      </w:r>
      <w:r w:rsidR="00D831A0" w:rsidRPr="00D831A0">
        <w:rPr>
          <w:sz w:val="28"/>
          <w:szCs w:val="28"/>
        </w:rPr>
        <w:t xml:space="preserve">(при наличии обособленной территории – </w:t>
      </w:r>
      <w:r w:rsidR="00D831A0">
        <w:rPr>
          <w:sz w:val="28"/>
          <w:szCs w:val="28"/>
        </w:rPr>
        <w:t>2</w:t>
      </w:r>
      <w:r w:rsidR="00D831A0" w:rsidRPr="00D831A0">
        <w:rPr>
          <w:sz w:val="28"/>
          <w:szCs w:val="28"/>
        </w:rPr>
        <w:t>0 метров от входа для посетителей на  обособленную территорию до входа для посетителей в стационарный торговый объект или объект общественного питания)</w:t>
      </w:r>
      <w:r w:rsidR="0027643B" w:rsidRPr="00441D76">
        <w:rPr>
          <w:sz w:val="28"/>
          <w:szCs w:val="28"/>
        </w:rPr>
        <w:t>;</w:t>
      </w:r>
    </w:p>
    <w:p w:rsidR="00176E69" w:rsidRPr="00441D76" w:rsidRDefault="00441D76" w:rsidP="00ED0074">
      <w:pPr>
        <w:spacing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27643B" w:rsidRPr="00441D76">
        <w:rPr>
          <w:sz w:val="28"/>
          <w:szCs w:val="28"/>
        </w:rPr>
        <w:t xml:space="preserve">к спортивным сооружениям, которые являются объектами </w:t>
      </w:r>
      <w:proofErr w:type="gramStart"/>
      <w:r w:rsidR="0027643B" w:rsidRPr="00441D76">
        <w:rPr>
          <w:sz w:val="28"/>
          <w:szCs w:val="28"/>
        </w:rPr>
        <w:t>недвижимости</w:t>
      </w:r>
      <w:proofErr w:type="gramEnd"/>
      <w:r w:rsidR="0027643B" w:rsidRPr="00441D76">
        <w:rPr>
          <w:sz w:val="28"/>
          <w:szCs w:val="28"/>
        </w:rPr>
        <w:t xml:space="preserve"> и права на которые зарегистрированы в установленном </w:t>
      </w:r>
      <w:r>
        <w:rPr>
          <w:sz w:val="28"/>
          <w:szCs w:val="28"/>
        </w:rPr>
        <w:t xml:space="preserve">                 </w:t>
      </w:r>
      <w:r w:rsidR="0027643B" w:rsidRPr="00441D76">
        <w:rPr>
          <w:sz w:val="28"/>
          <w:szCs w:val="28"/>
        </w:rPr>
        <w:t xml:space="preserve">порядке - </w:t>
      </w:r>
      <w:r w:rsidR="00A769AB">
        <w:rPr>
          <w:sz w:val="28"/>
          <w:szCs w:val="28"/>
        </w:rPr>
        <w:t>7</w:t>
      </w:r>
      <w:r w:rsidR="0027643B" w:rsidRPr="00441D76">
        <w:rPr>
          <w:sz w:val="28"/>
          <w:szCs w:val="28"/>
        </w:rPr>
        <w:t>0 метров</w:t>
      </w:r>
      <w:r w:rsidR="00D831A0">
        <w:rPr>
          <w:sz w:val="28"/>
          <w:szCs w:val="28"/>
        </w:rPr>
        <w:t xml:space="preserve"> </w:t>
      </w:r>
      <w:r w:rsidR="00D831A0" w:rsidRPr="00D831A0">
        <w:rPr>
          <w:sz w:val="28"/>
          <w:szCs w:val="28"/>
        </w:rPr>
        <w:t xml:space="preserve">(при наличии обособленной территории – </w:t>
      </w:r>
      <w:r w:rsidR="00A769AB">
        <w:rPr>
          <w:sz w:val="28"/>
          <w:szCs w:val="28"/>
        </w:rPr>
        <w:t>5</w:t>
      </w:r>
      <w:r w:rsidR="00D831A0" w:rsidRPr="00D831A0">
        <w:rPr>
          <w:sz w:val="28"/>
          <w:szCs w:val="28"/>
        </w:rPr>
        <w:t>0 метров от входа для посетителей на  обособленную территорию до входа для посетителей в стационарный торговый объект или объект общественного питания)</w:t>
      </w:r>
      <w:r w:rsidR="006F4913" w:rsidRPr="00441D76">
        <w:rPr>
          <w:sz w:val="28"/>
          <w:szCs w:val="28"/>
        </w:rPr>
        <w:t>;</w:t>
      </w:r>
    </w:p>
    <w:p w:rsidR="0027643B" w:rsidRPr="00441D76" w:rsidRDefault="00441D76" w:rsidP="00ED0074">
      <w:pPr>
        <w:spacing w:line="238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5)</w:t>
      </w:r>
      <w:r w:rsidR="00176E69" w:rsidRPr="00441D76">
        <w:rPr>
          <w:sz w:val="28"/>
          <w:szCs w:val="28"/>
        </w:rPr>
        <w:t xml:space="preserve"> </w:t>
      </w:r>
      <w:r w:rsidR="006F4913" w:rsidRPr="00441D76">
        <w:rPr>
          <w:sz w:val="28"/>
          <w:szCs w:val="28"/>
        </w:rPr>
        <w:t>к  боевым позициям</w:t>
      </w:r>
      <w:r w:rsidR="0027643B" w:rsidRPr="00441D76">
        <w:rPr>
          <w:sz w:val="28"/>
          <w:szCs w:val="28"/>
        </w:rPr>
        <w:t xml:space="preserve"> войск, п</w:t>
      </w:r>
      <w:r w:rsidR="00421456">
        <w:rPr>
          <w:sz w:val="28"/>
          <w:szCs w:val="28"/>
        </w:rPr>
        <w:t>олигонам</w:t>
      </w:r>
      <w:r w:rsidR="0027643B" w:rsidRPr="00441D76">
        <w:rPr>
          <w:sz w:val="28"/>
          <w:szCs w:val="28"/>
        </w:rPr>
        <w:t>,</w:t>
      </w:r>
      <w:r w:rsidR="00421456">
        <w:rPr>
          <w:sz w:val="28"/>
          <w:szCs w:val="28"/>
        </w:rPr>
        <w:t xml:space="preserve"> узлам</w:t>
      </w:r>
      <w:r w:rsidR="0027643B" w:rsidRPr="00441D76">
        <w:rPr>
          <w:sz w:val="28"/>
          <w:szCs w:val="28"/>
        </w:rPr>
        <w:t xml:space="preserve"> связи, </w:t>
      </w:r>
      <w:r w:rsidR="00421456">
        <w:rPr>
          <w:sz w:val="28"/>
          <w:szCs w:val="28"/>
        </w:rPr>
        <w:t>к</w:t>
      </w:r>
      <w:r w:rsidR="0027643B" w:rsidRPr="00441D76">
        <w:rPr>
          <w:sz w:val="28"/>
          <w:szCs w:val="28"/>
        </w:rPr>
        <w:t xml:space="preserve">  расположени</w:t>
      </w:r>
      <w:r w:rsidR="00421456">
        <w:rPr>
          <w:sz w:val="28"/>
          <w:szCs w:val="28"/>
        </w:rPr>
        <w:t>ю</w:t>
      </w:r>
      <w:r w:rsidR="0027643B" w:rsidRPr="00441D76">
        <w:rPr>
          <w:sz w:val="28"/>
          <w:szCs w:val="28"/>
        </w:rPr>
        <w:t xml:space="preserve"> воинских частей, </w:t>
      </w:r>
      <w:r w:rsidR="00422BDC">
        <w:rPr>
          <w:sz w:val="28"/>
          <w:szCs w:val="28"/>
        </w:rPr>
        <w:t xml:space="preserve">к </w:t>
      </w:r>
      <w:r w:rsidR="0027643B" w:rsidRPr="00441D76">
        <w:rPr>
          <w:sz w:val="28"/>
          <w:szCs w:val="28"/>
        </w:rPr>
        <w:t>специальны</w:t>
      </w:r>
      <w:r w:rsidR="00421456">
        <w:rPr>
          <w:sz w:val="28"/>
          <w:szCs w:val="28"/>
        </w:rPr>
        <w:t>м</w:t>
      </w:r>
      <w:r w:rsidR="0027643B" w:rsidRPr="00441D76">
        <w:rPr>
          <w:sz w:val="28"/>
          <w:szCs w:val="28"/>
        </w:rPr>
        <w:t xml:space="preserve"> технологически</w:t>
      </w:r>
      <w:r w:rsidR="00421456">
        <w:rPr>
          <w:sz w:val="28"/>
          <w:szCs w:val="28"/>
        </w:rPr>
        <w:t>м</w:t>
      </w:r>
      <w:r w:rsidR="0027643B" w:rsidRPr="00441D76">
        <w:rPr>
          <w:sz w:val="28"/>
          <w:szCs w:val="28"/>
        </w:rPr>
        <w:t xml:space="preserve"> комплекса</w:t>
      </w:r>
      <w:r w:rsidR="00421456">
        <w:rPr>
          <w:sz w:val="28"/>
          <w:szCs w:val="28"/>
        </w:rPr>
        <w:t>м</w:t>
      </w:r>
      <w:r w:rsidR="0027643B" w:rsidRPr="00441D76">
        <w:rPr>
          <w:sz w:val="28"/>
          <w:szCs w:val="28"/>
        </w:rPr>
        <w:t xml:space="preserve">, </w:t>
      </w:r>
      <w:r w:rsidR="00422BDC">
        <w:rPr>
          <w:sz w:val="28"/>
          <w:szCs w:val="28"/>
        </w:rPr>
        <w:t xml:space="preserve">к </w:t>
      </w:r>
      <w:r w:rsidR="0027643B" w:rsidRPr="00441D76">
        <w:rPr>
          <w:sz w:val="28"/>
          <w:szCs w:val="28"/>
        </w:rPr>
        <w:t>здания</w:t>
      </w:r>
      <w:r w:rsidR="00421456">
        <w:rPr>
          <w:sz w:val="28"/>
          <w:szCs w:val="28"/>
        </w:rPr>
        <w:t>м</w:t>
      </w:r>
      <w:r w:rsidR="0027643B" w:rsidRPr="00441D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  <w:r w:rsidR="0027643B" w:rsidRPr="00441D76">
        <w:rPr>
          <w:sz w:val="28"/>
          <w:szCs w:val="28"/>
        </w:rPr>
        <w:t>и сооружения</w:t>
      </w:r>
      <w:r w:rsidR="00421456">
        <w:rPr>
          <w:sz w:val="28"/>
          <w:szCs w:val="28"/>
        </w:rPr>
        <w:t>м</w:t>
      </w:r>
      <w:r w:rsidR="0027643B" w:rsidRPr="00441D76">
        <w:rPr>
          <w:sz w:val="28"/>
          <w:szCs w:val="28"/>
        </w:rPr>
        <w:t>, предназначенны</w:t>
      </w:r>
      <w:r w:rsidR="00421456">
        <w:rPr>
          <w:sz w:val="28"/>
          <w:szCs w:val="28"/>
        </w:rPr>
        <w:t>м</w:t>
      </w:r>
      <w:r w:rsidR="0027643B" w:rsidRPr="00441D76">
        <w:rPr>
          <w:sz w:val="28"/>
          <w:szCs w:val="28"/>
        </w:rPr>
        <w:t xml:space="preserve"> для управления войсками, размещения </w:t>
      </w:r>
      <w:r>
        <w:rPr>
          <w:sz w:val="28"/>
          <w:szCs w:val="28"/>
        </w:rPr>
        <w:t xml:space="preserve">                   </w:t>
      </w:r>
      <w:r w:rsidR="0027643B" w:rsidRPr="00441D76">
        <w:rPr>
          <w:sz w:val="28"/>
          <w:szCs w:val="28"/>
        </w:rPr>
        <w:t xml:space="preserve">и хранения военной техники, военного имущества и оборудования, испытания вооружения, </w:t>
      </w:r>
      <w:r>
        <w:rPr>
          <w:sz w:val="28"/>
          <w:szCs w:val="28"/>
        </w:rPr>
        <w:t xml:space="preserve">а также </w:t>
      </w:r>
      <w:r w:rsidR="00421456">
        <w:rPr>
          <w:sz w:val="28"/>
          <w:szCs w:val="28"/>
        </w:rPr>
        <w:t>к</w:t>
      </w:r>
      <w:r>
        <w:rPr>
          <w:sz w:val="28"/>
          <w:szCs w:val="28"/>
        </w:rPr>
        <w:t xml:space="preserve"> здания</w:t>
      </w:r>
      <w:r w:rsidR="00421456">
        <w:rPr>
          <w:sz w:val="28"/>
          <w:szCs w:val="28"/>
        </w:rPr>
        <w:t>м</w:t>
      </w:r>
      <w:r>
        <w:rPr>
          <w:sz w:val="28"/>
          <w:szCs w:val="28"/>
        </w:rPr>
        <w:t xml:space="preserve"> и сооружения</w:t>
      </w:r>
      <w:r w:rsidR="00421456">
        <w:rPr>
          <w:sz w:val="28"/>
          <w:szCs w:val="28"/>
        </w:rPr>
        <w:t>м производственных и научно-исследовательским</w:t>
      </w:r>
      <w:r w:rsidR="0027643B" w:rsidRPr="00441D76">
        <w:rPr>
          <w:sz w:val="28"/>
          <w:szCs w:val="28"/>
        </w:rPr>
        <w:t xml:space="preserve"> организаци</w:t>
      </w:r>
      <w:r w:rsidR="00421456">
        <w:rPr>
          <w:sz w:val="28"/>
          <w:szCs w:val="28"/>
        </w:rPr>
        <w:t>ям</w:t>
      </w:r>
      <w:r w:rsidR="0027643B" w:rsidRPr="00441D76">
        <w:rPr>
          <w:sz w:val="28"/>
          <w:szCs w:val="28"/>
        </w:rPr>
        <w:t xml:space="preserve"> Вооруженных Сил Российской Федерации, других войск, воинских формирований и органов, обеспечивающих оборону </w:t>
      </w:r>
      <w:r>
        <w:rPr>
          <w:sz w:val="28"/>
          <w:szCs w:val="28"/>
        </w:rPr>
        <w:t xml:space="preserve"> </w:t>
      </w:r>
      <w:r w:rsidR="0027643B" w:rsidRPr="00441D76">
        <w:rPr>
          <w:sz w:val="28"/>
          <w:szCs w:val="28"/>
        </w:rPr>
        <w:t>и безопа</w:t>
      </w:r>
      <w:r w:rsidR="006F4913" w:rsidRPr="00441D76">
        <w:rPr>
          <w:sz w:val="28"/>
          <w:szCs w:val="28"/>
        </w:rPr>
        <w:t>сность Российской</w:t>
      </w:r>
      <w:proofErr w:type="gramEnd"/>
      <w:r w:rsidR="006F4913" w:rsidRPr="00441D76">
        <w:rPr>
          <w:sz w:val="28"/>
          <w:szCs w:val="28"/>
        </w:rPr>
        <w:t xml:space="preserve"> Федерации – </w:t>
      </w:r>
      <w:r w:rsidR="00422BDC">
        <w:rPr>
          <w:sz w:val="28"/>
          <w:szCs w:val="28"/>
        </w:rPr>
        <w:t>3</w:t>
      </w:r>
      <w:r w:rsidR="006F4913" w:rsidRPr="00441D76">
        <w:rPr>
          <w:sz w:val="28"/>
          <w:szCs w:val="28"/>
        </w:rPr>
        <w:t>0</w:t>
      </w:r>
      <w:r w:rsidR="0027643B" w:rsidRPr="00441D76">
        <w:rPr>
          <w:sz w:val="28"/>
          <w:szCs w:val="28"/>
        </w:rPr>
        <w:t xml:space="preserve"> метров</w:t>
      </w:r>
      <w:r w:rsidR="00D831A0">
        <w:rPr>
          <w:sz w:val="28"/>
          <w:szCs w:val="28"/>
        </w:rPr>
        <w:t xml:space="preserve"> </w:t>
      </w:r>
      <w:r w:rsidR="00D831A0" w:rsidRPr="00D831A0">
        <w:rPr>
          <w:sz w:val="28"/>
          <w:szCs w:val="28"/>
        </w:rPr>
        <w:t xml:space="preserve">(при наличии обособленной территории – </w:t>
      </w:r>
      <w:r w:rsidR="00422BDC">
        <w:rPr>
          <w:sz w:val="28"/>
          <w:szCs w:val="28"/>
        </w:rPr>
        <w:t>2</w:t>
      </w:r>
      <w:r w:rsidR="00D831A0" w:rsidRPr="00D831A0">
        <w:rPr>
          <w:sz w:val="28"/>
          <w:szCs w:val="28"/>
        </w:rPr>
        <w:t>0 метров от входа для посетителей на  обособленную территорию до входа для посетителей в стационарный торговый объект или объект общественного питания)</w:t>
      </w:r>
      <w:r w:rsidR="0027643B" w:rsidRPr="00441D76">
        <w:rPr>
          <w:sz w:val="28"/>
          <w:szCs w:val="28"/>
        </w:rPr>
        <w:t>;</w:t>
      </w:r>
      <w:r w:rsidR="0027643B" w:rsidRPr="00441D76">
        <w:rPr>
          <w:sz w:val="28"/>
          <w:szCs w:val="28"/>
          <w:lang w:eastAsia="en-US"/>
        </w:rPr>
        <w:t xml:space="preserve"> </w:t>
      </w:r>
    </w:p>
    <w:p w:rsidR="0027643B" w:rsidRPr="00441D76" w:rsidRDefault="00441D76" w:rsidP="00ED0074">
      <w:pPr>
        <w:spacing w:line="238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6) </w:t>
      </w:r>
      <w:r w:rsidR="006F4913" w:rsidRPr="00441D76">
        <w:rPr>
          <w:sz w:val="28"/>
          <w:szCs w:val="28"/>
        </w:rPr>
        <w:t>к</w:t>
      </w:r>
      <w:r w:rsidR="0027643B" w:rsidRPr="00441D76">
        <w:rPr>
          <w:sz w:val="28"/>
          <w:szCs w:val="28"/>
        </w:rPr>
        <w:t xml:space="preserve">  </w:t>
      </w:r>
      <w:r w:rsidR="006F4913" w:rsidRPr="00441D76">
        <w:rPr>
          <w:sz w:val="28"/>
          <w:szCs w:val="28"/>
        </w:rPr>
        <w:t>вокзалам, аэропортам</w:t>
      </w:r>
      <w:r w:rsidR="0027643B" w:rsidRPr="00441D76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27643B" w:rsidRPr="00441D76">
        <w:rPr>
          <w:sz w:val="28"/>
          <w:szCs w:val="28"/>
        </w:rPr>
        <w:t>50 метров</w:t>
      </w:r>
      <w:r w:rsidR="00D831A0">
        <w:rPr>
          <w:sz w:val="28"/>
          <w:szCs w:val="28"/>
        </w:rPr>
        <w:t xml:space="preserve"> </w:t>
      </w:r>
      <w:r w:rsidR="00D831A0" w:rsidRPr="00D831A0">
        <w:rPr>
          <w:sz w:val="28"/>
          <w:szCs w:val="28"/>
        </w:rPr>
        <w:t>(при наличии обособленной территории – 30 метров от входа для посетителей на  обособленную территорию до входа для посетителей в стационарный торговый объект или объект общественного питания)</w:t>
      </w:r>
      <w:r w:rsidR="0027643B" w:rsidRPr="00441D76">
        <w:rPr>
          <w:sz w:val="28"/>
          <w:szCs w:val="28"/>
        </w:rPr>
        <w:t>;</w:t>
      </w:r>
    </w:p>
    <w:p w:rsidR="007E656B" w:rsidRDefault="0027643B" w:rsidP="00ED0074">
      <w:pPr>
        <w:spacing w:line="238" w:lineRule="auto"/>
        <w:ind w:firstLine="709"/>
        <w:jc w:val="both"/>
        <w:rPr>
          <w:sz w:val="28"/>
          <w:szCs w:val="28"/>
        </w:rPr>
      </w:pPr>
      <w:r w:rsidRPr="00441D76">
        <w:rPr>
          <w:sz w:val="28"/>
          <w:szCs w:val="28"/>
        </w:rPr>
        <w:t>7)</w:t>
      </w:r>
      <w:r w:rsidR="00441D76">
        <w:rPr>
          <w:sz w:val="28"/>
          <w:szCs w:val="28"/>
        </w:rPr>
        <w:t> </w:t>
      </w:r>
      <w:r w:rsidR="006F4913" w:rsidRPr="00441D76">
        <w:rPr>
          <w:sz w:val="28"/>
          <w:szCs w:val="28"/>
        </w:rPr>
        <w:t>к</w:t>
      </w:r>
      <w:r w:rsidRPr="00441D76">
        <w:rPr>
          <w:sz w:val="28"/>
          <w:szCs w:val="28"/>
        </w:rPr>
        <w:t xml:space="preserve"> мест</w:t>
      </w:r>
      <w:r w:rsidR="006F4913" w:rsidRPr="00441D76">
        <w:rPr>
          <w:sz w:val="28"/>
          <w:szCs w:val="28"/>
        </w:rPr>
        <w:t>ам</w:t>
      </w:r>
      <w:r w:rsidRPr="00441D76">
        <w:rPr>
          <w:sz w:val="28"/>
          <w:szCs w:val="28"/>
        </w:rPr>
        <w:t xml:space="preserve"> нахождения источников повышенной опасности, определяемых органами государственной власти субъектов Российской Федерации в порядке, установленном Правительством Российской Федерации</w:t>
      </w:r>
      <w:r w:rsidR="00421456">
        <w:rPr>
          <w:sz w:val="28"/>
          <w:szCs w:val="28"/>
        </w:rPr>
        <w:t xml:space="preserve"> </w:t>
      </w:r>
      <w:r w:rsidR="006F4913" w:rsidRPr="00441D76">
        <w:rPr>
          <w:sz w:val="28"/>
          <w:szCs w:val="28"/>
        </w:rPr>
        <w:t>– 50 метров</w:t>
      </w:r>
      <w:r w:rsidR="00D831A0">
        <w:rPr>
          <w:sz w:val="28"/>
          <w:szCs w:val="28"/>
        </w:rPr>
        <w:t xml:space="preserve"> </w:t>
      </w:r>
      <w:r w:rsidR="00D831A0" w:rsidRPr="00D831A0">
        <w:t xml:space="preserve"> </w:t>
      </w:r>
      <w:r w:rsidR="00D831A0" w:rsidRPr="00D831A0">
        <w:rPr>
          <w:sz w:val="28"/>
          <w:szCs w:val="28"/>
        </w:rPr>
        <w:t>(при наличии обособленной территории – 30 метров от входа для посетителей на  обособленную территорию до входа для посетителей в стационарный торговый объект или объект общественного питания)</w:t>
      </w:r>
      <w:r w:rsidR="007E656B">
        <w:rPr>
          <w:sz w:val="28"/>
          <w:szCs w:val="28"/>
        </w:rPr>
        <w:t>.</w:t>
      </w:r>
    </w:p>
    <w:p w:rsidR="006C4F6D" w:rsidRPr="006C4F6D" w:rsidRDefault="006C4F6D" w:rsidP="00ED0074">
      <w:pPr>
        <w:spacing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0055F" w:rsidRPr="0050055F">
        <w:rPr>
          <w:sz w:val="28"/>
          <w:szCs w:val="28"/>
        </w:rPr>
        <w:t>Определить границы прилегающих к некоторым организациям и объектам территорий, на которых не допускается розничная продажа алкогольной продукции, розничная продажа алкогольной продукции при оказании услуг общественного  питания на территории</w:t>
      </w:r>
      <w:r w:rsidRPr="006C4F6D">
        <w:rPr>
          <w:sz w:val="28"/>
          <w:szCs w:val="28"/>
        </w:rPr>
        <w:t xml:space="preserve"> </w:t>
      </w:r>
      <w:proofErr w:type="spellStart"/>
      <w:r w:rsidRPr="006C4F6D">
        <w:rPr>
          <w:sz w:val="28"/>
          <w:szCs w:val="28"/>
        </w:rPr>
        <w:t>Бесскорбненского</w:t>
      </w:r>
      <w:proofErr w:type="spellEnd"/>
      <w:r w:rsidRPr="006C4F6D">
        <w:rPr>
          <w:sz w:val="28"/>
          <w:szCs w:val="28"/>
        </w:rPr>
        <w:t xml:space="preserve"> сельского поселения, </w:t>
      </w:r>
      <w:proofErr w:type="spellStart"/>
      <w:r w:rsidRPr="006C4F6D">
        <w:rPr>
          <w:sz w:val="28"/>
          <w:szCs w:val="28"/>
        </w:rPr>
        <w:t>Ляпинского</w:t>
      </w:r>
      <w:proofErr w:type="spellEnd"/>
      <w:r w:rsidRPr="006C4F6D">
        <w:rPr>
          <w:sz w:val="28"/>
          <w:szCs w:val="28"/>
        </w:rPr>
        <w:t xml:space="preserve"> сельского поселения, Новосельского сельского поселения, </w:t>
      </w:r>
      <w:proofErr w:type="spellStart"/>
      <w:r w:rsidRPr="006C4F6D">
        <w:rPr>
          <w:sz w:val="28"/>
          <w:szCs w:val="28"/>
        </w:rPr>
        <w:t>Прикубанского</w:t>
      </w:r>
      <w:proofErr w:type="spellEnd"/>
      <w:r w:rsidRPr="006C4F6D">
        <w:rPr>
          <w:sz w:val="28"/>
          <w:szCs w:val="28"/>
        </w:rPr>
        <w:t xml:space="preserve"> сельского поселения  муниципального образования Новокубанский район: </w:t>
      </w:r>
    </w:p>
    <w:p w:rsidR="006C4F6D" w:rsidRPr="006C4F6D" w:rsidRDefault="006C4F6D" w:rsidP="00ED0074">
      <w:pPr>
        <w:spacing w:line="238" w:lineRule="auto"/>
        <w:ind w:firstLine="709"/>
        <w:jc w:val="both"/>
        <w:rPr>
          <w:sz w:val="28"/>
          <w:szCs w:val="28"/>
        </w:rPr>
      </w:pPr>
      <w:r w:rsidRPr="006C4F6D">
        <w:rPr>
          <w:sz w:val="28"/>
          <w:szCs w:val="28"/>
        </w:rPr>
        <w:t>1) к зданиям, строениям, сооружениям, помещениям, находящимся                      во владении и</w:t>
      </w:r>
      <w:r w:rsidR="00BA7D96">
        <w:rPr>
          <w:sz w:val="28"/>
          <w:szCs w:val="28"/>
        </w:rPr>
        <w:t xml:space="preserve"> (или)</w:t>
      </w:r>
      <w:r w:rsidRPr="006C4F6D">
        <w:rPr>
          <w:sz w:val="28"/>
          <w:szCs w:val="28"/>
        </w:rPr>
        <w:t xml:space="preserve">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 - 50 метров (при наличии обособленной территории – </w:t>
      </w:r>
      <w:r>
        <w:rPr>
          <w:sz w:val="28"/>
          <w:szCs w:val="28"/>
        </w:rPr>
        <w:t>50</w:t>
      </w:r>
      <w:r w:rsidRPr="006C4F6D">
        <w:rPr>
          <w:sz w:val="28"/>
          <w:szCs w:val="28"/>
        </w:rPr>
        <w:t xml:space="preserve"> метров от входа для посетителей на  обособленную территорию до входа для посетителей в стационарный торговый объект или объект общественного питания);</w:t>
      </w:r>
    </w:p>
    <w:p w:rsidR="006C4F6D" w:rsidRPr="006C4F6D" w:rsidRDefault="006C4F6D" w:rsidP="00ED0074">
      <w:pPr>
        <w:spacing w:line="238" w:lineRule="auto"/>
        <w:ind w:firstLine="709"/>
        <w:jc w:val="both"/>
        <w:rPr>
          <w:sz w:val="28"/>
          <w:szCs w:val="28"/>
        </w:rPr>
      </w:pPr>
      <w:r w:rsidRPr="006C4F6D">
        <w:rPr>
          <w:sz w:val="28"/>
          <w:szCs w:val="28"/>
        </w:rPr>
        <w:t xml:space="preserve">2) к зданиям, строениям, сооружениям, помещениям, находящимся                     во владении </w:t>
      </w:r>
      <w:r w:rsidR="00BA7D96" w:rsidRPr="00BA7D96">
        <w:rPr>
          <w:sz w:val="28"/>
          <w:szCs w:val="28"/>
        </w:rPr>
        <w:t xml:space="preserve">и (или) </w:t>
      </w:r>
      <w:r w:rsidRPr="006C4F6D">
        <w:rPr>
          <w:sz w:val="28"/>
          <w:szCs w:val="28"/>
        </w:rPr>
        <w:t xml:space="preserve">пользовании организаций, осуществляющих обучение несовершеннолетних - 50 метров (при наличии обособленной территории – </w:t>
      </w:r>
      <w:r>
        <w:rPr>
          <w:sz w:val="28"/>
          <w:szCs w:val="28"/>
        </w:rPr>
        <w:t xml:space="preserve">50 </w:t>
      </w:r>
      <w:r w:rsidRPr="006C4F6D">
        <w:rPr>
          <w:sz w:val="28"/>
          <w:szCs w:val="28"/>
        </w:rPr>
        <w:t xml:space="preserve"> метров от входа для посетителей на  обособленную территорию до входа для посетителей в стационарный торговый объект или объект общественного питания);</w:t>
      </w:r>
    </w:p>
    <w:p w:rsidR="006C4F6D" w:rsidRPr="006C4F6D" w:rsidRDefault="006C4F6D" w:rsidP="00ED0074">
      <w:pPr>
        <w:spacing w:line="238" w:lineRule="auto"/>
        <w:ind w:firstLine="709"/>
        <w:jc w:val="both"/>
        <w:rPr>
          <w:sz w:val="28"/>
          <w:szCs w:val="28"/>
        </w:rPr>
      </w:pPr>
      <w:proofErr w:type="gramStart"/>
      <w:r w:rsidRPr="006C4F6D">
        <w:rPr>
          <w:sz w:val="28"/>
          <w:szCs w:val="28"/>
        </w:rPr>
        <w:t xml:space="preserve">3) к зданиям, строениям, сооружениям, помещениям, находящимся во владении </w:t>
      </w:r>
      <w:r w:rsidR="00BA7D96" w:rsidRPr="00BA7D96">
        <w:rPr>
          <w:sz w:val="28"/>
          <w:szCs w:val="28"/>
        </w:rPr>
        <w:t xml:space="preserve">и (или) </w:t>
      </w:r>
      <w:r w:rsidRPr="006C4F6D">
        <w:rPr>
          <w:sz w:val="28"/>
          <w:szCs w:val="28"/>
        </w:rPr>
        <w:t xml:space="preserve"> пользовании юридических лиц независимо от организационно</w:t>
      </w:r>
      <w:r w:rsidR="00BA7D96">
        <w:rPr>
          <w:sz w:val="28"/>
          <w:szCs w:val="28"/>
        </w:rPr>
        <w:t xml:space="preserve"> </w:t>
      </w:r>
      <w:r w:rsidRPr="006C4F6D">
        <w:rPr>
          <w:sz w:val="28"/>
          <w:szCs w:val="28"/>
        </w:rPr>
        <w:t>- правовой формы и индивидуальных п</w:t>
      </w:r>
      <w:r w:rsidR="00BA7D96">
        <w:rPr>
          <w:sz w:val="28"/>
          <w:szCs w:val="28"/>
        </w:rPr>
        <w:t>редпринимателей, осуществляющих</w:t>
      </w:r>
      <w:r w:rsidRPr="006C4F6D">
        <w:rPr>
          <w:sz w:val="28"/>
          <w:szCs w:val="28"/>
        </w:rPr>
        <w:t xml:space="preserve">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 законодательством Российской Федерации, за исключением видов медицинской деятельности по перечню, утвержденному Правительством Российской</w:t>
      </w:r>
      <w:proofErr w:type="gramEnd"/>
      <w:r w:rsidRPr="006C4F6D">
        <w:rPr>
          <w:sz w:val="28"/>
          <w:szCs w:val="28"/>
        </w:rPr>
        <w:t xml:space="preserve"> Федерации - 30 метров (при наличии обособленной территории – 20 метров от входа для посетителей на  обособленную территорию до входа для посетителей в стационарный торговый объект или объект общественного питания);</w:t>
      </w:r>
    </w:p>
    <w:p w:rsidR="006C4F6D" w:rsidRPr="006C4F6D" w:rsidRDefault="006C4F6D" w:rsidP="00ED0074">
      <w:pPr>
        <w:spacing w:line="238" w:lineRule="auto"/>
        <w:ind w:firstLine="709"/>
        <w:jc w:val="both"/>
        <w:rPr>
          <w:sz w:val="28"/>
          <w:szCs w:val="28"/>
        </w:rPr>
      </w:pPr>
      <w:r w:rsidRPr="006C4F6D">
        <w:rPr>
          <w:sz w:val="28"/>
          <w:szCs w:val="28"/>
        </w:rPr>
        <w:t>4) к спортивным сооружениям, которые являются объ</w:t>
      </w:r>
      <w:r w:rsidR="00BA7D96">
        <w:rPr>
          <w:sz w:val="28"/>
          <w:szCs w:val="28"/>
        </w:rPr>
        <w:t xml:space="preserve">ектами </w:t>
      </w:r>
      <w:proofErr w:type="gramStart"/>
      <w:r w:rsidR="00BA7D96">
        <w:rPr>
          <w:sz w:val="28"/>
          <w:szCs w:val="28"/>
        </w:rPr>
        <w:t>недвижимости</w:t>
      </w:r>
      <w:proofErr w:type="gramEnd"/>
      <w:r w:rsidRPr="006C4F6D">
        <w:rPr>
          <w:sz w:val="28"/>
          <w:szCs w:val="28"/>
        </w:rPr>
        <w:t xml:space="preserve"> и права на которые зарегистрированы в установленном                  порядке - 50 метров (при наличии обособленной территории – </w:t>
      </w:r>
      <w:r>
        <w:rPr>
          <w:sz w:val="28"/>
          <w:szCs w:val="28"/>
        </w:rPr>
        <w:t>5</w:t>
      </w:r>
      <w:r w:rsidRPr="006C4F6D">
        <w:rPr>
          <w:sz w:val="28"/>
          <w:szCs w:val="28"/>
        </w:rPr>
        <w:t>0 метров от входа для посетителей на  обособленную территорию до входа для посетителей в стационарный торговый объект или объект общественного питания);</w:t>
      </w:r>
    </w:p>
    <w:p w:rsidR="00BA7D96" w:rsidRDefault="00BA7D96" w:rsidP="00ED0074">
      <w:pPr>
        <w:spacing w:line="238" w:lineRule="auto"/>
        <w:ind w:firstLine="709"/>
        <w:jc w:val="both"/>
        <w:rPr>
          <w:sz w:val="28"/>
          <w:szCs w:val="28"/>
        </w:rPr>
      </w:pPr>
      <w:proofErr w:type="gramStart"/>
      <w:r w:rsidRPr="00BA7D96">
        <w:rPr>
          <w:sz w:val="28"/>
          <w:szCs w:val="28"/>
        </w:rPr>
        <w:t>5) к  боевым позициям войск, полигонам, узлам связи, к  расположению воинских частей, к специальным технологическим комплексам, к зданиям                    и сооружениям, предназначенным для управления войсками, размещения                    и хранения военной техники, военного имущества и оборудования, испытания вооружения, а также к зданиям и сооружениям производственных и научно-исследовательским организациям Вооруженных Сил Российской Федерации, других войск, воинских формирований и органов, обеспечивающих оборону  и безопасность Российской</w:t>
      </w:r>
      <w:proofErr w:type="gramEnd"/>
      <w:r w:rsidRPr="00BA7D96">
        <w:rPr>
          <w:sz w:val="28"/>
          <w:szCs w:val="28"/>
        </w:rPr>
        <w:t xml:space="preserve"> Федерации – 30 метров (при наличии обособленной территории – 20 метров от входа для посетителей на  обособленную территорию до входа для посетителей в стационарный торговый объект или объект общественного питания); </w:t>
      </w:r>
    </w:p>
    <w:p w:rsidR="006C4F6D" w:rsidRPr="006C4F6D" w:rsidRDefault="006C4F6D" w:rsidP="00ED0074">
      <w:pPr>
        <w:spacing w:line="238" w:lineRule="auto"/>
        <w:ind w:firstLine="709"/>
        <w:jc w:val="both"/>
        <w:rPr>
          <w:sz w:val="28"/>
          <w:szCs w:val="28"/>
        </w:rPr>
      </w:pPr>
      <w:r w:rsidRPr="006C4F6D">
        <w:rPr>
          <w:sz w:val="28"/>
          <w:szCs w:val="28"/>
        </w:rPr>
        <w:t>6) к  вокзалам, аэропортам - 50 метров (при наличии обособленной территории – 30 метров от входа для посетителей на  обособленную территорию до входа для посетителей в стационарный торговый объект или объект общественного питания);</w:t>
      </w:r>
    </w:p>
    <w:p w:rsidR="006C4F6D" w:rsidRDefault="006C4F6D" w:rsidP="00ED0074">
      <w:pPr>
        <w:spacing w:line="238" w:lineRule="auto"/>
        <w:ind w:firstLine="709"/>
        <w:jc w:val="both"/>
        <w:rPr>
          <w:sz w:val="28"/>
          <w:szCs w:val="28"/>
        </w:rPr>
      </w:pPr>
      <w:r w:rsidRPr="006C4F6D">
        <w:rPr>
          <w:sz w:val="28"/>
          <w:szCs w:val="28"/>
        </w:rPr>
        <w:t>7) к местам нахождения источников повышенной опасности, определяемых органами государственной власти субъектов Российской Федерации в порядке, установленном Правительством Российской Федерации</w:t>
      </w:r>
      <w:r w:rsidR="00BA7D96">
        <w:rPr>
          <w:sz w:val="28"/>
          <w:szCs w:val="28"/>
        </w:rPr>
        <w:t xml:space="preserve"> </w:t>
      </w:r>
      <w:r w:rsidRPr="006C4F6D">
        <w:rPr>
          <w:sz w:val="28"/>
          <w:szCs w:val="28"/>
        </w:rPr>
        <w:t>– 50 метров  (при наличии обособленной территории – 30 метров от входа для посетителей на  обособленную территорию до входа для посетителей в стационарный торговый объект или объект общественного питания).</w:t>
      </w:r>
    </w:p>
    <w:p w:rsidR="00D9437A" w:rsidRDefault="004E4411" w:rsidP="00ED0074">
      <w:pPr>
        <w:spacing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E656B">
        <w:rPr>
          <w:sz w:val="28"/>
          <w:szCs w:val="28"/>
        </w:rPr>
        <w:t xml:space="preserve">. </w:t>
      </w:r>
      <w:r w:rsidR="0050055F" w:rsidRPr="0050055F">
        <w:rPr>
          <w:sz w:val="28"/>
          <w:szCs w:val="28"/>
        </w:rPr>
        <w:t xml:space="preserve">Определить границы прилегающих к некоторым организациям и объектам территорий, на которых не допускается розничная продажа алкогольной продукции, розничная продажа алкогольной продукции при оказании услуг общественного  питания на территории </w:t>
      </w:r>
      <w:r w:rsidR="005C2E97">
        <w:rPr>
          <w:sz w:val="28"/>
          <w:szCs w:val="28"/>
        </w:rPr>
        <w:t xml:space="preserve">Советского сельского </w:t>
      </w:r>
      <w:r w:rsidR="00D9437A" w:rsidRPr="00D9437A">
        <w:rPr>
          <w:sz w:val="28"/>
          <w:szCs w:val="28"/>
        </w:rPr>
        <w:t xml:space="preserve"> поселения</w:t>
      </w:r>
      <w:r w:rsidR="005C2E97">
        <w:rPr>
          <w:sz w:val="28"/>
          <w:szCs w:val="28"/>
        </w:rPr>
        <w:t xml:space="preserve">, Ковалевского сельского поселения, </w:t>
      </w:r>
      <w:proofErr w:type="spellStart"/>
      <w:r w:rsidR="005C2E97">
        <w:rPr>
          <w:sz w:val="28"/>
          <w:szCs w:val="28"/>
        </w:rPr>
        <w:t>Прочноокопского</w:t>
      </w:r>
      <w:proofErr w:type="spellEnd"/>
      <w:r w:rsidR="005C2E97">
        <w:rPr>
          <w:sz w:val="28"/>
          <w:szCs w:val="28"/>
        </w:rPr>
        <w:t xml:space="preserve"> сельского поселения</w:t>
      </w:r>
      <w:r w:rsidR="00D9437A" w:rsidRPr="00D9437A">
        <w:rPr>
          <w:sz w:val="28"/>
          <w:szCs w:val="28"/>
        </w:rPr>
        <w:t xml:space="preserve"> муниципального образования Новокубанский район:</w:t>
      </w:r>
    </w:p>
    <w:p w:rsidR="007E656B" w:rsidRPr="007E656B" w:rsidRDefault="007E656B" w:rsidP="00ED0074">
      <w:pPr>
        <w:spacing w:line="238" w:lineRule="auto"/>
        <w:ind w:firstLine="709"/>
        <w:jc w:val="both"/>
        <w:rPr>
          <w:sz w:val="28"/>
          <w:szCs w:val="28"/>
        </w:rPr>
      </w:pPr>
      <w:r w:rsidRPr="007E656B">
        <w:rPr>
          <w:sz w:val="28"/>
          <w:szCs w:val="28"/>
        </w:rPr>
        <w:t xml:space="preserve">1) к зданиям, строениям, сооружениям, помещениям, находящимся                      во владении </w:t>
      </w:r>
      <w:r w:rsidR="00BA7D96" w:rsidRPr="00BA7D96">
        <w:rPr>
          <w:sz w:val="28"/>
          <w:szCs w:val="28"/>
        </w:rPr>
        <w:t>и (или)</w:t>
      </w:r>
      <w:r w:rsidRPr="007E656B">
        <w:rPr>
          <w:sz w:val="28"/>
          <w:szCs w:val="28"/>
        </w:rPr>
        <w:t xml:space="preserve">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 - </w:t>
      </w:r>
      <w:r>
        <w:rPr>
          <w:sz w:val="28"/>
          <w:szCs w:val="28"/>
        </w:rPr>
        <w:t>3</w:t>
      </w:r>
      <w:r w:rsidRPr="007E656B">
        <w:rPr>
          <w:sz w:val="28"/>
          <w:szCs w:val="28"/>
        </w:rPr>
        <w:t xml:space="preserve">0 метров (при наличии обособленной территории – </w:t>
      </w:r>
      <w:r w:rsidR="006C4F6D">
        <w:rPr>
          <w:sz w:val="28"/>
          <w:szCs w:val="28"/>
        </w:rPr>
        <w:t>3</w:t>
      </w:r>
      <w:r w:rsidRPr="007E656B">
        <w:rPr>
          <w:sz w:val="28"/>
          <w:szCs w:val="28"/>
        </w:rPr>
        <w:t>0 метров от входа для посетителей на  обособленную территорию до входа для посетителей в стационарный торговый объект или объект общественного питания);</w:t>
      </w:r>
    </w:p>
    <w:p w:rsidR="007E656B" w:rsidRPr="007E656B" w:rsidRDefault="007E656B" w:rsidP="00ED0074">
      <w:pPr>
        <w:spacing w:line="238" w:lineRule="auto"/>
        <w:ind w:firstLine="709"/>
        <w:jc w:val="both"/>
        <w:rPr>
          <w:sz w:val="28"/>
          <w:szCs w:val="28"/>
        </w:rPr>
      </w:pPr>
      <w:r w:rsidRPr="007E656B">
        <w:rPr>
          <w:sz w:val="28"/>
          <w:szCs w:val="28"/>
        </w:rPr>
        <w:t xml:space="preserve">2) к зданиям, строениям, сооружениям, помещениям, находящимся                     во владении </w:t>
      </w:r>
      <w:r w:rsidR="00BA7D96" w:rsidRPr="00BA7D96">
        <w:rPr>
          <w:sz w:val="28"/>
          <w:szCs w:val="28"/>
        </w:rPr>
        <w:t>и (или)</w:t>
      </w:r>
      <w:r w:rsidRPr="007E656B">
        <w:rPr>
          <w:sz w:val="28"/>
          <w:szCs w:val="28"/>
        </w:rPr>
        <w:t xml:space="preserve"> пользовании организаций, осуществляющих обучение несовершеннолетних - </w:t>
      </w:r>
      <w:r>
        <w:rPr>
          <w:sz w:val="28"/>
          <w:szCs w:val="28"/>
        </w:rPr>
        <w:t>3</w:t>
      </w:r>
      <w:r w:rsidRPr="007E656B">
        <w:rPr>
          <w:sz w:val="28"/>
          <w:szCs w:val="28"/>
        </w:rPr>
        <w:t xml:space="preserve">0 метров (при наличии обособленной территории – </w:t>
      </w:r>
      <w:r w:rsidR="006C4F6D">
        <w:rPr>
          <w:sz w:val="28"/>
          <w:szCs w:val="28"/>
        </w:rPr>
        <w:t>3</w:t>
      </w:r>
      <w:r w:rsidRPr="007E656B">
        <w:rPr>
          <w:sz w:val="28"/>
          <w:szCs w:val="28"/>
        </w:rPr>
        <w:t>0 метров от входа для посетителей на  обособленную территорию до входа для посетителей в стационарный торговый объект или объект общественного питания);</w:t>
      </w:r>
    </w:p>
    <w:p w:rsidR="007E656B" w:rsidRPr="007E656B" w:rsidRDefault="007E656B" w:rsidP="00ED0074">
      <w:pPr>
        <w:spacing w:line="238" w:lineRule="auto"/>
        <w:ind w:firstLine="709"/>
        <w:jc w:val="both"/>
        <w:rPr>
          <w:sz w:val="28"/>
          <w:szCs w:val="28"/>
        </w:rPr>
      </w:pPr>
      <w:proofErr w:type="gramStart"/>
      <w:r w:rsidRPr="007E656B">
        <w:rPr>
          <w:sz w:val="28"/>
          <w:szCs w:val="28"/>
        </w:rPr>
        <w:t xml:space="preserve">3) к зданиям, строениям, сооружениям, помещениям, находящимся во владении </w:t>
      </w:r>
      <w:r w:rsidR="0026256A" w:rsidRPr="0026256A">
        <w:rPr>
          <w:sz w:val="28"/>
          <w:szCs w:val="28"/>
        </w:rPr>
        <w:t>и (или)</w:t>
      </w:r>
      <w:r w:rsidRPr="007E656B">
        <w:rPr>
          <w:sz w:val="28"/>
          <w:szCs w:val="28"/>
        </w:rPr>
        <w:t xml:space="preserve"> пользовании юридических лиц независимо от организационно</w:t>
      </w:r>
      <w:r w:rsidR="00FD7D47">
        <w:rPr>
          <w:sz w:val="28"/>
          <w:szCs w:val="28"/>
        </w:rPr>
        <w:t xml:space="preserve"> </w:t>
      </w:r>
      <w:r w:rsidRPr="007E656B">
        <w:rPr>
          <w:sz w:val="28"/>
          <w:szCs w:val="28"/>
        </w:rPr>
        <w:t>- правовой формы и индивидуальных пр</w:t>
      </w:r>
      <w:r w:rsidR="0026256A">
        <w:rPr>
          <w:sz w:val="28"/>
          <w:szCs w:val="28"/>
        </w:rPr>
        <w:t>едпринимателей, осуществляющих</w:t>
      </w:r>
      <w:r w:rsidRPr="007E656B">
        <w:rPr>
          <w:sz w:val="28"/>
          <w:szCs w:val="28"/>
        </w:rPr>
        <w:t xml:space="preserve">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 законодательством Российской Федерации, за исключением видов медицинской деятельности по перечню, утвержденному Правительством Российской</w:t>
      </w:r>
      <w:proofErr w:type="gramEnd"/>
      <w:r w:rsidRPr="007E656B">
        <w:rPr>
          <w:sz w:val="28"/>
          <w:szCs w:val="28"/>
        </w:rPr>
        <w:t xml:space="preserve"> Федерации - </w:t>
      </w:r>
      <w:r>
        <w:rPr>
          <w:sz w:val="28"/>
          <w:szCs w:val="28"/>
        </w:rPr>
        <w:t>3</w:t>
      </w:r>
      <w:r w:rsidRPr="007E656B">
        <w:rPr>
          <w:sz w:val="28"/>
          <w:szCs w:val="28"/>
        </w:rPr>
        <w:t xml:space="preserve">0 метров (при наличии обособленной территории – </w:t>
      </w:r>
      <w:r w:rsidR="006C4F6D">
        <w:rPr>
          <w:sz w:val="28"/>
          <w:szCs w:val="28"/>
        </w:rPr>
        <w:t>3</w:t>
      </w:r>
      <w:r w:rsidRPr="007E656B">
        <w:rPr>
          <w:sz w:val="28"/>
          <w:szCs w:val="28"/>
        </w:rPr>
        <w:t>0 метров от входа для посетителей на  обособленную территорию до входа для посетителей в стационарный торговый объект или объект общественного питания);</w:t>
      </w:r>
    </w:p>
    <w:p w:rsidR="007E656B" w:rsidRPr="007E656B" w:rsidRDefault="007E656B" w:rsidP="00ED0074">
      <w:pPr>
        <w:spacing w:line="238" w:lineRule="auto"/>
        <w:ind w:firstLine="709"/>
        <w:jc w:val="both"/>
        <w:rPr>
          <w:sz w:val="28"/>
          <w:szCs w:val="28"/>
        </w:rPr>
      </w:pPr>
      <w:r w:rsidRPr="007E656B">
        <w:rPr>
          <w:sz w:val="28"/>
          <w:szCs w:val="28"/>
        </w:rPr>
        <w:t xml:space="preserve">4) к спортивным сооружениям, которые являются объектами </w:t>
      </w:r>
      <w:proofErr w:type="gramStart"/>
      <w:r w:rsidRPr="007E656B">
        <w:rPr>
          <w:sz w:val="28"/>
          <w:szCs w:val="28"/>
        </w:rPr>
        <w:t>недвижимости</w:t>
      </w:r>
      <w:proofErr w:type="gramEnd"/>
      <w:r w:rsidRPr="007E656B">
        <w:rPr>
          <w:sz w:val="28"/>
          <w:szCs w:val="28"/>
        </w:rPr>
        <w:t xml:space="preserve"> и права на которые зарегистрированы в установленном                  порядке - </w:t>
      </w:r>
      <w:r>
        <w:rPr>
          <w:sz w:val="28"/>
          <w:szCs w:val="28"/>
        </w:rPr>
        <w:t>3</w:t>
      </w:r>
      <w:r w:rsidRPr="007E656B">
        <w:rPr>
          <w:sz w:val="28"/>
          <w:szCs w:val="28"/>
        </w:rPr>
        <w:t xml:space="preserve">0 метров (при наличии обособленной территории – </w:t>
      </w:r>
      <w:r w:rsidR="004E4411">
        <w:rPr>
          <w:sz w:val="28"/>
          <w:szCs w:val="28"/>
        </w:rPr>
        <w:t>3</w:t>
      </w:r>
      <w:r w:rsidRPr="007E656B">
        <w:rPr>
          <w:sz w:val="28"/>
          <w:szCs w:val="28"/>
        </w:rPr>
        <w:t>0 метров от входа для посетителей на  обособленную территорию до входа для посетителей в стационарный торговый объект или объект общественного питания);</w:t>
      </w:r>
    </w:p>
    <w:p w:rsidR="00BA7D96" w:rsidRDefault="00BA7D96" w:rsidP="00ED0074">
      <w:pPr>
        <w:spacing w:line="238" w:lineRule="auto"/>
        <w:ind w:firstLine="709"/>
        <w:jc w:val="both"/>
        <w:rPr>
          <w:sz w:val="28"/>
          <w:szCs w:val="28"/>
        </w:rPr>
      </w:pPr>
      <w:proofErr w:type="gramStart"/>
      <w:r w:rsidRPr="00BA7D96">
        <w:rPr>
          <w:sz w:val="28"/>
          <w:szCs w:val="28"/>
        </w:rPr>
        <w:t>5) к  боевым позициям войск, полигонам, узлам связи, к  расположению воинских частей, к специальным технологическим комплексам, к зданиям                    и сооружениям, предназначенным для управления войсками, размещения                    и хранения военной техники, военного имущества и оборудования, испытания вооружения, а также к зданиям и сооружениям производственных и научно-исследовательским организациям Вооруженных Сил Российской Федерации, других войск, воинских формирований и органов, обеспечивающих оборону  и безопасность Российской</w:t>
      </w:r>
      <w:proofErr w:type="gramEnd"/>
      <w:r w:rsidRPr="00BA7D96">
        <w:rPr>
          <w:sz w:val="28"/>
          <w:szCs w:val="28"/>
        </w:rPr>
        <w:t xml:space="preserve"> Федерации – 30 метров (при наличии обособленной территории – 20 метров от входа для посетителей на  обособленную территорию до входа для посетителей в стационарный торговый объект или объект общественного питания); </w:t>
      </w:r>
    </w:p>
    <w:p w:rsidR="007E656B" w:rsidRPr="007E656B" w:rsidRDefault="007E656B" w:rsidP="00ED0074">
      <w:pPr>
        <w:spacing w:line="238" w:lineRule="auto"/>
        <w:ind w:firstLine="709"/>
        <w:jc w:val="both"/>
        <w:rPr>
          <w:sz w:val="28"/>
          <w:szCs w:val="28"/>
        </w:rPr>
      </w:pPr>
      <w:r w:rsidRPr="007E656B">
        <w:rPr>
          <w:sz w:val="28"/>
          <w:szCs w:val="28"/>
        </w:rPr>
        <w:t xml:space="preserve">6) к  вокзалам, аэропортам - </w:t>
      </w:r>
      <w:r>
        <w:rPr>
          <w:sz w:val="28"/>
          <w:szCs w:val="28"/>
        </w:rPr>
        <w:t>3</w:t>
      </w:r>
      <w:r w:rsidRPr="007E656B">
        <w:rPr>
          <w:sz w:val="28"/>
          <w:szCs w:val="28"/>
        </w:rPr>
        <w:t xml:space="preserve">0 метров (при наличии обособленной территории – </w:t>
      </w:r>
      <w:r>
        <w:rPr>
          <w:sz w:val="28"/>
          <w:szCs w:val="28"/>
        </w:rPr>
        <w:t>2</w:t>
      </w:r>
      <w:r w:rsidRPr="007E656B">
        <w:rPr>
          <w:sz w:val="28"/>
          <w:szCs w:val="28"/>
        </w:rPr>
        <w:t>0 метров от входа для посетителей на  обособленную территорию до входа для посетителей в стационарный торговый объект или объект общественного питания);</w:t>
      </w:r>
    </w:p>
    <w:p w:rsidR="007E656B" w:rsidRDefault="007E656B" w:rsidP="00ED0074">
      <w:pPr>
        <w:spacing w:line="238" w:lineRule="auto"/>
        <w:ind w:firstLine="709"/>
        <w:jc w:val="both"/>
        <w:rPr>
          <w:sz w:val="28"/>
          <w:szCs w:val="28"/>
        </w:rPr>
      </w:pPr>
      <w:r w:rsidRPr="007E656B">
        <w:rPr>
          <w:sz w:val="28"/>
          <w:szCs w:val="28"/>
        </w:rPr>
        <w:t>7) к местам нахождения источников повышенной опасности, определяемых органами государственной власти субъектов Российской Федерации в порядке, установленном Правительством Российской Федерации</w:t>
      </w:r>
      <w:r w:rsidR="00BA7D96">
        <w:rPr>
          <w:sz w:val="28"/>
          <w:szCs w:val="28"/>
        </w:rPr>
        <w:t xml:space="preserve"> </w:t>
      </w:r>
      <w:r w:rsidRPr="007E656B">
        <w:rPr>
          <w:sz w:val="28"/>
          <w:szCs w:val="28"/>
        </w:rPr>
        <w:t>– 50 метров  (при наличии обособленной территории – 30 метров от входа для посетителей на  обособленную территорию до входа для посетителей в стационарный торговый объект или объект общественного питания).</w:t>
      </w:r>
    </w:p>
    <w:p w:rsidR="007E656B" w:rsidRPr="007E656B" w:rsidRDefault="004E4411" w:rsidP="00ED0074">
      <w:pPr>
        <w:spacing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E656B">
        <w:rPr>
          <w:sz w:val="28"/>
          <w:szCs w:val="28"/>
        </w:rPr>
        <w:t xml:space="preserve">. </w:t>
      </w:r>
      <w:r w:rsidR="0050055F" w:rsidRPr="0050055F">
        <w:rPr>
          <w:sz w:val="28"/>
          <w:szCs w:val="28"/>
        </w:rPr>
        <w:t xml:space="preserve">Определить границы прилегающих к некоторым организациям и объектам территорий, на которых не допускается розничная продажа алкогольной продукции, розничная продажа алкогольной продукции при оказании услуг общественного  питания на территории </w:t>
      </w:r>
      <w:proofErr w:type="spellStart"/>
      <w:r w:rsidR="007E656B">
        <w:rPr>
          <w:sz w:val="28"/>
          <w:szCs w:val="28"/>
        </w:rPr>
        <w:t>Верхнекубанского</w:t>
      </w:r>
      <w:proofErr w:type="spellEnd"/>
      <w:r w:rsidR="007E656B" w:rsidRPr="007E656B">
        <w:rPr>
          <w:sz w:val="28"/>
          <w:szCs w:val="28"/>
        </w:rPr>
        <w:t xml:space="preserve"> сельского поселения  муниципального образования Новокубанский район: </w:t>
      </w:r>
    </w:p>
    <w:p w:rsidR="00CD28C7" w:rsidRPr="00CD28C7" w:rsidRDefault="00CD28C7" w:rsidP="00ED0074">
      <w:pPr>
        <w:spacing w:line="238" w:lineRule="auto"/>
        <w:ind w:firstLine="709"/>
        <w:jc w:val="both"/>
        <w:rPr>
          <w:sz w:val="28"/>
          <w:szCs w:val="28"/>
        </w:rPr>
      </w:pPr>
      <w:r w:rsidRPr="00CD28C7">
        <w:rPr>
          <w:sz w:val="28"/>
          <w:szCs w:val="28"/>
        </w:rPr>
        <w:t xml:space="preserve">1) к зданиям, строениям, сооружениям, помещениям, находящимся                      во владении </w:t>
      </w:r>
      <w:r w:rsidR="00BA7D96" w:rsidRPr="00BA7D96">
        <w:rPr>
          <w:sz w:val="28"/>
          <w:szCs w:val="28"/>
        </w:rPr>
        <w:t>и (или)</w:t>
      </w:r>
      <w:r w:rsidRPr="00CD28C7">
        <w:rPr>
          <w:sz w:val="28"/>
          <w:szCs w:val="28"/>
        </w:rPr>
        <w:t xml:space="preserve">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 - </w:t>
      </w:r>
      <w:r>
        <w:rPr>
          <w:sz w:val="28"/>
          <w:szCs w:val="28"/>
        </w:rPr>
        <w:t>10</w:t>
      </w:r>
      <w:r w:rsidRPr="00CD28C7">
        <w:rPr>
          <w:sz w:val="28"/>
          <w:szCs w:val="28"/>
        </w:rPr>
        <w:t xml:space="preserve">0 метров (при наличии обособленной территории – </w:t>
      </w:r>
      <w:r w:rsidR="006C4F6D">
        <w:rPr>
          <w:sz w:val="28"/>
          <w:szCs w:val="28"/>
        </w:rPr>
        <w:t>100</w:t>
      </w:r>
      <w:r w:rsidRPr="00CD28C7">
        <w:rPr>
          <w:sz w:val="28"/>
          <w:szCs w:val="28"/>
        </w:rPr>
        <w:t xml:space="preserve"> метров от входа для посетителей на  обособленную территорию до входа для посетителей в стационарный торговый объект или объект общественного питания);</w:t>
      </w:r>
    </w:p>
    <w:p w:rsidR="00CD28C7" w:rsidRPr="00CD28C7" w:rsidRDefault="00CD28C7" w:rsidP="00ED0074">
      <w:pPr>
        <w:spacing w:line="238" w:lineRule="auto"/>
        <w:ind w:firstLine="709"/>
        <w:jc w:val="both"/>
        <w:rPr>
          <w:sz w:val="28"/>
          <w:szCs w:val="28"/>
        </w:rPr>
      </w:pPr>
      <w:r w:rsidRPr="00CD28C7">
        <w:rPr>
          <w:sz w:val="28"/>
          <w:szCs w:val="28"/>
        </w:rPr>
        <w:t xml:space="preserve">2) к зданиям, строениям, сооружениям, помещениям, находящимся                     во владении </w:t>
      </w:r>
      <w:r w:rsidR="00BA7D96" w:rsidRPr="00BA7D96">
        <w:rPr>
          <w:sz w:val="28"/>
          <w:szCs w:val="28"/>
        </w:rPr>
        <w:t>и (или)</w:t>
      </w:r>
      <w:r w:rsidR="00BA7D96">
        <w:rPr>
          <w:sz w:val="28"/>
          <w:szCs w:val="28"/>
        </w:rPr>
        <w:t xml:space="preserve"> </w:t>
      </w:r>
      <w:r w:rsidRPr="00CD28C7">
        <w:rPr>
          <w:sz w:val="28"/>
          <w:szCs w:val="28"/>
        </w:rPr>
        <w:t xml:space="preserve">пользовании организаций, осуществляющих обучение несовершеннолетних - </w:t>
      </w:r>
      <w:r w:rsidR="006C4F6D">
        <w:rPr>
          <w:sz w:val="28"/>
          <w:szCs w:val="28"/>
        </w:rPr>
        <w:t>100</w:t>
      </w:r>
      <w:r w:rsidRPr="00CD28C7">
        <w:rPr>
          <w:sz w:val="28"/>
          <w:szCs w:val="28"/>
        </w:rPr>
        <w:t xml:space="preserve"> метров (при наличии обособленной территории – </w:t>
      </w:r>
      <w:r w:rsidR="004E4411">
        <w:rPr>
          <w:sz w:val="28"/>
          <w:szCs w:val="28"/>
        </w:rPr>
        <w:t>100</w:t>
      </w:r>
      <w:r w:rsidRPr="00CD28C7">
        <w:rPr>
          <w:sz w:val="28"/>
          <w:szCs w:val="28"/>
        </w:rPr>
        <w:t xml:space="preserve"> метров от входа для посетителей на  обособленную территорию до входа для посетителей в стационарный торговый объект или объект общественного питания);</w:t>
      </w:r>
    </w:p>
    <w:p w:rsidR="00CD28C7" w:rsidRPr="00CD28C7" w:rsidRDefault="00CD28C7" w:rsidP="00ED0074">
      <w:pPr>
        <w:spacing w:line="238" w:lineRule="auto"/>
        <w:ind w:firstLine="709"/>
        <w:jc w:val="both"/>
        <w:rPr>
          <w:sz w:val="28"/>
          <w:szCs w:val="28"/>
        </w:rPr>
      </w:pPr>
      <w:proofErr w:type="gramStart"/>
      <w:r w:rsidRPr="00CD28C7">
        <w:rPr>
          <w:sz w:val="28"/>
          <w:szCs w:val="28"/>
        </w:rPr>
        <w:t xml:space="preserve">3) к зданиям, строениям, сооружениям, помещениям, находящимся во владении </w:t>
      </w:r>
      <w:r w:rsidR="0026256A" w:rsidRPr="0026256A">
        <w:rPr>
          <w:sz w:val="28"/>
          <w:szCs w:val="28"/>
        </w:rPr>
        <w:t>и (или)</w:t>
      </w:r>
      <w:r w:rsidRPr="00CD28C7">
        <w:rPr>
          <w:sz w:val="28"/>
          <w:szCs w:val="28"/>
        </w:rPr>
        <w:t xml:space="preserve"> пользовании юридических лиц независимо от организационно</w:t>
      </w:r>
      <w:r w:rsidR="00ED0074">
        <w:rPr>
          <w:sz w:val="28"/>
          <w:szCs w:val="28"/>
        </w:rPr>
        <w:t xml:space="preserve"> </w:t>
      </w:r>
      <w:r w:rsidRPr="00CD28C7">
        <w:rPr>
          <w:sz w:val="28"/>
          <w:szCs w:val="28"/>
        </w:rPr>
        <w:t>-</w:t>
      </w:r>
      <w:r w:rsidR="00ED0074">
        <w:rPr>
          <w:sz w:val="28"/>
          <w:szCs w:val="28"/>
        </w:rPr>
        <w:t xml:space="preserve"> </w:t>
      </w:r>
      <w:r w:rsidRPr="00CD28C7">
        <w:rPr>
          <w:sz w:val="28"/>
          <w:szCs w:val="28"/>
        </w:rPr>
        <w:t xml:space="preserve"> 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 законодательством Российской Федерации, за исключением видов медицинской деятельности по перечню, утвержденному Правительством Российской</w:t>
      </w:r>
      <w:proofErr w:type="gramEnd"/>
      <w:r w:rsidRPr="00CD28C7">
        <w:rPr>
          <w:sz w:val="28"/>
          <w:szCs w:val="28"/>
        </w:rPr>
        <w:t xml:space="preserve"> Федерации - 30 метров (при наличии обособленной территории – 20 метров от входа для посетителей на  обособленную территорию до входа для посетителей в стационарный торговый объект или объект общественного питания);</w:t>
      </w:r>
    </w:p>
    <w:p w:rsidR="00CD28C7" w:rsidRPr="00CD28C7" w:rsidRDefault="00CD28C7" w:rsidP="00ED0074">
      <w:pPr>
        <w:spacing w:line="238" w:lineRule="auto"/>
        <w:ind w:firstLine="709"/>
        <w:jc w:val="both"/>
        <w:rPr>
          <w:sz w:val="28"/>
          <w:szCs w:val="28"/>
        </w:rPr>
      </w:pPr>
      <w:r w:rsidRPr="00CD28C7">
        <w:rPr>
          <w:sz w:val="28"/>
          <w:szCs w:val="28"/>
        </w:rPr>
        <w:t xml:space="preserve">4) к спортивным сооружениям, которые являются объектами </w:t>
      </w:r>
      <w:proofErr w:type="gramStart"/>
      <w:r w:rsidRPr="00CD28C7">
        <w:rPr>
          <w:sz w:val="28"/>
          <w:szCs w:val="28"/>
        </w:rPr>
        <w:t>недвижимости</w:t>
      </w:r>
      <w:proofErr w:type="gramEnd"/>
      <w:r w:rsidRPr="00CD28C7">
        <w:rPr>
          <w:sz w:val="28"/>
          <w:szCs w:val="28"/>
        </w:rPr>
        <w:t xml:space="preserve"> и права на которые зарегистрированы в установленном                  порядке - </w:t>
      </w:r>
      <w:r w:rsidR="006C4F6D">
        <w:rPr>
          <w:sz w:val="28"/>
          <w:szCs w:val="28"/>
        </w:rPr>
        <w:t>100</w:t>
      </w:r>
      <w:r w:rsidRPr="00CD28C7">
        <w:rPr>
          <w:sz w:val="28"/>
          <w:szCs w:val="28"/>
        </w:rPr>
        <w:t xml:space="preserve"> метров (при наличии обособленной территории – </w:t>
      </w:r>
      <w:r w:rsidR="006C4F6D">
        <w:rPr>
          <w:sz w:val="28"/>
          <w:szCs w:val="28"/>
        </w:rPr>
        <w:t>100</w:t>
      </w:r>
      <w:r w:rsidRPr="00CD28C7">
        <w:rPr>
          <w:sz w:val="28"/>
          <w:szCs w:val="28"/>
        </w:rPr>
        <w:t xml:space="preserve"> метров от входа для посетителей на  обособленную территорию до входа для посетителей в стационарный торговый объект или объект общественного питания);</w:t>
      </w:r>
    </w:p>
    <w:p w:rsidR="00BA7D96" w:rsidRDefault="00BA7D96" w:rsidP="00ED0074">
      <w:pPr>
        <w:spacing w:line="238" w:lineRule="auto"/>
        <w:ind w:firstLine="709"/>
        <w:jc w:val="both"/>
        <w:rPr>
          <w:sz w:val="28"/>
          <w:szCs w:val="28"/>
        </w:rPr>
      </w:pPr>
      <w:proofErr w:type="gramStart"/>
      <w:r w:rsidRPr="00BA7D96">
        <w:rPr>
          <w:sz w:val="28"/>
          <w:szCs w:val="28"/>
        </w:rPr>
        <w:t>5) к  боевым позициям войск, полигонам, узлам связи, к  расположению воинских частей, к специальным технологическим комплексам, к зданиям                    и сооружениям, предназначенным для управления войсками, размещения                    и хранения военной техники, военного имущества и оборудования, испытания вооружения, а также к зданиям и сооружениям производственных и научно-исследовательским организациям Вооруженных Сил Российской Федерации, других войск, воинских формирований и органов, обеспечивающих оборону  и безопасность Российской</w:t>
      </w:r>
      <w:proofErr w:type="gramEnd"/>
      <w:r w:rsidRPr="00BA7D96">
        <w:rPr>
          <w:sz w:val="28"/>
          <w:szCs w:val="28"/>
        </w:rPr>
        <w:t xml:space="preserve"> Федерации – 30 метров (при наличии обособленной территории – 20 метров от входа для посетителей на  обособленную территорию до входа для посетителей в стационарный торговый объект или объект общественного питания); </w:t>
      </w:r>
    </w:p>
    <w:p w:rsidR="00CD28C7" w:rsidRPr="00CD28C7" w:rsidRDefault="00CD28C7" w:rsidP="00ED0074">
      <w:pPr>
        <w:spacing w:line="238" w:lineRule="auto"/>
        <w:ind w:firstLine="709"/>
        <w:jc w:val="both"/>
        <w:rPr>
          <w:sz w:val="28"/>
          <w:szCs w:val="28"/>
        </w:rPr>
      </w:pPr>
      <w:r w:rsidRPr="00CD28C7">
        <w:rPr>
          <w:sz w:val="28"/>
          <w:szCs w:val="28"/>
        </w:rPr>
        <w:t>6) к  вокзалам, аэропортам - 30 метров (при наличии обособленной территории – 20 метров от входа для посетителей на  обособленную территорию до входа для посетителей в стационарный торговый объект или объект общественного питания);</w:t>
      </w:r>
    </w:p>
    <w:p w:rsidR="007E656B" w:rsidRPr="00441D76" w:rsidRDefault="00CD28C7" w:rsidP="00ED0074">
      <w:pPr>
        <w:spacing w:line="238" w:lineRule="auto"/>
        <w:ind w:firstLine="709"/>
        <w:jc w:val="both"/>
        <w:rPr>
          <w:sz w:val="28"/>
          <w:szCs w:val="28"/>
        </w:rPr>
      </w:pPr>
      <w:r w:rsidRPr="00CD28C7">
        <w:rPr>
          <w:sz w:val="28"/>
          <w:szCs w:val="28"/>
        </w:rPr>
        <w:t>7) к местам нахождения источников повышенной опасности, определяемых органами государственной власти субъектов Российской Федерации в порядке, установленном Правительством Российской Федерации</w:t>
      </w:r>
      <w:r w:rsidR="00BA7D96">
        <w:rPr>
          <w:sz w:val="28"/>
          <w:szCs w:val="28"/>
        </w:rPr>
        <w:t xml:space="preserve"> </w:t>
      </w:r>
      <w:r w:rsidRPr="00CD28C7">
        <w:rPr>
          <w:sz w:val="28"/>
          <w:szCs w:val="28"/>
        </w:rPr>
        <w:t>– 50 метров  (при наличии обособленной территории – 30 метров от входа для посетителей на  обособленную территорию до входа для посетителей в стационарный торговый объект или объект общественного питания).</w:t>
      </w:r>
    </w:p>
    <w:p w:rsidR="00E37EAD" w:rsidRDefault="00DA047F" w:rsidP="00ED0074">
      <w:pPr>
        <w:pStyle w:val="a9"/>
        <w:spacing w:line="238" w:lineRule="auto"/>
        <w:ind w:firstLine="709"/>
        <w:jc w:val="both"/>
        <w:rPr>
          <w:rFonts w:eastAsia="Lucida Sans Unicode"/>
          <w:kern w:val="2"/>
          <w:szCs w:val="28"/>
        </w:rPr>
      </w:pPr>
      <w:r>
        <w:rPr>
          <w:rFonts w:eastAsia="Lucida Sans Unicode"/>
          <w:kern w:val="2"/>
          <w:szCs w:val="28"/>
        </w:rPr>
        <w:t>5</w:t>
      </w:r>
      <w:r w:rsidR="00E37EAD" w:rsidRPr="00441D76">
        <w:rPr>
          <w:rFonts w:eastAsia="Lucida Sans Unicode"/>
          <w:kern w:val="2"/>
          <w:szCs w:val="28"/>
        </w:rPr>
        <w:t>.</w:t>
      </w:r>
      <w:r w:rsidR="00441D76">
        <w:rPr>
          <w:rFonts w:eastAsia="Lucida Sans Unicode"/>
          <w:kern w:val="2"/>
          <w:szCs w:val="28"/>
        </w:rPr>
        <w:t> </w:t>
      </w:r>
      <w:r>
        <w:rPr>
          <w:rFonts w:eastAsia="Lucida Sans Unicode"/>
          <w:kern w:val="2"/>
          <w:szCs w:val="28"/>
        </w:rPr>
        <w:t>Р</w:t>
      </w:r>
      <w:r w:rsidR="00E37EAD" w:rsidRPr="00441D76">
        <w:rPr>
          <w:rFonts w:eastAsia="Lucida Sans Unicode"/>
          <w:kern w:val="2"/>
          <w:szCs w:val="28"/>
        </w:rPr>
        <w:t>асстояни</w:t>
      </w:r>
      <w:r>
        <w:rPr>
          <w:rFonts w:eastAsia="Lucida Sans Unicode"/>
          <w:kern w:val="2"/>
          <w:szCs w:val="28"/>
        </w:rPr>
        <w:t>е от организации и (или) объекта, указанных в пунктах 1 - 4,</w:t>
      </w:r>
      <w:r w:rsidR="00E37EAD" w:rsidRPr="00441D76">
        <w:rPr>
          <w:rFonts w:eastAsia="Lucida Sans Unicode"/>
          <w:kern w:val="2"/>
          <w:szCs w:val="28"/>
        </w:rPr>
        <w:t xml:space="preserve"> до границ прилегающих территорий определяется «по радиусу» (кратчайшее расстояние по прямой) от входа для посетителей на обособленную территорию (при наличии таковой) или от входа для посетителей </w:t>
      </w:r>
      <w:r>
        <w:rPr>
          <w:rFonts w:eastAsia="Lucida Sans Unicode"/>
          <w:kern w:val="2"/>
          <w:szCs w:val="28"/>
        </w:rPr>
        <w:t xml:space="preserve">в здание, строение, сооружение </w:t>
      </w:r>
      <w:r w:rsidR="00E37EAD" w:rsidRPr="00441D76">
        <w:rPr>
          <w:rFonts w:eastAsia="Lucida Sans Unicode"/>
          <w:kern w:val="2"/>
          <w:szCs w:val="28"/>
        </w:rPr>
        <w:t xml:space="preserve"> при отс</w:t>
      </w:r>
      <w:r>
        <w:rPr>
          <w:rFonts w:eastAsia="Lucida Sans Unicode"/>
          <w:kern w:val="2"/>
          <w:szCs w:val="28"/>
        </w:rPr>
        <w:t>утствии обособленной территории</w:t>
      </w:r>
      <w:r w:rsidR="00E37EAD" w:rsidRPr="00441D76">
        <w:rPr>
          <w:rFonts w:eastAsia="Lucida Sans Unicode"/>
          <w:kern w:val="2"/>
          <w:szCs w:val="28"/>
        </w:rPr>
        <w:t>.</w:t>
      </w:r>
    </w:p>
    <w:p w:rsidR="00FD7D47" w:rsidRDefault="00FD7D47" w:rsidP="00ED0074">
      <w:pPr>
        <w:pStyle w:val="a9"/>
        <w:spacing w:line="238" w:lineRule="auto"/>
        <w:ind w:firstLine="709"/>
        <w:jc w:val="both"/>
        <w:rPr>
          <w:rFonts w:eastAsia="Lucida Sans Unicode"/>
          <w:kern w:val="2"/>
          <w:szCs w:val="28"/>
        </w:rPr>
      </w:pPr>
      <w:r>
        <w:rPr>
          <w:rFonts w:eastAsia="Lucida Sans Unicode"/>
          <w:kern w:val="2"/>
          <w:szCs w:val="28"/>
        </w:rPr>
        <w:t xml:space="preserve">6. </w:t>
      </w:r>
      <w:proofErr w:type="gramStart"/>
      <w:r>
        <w:rPr>
          <w:rFonts w:eastAsia="Lucida Sans Unicode"/>
          <w:kern w:val="2"/>
          <w:szCs w:val="28"/>
        </w:rPr>
        <w:t>Отделу потребительской сферы администрации муниципального образования Новокубанский район (Дятлова), управлению образования администрации муниципального образования Новокубанский район (Кулиевой), отделу по физической культуре и спорту администрации муниципального образования Новокубанский район (</w:t>
      </w:r>
      <w:proofErr w:type="spellStart"/>
      <w:r>
        <w:rPr>
          <w:rFonts w:eastAsia="Lucida Sans Unicode"/>
          <w:kern w:val="2"/>
          <w:szCs w:val="28"/>
        </w:rPr>
        <w:t>Терников</w:t>
      </w:r>
      <w:proofErr w:type="spellEnd"/>
      <w:r>
        <w:rPr>
          <w:rFonts w:eastAsia="Lucida Sans Unicode"/>
          <w:kern w:val="2"/>
          <w:szCs w:val="28"/>
        </w:rPr>
        <w:t>), сектору по социальным вопросам администрации муниципального образования Новокубанский район (</w:t>
      </w:r>
      <w:proofErr w:type="spellStart"/>
      <w:r>
        <w:rPr>
          <w:rFonts w:eastAsia="Lucida Sans Unicode"/>
          <w:kern w:val="2"/>
          <w:szCs w:val="28"/>
        </w:rPr>
        <w:t>Грицай</w:t>
      </w:r>
      <w:proofErr w:type="spellEnd"/>
      <w:r>
        <w:rPr>
          <w:rFonts w:eastAsia="Lucida Sans Unicode"/>
          <w:kern w:val="2"/>
          <w:szCs w:val="28"/>
        </w:rPr>
        <w:t xml:space="preserve">), отделу строительства, транспорта и жилищно-коммунальной сферы администрации  муниципального </w:t>
      </w:r>
      <w:r w:rsidR="00283C10">
        <w:rPr>
          <w:rFonts w:eastAsia="Lucida Sans Unicode"/>
          <w:kern w:val="2"/>
          <w:szCs w:val="28"/>
        </w:rPr>
        <w:t>(</w:t>
      </w:r>
      <w:proofErr w:type="spellStart"/>
      <w:r w:rsidR="00283C10">
        <w:rPr>
          <w:rFonts w:eastAsia="Lucida Sans Unicode"/>
          <w:kern w:val="2"/>
          <w:szCs w:val="28"/>
        </w:rPr>
        <w:t>Поленков</w:t>
      </w:r>
      <w:proofErr w:type="spellEnd"/>
      <w:r w:rsidR="00283C10">
        <w:rPr>
          <w:rFonts w:eastAsia="Lucida Sans Unicode"/>
          <w:kern w:val="2"/>
          <w:szCs w:val="28"/>
        </w:rPr>
        <w:t xml:space="preserve">) </w:t>
      </w:r>
      <w:r w:rsidR="005E6E1D">
        <w:rPr>
          <w:rFonts w:eastAsia="Lucida Sans Unicode"/>
          <w:kern w:val="2"/>
          <w:szCs w:val="28"/>
        </w:rPr>
        <w:t>в</w:t>
      </w:r>
      <w:r w:rsidR="005E6E1D" w:rsidRPr="005E6E1D">
        <w:rPr>
          <w:rFonts w:eastAsia="Lucida Sans Unicode"/>
          <w:kern w:val="2"/>
          <w:szCs w:val="28"/>
        </w:rPr>
        <w:t xml:space="preserve"> 10-дневный срок со дня </w:t>
      </w:r>
      <w:r w:rsidR="008C70D9">
        <w:rPr>
          <w:rFonts w:eastAsia="Lucida Sans Unicode"/>
          <w:kern w:val="2"/>
          <w:szCs w:val="28"/>
        </w:rPr>
        <w:t>обнародования</w:t>
      </w:r>
      <w:r w:rsidR="005E6E1D" w:rsidRPr="005E6E1D">
        <w:rPr>
          <w:rFonts w:eastAsia="Lucida Sans Unicode"/>
          <w:kern w:val="2"/>
          <w:szCs w:val="28"/>
        </w:rPr>
        <w:t xml:space="preserve"> настоящего постановления </w:t>
      </w:r>
      <w:r w:rsidR="00283C10" w:rsidRPr="00283C10">
        <w:rPr>
          <w:rFonts w:eastAsia="Lucida Sans Unicode"/>
          <w:kern w:val="2"/>
          <w:szCs w:val="28"/>
        </w:rPr>
        <w:t>подготовить и направить в</w:t>
      </w:r>
      <w:proofErr w:type="gramEnd"/>
      <w:r w:rsidR="00283C10" w:rsidRPr="00283C10">
        <w:rPr>
          <w:rFonts w:eastAsia="Lucida Sans Unicode"/>
          <w:kern w:val="2"/>
          <w:szCs w:val="28"/>
        </w:rPr>
        <w:t xml:space="preserve"> </w:t>
      </w:r>
      <w:r w:rsidR="00283C10">
        <w:rPr>
          <w:rFonts w:eastAsia="Lucida Sans Unicode"/>
          <w:kern w:val="2"/>
          <w:szCs w:val="28"/>
        </w:rPr>
        <w:t xml:space="preserve">управление </w:t>
      </w:r>
      <w:r w:rsidR="00283C10" w:rsidRPr="00283C10">
        <w:rPr>
          <w:rFonts w:eastAsia="Lucida Sans Unicode"/>
          <w:kern w:val="2"/>
          <w:szCs w:val="28"/>
        </w:rPr>
        <w:t xml:space="preserve"> архитектуры и градостроительства администрации муниципального образования </w:t>
      </w:r>
      <w:r w:rsidR="00283C10">
        <w:rPr>
          <w:rFonts w:eastAsia="Lucida Sans Unicode"/>
          <w:kern w:val="2"/>
          <w:szCs w:val="28"/>
        </w:rPr>
        <w:t>Новокубанский район</w:t>
      </w:r>
      <w:r w:rsidR="00283C10" w:rsidRPr="00283C10">
        <w:rPr>
          <w:rFonts w:eastAsia="Lucida Sans Unicode"/>
          <w:kern w:val="2"/>
          <w:szCs w:val="28"/>
        </w:rPr>
        <w:t xml:space="preserve">  перечень </w:t>
      </w:r>
      <w:r w:rsidR="00283C10">
        <w:rPr>
          <w:rFonts w:eastAsia="Lucida Sans Unicode"/>
          <w:kern w:val="2"/>
          <w:szCs w:val="28"/>
        </w:rPr>
        <w:t>организаций и объектов, указанных в пунктах 1 - 4</w:t>
      </w:r>
      <w:r w:rsidR="00283C10" w:rsidRPr="00283C10">
        <w:rPr>
          <w:rFonts w:eastAsia="Lucida Sans Unicode"/>
          <w:kern w:val="2"/>
          <w:szCs w:val="28"/>
        </w:rPr>
        <w:t xml:space="preserve">,  расположенных на территории муниципального образования </w:t>
      </w:r>
      <w:r w:rsidR="00283C10">
        <w:rPr>
          <w:rFonts w:eastAsia="Lucida Sans Unicode"/>
          <w:kern w:val="2"/>
          <w:szCs w:val="28"/>
        </w:rPr>
        <w:t>Новокубанский район</w:t>
      </w:r>
      <w:r w:rsidR="00283C10" w:rsidRPr="00283C10">
        <w:rPr>
          <w:rFonts w:eastAsia="Lucida Sans Unicode"/>
          <w:kern w:val="2"/>
          <w:szCs w:val="28"/>
        </w:rPr>
        <w:t>.</w:t>
      </w:r>
    </w:p>
    <w:p w:rsidR="00B31147" w:rsidRDefault="00ED0074" w:rsidP="00ED0074">
      <w:pPr>
        <w:pStyle w:val="a9"/>
        <w:spacing w:line="238" w:lineRule="auto"/>
        <w:ind w:firstLine="709"/>
        <w:jc w:val="both"/>
        <w:rPr>
          <w:rFonts w:eastAsia="Lucida Sans Unicode"/>
          <w:kern w:val="2"/>
          <w:szCs w:val="28"/>
        </w:rPr>
      </w:pPr>
      <w:r>
        <w:rPr>
          <w:rFonts w:eastAsia="Lucida Sans Unicode"/>
          <w:kern w:val="2"/>
          <w:szCs w:val="28"/>
        </w:rPr>
        <w:t>7</w:t>
      </w:r>
      <w:r w:rsidR="00385EA7">
        <w:rPr>
          <w:rFonts w:eastAsia="Lucida Sans Unicode"/>
          <w:kern w:val="2"/>
          <w:szCs w:val="28"/>
        </w:rPr>
        <w:t xml:space="preserve">. </w:t>
      </w:r>
      <w:r w:rsidR="004E4411">
        <w:rPr>
          <w:rFonts w:eastAsia="Lucida Sans Unicode"/>
          <w:kern w:val="2"/>
          <w:szCs w:val="28"/>
        </w:rPr>
        <w:t xml:space="preserve">Управлению </w:t>
      </w:r>
      <w:r w:rsidR="004E4411" w:rsidRPr="004E4411">
        <w:rPr>
          <w:rFonts w:eastAsia="Lucida Sans Unicode"/>
          <w:kern w:val="2"/>
          <w:szCs w:val="28"/>
        </w:rPr>
        <w:t>архитектуры и градостроительства администрации муниципального образования Новокубанский район</w:t>
      </w:r>
      <w:r w:rsidR="004E4411">
        <w:rPr>
          <w:rFonts w:eastAsia="Lucida Sans Unicode"/>
          <w:kern w:val="2"/>
          <w:szCs w:val="28"/>
        </w:rPr>
        <w:t xml:space="preserve"> (Шолохова)</w:t>
      </w:r>
      <w:r w:rsidR="00B31147">
        <w:rPr>
          <w:rFonts w:eastAsia="Lucida Sans Unicode"/>
          <w:kern w:val="2"/>
          <w:szCs w:val="28"/>
        </w:rPr>
        <w:t>:</w:t>
      </w:r>
    </w:p>
    <w:p w:rsidR="004E4411" w:rsidRDefault="00B31147" w:rsidP="00ED0074">
      <w:pPr>
        <w:pStyle w:val="a9"/>
        <w:spacing w:line="238" w:lineRule="auto"/>
        <w:ind w:firstLine="709"/>
        <w:jc w:val="both"/>
        <w:rPr>
          <w:rFonts w:eastAsia="Lucida Sans Unicode"/>
          <w:kern w:val="2"/>
          <w:szCs w:val="28"/>
        </w:rPr>
      </w:pPr>
      <w:r>
        <w:rPr>
          <w:rFonts w:eastAsia="Lucida Sans Unicode"/>
          <w:kern w:val="2"/>
          <w:szCs w:val="28"/>
        </w:rPr>
        <w:t xml:space="preserve">1) </w:t>
      </w:r>
      <w:r w:rsidR="005E6E1D">
        <w:rPr>
          <w:rFonts w:eastAsia="Lucida Sans Unicode"/>
          <w:kern w:val="2"/>
          <w:szCs w:val="28"/>
        </w:rPr>
        <w:t>в течени</w:t>
      </w:r>
      <w:r w:rsidR="008C70D9">
        <w:rPr>
          <w:rFonts w:eastAsia="Lucida Sans Unicode"/>
          <w:kern w:val="2"/>
          <w:szCs w:val="28"/>
        </w:rPr>
        <w:t>е</w:t>
      </w:r>
      <w:r w:rsidR="005E6E1D">
        <w:rPr>
          <w:rFonts w:eastAsia="Lucida Sans Unicode"/>
          <w:kern w:val="2"/>
          <w:szCs w:val="28"/>
        </w:rPr>
        <w:t xml:space="preserve"> </w:t>
      </w:r>
      <w:r w:rsidR="00ED0074">
        <w:rPr>
          <w:rFonts w:eastAsia="Lucida Sans Unicode"/>
          <w:kern w:val="2"/>
          <w:szCs w:val="28"/>
        </w:rPr>
        <w:t>3</w:t>
      </w:r>
      <w:r w:rsidR="005E6E1D">
        <w:rPr>
          <w:rFonts w:eastAsia="Lucida Sans Unicode"/>
          <w:kern w:val="2"/>
          <w:szCs w:val="28"/>
        </w:rPr>
        <w:t xml:space="preserve">0-ти дней после предоставления </w:t>
      </w:r>
      <w:r w:rsidR="001367E5">
        <w:rPr>
          <w:rFonts w:eastAsia="Lucida Sans Unicode"/>
          <w:kern w:val="2"/>
          <w:szCs w:val="28"/>
        </w:rPr>
        <w:t xml:space="preserve">перечня организаций и объектов, </w:t>
      </w:r>
      <w:r w:rsidR="008C70D9" w:rsidRPr="008C70D9">
        <w:rPr>
          <w:rFonts w:eastAsia="Lucida Sans Unicode"/>
          <w:kern w:val="2"/>
          <w:szCs w:val="28"/>
        </w:rPr>
        <w:t xml:space="preserve">указанных в пунктах 1 - 4 </w:t>
      </w:r>
      <w:r w:rsidR="001367E5">
        <w:rPr>
          <w:rFonts w:eastAsia="Lucida Sans Unicode"/>
          <w:kern w:val="2"/>
          <w:szCs w:val="28"/>
        </w:rPr>
        <w:t>настоящего постановления,</w:t>
      </w:r>
      <w:r w:rsidR="008C70D9" w:rsidRPr="008C70D9">
        <w:rPr>
          <w:rFonts w:eastAsia="Lucida Sans Unicode"/>
          <w:kern w:val="2"/>
          <w:szCs w:val="28"/>
        </w:rPr>
        <w:t xml:space="preserve"> расположенных на территории муниципального </w:t>
      </w:r>
      <w:r w:rsidR="008C70D9">
        <w:rPr>
          <w:rFonts w:eastAsia="Lucida Sans Unicode"/>
          <w:kern w:val="2"/>
          <w:szCs w:val="28"/>
        </w:rPr>
        <w:t xml:space="preserve">образования Новокубанский район,  </w:t>
      </w:r>
      <w:r w:rsidR="004E4411" w:rsidRPr="004E4411">
        <w:rPr>
          <w:rFonts w:eastAsia="Lucida Sans Unicode"/>
          <w:kern w:val="2"/>
          <w:szCs w:val="28"/>
        </w:rPr>
        <w:t>разработать</w:t>
      </w:r>
      <w:r>
        <w:rPr>
          <w:rFonts w:eastAsia="Lucida Sans Unicode"/>
          <w:kern w:val="2"/>
          <w:szCs w:val="28"/>
        </w:rPr>
        <w:t xml:space="preserve"> </w:t>
      </w:r>
      <w:r w:rsidR="004E4411" w:rsidRPr="004E4411">
        <w:rPr>
          <w:rFonts w:eastAsia="Lucida Sans Unicode"/>
          <w:kern w:val="2"/>
          <w:szCs w:val="28"/>
        </w:rPr>
        <w:t xml:space="preserve">схемы границ </w:t>
      </w:r>
      <w:r w:rsidR="00DA047F" w:rsidRPr="00DA047F">
        <w:rPr>
          <w:rFonts w:eastAsia="Lucida Sans Unicode"/>
          <w:kern w:val="2"/>
          <w:szCs w:val="28"/>
        </w:rPr>
        <w:t>прилегающих к некоторым организациям и объектам территорий, на которых не допускается розничная продажа алкогольной продукции</w:t>
      </w:r>
      <w:r>
        <w:rPr>
          <w:rFonts w:eastAsia="Lucida Sans Unicode"/>
          <w:kern w:val="2"/>
          <w:szCs w:val="28"/>
        </w:rPr>
        <w:t>;</w:t>
      </w:r>
    </w:p>
    <w:p w:rsidR="00B31147" w:rsidRDefault="00B31147" w:rsidP="00ED0074">
      <w:pPr>
        <w:pStyle w:val="a9"/>
        <w:spacing w:line="238" w:lineRule="auto"/>
        <w:ind w:firstLine="709"/>
        <w:jc w:val="both"/>
        <w:rPr>
          <w:rFonts w:eastAsia="Lucida Sans Unicode"/>
          <w:kern w:val="2"/>
          <w:szCs w:val="28"/>
        </w:rPr>
      </w:pPr>
      <w:r>
        <w:rPr>
          <w:rFonts w:eastAsia="Lucida Sans Unicode"/>
          <w:kern w:val="2"/>
          <w:szCs w:val="28"/>
        </w:rPr>
        <w:t xml:space="preserve">2) предоставить  разработанные </w:t>
      </w:r>
      <w:r w:rsidRPr="00B31147">
        <w:rPr>
          <w:rFonts w:eastAsia="Lucida Sans Unicode"/>
          <w:kern w:val="2"/>
          <w:szCs w:val="28"/>
        </w:rPr>
        <w:t>схемы границ прилегающих к некоторым организациям и объектам территорий, на которых не допускается розничная продажа алкогольной продукции</w:t>
      </w:r>
      <w:r w:rsidR="00ED0074">
        <w:rPr>
          <w:rFonts w:eastAsia="Lucida Sans Unicode"/>
          <w:kern w:val="2"/>
          <w:szCs w:val="28"/>
        </w:rPr>
        <w:t>,</w:t>
      </w:r>
      <w:r w:rsidR="001367E5">
        <w:rPr>
          <w:rFonts w:eastAsia="Lucida Sans Unicode"/>
          <w:kern w:val="2"/>
          <w:szCs w:val="28"/>
        </w:rPr>
        <w:t xml:space="preserve"> в отдел потребительской сферы администрации муниципального образования Новокубанский район.</w:t>
      </w:r>
    </w:p>
    <w:p w:rsidR="00B31147" w:rsidRPr="00441D76" w:rsidRDefault="00ED0074" w:rsidP="00ED0074">
      <w:pPr>
        <w:pStyle w:val="a9"/>
        <w:spacing w:line="238" w:lineRule="auto"/>
        <w:ind w:firstLine="709"/>
        <w:jc w:val="both"/>
        <w:rPr>
          <w:rFonts w:eastAsia="Lucida Sans Unicode"/>
          <w:kern w:val="2"/>
          <w:szCs w:val="28"/>
        </w:rPr>
      </w:pPr>
      <w:r>
        <w:rPr>
          <w:rFonts w:eastAsia="Lucida Sans Unicode"/>
          <w:kern w:val="2"/>
          <w:szCs w:val="28"/>
        </w:rPr>
        <w:t>8</w:t>
      </w:r>
      <w:r w:rsidR="00B31147">
        <w:rPr>
          <w:rFonts w:eastAsia="Lucida Sans Unicode"/>
          <w:kern w:val="2"/>
          <w:szCs w:val="28"/>
        </w:rPr>
        <w:t xml:space="preserve">. </w:t>
      </w:r>
      <w:proofErr w:type="gramStart"/>
      <w:r w:rsidR="00B31147">
        <w:rPr>
          <w:rFonts w:eastAsia="Lucida Sans Unicode"/>
          <w:kern w:val="2"/>
          <w:szCs w:val="28"/>
        </w:rPr>
        <w:t>Контроль за</w:t>
      </w:r>
      <w:proofErr w:type="gramEnd"/>
      <w:r w:rsidR="00B31147">
        <w:rPr>
          <w:rFonts w:eastAsia="Lucida Sans Unicode"/>
          <w:kern w:val="2"/>
          <w:szCs w:val="28"/>
        </w:rPr>
        <w:t xml:space="preserve"> выполнением пункта </w:t>
      </w:r>
      <w:r>
        <w:rPr>
          <w:rFonts w:eastAsia="Lucida Sans Unicode"/>
          <w:kern w:val="2"/>
          <w:szCs w:val="28"/>
        </w:rPr>
        <w:t>7</w:t>
      </w:r>
      <w:r w:rsidR="00B31147">
        <w:rPr>
          <w:rFonts w:eastAsia="Lucida Sans Unicode"/>
          <w:kern w:val="2"/>
          <w:szCs w:val="28"/>
        </w:rPr>
        <w:t xml:space="preserve"> настоящего постановления возложить на исполняющего обязанности заместителя главы  муниципального образования Новокубанский район А.В.Кузьмина. </w:t>
      </w:r>
    </w:p>
    <w:p w:rsidR="00E37EAD" w:rsidRPr="00441D76" w:rsidRDefault="00ED0074" w:rsidP="00ED0074">
      <w:pPr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654A1">
        <w:rPr>
          <w:sz w:val="28"/>
          <w:szCs w:val="28"/>
        </w:rPr>
        <w:t xml:space="preserve">. </w:t>
      </w:r>
      <w:r w:rsidR="00E37EAD" w:rsidRPr="00441D76">
        <w:rPr>
          <w:sz w:val="28"/>
          <w:szCs w:val="28"/>
        </w:rPr>
        <w:t> </w:t>
      </w:r>
      <w:proofErr w:type="gramStart"/>
      <w:r w:rsidR="00E37EAD" w:rsidRPr="00441D76">
        <w:rPr>
          <w:sz w:val="28"/>
          <w:szCs w:val="28"/>
        </w:rPr>
        <w:t>Контроль за</w:t>
      </w:r>
      <w:proofErr w:type="gramEnd"/>
      <w:r w:rsidR="00E37EAD" w:rsidRPr="00441D76">
        <w:rPr>
          <w:sz w:val="28"/>
          <w:szCs w:val="28"/>
        </w:rPr>
        <w:t xml:space="preserve"> выполнением настоящего постановления возложить           </w:t>
      </w:r>
      <w:r w:rsidR="00DA047F">
        <w:rPr>
          <w:sz w:val="28"/>
          <w:szCs w:val="28"/>
        </w:rPr>
        <w:t xml:space="preserve">        на заместителя главы</w:t>
      </w:r>
      <w:r w:rsidR="00E37EAD" w:rsidRPr="00441D76">
        <w:rPr>
          <w:sz w:val="28"/>
          <w:szCs w:val="28"/>
        </w:rPr>
        <w:t xml:space="preserve"> муниципального образования</w:t>
      </w:r>
      <w:r w:rsidR="00076CCA">
        <w:rPr>
          <w:sz w:val="28"/>
          <w:szCs w:val="28"/>
        </w:rPr>
        <w:t xml:space="preserve"> </w:t>
      </w:r>
      <w:r w:rsidR="00076CCA" w:rsidRPr="00076CCA">
        <w:rPr>
          <w:sz w:val="28"/>
          <w:szCs w:val="28"/>
        </w:rPr>
        <w:t>Новокубанский  район</w:t>
      </w:r>
      <w:r w:rsidR="00076CCA">
        <w:rPr>
          <w:sz w:val="28"/>
          <w:szCs w:val="28"/>
        </w:rPr>
        <w:t>, начальник</w:t>
      </w:r>
      <w:r w:rsidR="00D654A1">
        <w:rPr>
          <w:sz w:val="28"/>
          <w:szCs w:val="28"/>
        </w:rPr>
        <w:t>а</w:t>
      </w:r>
      <w:r w:rsidR="00076CCA">
        <w:rPr>
          <w:sz w:val="28"/>
          <w:szCs w:val="28"/>
        </w:rPr>
        <w:t xml:space="preserve"> управления сельского хозяйства и продовольствия администрации муниципального образования  </w:t>
      </w:r>
      <w:r w:rsidR="00E37EAD" w:rsidRPr="00441D76">
        <w:rPr>
          <w:sz w:val="28"/>
          <w:szCs w:val="28"/>
        </w:rPr>
        <w:t xml:space="preserve"> </w:t>
      </w:r>
      <w:r w:rsidR="00076CCA">
        <w:rPr>
          <w:sz w:val="28"/>
          <w:szCs w:val="28"/>
        </w:rPr>
        <w:t xml:space="preserve">Новокубанский </w:t>
      </w:r>
      <w:r w:rsidR="007B0A59">
        <w:rPr>
          <w:sz w:val="28"/>
          <w:szCs w:val="28"/>
        </w:rPr>
        <w:t xml:space="preserve"> район</w:t>
      </w:r>
      <w:r w:rsidR="00E37EAD" w:rsidRPr="00441D76">
        <w:rPr>
          <w:sz w:val="28"/>
          <w:szCs w:val="28"/>
        </w:rPr>
        <w:t xml:space="preserve"> </w:t>
      </w:r>
      <w:proofErr w:type="spellStart"/>
      <w:r w:rsidR="00076CCA">
        <w:rPr>
          <w:sz w:val="28"/>
          <w:szCs w:val="28"/>
        </w:rPr>
        <w:t>А.Н.Махринов</w:t>
      </w:r>
      <w:r w:rsidR="00385EA7">
        <w:rPr>
          <w:sz w:val="28"/>
          <w:szCs w:val="28"/>
        </w:rPr>
        <w:t>а</w:t>
      </w:r>
      <w:proofErr w:type="spellEnd"/>
      <w:r w:rsidR="00E37EAD" w:rsidRPr="00441D76">
        <w:rPr>
          <w:sz w:val="28"/>
          <w:szCs w:val="28"/>
        </w:rPr>
        <w:t>.</w:t>
      </w:r>
    </w:p>
    <w:p w:rsidR="00E37EAD" w:rsidRPr="00441D76" w:rsidRDefault="00ED0074" w:rsidP="00ED0074">
      <w:pPr>
        <w:spacing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02DA7" w:rsidRPr="00441D76">
        <w:rPr>
          <w:sz w:val="28"/>
          <w:szCs w:val="28"/>
        </w:rPr>
        <w:t>.</w:t>
      </w:r>
      <w:r w:rsidR="00D654A1">
        <w:rPr>
          <w:sz w:val="28"/>
          <w:szCs w:val="28"/>
        </w:rPr>
        <w:t xml:space="preserve"> </w:t>
      </w:r>
      <w:r w:rsidR="00DA047F" w:rsidRPr="00DA047F">
        <w:rPr>
          <w:sz w:val="28"/>
          <w:szCs w:val="28"/>
        </w:rPr>
        <w:t>Постановление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муниципального образования Новокубанский район.</w:t>
      </w:r>
    </w:p>
    <w:p w:rsidR="00E37EAD" w:rsidRPr="00441D76" w:rsidRDefault="00E37EAD" w:rsidP="00B210AC">
      <w:pPr>
        <w:ind w:firstLine="700"/>
        <w:jc w:val="both"/>
        <w:rPr>
          <w:sz w:val="28"/>
          <w:szCs w:val="28"/>
        </w:rPr>
      </w:pPr>
    </w:p>
    <w:p w:rsidR="00E37EAD" w:rsidRPr="00441D76" w:rsidRDefault="00E37EAD" w:rsidP="00B210AC">
      <w:pPr>
        <w:ind w:firstLine="700"/>
        <w:jc w:val="both"/>
        <w:rPr>
          <w:sz w:val="28"/>
          <w:szCs w:val="28"/>
        </w:rPr>
      </w:pPr>
    </w:p>
    <w:p w:rsidR="001367E5" w:rsidRDefault="001367E5" w:rsidP="00B210AC">
      <w:pPr>
        <w:shd w:val="clear" w:color="auto" w:fill="FFFFFF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Исполняющий</w:t>
      </w:r>
      <w:proofErr w:type="gramEnd"/>
      <w:r>
        <w:rPr>
          <w:color w:val="000000"/>
          <w:sz w:val="28"/>
          <w:szCs w:val="28"/>
        </w:rPr>
        <w:t xml:space="preserve"> обязанности г</w:t>
      </w:r>
      <w:r w:rsidR="00E37EAD" w:rsidRPr="00441D76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ы</w:t>
      </w:r>
    </w:p>
    <w:p w:rsidR="00C172DF" w:rsidRDefault="00E37EAD" w:rsidP="00B210AC">
      <w:pPr>
        <w:shd w:val="clear" w:color="auto" w:fill="FFFFFF"/>
        <w:rPr>
          <w:color w:val="000000"/>
          <w:sz w:val="28"/>
          <w:szCs w:val="28"/>
        </w:rPr>
      </w:pPr>
      <w:r w:rsidRPr="00441D76">
        <w:rPr>
          <w:color w:val="000000"/>
          <w:sz w:val="28"/>
          <w:szCs w:val="28"/>
        </w:rPr>
        <w:t>муниципального образования</w:t>
      </w:r>
      <w:r w:rsidR="00C172DF">
        <w:rPr>
          <w:color w:val="000000"/>
          <w:sz w:val="28"/>
          <w:szCs w:val="28"/>
        </w:rPr>
        <w:t xml:space="preserve">  </w:t>
      </w:r>
    </w:p>
    <w:p w:rsidR="002D3E12" w:rsidRDefault="00076CCA" w:rsidP="007C018B">
      <w:pPr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Новокубанский </w:t>
      </w:r>
      <w:r w:rsidR="00E37EAD" w:rsidRPr="00441D76">
        <w:rPr>
          <w:color w:val="000000"/>
          <w:sz w:val="28"/>
          <w:szCs w:val="28"/>
        </w:rPr>
        <w:t xml:space="preserve">район                                                        </w:t>
      </w:r>
      <w:r w:rsidR="007C018B">
        <w:rPr>
          <w:color w:val="000000"/>
          <w:sz w:val="28"/>
          <w:szCs w:val="28"/>
        </w:rPr>
        <w:t xml:space="preserve">    </w:t>
      </w:r>
      <w:bookmarkStart w:id="0" w:name="_GoBack"/>
      <w:bookmarkEnd w:id="0"/>
      <w:r w:rsidR="00E37EAD" w:rsidRPr="00441D76">
        <w:rPr>
          <w:color w:val="000000"/>
          <w:sz w:val="28"/>
          <w:szCs w:val="28"/>
        </w:rPr>
        <w:t xml:space="preserve">          </w:t>
      </w:r>
      <w:r w:rsidR="00C172DF">
        <w:rPr>
          <w:color w:val="000000"/>
          <w:sz w:val="28"/>
          <w:szCs w:val="28"/>
        </w:rPr>
        <w:t xml:space="preserve">      </w:t>
      </w:r>
      <w:r w:rsidR="00552A4F">
        <w:rPr>
          <w:color w:val="000000"/>
          <w:sz w:val="28"/>
          <w:szCs w:val="28"/>
        </w:rPr>
        <w:t xml:space="preserve"> </w:t>
      </w:r>
      <w:proofErr w:type="spellStart"/>
      <w:r w:rsidR="001367E5">
        <w:rPr>
          <w:color w:val="000000"/>
          <w:sz w:val="28"/>
          <w:szCs w:val="28"/>
        </w:rPr>
        <w:t>Е.В.Афонина</w:t>
      </w:r>
      <w:proofErr w:type="spellEnd"/>
    </w:p>
    <w:sectPr w:rsidR="002D3E12" w:rsidSect="00B210AC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7FF" w:rsidRDefault="007577FF" w:rsidP="00441D76">
      <w:r>
        <w:separator/>
      </w:r>
    </w:p>
  </w:endnote>
  <w:endnote w:type="continuationSeparator" w:id="0">
    <w:p w:rsidR="007577FF" w:rsidRDefault="007577FF" w:rsidP="00441D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7FF" w:rsidRDefault="007577FF" w:rsidP="00441D76">
      <w:r>
        <w:separator/>
      </w:r>
    </w:p>
  </w:footnote>
  <w:footnote w:type="continuationSeparator" w:id="0">
    <w:p w:rsidR="007577FF" w:rsidRDefault="007577FF" w:rsidP="00441D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1302"/>
      <w:docPartObj>
        <w:docPartGallery w:val="Page Numbers (Top of Page)"/>
        <w:docPartUnique/>
      </w:docPartObj>
    </w:sdtPr>
    <w:sdtContent>
      <w:p w:rsidR="00441D76" w:rsidRDefault="00167BD8">
        <w:pPr>
          <w:pStyle w:val="af0"/>
          <w:jc w:val="center"/>
        </w:pPr>
        <w:r>
          <w:fldChar w:fldCharType="begin"/>
        </w:r>
        <w:r w:rsidR="008052AB">
          <w:instrText xml:space="preserve"> PAGE   \* MERGEFORMAT </w:instrText>
        </w:r>
        <w:r>
          <w:fldChar w:fldCharType="separate"/>
        </w:r>
        <w:r w:rsidR="004257E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441D76" w:rsidRDefault="00441D76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C3157"/>
    <w:multiLevelType w:val="hybridMultilevel"/>
    <w:tmpl w:val="66F67176"/>
    <w:lvl w:ilvl="0" w:tplc="225A4138">
      <w:start w:val="1"/>
      <w:numFmt w:val="decimal"/>
      <w:lvlText w:val="%1)"/>
      <w:lvlJc w:val="left"/>
      <w:pPr>
        <w:ind w:left="11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4FCA4A85"/>
    <w:multiLevelType w:val="hybridMultilevel"/>
    <w:tmpl w:val="66681DC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19"/>
  <w:displayHorizontalDrawingGridEvery w:val="0"/>
  <w:displayVerticalDrawingGridEvery w:val="3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D7CA1"/>
    <w:rsid w:val="000240FE"/>
    <w:rsid w:val="00042A1B"/>
    <w:rsid w:val="000559BE"/>
    <w:rsid w:val="00065D9B"/>
    <w:rsid w:val="0007035A"/>
    <w:rsid w:val="00074F06"/>
    <w:rsid w:val="00076CCA"/>
    <w:rsid w:val="0008484F"/>
    <w:rsid w:val="000864E2"/>
    <w:rsid w:val="000938F6"/>
    <w:rsid w:val="000D3E4E"/>
    <w:rsid w:val="000E03F4"/>
    <w:rsid w:val="000F14F5"/>
    <w:rsid w:val="00101FB6"/>
    <w:rsid w:val="00116250"/>
    <w:rsid w:val="001345FA"/>
    <w:rsid w:val="001367E5"/>
    <w:rsid w:val="00165C7D"/>
    <w:rsid w:val="00166A78"/>
    <w:rsid w:val="00167BD8"/>
    <w:rsid w:val="001714ED"/>
    <w:rsid w:val="00176E69"/>
    <w:rsid w:val="001C0C13"/>
    <w:rsid w:val="001D1ED8"/>
    <w:rsid w:val="002212F4"/>
    <w:rsid w:val="00237965"/>
    <w:rsid w:val="002527C3"/>
    <w:rsid w:val="0026256A"/>
    <w:rsid w:val="00267DB9"/>
    <w:rsid w:val="0027643B"/>
    <w:rsid w:val="00277DD4"/>
    <w:rsid w:val="00283C10"/>
    <w:rsid w:val="00294442"/>
    <w:rsid w:val="002B101C"/>
    <w:rsid w:val="002C24B8"/>
    <w:rsid w:val="002D3075"/>
    <w:rsid w:val="002D3E12"/>
    <w:rsid w:val="002D7CA1"/>
    <w:rsid w:val="002F7D16"/>
    <w:rsid w:val="00323169"/>
    <w:rsid w:val="00337A6B"/>
    <w:rsid w:val="00363617"/>
    <w:rsid w:val="00385EA7"/>
    <w:rsid w:val="0039178D"/>
    <w:rsid w:val="003F534C"/>
    <w:rsid w:val="00421456"/>
    <w:rsid w:val="00422BDC"/>
    <w:rsid w:val="004257EE"/>
    <w:rsid w:val="00441D76"/>
    <w:rsid w:val="0049154B"/>
    <w:rsid w:val="004923CA"/>
    <w:rsid w:val="004A50B1"/>
    <w:rsid w:val="004D04C4"/>
    <w:rsid w:val="004E4411"/>
    <w:rsid w:val="0050055F"/>
    <w:rsid w:val="005331D5"/>
    <w:rsid w:val="00552A4F"/>
    <w:rsid w:val="005A7656"/>
    <w:rsid w:val="005C2E97"/>
    <w:rsid w:val="005E6E1D"/>
    <w:rsid w:val="005F4EBD"/>
    <w:rsid w:val="00602A96"/>
    <w:rsid w:val="00611708"/>
    <w:rsid w:val="00612223"/>
    <w:rsid w:val="006252A3"/>
    <w:rsid w:val="006477A3"/>
    <w:rsid w:val="00650121"/>
    <w:rsid w:val="00664FEF"/>
    <w:rsid w:val="00666A47"/>
    <w:rsid w:val="006808DF"/>
    <w:rsid w:val="006A4653"/>
    <w:rsid w:val="006B2082"/>
    <w:rsid w:val="006C4F6D"/>
    <w:rsid w:val="006F4913"/>
    <w:rsid w:val="006F4A0C"/>
    <w:rsid w:val="007214ED"/>
    <w:rsid w:val="00727B99"/>
    <w:rsid w:val="0073551D"/>
    <w:rsid w:val="00742F24"/>
    <w:rsid w:val="00743D0B"/>
    <w:rsid w:val="007577FF"/>
    <w:rsid w:val="00776A2F"/>
    <w:rsid w:val="00791FE3"/>
    <w:rsid w:val="007B0A59"/>
    <w:rsid w:val="007C018B"/>
    <w:rsid w:val="007C76E3"/>
    <w:rsid w:val="007E1508"/>
    <w:rsid w:val="007E656B"/>
    <w:rsid w:val="00802DA7"/>
    <w:rsid w:val="008052AB"/>
    <w:rsid w:val="0083397D"/>
    <w:rsid w:val="00845CD9"/>
    <w:rsid w:val="00866D2F"/>
    <w:rsid w:val="00890D08"/>
    <w:rsid w:val="008C70D9"/>
    <w:rsid w:val="008C7402"/>
    <w:rsid w:val="00917AE9"/>
    <w:rsid w:val="00927FED"/>
    <w:rsid w:val="009938A5"/>
    <w:rsid w:val="009B47E8"/>
    <w:rsid w:val="009C550B"/>
    <w:rsid w:val="009D4A31"/>
    <w:rsid w:val="00A22B6E"/>
    <w:rsid w:val="00A66A7A"/>
    <w:rsid w:val="00A769AB"/>
    <w:rsid w:val="00AD0669"/>
    <w:rsid w:val="00AD50A5"/>
    <w:rsid w:val="00B028CB"/>
    <w:rsid w:val="00B210AC"/>
    <w:rsid w:val="00B31147"/>
    <w:rsid w:val="00B66D2E"/>
    <w:rsid w:val="00BA7D96"/>
    <w:rsid w:val="00BB296B"/>
    <w:rsid w:val="00BC4C32"/>
    <w:rsid w:val="00BD7DDB"/>
    <w:rsid w:val="00BE570A"/>
    <w:rsid w:val="00C00D14"/>
    <w:rsid w:val="00C172DF"/>
    <w:rsid w:val="00C17328"/>
    <w:rsid w:val="00C8217F"/>
    <w:rsid w:val="00CA06F7"/>
    <w:rsid w:val="00CD28C7"/>
    <w:rsid w:val="00CE093C"/>
    <w:rsid w:val="00CE2120"/>
    <w:rsid w:val="00CF2062"/>
    <w:rsid w:val="00D456D9"/>
    <w:rsid w:val="00D51F0A"/>
    <w:rsid w:val="00D60873"/>
    <w:rsid w:val="00D654A1"/>
    <w:rsid w:val="00D831A0"/>
    <w:rsid w:val="00D8710F"/>
    <w:rsid w:val="00D90B15"/>
    <w:rsid w:val="00D9437A"/>
    <w:rsid w:val="00DA047F"/>
    <w:rsid w:val="00DA6821"/>
    <w:rsid w:val="00DD1E0E"/>
    <w:rsid w:val="00E37EAD"/>
    <w:rsid w:val="00E52518"/>
    <w:rsid w:val="00E62D24"/>
    <w:rsid w:val="00E7111A"/>
    <w:rsid w:val="00EA09ED"/>
    <w:rsid w:val="00EA2F5C"/>
    <w:rsid w:val="00ED0074"/>
    <w:rsid w:val="00F420DF"/>
    <w:rsid w:val="00F74EBF"/>
    <w:rsid w:val="00FD7D47"/>
    <w:rsid w:val="00FE5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CA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5CD9"/>
    <w:pPr>
      <w:keepNext/>
      <w:suppressAutoHyphens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5CD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845CD9"/>
    <w:pPr>
      <w:suppressAutoHyphens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845CD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rmal (Web)"/>
    <w:basedOn w:val="a"/>
    <w:rsid w:val="002D7CA1"/>
    <w:pPr>
      <w:spacing w:before="280" w:after="280"/>
    </w:pPr>
  </w:style>
  <w:style w:type="paragraph" w:customStyle="1" w:styleId="ConsPlusNormal">
    <w:name w:val="ConsPlusNormal"/>
    <w:rsid w:val="002D7CA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Без интервала1"/>
    <w:rsid w:val="002D7CA1"/>
    <w:rPr>
      <w:rFonts w:ascii="Calibri" w:hAnsi="Calibri" w:cs="Calibri"/>
      <w:sz w:val="22"/>
      <w:szCs w:val="22"/>
      <w:lang w:eastAsia="en-US"/>
    </w:rPr>
  </w:style>
  <w:style w:type="character" w:styleId="a6">
    <w:name w:val="Hyperlink"/>
    <w:basedOn w:val="a0"/>
    <w:uiPriority w:val="99"/>
    <w:semiHidden/>
    <w:unhideWhenUsed/>
    <w:rsid w:val="002D7CA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E21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2120"/>
    <w:rPr>
      <w:rFonts w:ascii="Tahoma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semiHidden/>
    <w:unhideWhenUsed/>
    <w:rsid w:val="00E37EAD"/>
    <w:pPr>
      <w:ind w:firstLine="900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semiHidden/>
    <w:rsid w:val="00E37EAD"/>
    <w:rPr>
      <w:sz w:val="28"/>
      <w:szCs w:val="24"/>
      <w:lang w:eastAsia="ar-SA"/>
    </w:rPr>
  </w:style>
  <w:style w:type="paragraph" w:styleId="ab">
    <w:name w:val="List Paragraph"/>
    <w:basedOn w:val="a"/>
    <w:uiPriority w:val="34"/>
    <w:qFormat/>
    <w:rsid w:val="0027643B"/>
    <w:pPr>
      <w:suppressAutoHyphens w:val="0"/>
      <w:ind w:left="720"/>
      <w:contextualSpacing/>
    </w:pPr>
    <w:rPr>
      <w:lang w:eastAsia="ru-RU"/>
    </w:rPr>
  </w:style>
  <w:style w:type="paragraph" w:styleId="ac">
    <w:name w:val="Body Text"/>
    <w:basedOn w:val="a"/>
    <w:link w:val="ad"/>
    <w:rsid w:val="006F4913"/>
    <w:pPr>
      <w:widowControl w:val="0"/>
      <w:autoSpaceDE w:val="0"/>
      <w:spacing w:after="120"/>
    </w:pPr>
    <w:rPr>
      <w:rFonts w:ascii="Arial" w:hAnsi="Arial" w:cs="Arial"/>
    </w:rPr>
  </w:style>
  <w:style w:type="character" w:customStyle="1" w:styleId="ad">
    <w:name w:val="Основной текст Знак"/>
    <w:basedOn w:val="a0"/>
    <w:link w:val="ac"/>
    <w:rsid w:val="006F4913"/>
    <w:rPr>
      <w:rFonts w:ascii="Arial" w:hAnsi="Arial" w:cs="Arial"/>
      <w:sz w:val="24"/>
      <w:szCs w:val="24"/>
      <w:lang w:eastAsia="ar-SA"/>
    </w:rPr>
  </w:style>
  <w:style w:type="character" w:customStyle="1" w:styleId="FontStyle63">
    <w:name w:val="Font Style63"/>
    <w:basedOn w:val="a0"/>
    <w:rsid w:val="006F4913"/>
    <w:rPr>
      <w:rFonts w:ascii="Times New Roman" w:hAnsi="Times New Roman" w:cs="Times New Roman"/>
      <w:b/>
      <w:bCs/>
      <w:sz w:val="22"/>
      <w:szCs w:val="22"/>
    </w:rPr>
  </w:style>
  <w:style w:type="paragraph" w:styleId="ae">
    <w:name w:val="Subtitle"/>
    <w:basedOn w:val="a"/>
    <w:next w:val="ac"/>
    <w:link w:val="12"/>
    <w:qFormat/>
    <w:rsid w:val="006F4913"/>
    <w:pPr>
      <w:keepNext/>
      <w:widowControl w:val="0"/>
      <w:suppressAutoHyphens w:val="0"/>
      <w:autoSpaceDE w:val="0"/>
      <w:spacing w:before="240" w:after="120"/>
      <w:jc w:val="center"/>
    </w:pPr>
    <w:rPr>
      <w:rFonts w:eastAsia="Arial Unicode MS" w:cs="Tahoma"/>
      <w:i/>
      <w:iCs/>
      <w:sz w:val="28"/>
      <w:szCs w:val="28"/>
    </w:rPr>
  </w:style>
  <w:style w:type="character" w:customStyle="1" w:styleId="af">
    <w:name w:val="Подзаголовок Знак"/>
    <w:basedOn w:val="a0"/>
    <w:rsid w:val="006F491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13">
    <w:name w:val="Название Знак1"/>
    <w:basedOn w:val="a0"/>
    <w:locked/>
    <w:rsid w:val="006F4913"/>
    <w:rPr>
      <w:b/>
      <w:sz w:val="26"/>
      <w:lang w:val="en-US" w:eastAsia="ar-SA"/>
    </w:rPr>
  </w:style>
  <w:style w:type="character" w:customStyle="1" w:styleId="12">
    <w:name w:val="Подзаголовок Знак1"/>
    <w:basedOn w:val="a0"/>
    <w:link w:val="ae"/>
    <w:locked/>
    <w:rsid w:val="006F4913"/>
    <w:rPr>
      <w:rFonts w:eastAsia="Arial Unicode MS" w:cs="Tahoma"/>
      <w:i/>
      <w:iCs/>
      <w:sz w:val="28"/>
      <w:szCs w:val="28"/>
      <w:lang w:eastAsia="ar-SA"/>
    </w:rPr>
  </w:style>
  <w:style w:type="paragraph" w:styleId="af0">
    <w:name w:val="header"/>
    <w:basedOn w:val="a"/>
    <w:link w:val="af1"/>
    <w:uiPriority w:val="99"/>
    <w:unhideWhenUsed/>
    <w:rsid w:val="00441D7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441D76"/>
    <w:rPr>
      <w:sz w:val="24"/>
      <w:szCs w:val="24"/>
      <w:lang w:eastAsia="ar-SA"/>
    </w:rPr>
  </w:style>
  <w:style w:type="paragraph" w:styleId="af2">
    <w:name w:val="footer"/>
    <w:basedOn w:val="a"/>
    <w:link w:val="af3"/>
    <w:uiPriority w:val="99"/>
    <w:unhideWhenUsed/>
    <w:rsid w:val="00441D7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441D76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CA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5CD9"/>
    <w:pPr>
      <w:keepNext/>
      <w:suppressAutoHyphens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5CD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845CD9"/>
    <w:pPr>
      <w:suppressAutoHyphens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845CD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rmal (Web)"/>
    <w:basedOn w:val="a"/>
    <w:rsid w:val="002D7CA1"/>
    <w:pPr>
      <w:spacing w:before="280" w:after="280"/>
    </w:pPr>
  </w:style>
  <w:style w:type="paragraph" w:customStyle="1" w:styleId="ConsPlusNormal">
    <w:name w:val="ConsPlusNormal"/>
    <w:rsid w:val="002D7CA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Без интервала1"/>
    <w:rsid w:val="002D7CA1"/>
    <w:rPr>
      <w:rFonts w:ascii="Calibri" w:hAnsi="Calibri" w:cs="Calibri"/>
      <w:sz w:val="22"/>
      <w:szCs w:val="22"/>
      <w:lang w:eastAsia="en-US"/>
    </w:rPr>
  </w:style>
  <w:style w:type="character" w:styleId="a6">
    <w:name w:val="Hyperlink"/>
    <w:basedOn w:val="a0"/>
    <w:uiPriority w:val="99"/>
    <w:semiHidden/>
    <w:unhideWhenUsed/>
    <w:rsid w:val="002D7CA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E21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2120"/>
    <w:rPr>
      <w:rFonts w:ascii="Tahoma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semiHidden/>
    <w:unhideWhenUsed/>
    <w:rsid w:val="00E37EAD"/>
    <w:pPr>
      <w:ind w:firstLine="900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semiHidden/>
    <w:rsid w:val="00E37EAD"/>
    <w:rPr>
      <w:sz w:val="28"/>
      <w:szCs w:val="24"/>
      <w:lang w:eastAsia="ar-SA"/>
    </w:rPr>
  </w:style>
  <w:style w:type="paragraph" w:styleId="ab">
    <w:name w:val="List Paragraph"/>
    <w:basedOn w:val="a"/>
    <w:uiPriority w:val="34"/>
    <w:qFormat/>
    <w:rsid w:val="0027643B"/>
    <w:pPr>
      <w:suppressAutoHyphens w:val="0"/>
      <w:ind w:left="720"/>
      <w:contextualSpacing/>
    </w:pPr>
    <w:rPr>
      <w:lang w:eastAsia="ru-RU"/>
    </w:rPr>
  </w:style>
  <w:style w:type="paragraph" w:styleId="ac">
    <w:name w:val="Body Text"/>
    <w:basedOn w:val="a"/>
    <w:link w:val="ad"/>
    <w:rsid w:val="006F4913"/>
    <w:pPr>
      <w:widowControl w:val="0"/>
      <w:autoSpaceDE w:val="0"/>
      <w:spacing w:after="120"/>
    </w:pPr>
    <w:rPr>
      <w:rFonts w:ascii="Arial" w:hAnsi="Arial" w:cs="Arial"/>
    </w:rPr>
  </w:style>
  <w:style w:type="character" w:customStyle="1" w:styleId="ad">
    <w:name w:val="Основной текст Знак"/>
    <w:basedOn w:val="a0"/>
    <w:link w:val="ac"/>
    <w:rsid w:val="006F4913"/>
    <w:rPr>
      <w:rFonts w:ascii="Arial" w:hAnsi="Arial" w:cs="Arial"/>
      <w:sz w:val="24"/>
      <w:szCs w:val="24"/>
      <w:lang w:eastAsia="ar-SA"/>
    </w:rPr>
  </w:style>
  <w:style w:type="character" w:customStyle="1" w:styleId="FontStyle63">
    <w:name w:val="Font Style63"/>
    <w:basedOn w:val="a0"/>
    <w:rsid w:val="006F4913"/>
    <w:rPr>
      <w:rFonts w:ascii="Times New Roman" w:hAnsi="Times New Roman" w:cs="Times New Roman"/>
      <w:b/>
      <w:bCs/>
      <w:sz w:val="22"/>
      <w:szCs w:val="22"/>
    </w:rPr>
  </w:style>
  <w:style w:type="paragraph" w:styleId="ae">
    <w:name w:val="Subtitle"/>
    <w:basedOn w:val="a"/>
    <w:next w:val="ac"/>
    <w:link w:val="12"/>
    <w:qFormat/>
    <w:rsid w:val="006F4913"/>
    <w:pPr>
      <w:keepNext/>
      <w:widowControl w:val="0"/>
      <w:suppressAutoHyphens w:val="0"/>
      <w:autoSpaceDE w:val="0"/>
      <w:spacing w:before="240" w:after="120"/>
      <w:jc w:val="center"/>
    </w:pPr>
    <w:rPr>
      <w:rFonts w:eastAsia="Arial Unicode MS" w:cs="Tahoma"/>
      <w:i/>
      <w:iCs/>
      <w:sz w:val="28"/>
      <w:szCs w:val="28"/>
    </w:rPr>
  </w:style>
  <w:style w:type="character" w:customStyle="1" w:styleId="af">
    <w:name w:val="Подзаголовок Знак"/>
    <w:basedOn w:val="a0"/>
    <w:rsid w:val="006F491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13">
    <w:name w:val="Название Знак1"/>
    <w:basedOn w:val="a0"/>
    <w:locked/>
    <w:rsid w:val="006F4913"/>
    <w:rPr>
      <w:b/>
      <w:sz w:val="26"/>
      <w:lang w:val="en-US" w:eastAsia="ar-SA"/>
    </w:rPr>
  </w:style>
  <w:style w:type="character" w:customStyle="1" w:styleId="12">
    <w:name w:val="Подзаголовок Знак1"/>
    <w:basedOn w:val="a0"/>
    <w:link w:val="ae"/>
    <w:locked/>
    <w:rsid w:val="006F4913"/>
    <w:rPr>
      <w:rFonts w:eastAsia="Arial Unicode MS" w:cs="Tahoma"/>
      <w:i/>
      <w:iCs/>
      <w:sz w:val="28"/>
      <w:szCs w:val="28"/>
      <w:lang w:eastAsia="ar-SA"/>
    </w:rPr>
  </w:style>
  <w:style w:type="paragraph" w:styleId="af0">
    <w:name w:val="header"/>
    <w:basedOn w:val="a"/>
    <w:link w:val="af1"/>
    <w:uiPriority w:val="99"/>
    <w:unhideWhenUsed/>
    <w:rsid w:val="00441D7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441D76"/>
    <w:rPr>
      <w:sz w:val="24"/>
      <w:szCs w:val="24"/>
      <w:lang w:eastAsia="ar-SA"/>
    </w:rPr>
  </w:style>
  <w:style w:type="paragraph" w:styleId="af2">
    <w:name w:val="footer"/>
    <w:basedOn w:val="a"/>
    <w:link w:val="af3"/>
    <w:uiPriority w:val="99"/>
    <w:unhideWhenUsed/>
    <w:rsid w:val="00441D7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441D76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8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300A83-90A2-4D27-AD82-8FD530A2F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2919</Words>
  <Characters>16640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evgeniya</cp:lastModifiedBy>
  <cp:revision>3</cp:revision>
  <cp:lastPrinted>2019-10-04T11:04:00Z</cp:lastPrinted>
  <dcterms:created xsi:type="dcterms:W3CDTF">2019-10-14T08:35:00Z</dcterms:created>
  <dcterms:modified xsi:type="dcterms:W3CDTF">2019-10-14T08:38:00Z</dcterms:modified>
</cp:coreProperties>
</file>