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4C7993" w:rsidRDefault="004C7993" w:rsidP="004C799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4C7993" w:rsidRDefault="004C7993" w:rsidP="004C7993">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t>
            </w:r>
            <w:proofErr w:type="spellStart"/>
            <w:r w:rsidRPr="00E70492">
              <w:rPr>
                <w:rFonts w:ascii="Times New Roman" w:hAnsi="Times New Roman" w:cs="Times New Roman"/>
                <w:sz w:val="24"/>
                <w:szCs w:val="24"/>
              </w:rPr>
              <w:t>www.torgi.gov.ru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t>
            </w:r>
            <w:proofErr w:type="spellStart"/>
            <w:r w:rsidRPr="00E70492">
              <w:rPr>
                <w:rFonts w:ascii="Times New Roman" w:hAnsi="Times New Roman" w:cs="Times New Roman"/>
                <w:sz w:val="24"/>
                <w:szCs w:val="24"/>
              </w:rPr>
              <w:t>www.rts-tender.ru</w:t>
            </w:r>
            <w:proofErr w:type="spellEnd"/>
            <w:r w:rsidRPr="00E70492">
              <w:rPr>
                <w:rFonts w:ascii="Times New Roman" w:hAnsi="Times New Roman" w:cs="Times New Roman"/>
                <w:sz w:val="24"/>
                <w:szCs w:val="24"/>
              </w:rPr>
              <w:t>)</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6"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Pr>
                <w:rFonts w:ascii="Times New Roman" w:hAnsi="Times New Roman" w:cs="Times New Roman"/>
                <w:sz w:val="24"/>
                <w:szCs w:val="24"/>
              </w:rPr>
              <w:t>5</w:t>
            </w:r>
            <w:r w:rsidRPr="00E70492">
              <w:rPr>
                <w:rFonts w:ascii="Times New Roman" w:hAnsi="Times New Roman" w:cs="Times New Roman"/>
                <w:sz w:val="24"/>
                <w:szCs w:val="24"/>
              </w:rPr>
              <w:t>41888)</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4C7993" w:rsidRPr="00E70492" w:rsidRDefault="004C7993" w:rsidP="000F51E9">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w:t>
            </w:r>
            <w:r w:rsidR="00BF6DA3">
              <w:rPr>
                <w:rFonts w:ascii="Times New Roman" w:hAnsi="Times New Roman" w:cs="Times New Roman"/>
                <w:sz w:val="24"/>
                <w:szCs w:val="24"/>
              </w:rPr>
              <w:t>28 июля</w:t>
            </w:r>
            <w:r w:rsidRPr="003D3B3E">
              <w:rPr>
                <w:rFonts w:ascii="Times New Roman" w:hAnsi="Times New Roman" w:cs="Times New Roman"/>
                <w:sz w:val="24"/>
                <w:szCs w:val="24"/>
              </w:rPr>
              <w:t xml:space="preserve"> 2023 года № </w:t>
            </w:r>
            <w:r w:rsidR="00151066">
              <w:rPr>
                <w:rFonts w:ascii="Times New Roman" w:hAnsi="Times New Roman" w:cs="Times New Roman"/>
                <w:sz w:val="24"/>
                <w:szCs w:val="24"/>
              </w:rPr>
              <w:t>102</w:t>
            </w:r>
            <w:r w:rsidR="000F51E9">
              <w:rPr>
                <w:rFonts w:ascii="Times New Roman" w:hAnsi="Times New Roman" w:cs="Times New Roman"/>
                <w:sz w:val="24"/>
                <w:szCs w:val="24"/>
              </w:rPr>
              <w:t>0</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4C7993" w:rsidRPr="00E70492" w:rsidRDefault="00BF6DA3" w:rsidP="00BF6DA3">
            <w:pPr>
              <w:pStyle w:val="a3"/>
              <w:rPr>
                <w:rFonts w:ascii="Times New Roman" w:hAnsi="Times New Roman" w:cs="Times New Roman"/>
                <w:sz w:val="24"/>
                <w:szCs w:val="24"/>
              </w:rPr>
            </w:pPr>
            <w:r>
              <w:rPr>
                <w:rFonts w:ascii="Times New Roman" w:hAnsi="Times New Roman" w:cs="Times New Roman"/>
                <w:sz w:val="24"/>
                <w:szCs w:val="24"/>
              </w:rPr>
              <w:t>18.08</w:t>
            </w:r>
            <w:r w:rsidR="004C7993" w:rsidRPr="003D3B3E">
              <w:rPr>
                <w:rFonts w:ascii="Times New Roman" w:hAnsi="Times New Roman" w:cs="Times New Roman"/>
                <w:sz w:val="24"/>
                <w:szCs w:val="24"/>
              </w:rPr>
              <w:t xml:space="preserve">.2023 с 09:00 (по московскому времени) – </w:t>
            </w:r>
            <w:r>
              <w:rPr>
                <w:rFonts w:ascii="Times New Roman" w:hAnsi="Times New Roman" w:cs="Times New Roman"/>
                <w:sz w:val="24"/>
                <w:szCs w:val="24"/>
              </w:rPr>
              <w:t>24.09</w:t>
            </w:r>
            <w:r w:rsidR="004C7993" w:rsidRPr="003D3B3E">
              <w:rPr>
                <w:rFonts w:ascii="Times New Roman" w:hAnsi="Times New Roman" w:cs="Times New Roman"/>
                <w:sz w:val="24"/>
                <w:szCs w:val="24"/>
              </w:rPr>
              <w:t>.2023 до 18:00 (по московскому времени)</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r w:rsidR="00BF6DA3">
              <w:rPr>
                <w:rFonts w:ascii="Times New Roman" w:hAnsi="Times New Roman" w:cs="Times New Roman"/>
                <w:sz w:val="24"/>
                <w:szCs w:val="24"/>
              </w:rPr>
              <w:t>, определение участников</w:t>
            </w:r>
          </w:p>
        </w:tc>
        <w:tc>
          <w:tcPr>
            <w:tcW w:w="6558" w:type="dxa"/>
          </w:tcPr>
          <w:p w:rsidR="004C7993" w:rsidRPr="00E70492" w:rsidRDefault="00BF6DA3" w:rsidP="00F84187">
            <w:pPr>
              <w:pStyle w:val="a3"/>
              <w:rPr>
                <w:rFonts w:ascii="Times New Roman" w:hAnsi="Times New Roman" w:cs="Times New Roman"/>
                <w:sz w:val="24"/>
                <w:szCs w:val="24"/>
              </w:rPr>
            </w:pPr>
            <w:r>
              <w:rPr>
                <w:rFonts w:ascii="Times New Roman" w:hAnsi="Times New Roman" w:cs="Times New Roman"/>
                <w:sz w:val="24"/>
                <w:szCs w:val="24"/>
              </w:rPr>
              <w:t>25.09.2023</w:t>
            </w:r>
          </w:p>
        </w:tc>
      </w:tr>
      <w:tr w:rsidR="004C7993" w:rsidTr="00F84187">
        <w:tc>
          <w:tcPr>
            <w:tcW w:w="659"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4C7993" w:rsidRPr="003D3B3E" w:rsidRDefault="00BF6DA3" w:rsidP="00BF6DA3">
            <w:pPr>
              <w:pStyle w:val="a3"/>
              <w:rPr>
                <w:rFonts w:ascii="Times New Roman" w:hAnsi="Times New Roman" w:cs="Times New Roman"/>
                <w:sz w:val="24"/>
                <w:szCs w:val="24"/>
              </w:rPr>
            </w:pPr>
            <w:r>
              <w:rPr>
                <w:rFonts w:ascii="Times New Roman" w:hAnsi="Times New Roman" w:cs="Times New Roman"/>
                <w:sz w:val="24"/>
                <w:szCs w:val="24"/>
              </w:rPr>
              <w:t>27.09.2023</w:t>
            </w:r>
            <w:r w:rsidR="004C7993" w:rsidRPr="003D3B3E">
              <w:rPr>
                <w:rFonts w:ascii="Times New Roman" w:hAnsi="Times New Roman" w:cs="Times New Roman"/>
                <w:sz w:val="24"/>
                <w:szCs w:val="24"/>
              </w:rPr>
              <w:t xml:space="preserve"> в </w:t>
            </w:r>
            <w:r>
              <w:rPr>
                <w:rFonts w:ascii="Times New Roman" w:hAnsi="Times New Roman" w:cs="Times New Roman"/>
                <w:sz w:val="24"/>
                <w:szCs w:val="24"/>
              </w:rPr>
              <w:t>10</w:t>
            </w:r>
            <w:r w:rsidR="004C7993" w:rsidRPr="003D3B3E">
              <w:rPr>
                <w:rFonts w:ascii="Times New Roman" w:hAnsi="Times New Roman" w:cs="Times New Roman"/>
                <w:sz w:val="24"/>
                <w:szCs w:val="24"/>
              </w:rPr>
              <w:t>:00 (по московскому времени)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0</w:t>
            </w:r>
          </w:p>
        </w:tc>
        <w:tc>
          <w:tcPr>
            <w:tcW w:w="2354" w:type="dxa"/>
          </w:tcPr>
          <w:p w:rsidR="004C7993" w:rsidRPr="0063426B"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4C7993" w:rsidTr="00F84187">
        <w:trPr>
          <w:trHeight w:val="35"/>
        </w:trPr>
        <w:tc>
          <w:tcPr>
            <w:tcW w:w="659" w:type="dxa"/>
            <w:vMerge w:val="restart"/>
          </w:tcPr>
          <w:p w:rsidR="004C7993" w:rsidRPr="003D3B3E" w:rsidRDefault="004C7993" w:rsidP="00BF6DA3">
            <w:pPr>
              <w:pStyle w:val="a3"/>
              <w:jc w:val="center"/>
              <w:rPr>
                <w:rFonts w:ascii="Times New Roman" w:hAnsi="Times New Roman" w:cs="Times New Roman"/>
                <w:sz w:val="24"/>
                <w:szCs w:val="24"/>
              </w:rPr>
            </w:pPr>
            <w:r w:rsidRPr="003D3B3E">
              <w:rPr>
                <w:rFonts w:ascii="Times New Roman" w:hAnsi="Times New Roman" w:cs="Times New Roman"/>
                <w:sz w:val="24"/>
                <w:szCs w:val="24"/>
              </w:rPr>
              <w:t>1</w:t>
            </w:r>
            <w:r w:rsidR="00BF6DA3">
              <w:rPr>
                <w:rFonts w:ascii="Times New Roman" w:hAnsi="Times New Roman" w:cs="Times New Roman"/>
                <w:sz w:val="24"/>
                <w:szCs w:val="24"/>
              </w:rPr>
              <w:t>1</w:t>
            </w: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4C7993" w:rsidRPr="003D3B3E" w:rsidRDefault="000F51E9" w:rsidP="00F84187">
            <w:pPr>
              <w:pStyle w:val="a3"/>
              <w:rPr>
                <w:rFonts w:ascii="Times New Roman" w:hAnsi="Times New Roman" w:cs="Times New Roman"/>
                <w:sz w:val="24"/>
                <w:szCs w:val="24"/>
              </w:rPr>
            </w:pPr>
            <w:r w:rsidRPr="000F51E9">
              <w:rPr>
                <w:rFonts w:ascii="Times New Roman" w:hAnsi="Times New Roman" w:cs="Times New Roman"/>
                <w:sz w:val="24"/>
                <w:szCs w:val="24"/>
              </w:rPr>
              <w:t xml:space="preserve">Краснодарский край, Новокубанский район, Верхнекубанское сельское поселение, хутор </w:t>
            </w:r>
            <w:proofErr w:type="gramStart"/>
            <w:r w:rsidRPr="000F51E9">
              <w:rPr>
                <w:rFonts w:ascii="Times New Roman" w:hAnsi="Times New Roman" w:cs="Times New Roman"/>
                <w:sz w:val="24"/>
                <w:szCs w:val="24"/>
              </w:rPr>
              <w:t>Роте-Фане</w:t>
            </w:r>
            <w:proofErr w:type="gramEnd"/>
            <w:r w:rsidRPr="000F51E9">
              <w:rPr>
                <w:rFonts w:ascii="Times New Roman" w:hAnsi="Times New Roman" w:cs="Times New Roman"/>
                <w:sz w:val="24"/>
                <w:szCs w:val="24"/>
              </w:rPr>
              <w:t>, по смежеству с земельным участком по улице Юбилейной, 21</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4C7993" w:rsidRPr="003D3B3E" w:rsidRDefault="000F51E9" w:rsidP="00F84187">
            <w:pPr>
              <w:pStyle w:val="a3"/>
              <w:rPr>
                <w:rFonts w:ascii="Times New Roman" w:hAnsi="Times New Roman" w:cs="Times New Roman"/>
                <w:sz w:val="24"/>
                <w:szCs w:val="24"/>
              </w:rPr>
            </w:pPr>
            <w:r>
              <w:rPr>
                <w:rFonts w:ascii="Times New Roman" w:hAnsi="Times New Roman" w:cs="Times New Roman"/>
                <w:sz w:val="24"/>
                <w:szCs w:val="24"/>
              </w:rPr>
              <w:t>1979</w:t>
            </w:r>
            <w:r w:rsidR="00BF6DA3" w:rsidRPr="00BF6DA3">
              <w:rPr>
                <w:rFonts w:ascii="Times New Roman" w:hAnsi="Times New Roman" w:cs="Times New Roman"/>
                <w:sz w:val="24"/>
                <w:szCs w:val="24"/>
              </w:rPr>
              <w:t xml:space="preserve"> </w:t>
            </w:r>
            <w:r w:rsidR="004C7993" w:rsidRPr="003D3B3E">
              <w:rPr>
                <w:rFonts w:ascii="Times New Roman" w:hAnsi="Times New Roman" w:cs="Times New Roman"/>
                <w:sz w:val="24"/>
                <w:szCs w:val="24"/>
              </w:rPr>
              <w:t>кв</w:t>
            </w:r>
            <w:proofErr w:type="gramStart"/>
            <w:r w:rsidR="004C7993" w:rsidRPr="003D3B3E">
              <w:rPr>
                <w:rFonts w:ascii="Times New Roman" w:hAnsi="Times New Roman" w:cs="Times New Roman"/>
                <w:sz w:val="24"/>
                <w:szCs w:val="24"/>
              </w:rPr>
              <w:t>.м</w:t>
            </w:r>
            <w:proofErr w:type="gramEnd"/>
            <w:r w:rsidR="004C7993" w:rsidRPr="003D3B3E">
              <w:rPr>
                <w:rFonts w:ascii="Times New Roman" w:hAnsi="Times New Roman" w:cs="Times New Roman"/>
                <w:sz w:val="24"/>
                <w:szCs w:val="24"/>
              </w:rPr>
              <w:t>;</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4C7993" w:rsidRPr="003D3B3E" w:rsidRDefault="004C7993" w:rsidP="00F84187">
            <w:pPr>
              <w:pStyle w:val="a3"/>
              <w:rPr>
                <w:rFonts w:ascii="Times New Roman" w:hAnsi="Times New Roman" w:cs="Times New Roman"/>
                <w:sz w:val="24"/>
                <w:szCs w:val="24"/>
              </w:rPr>
            </w:pPr>
            <w:r>
              <w:rPr>
                <w:rFonts w:ascii="Times New Roman" w:hAnsi="Times New Roman" w:cs="Times New Roman"/>
                <w:sz w:val="24"/>
                <w:szCs w:val="24"/>
              </w:rPr>
              <w:t>З</w:t>
            </w:r>
            <w:r w:rsidRPr="008811B4">
              <w:rPr>
                <w:rFonts w:ascii="Times New Roman" w:hAnsi="Times New Roman" w:cs="Times New Roman"/>
                <w:sz w:val="24"/>
                <w:szCs w:val="24"/>
              </w:rPr>
              <w:t>емли населенных пунктов</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4C7993" w:rsidRPr="003D3B3E" w:rsidRDefault="00151066" w:rsidP="000F51E9">
            <w:pPr>
              <w:pStyle w:val="a3"/>
              <w:rPr>
                <w:rFonts w:ascii="Times New Roman" w:hAnsi="Times New Roman" w:cs="Times New Roman"/>
                <w:sz w:val="24"/>
                <w:szCs w:val="24"/>
              </w:rPr>
            </w:pPr>
            <w:r w:rsidRPr="00151066">
              <w:rPr>
                <w:rFonts w:ascii="Times New Roman" w:hAnsi="Times New Roman" w:cs="Times New Roman"/>
                <w:sz w:val="24"/>
                <w:szCs w:val="24"/>
              </w:rPr>
              <w:t>23:21:0302001:</w:t>
            </w:r>
            <w:r w:rsidR="000F51E9">
              <w:rPr>
                <w:rFonts w:ascii="Times New Roman" w:hAnsi="Times New Roman" w:cs="Times New Roman"/>
                <w:sz w:val="24"/>
                <w:szCs w:val="24"/>
              </w:rPr>
              <w:t>1100</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4C7993" w:rsidRPr="003D3B3E" w:rsidRDefault="00252087" w:rsidP="00F84187">
            <w:pPr>
              <w:pStyle w:val="a3"/>
              <w:rPr>
                <w:rFonts w:ascii="Times New Roman" w:hAnsi="Times New Roman" w:cs="Times New Roman"/>
                <w:sz w:val="24"/>
                <w:szCs w:val="24"/>
              </w:rPr>
            </w:pPr>
            <w:r>
              <w:rPr>
                <w:rFonts w:ascii="Times New Roman" w:hAnsi="Times New Roman" w:cs="Times New Roman"/>
                <w:sz w:val="24"/>
                <w:szCs w:val="24"/>
              </w:rPr>
              <w:t>Д</w:t>
            </w:r>
            <w:r w:rsidRPr="00252087">
              <w:rPr>
                <w:rFonts w:ascii="Times New Roman" w:hAnsi="Times New Roman" w:cs="Times New Roman"/>
                <w:sz w:val="24"/>
                <w:szCs w:val="24"/>
              </w:rPr>
              <w:t>ля ведения личного подсобного хозяйства (приусадебный земельный участок)</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4C7993" w:rsidRPr="003D3B3E" w:rsidRDefault="00252087"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252087">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более двадцати метров, которое состоит из комнат и </w:t>
            </w:r>
            <w:r w:rsidRPr="00252087">
              <w:rPr>
                <w:rFonts w:ascii="Times New Roman" w:hAnsi="Times New Roman" w:cs="Times New Roman"/>
                <w:sz w:val="24"/>
                <w:szCs w:val="24"/>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252087">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4C7993" w:rsidTr="00F84187">
        <w:trPr>
          <w:trHeight w:val="30"/>
        </w:trPr>
        <w:tc>
          <w:tcPr>
            <w:tcW w:w="659" w:type="dxa"/>
            <w:vMerge/>
          </w:tcPr>
          <w:p w:rsidR="004C7993" w:rsidRPr="003D3B3E" w:rsidRDefault="004C7993" w:rsidP="00F84187">
            <w:pPr>
              <w:pStyle w:val="a3"/>
              <w:jc w:val="center"/>
              <w:rPr>
                <w:rFonts w:ascii="Times New Roman" w:hAnsi="Times New Roman" w:cs="Times New Roman"/>
                <w:sz w:val="24"/>
                <w:szCs w:val="24"/>
              </w:rPr>
            </w:pPr>
          </w:p>
        </w:tc>
        <w:tc>
          <w:tcPr>
            <w:tcW w:w="2354" w:type="dxa"/>
          </w:tcPr>
          <w:p w:rsidR="004C7993" w:rsidRPr="003D3B3E" w:rsidRDefault="004C799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4C7993" w:rsidRPr="003D3B3E" w:rsidRDefault="004C799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4C7993" w:rsidRPr="00E70492" w:rsidRDefault="004C7993" w:rsidP="00F84187">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w:t>
            </w:r>
            <w:r w:rsidR="00252087">
              <w:rPr>
                <w:rFonts w:ascii="Times New Roman" w:hAnsi="Times New Roman" w:cs="Times New Roman"/>
                <w:sz w:val="24"/>
                <w:szCs w:val="24"/>
              </w:rPr>
              <w:t xml:space="preserve"> использования</w:t>
            </w:r>
            <w:r w:rsidRPr="00E70492">
              <w:rPr>
                <w:rFonts w:ascii="Times New Roman" w:hAnsi="Times New Roman" w:cs="Times New Roman"/>
                <w:sz w:val="24"/>
                <w:szCs w:val="24"/>
              </w:rPr>
              <w:t xml:space="preserve"> земельного участка</w:t>
            </w:r>
          </w:p>
        </w:tc>
        <w:tc>
          <w:tcPr>
            <w:tcW w:w="6558" w:type="dxa"/>
          </w:tcPr>
          <w:p w:rsidR="004C7993" w:rsidRPr="00E70492" w:rsidRDefault="00252087" w:rsidP="00252087">
            <w:pPr>
              <w:pStyle w:val="a3"/>
              <w:rPr>
                <w:rFonts w:ascii="Times New Roman" w:hAnsi="Times New Roman" w:cs="Times New Roman"/>
                <w:sz w:val="24"/>
                <w:szCs w:val="24"/>
              </w:rPr>
            </w:pPr>
            <w:r w:rsidRPr="00252087">
              <w:rPr>
                <w:rFonts w:ascii="Times New Roman" w:hAnsi="Times New Roman" w:cs="Times New Roman"/>
                <w:sz w:val="24"/>
                <w:szCs w:val="24"/>
              </w:rPr>
              <w:t xml:space="preserve">- </w:t>
            </w:r>
            <w:r w:rsidR="00151066" w:rsidRPr="00151066">
              <w:rPr>
                <w:rFonts w:ascii="Times New Roman" w:hAnsi="Times New Roman" w:cs="Times New Roman"/>
                <w:sz w:val="24"/>
                <w:szCs w:val="24"/>
              </w:rPr>
              <w:t>к земельному участку отсутствует доступ с земель общего пользования, необходимо установление сервитута через смежные земельные участки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4C7993" w:rsidRPr="00E70492" w:rsidRDefault="000F51E9" w:rsidP="00F84187">
            <w:pPr>
              <w:pStyle w:val="a3"/>
              <w:rPr>
                <w:rFonts w:ascii="Times New Roman" w:hAnsi="Times New Roman" w:cs="Times New Roman"/>
                <w:sz w:val="24"/>
                <w:szCs w:val="24"/>
              </w:rPr>
            </w:pPr>
            <w:r w:rsidRPr="000F51E9">
              <w:rPr>
                <w:rFonts w:ascii="Times New Roman" w:hAnsi="Times New Roman" w:cs="Times New Roman"/>
                <w:sz w:val="24"/>
                <w:szCs w:val="24"/>
              </w:rPr>
              <w:t>125 824 (сто двадцать пять тысяч восемьсот двадцать четыре) рубля 82 копейки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4C7993" w:rsidRPr="00E70492" w:rsidRDefault="000F51E9" w:rsidP="00F84187">
            <w:pPr>
              <w:pStyle w:val="a3"/>
              <w:rPr>
                <w:rFonts w:ascii="Times New Roman" w:hAnsi="Times New Roman" w:cs="Times New Roman"/>
                <w:sz w:val="24"/>
                <w:szCs w:val="24"/>
              </w:rPr>
            </w:pPr>
            <w:r w:rsidRPr="000F51E9">
              <w:rPr>
                <w:rFonts w:ascii="Times New Roman" w:hAnsi="Times New Roman" w:cs="Times New Roman"/>
                <w:sz w:val="24"/>
                <w:szCs w:val="24"/>
              </w:rPr>
              <w:t>3 774 (три тысячи семьсот семьдесят четыре) рубля</w:t>
            </w:r>
            <w:r w:rsidR="00BF6DA3">
              <w:rPr>
                <w:rFonts w:ascii="Times New Roman" w:hAnsi="Times New Roman" w:cs="Times New Roman"/>
                <w:sz w:val="24"/>
                <w:szCs w:val="24"/>
              </w:rPr>
              <w:t xml:space="preserve"> 00 копеек</w:t>
            </w:r>
            <w:r w:rsidR="004C7993" w:rsidRPr="008177AE">
              <w:rPr>
                <w:rFonts w:ascii="Times New Roman" w:hAnsi="Times New Roman" w:cs="Times New Roman"/>
                <w:sz w:val="24"/>
                <w:szCs w:val="24"/>
              </w:rPr>
              <w:t xml:space="preserve"> </w:t>
            </w:r>
            <w:r w:rsidR="004C7993" w:rsidRPr="0004709E">
              <w:rPr>
                <w:rFonts w:ascii="Times New Roman" w:hAnsi="Times New Roman" w:cs="Times New Roman"/>
                <w:sz w:val="24"/>
                <w:szCs w:val="24"/>
              </w:rPr>
              <w:t xml:space="preserve"> </w:t>
            </w:r>
            <w:r w:rsidR="004C7993" w:rsidRPr="00E70492">
              <w:rPr>
                <w:rFonts w:ascii="Times New Roman" w:hAnsi="Times New Roman" w:cs="Times New Roman"/>
                <w:sz w:val="24"/>
                <w:szCs w:val="24"/>
              </w:rPr>
              <w:t>(в пределах 3% от начальной цены)</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4C7993" w:rsidRPr="00E70492" w:rsidRDefault="000F51E9" w:rsidP="00F84187">
            <w:pPr>
              <w:pStyle w:val="a3"/>
              <w:rPr>
                <w:rFonts w:ascii="Times New Roman" w:hAnsi="Times New Roman" w:cs="Times New Roman"/>
                <w:sz w:val="24"/>
                <w:szCs w:val="24"/>
              </w:rPr>
            </w:pPr>
            <w:r w:rsidRPr="000F51E9">
              <w:rPr>
                <w:rFonts w:ascii="Times New Roman" w:hAnsi="Times New Roman" w:cs="Times New Roman"/>
                <w:sz w:val="24"/>
                <w:szCs w:val="24"/>
              </w:rPr>
              <w:t>125 824 (сто двадцать пять тысяч восемьсот двадцать четыре) рубля 82 копейки</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7</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0F51E9" w:rsidRPr="000F51E9" w:rsidRDefault="000F51E9" w:rsidP="000F51E9">
            <w:pPr>
              <w:pStyle w:val="a3"/>
              <w:rPr>
                <w:rFonts w:ascii="Times New Roman" w:hAnsi="Times New Roman" w:cs="Times New Roman"/>
                <w:sz w:val="24"/>
                <w:szCs w:val="24"/>
              </w:rPr>
            </w:pPr>
            <w:r w:rsidRPr="000F51E9">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0F51E9">
              <w:rPr>
                <w:rFonts w:ascii="Times New Roman" w:hAnsi="Times New Roman" w:cs="Times New Roman"/>
                <w:sz w:val="24"/>
                <w:szCs w:val="24"/>
              </w:rPr>
              <w:t>Ростелеком</w:t>
            </w:r>
            <w:proofErr w:type="spellEnd"/>
            <w:r w:rsidRPr="000F51E9">
              <w:rPr>
                <w:rFonts w:ascii="Times New Roman" w:hAnsi="Times New Roman" w:cs="Times New Roman"/>
                <w:sz w:val="24"/>
                <w:szCs w:val="24"/>
              </w:rPr>
              <w:t>».</w:t>
            </w:r>
          </w:p>
          <w:p w:rsidR="000F51E9" w:rsidRPr="000F51E9" w:rsidRDefault="000F51E9" w:rsidP="000F51E9">
            <w:pPr>
              <w:pStyle w:val="a3"/>
              <w:rPr>
                <w:rFonts w:ascii="Times New Roman" w:hAnsi="Times New Roman" w:cs="Times New Roman"/>
                <w:sz w:val="24"/>
                <w:szCs w:val="24"/>
              </w:rPr>
            </w:pPr>
            <w:r w:rsidRPr="000F51E9">
              <w:rPr>
                <w:rFonts w:ascii="Times New Roman" w:hAnsi="Times New Roman" w:cs="Times New Roman"/>
                <w:sz w:val="24"/>
                <w:szCs w:val="24"/>
              </w:rPr>
              <w:t>Возможность подключения к сетям газоснабжения – имеется, эксплуатирующая организация АО «Газпром газораспределение Краснодар».</w:t>
            </w:r>
          </w:p>
          <w:p w:rsidR="000F51E9" w:rsidRPr="000F51E9" w:rsidRDefault="000F51E9" w:rsidP="000F51E9">
            <w:pPr>
              <w:pStyle w:val="a3"/>
              <w:rPr>
                <w:rFonts w:ascii="Times New Roman" w:hAnsi="Times New Roman" w:cs="Times New Roman"/>
                <w:sz w:val="24"/>
                <w:szCs w:val="24"/>
              </w:rPr>
            </w:pPr>
            <w:r w:rsidRPr="000F51E9">
              <w:rPr>
                <w:rFonts w:ascii="Times New Roman" w:hAnsi="Times New Roman" w:cs="Times New Roman"/>
                <w:sz w:val="24"/>
                <w:szCs w:val="24"/>
              </w:rPr>
              <w:t>Возможность подключения к сетям теплоснабжения – отсутствует.</w:t>
            </w:r>
          </w:p>
          <w:p w:rsidR="000F51E9" w:rsidRPr="000F51E9" w:rsidRDefault="000F51E9" w:rsidP="000F51E9">
            <w:pPr>
              <w:pStyle w:val="a3"/>
              <w:rPr>
                <w:rFonts w:ascii="Times New Roman" w:hAnsi="Times New Roman" w:cs="Times New Roman"/>
                <w:sz w:val="24"/>
                <w:szCs w:val="24"/>
              </w:rPr>
            </w:pPr>
            <w:r w:rsidRPr="000F51E9">
              <w:rPr>
                <w:rFonts w:ascii="Times New Roman" w:hAnsi="Times New Roman" w:cs="Times New Roman"/>
                <w:sz w:val="24"/>
                <w:szCs w:val="24"/>
              </w:rPr>
              <w:t>Возможность подключения к сетям водоснабжения – имеется, эксплуатирующая организация МКУП «Сельское хозяйство» Верхнекубанского сельского поселения Новокубанского района.</w:t>
            </w:r>
          </w:p>
          <w:p w:rsidR="004C7993" w:rsidRPr="00E70492" w:rsidRDefault="000F51E9" w:rsidP="000F51E9">
            <w:pPr>
              <w:pStyle w:val="a3"/>
              <w:rPr>
                <w:rFonts w:ascii="Times New Roman" w:hAnsi="Times New Roman" w:cs="Times New Roman"/>
                <w:sz w:val="24"/>
                <w:szCs w:val="24"/>
              </w:rPr>
            </w:pPr>
            <w:r w:rsidRPr="000F51E9">
              <w:rPr>
                <w:rFonts w:ascii="Times New Roman" w:hAnsi="Times New Roman" w:cs="Times New Roman"/>
                <w:sz w:val="24"/>
                <w:szCs w:val="24"/>
              </w:rPr>
              <w:t>Возможность подключения к сетям водоотведения – отсутствует.</w:t>
            </w:r>
          </w:p>
        </w:tc>
      </w:tr>
      <w:tr w:rsidR="004C7993" w:rsidTr="00F84187">
        <w:tc>
          <w:tcPr>
            <w:tcW w:w="659" w:type="dxa"/>
          </w:tcPr>
          <w:p w:rsidR="004C7993" w:rsidRPr="00E70492" w:rsidRDefault="004C7993" w:rsidP="00BF6DA3">
            <w:pPr>
              <w:pStyle w:val="a3"/>
              <w:jc w:val="center"/>
              <w:rPr>
                <w:rFonts w:ascii="Times New Roman" w:hAnsi="Times New Roman" w:cs="Times New Roman"/>
                <w:sz w:val="24"/>
                <w:szCs w:val="24"/>
              </w:rPr>
            </w:pPr>
            <w:r>
              <w:rPr>
                <w:rFonts w:ascii="Times New Roman" w:hAnsi="Times New Roman" w:cs="Times New Roman"/>
                <w:sz w:val="24"/>
                <w:szCs w:val="24"/>
              </w:rPr>
              <w:t>1</w:t>
            </w:r>
            <w:r w:rsidR="00BF6DA3">
              <w:rPr>
                <w:rFonts w:ascii="Times New Roman" w:hAnsi="Times New Roman" w:cs="Times New Roman"/>
                <w:sz w:val="24"/>
                <w:szCs w:val="24"/>
              </w:rPr>
              <w:t>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0F51E9" w:rsidRPr="000F51E9" w:rsidRDefault="000F51E9" w:rsidP="000F51E9">
            <w:pPr>
              <w:pStyle w:val="a3"/>
              <w:rPr>
                <w:rFonts w:ascii="Times New Roman" w:hAnsi="Times New Roman" w:cs="Times New Roman"/>
                <w:sz w:val="24"/>
                <w:szCs w:val="24"/>
              </w:rPr>
            </w:pPr>
            <w:r w:rsidRPr="000F51E9">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0F51E9" w:rsidRPr="000F51E9" w:rsidRDefault="000F51E9" w:rsidP="000F51E9">
            <w:pPr>
              <w:pStyle w:val="a3"/>
              <w:rPr>
                <w:rFonts w:ascii="Times New Roman" w:hAnsi="Times New Roman" w:cs="Times New Roman"/>
                <w:sz w:val="24"/>
                <w:szCs w:val="24"/>
              </w:rPr>
            </w:pPr>
            <w:r w:rsidRPr="000F51E9">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4C7993" w:rsidRPr="00E70492" w:rsidRDefault="000F51E9" w:rsidP="000F51E9">
            <w:pPr>
              <w:pStyle w:val="a3"/>
              <w:rPr>
                <w:rFonts w:ascii="Times New Roman" w:hAnsi="Times New Roman" w:cs="Times New Roman"/>
                <w:sz w:val="24"/>
                <w:szCs w:val="24"/>
              </w:rPr>
            </w:pPr>
            <w:r w:rsidRPr="000F51E9">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w:t>
            </w:r>
            <w:r w:rsidRPr="00E70492">
              <w:rPr>
                <w:rFonts w:ascii="Times New Roman" w:hAnsi="Times New Roman" w:cs="Times New Roman"/>
                <w:sz w:val="24"/>
                <w:szCs w:val="24"/>
              </w:rPr>
              <w:lastRenderedPageBreak/>
              <w:t>земельного участка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Прилагается к настоящему Извещению</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Прием заявок осуществляется оператором электронной площадки РТС-тендер по адресу </w:t>
            </w:r>
            <w:proofErr w:type="spellStart"/>
            <w:r w:rsidRPr="00E70492">
              <w:rPr>
                <w:rFonts w:ascii="Times New Roman" w:hAnsi="Times New Roman" w:cs="Times New Roman"/>
                <w:sz w:val="24"/>
                <w:szCs w:val="24"/>
              </w:rPr>
              <w:t>www.rts-tender.ru</w:t>
            </w:r>
            <w:proofErr w:type="spell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4C7993" w:rsidRPr="00E70492" w:rsidRDefault="004C799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w:t>
            </w:r>
            <w:r w:rsidRPr="000B0EEB">
              <w:rPr>
                <w:rFonts w:ascii="Times New Roman" w:hAnsi="Times New Roman" w:cs="Times New Roman"/>
                <w:sz w:val="24"/>
                <w:szCs w:val="24"/>
              </w:rPr>
              <w:lastRenderedPageBreak/>
              <w:t>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Pr>
                <w:rFonts w:ascii="Times New Roman" w:hAnsi="Times New Roman" w:cs="Times New Roman"/>
                <w:sz w:val="24"/>
                <w:szCs w:val="24"/>
              </w:rPr>
              <w:t xml:space="preserve">тся </w:t>
            </w:r>
            <w:r w:rsidRPr="000B0EEB">
              <w:rPr>
                <w:rFonts w:ascii="Times New Roman" w:hAnsi="Times New Roman" w:cs="Times New Roman"/>
                <w:sz w:val="24"/>
                <w:szCs w:val="24"/>
              </w:rPr>
              <w:t>плат</w:t>
            </w:r>
            <w:r>
              <w:rPr>
                <w:rFonts w:ascii="Times New Roman" w:hAnsi="Times New Roman" w:cs="Times New Roman"/>
                <w:sz w:val="24"/>
                <w:szCs w:val="24"/>
              </w:rPr>
              <w:t>а</w:t>
            </w:r>
            <w:r w:rsidRPr="000B0EEB">
              <w:rPr>
                <w:rFonts w:ascii="Times New Roman" w:hAnsi="Times New Roman" w:cs="Times New Roman"/>
                <w:sz w:val="24"/>
                <w:szCs w:val="24"/>
              </w:rPr>
              <w:t xml:space="preserve"> оператору электронной площадки за участие в электронном аукционе</w:t>
            </w:r>
            <w:r>
              <w:rPr>
                <w:rFonts w:ascii="Times New Roman" w:hAnsi="Times New Roman" w:cs="Times New Roman"/>
                <w:sz w:val="24"/>
                <w:szCs w:val="24"/>
              </w:rPr>
              <w:t>, в соответствии с тарифами, нормативными документами и регламентами, установленными электронной площадкой.</w:t>
            </w:r>
            <w:bookmarkStart w:id="0" w:name="_GoBack"/>
            <w:bookmarkEnd w:id="0"/>
            <w:proofErr w:type="gramEnd"/>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F1332F" w:rsidRDefault="00F1332F" w:rsidP="00F84187">
            <w:pPr>
              <w:pStyle w:val="a3"/>
              <w:rPr>
                <w:rFonts w:ascii="Times New Roman" w:hAnsi="Times New Roman" w:cs="Times New Roman"/>
                <w:sz w:val="24"/>
                <w:szCs w:val="24"/>
              </w:rPr>
            </w:pPr>
            <w:r>
              <w:rPr>
                <w:rFonts w:ascii="Times New Roman" w:hAnsi="Times New Roman" w:cs="Times New Roman"/>
                <w:sz w:val="24"/>
                <w:szCs w:val="24"/>
              </w:rPr>
              <w:t>Квитанция для оплаты формируется в личном кабинете участника на электронной площадке.</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Получатель платежа: ООО «РТС-тендер»</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Банковские реквизиты: Филиал «Корпоративный»  ПАО «</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аукционе</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заявка на участие в аукционе по </w:t>
            </w:r>
            <w:r w:rsidR="00252087" w:rsidRPr="00E70492">
              <w:rPr>
                <w:rFonts w:ascii="Times New Roman" w:hAnsi="Times New Roman" w:cs="Times New Roman"/>
                <w:sz w:val="24"/>
                <w:szCs w:val="24"/>
              </w:rPr>
              <w:t>форме</w:t>
            </w:r>
            <w:r w:rsidR="00252087">
              <w:rPr>
                <w:rFonts w:ascii="Times New Roman" w:hAnsi="Times New Roman" w:cs="Times New Roman"/>
                <w:sz w:val="24"/>
                <w:szCs w:val="24"/>
              </w:rPr>
              <w:t>,</w:t>
            </w:r>
            <w:r w:rsidR="00252087" w:rsidRPr="00E70492">
              <w:rPr>
                <w:rFonts w:ascii="Times New Roman" w:hAnsi="Times New Roman" w:cs="Times New Roman"/>
                <w:sz w:val="24"/>
                <w:szCs w:val="24"/>
              </w:rPr>
              <w:t xml:space="preserve"> </w:t>
            </w:r>
            <w:r w:rsidRPr="00E70492">
              <w:rPr>
                <w:rFonts w:ascii="Times New Roman" w:hAnsi="Times New Roman" w:cs="Times New Roman"/>
                <w:sz w:val="24"/>
                <w:szCs w:val="24"/>
              </w:rPr>
              <w:t>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 xml:space="preserve">2) </w:t>
            </w:r>
            <w:r w:rsidR="00F1332F" w:rsidRPr="00F1332F">
              <w:rPr>
                <w:rFonts w:ascii="Times New Roman" w:hAnsi="Times New Roman" w:cs="Times New Roman"/>
                <w:sz w:val="24"/>
                <w:szCs w:val="24"/>
              </w:rPr>
              <w:t>копии документов, удостоверяющих личность заявителя (для граждан, в том числе зарегистрированных в качестве индивидуального предпринимателя) (в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E70492">
              <w:rPr>
                <w:rFonts w:ascii="Times New Roman" w:hAnsi="Times New Roman" w:cs="Times New Roman"/>
                <w:sz w:val="24"/>
                <w:szCs w:val="24"/>
              </w:rPr>
              <w:t xml:space="preserve">; </w:t>
            </w:r>
            <w:proofErr w:type="gramEnd"/>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4C7993"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F1332F">
              <w:rPr>
                <w:rFonts w:ascii="Times New Roman" w:hAnsi="Times New Roman" w:cs="Times New Roman"/>
                <w:sz w:val="24"/>
                <w:szCs w:val="24"/>
              </w:rPr>
              <w:t>ие внесение задатка</w:t>
            </w:r>
            <w:r w:rsidR="00252087">
              <w:rPr>
                <w:rFonts w:ascii="Times New Roman" w:hAnsi="Times New Roman" w:cs="Times New Roman"/>
                <w:sz w:val="24"/>
                <w:szCs w:val="24"/>
              </w:rPr>
              <w:t>*</w:t>
            </w:r>
            <w:r>
              <w:rPr>
                <w:rFonts w:ascii="Times New Roman" w:hAnsi="Times New Roman" w:cs="Times New Roman"/>
                <w:sz w:val="24"/>
                <w:szCs w:val="24"/>
              </w:rPr>
              <w:t>;</w:t>
            </w:r>
          </w:p>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r w:rsidR="00BF6DA3">
              <w:rPr>
                <w:rFonts w:ascii="Times New Roman" w:hAnsi="Times New Roman" w:cs="Times New Roman"/>
                <w:sz w:val="24"/>
                <w:szCs w:val="24"/>
              </w:rPr>
              <w:t>, в соответствии с пунктом 1.1 статьи 39.12 Земельного кодекса РФ.</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 подаче заявителем заявки на участие в аукционе, информация о внесении заявителем задатка формируется </w:t>
            </w:r>
            <w:r w:rsidRPr="00E70492">
              <w:rPr>
                <w:rFonts w:ascii="Times New Roman" w:hAnsi="Times New Roman" w:cs="Times New Roman"/>
                <w:sz w:val="24"/>
                <w:szCs w:val="24"/>
              </w:rPr>
              <w:lastRenderedPageBreak/>
              <w:t>оператором электронной площадки РТС-тендер и направляется организатору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Ответственность за достоверность указанной в заявке информации и приложенных к ней документов несет заявитель.</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2) не</w:t>
            </w:r>
            <w:r w:rsidR="00BF6DA3">
              <w:rPr>
                <w:rFonts w:ascii="Times New Roman" w:hAnsi="Times New Roman" w:cs="Times New Roman"/>
                <w:sz w:val="24"/>
                <w:szCs w:val="24"/>
              </w:rPr>
              <w:t xml:space="preserve"> </w:t>
            </w:r>
            <w:r w:rsidRPr="00E70492">
              <w:rPr>
                <w:rFonts w:ascii="Times New Roman" w:hAnsi="Times New Roman" w:cs="Times New Roman"/>
                <w:sz w:val="24"/>
                <w:szCs w:val="24"/>
              </w:rPr>
              <w:t xml:space="preserve">поступление задатка на дату рассмотрения заявок на участие в аукционе;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1332F" w:rsidRDefault="00F1332F" w:rsidP="00F84187">
            <w:pPr>
              <w:pStyle w:val="a3"/>
              <w:rPr>
                <w:rFonts w:ascii="Times New Roman" w:hAnsi="Times New Roman" w:cs="Times New Roman"/>
                <w:sz w:val="24"/>
                <w:szCs w:val="24"/>
              </w:rPr>
            </w:pPr>
            <w:r w:rsidRPr="00F1332F">
              <w:rPr>
                <w:rFonts w:ascii="Times New Roman" w:hAnsi="Times New Roman" w:cs="Times New Roman"/>
                <w:sz w:val="24"/>
                <w:szCs w:val="24"/>
              </w:rPr>
              <w:t>Заявитель должен пройти регистрацию на электронной площадке в том статусе, в качестве которого он подает заявку (например, в качестве индивидуального предпринимателя</w:t>
            </w:r>
            <w:r w:rsidR="00151066">
              <w:rPr>
                <w:rFonts w:ascii="Times New Roman" w:hAnsi="Times New Roman" w:cs="Times New Roman"/>
                <w:sz w:val="24"/>
                <w:szCs w:val="24"/>
              </w:rPr>
              <w:t xml:space="preserve"> или в качестве физического лица</w:t>
            </w:r>
            <w:r w:rsidRPr="00F1332F">
              <w:rPr>
                <w:rFonts w:ascii="Times New Roman" w:hAnsi="Times New Roman" w:cs="Times New Roman"/>
                <w:sz w:val="24"/>
                <w:szCs w:val="24"/>
              </w:rPr>
              <w:t>) в соответствии с Регламентом Оператора электронной площадки и Инструкциями Претендента/Арендатора, размещенными на электронной площадке (далее - Регламент и Инструкции). На официальном сайте торгов (</w:t>
            </w:r>
            <w:proofErr w:type="spellStart"/>
            <w:r w:rsidRPr="00F1332F">
              <w:rPr>
                <w:rFonts w:ascii="Times New Roman" w:hAnsi="Times New Roman" w:cs="Times New Roman"/>
                <w:sz w:val="24"/>
                <w:szCs w:val="24"/>
              </w:rPr>
              <w:t>www.torgi.gov.ru</w:t>
            </w:r>
            <w:proofErr w:type="spellEnd"/>
            <w:r w:rsidRPr="00F1332F">
              <w:rPr>
                <w:rFonts w:ascii="Times New Roman" w:hAnsi="Times New Roman" w:cs="Times New Roman"/>
                <w:sz w:val="24"/>
                <w:szCs w:val="24"/>
              </w:rPr>
              <w:t>) доступна регистрация заявителей в реестре участников торгов, предусматривающая автоматическую регистрацию (аккредитацию) на электронной площадке.</w:t>
            </w:r>
          </w:p>
          <w:p w:rsidR="00F1332F" w:rsidRDefault="00F1332F"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4C7993" w:rsidRPr="00E70492" w:rsidRDefault="004C7993" w:rsidP="00F8418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lastRenderedPageBreak/>
              <w:t xml:space="preserve">аппаратными средствами ЭП.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4C7993" w:rsidRPr="00E70492" w:rsidRDefault="004C7993" w:rsidP="00F84187">
            <w:pPr>
              <w:pStyle w:val="a3"/>
              <w:rPr>
                <w:rFonts w:ascii="Times New Roman" w:hAnsi="Times New Roman" w:cs="Times New Roman"/>
                <w:sz w:val="24"/>
                <w:szCs w:val="24"/>
              </w:rPr>
            </w:pPr>
          </w:p>
          <w:p w:rsidR="004C7993" w:rsidRPr="00E70492" w:rsidRDefault="004C7993" w:rsidP="00F84187">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4C7993" w:rsidTr="00F84187">
        <w:tc>
          <w:tcPr>
            <w:tcW w:w="659" w:type="dxa"/>
          </w:tcPr>
          <w:p w:rsidR="004C7993" w:rsidRPr="00E70492"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4C7993" w:rsidRPr="00E70492"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4C7993" w:rsidRPr="00E70492" w:rsidRDefault="004C7993" w:rsidP="00F1332F">
            <w:pPr>
              <w:pStyle w:val="a3"/>
              <w:rPr>
                <w:rFonts w:ascii="Times New Roman" w:hAnsi="Times New Roman" w:cs="Times New Roman"/>
                <w:sz w:val="24"/>
                <w:szCs w:val="24"/>
              </w:rPr>
            </w:pPr>
            <w:r w:rsidRPr="003D3B3E">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F1332F">
              <w:rPr>
                <w:rFonts w:ascii="Times New Roman" w:hAnsi="Times New Roman" w:cs="Times New Roman"/>
                <w:sz w:val="24"/>
                <w:szCs w:val="24"/>
              </w:rPr>
              <w:t>18.08</w:t>
            </w:r>
            <w:r w:rsidRPr="003D3B3E">
              <w:rPr>
                <w:rFonts w:ascii="Times New Roman" w:hAnsi="Times New Roman" w:cs="Times New Roman"/>
                <w:sz w:val="24"/>
                <w:szCs w:val="24"/>
              </w:rPr>
              <w:t xml:space="preserve">.2023 по </w:t>
            </w:r>
            <w:r w:rsidR="00F1332F">
              <w:rPr>
                <w:rFonts w:ascii="Times New Roman" w:hAnsi="Times New Roman" w:cs="Times New Roman"/>
                <w:sz w:val="24"/>
                <w:szCs w:val="24"/>
              </w:rPr>
              <w:t>24.09</w:t>
            </w:r>
            <w:r w:rsidRPr="003D3B3E">
              <w:rPr>
                <w:rFonts w:ascii="Times New Roman" w:hAnsi="Times New Roman" w:cs="Times New Roman"/>
                <w:sz w:val="24"/>
                <w:szCs w:val="24"/>
              </w:rPr>
              <w:t>. 2023 года</w:t>
            </w:r>
          </w:p>
        </w:tc>
      </w:tr>
      <w:tr w:rsidR="004C7993" w:rsidRPr="003A2859"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4C7993" w:rsidRDefault="004C7993" w:rsidP="00F84187">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4C7993" w:rsidRPr="003A2859" w:rsidRDefault="004C7993" w:rsidP="00F84187">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4C7993" w:rsidRPr="00DA6D00" w:rsidTr="00F84187">
        <w:tc>
          <w:tcPr>
            <w:tcW w:w="659" w:type="dxa"/>
          </w:tcPr>
          <w:p w:rsidR="004C7993" w:rsidRDefault="00BF6DA3" w:rsidP="00F84187">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4C7993" w:rsidRPr="00DA6D00" w:rsidRDefault="004C7993" w:rsidP="00F84187">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4C7993" w:rsidRDefault="004C7993" w:rsidP="00F84187">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4C7993" w:rsidRPr="00DA6D00" w:rsidRDefault="004C7993" w:rsidP="00F84187">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2731A7" w:rsidTr="00783B40">
        <w:tc>
          <w:tcPr>
            <w:tcW w:w="659" w:type="dxa"/>
          </w:tcPr>
          <w:p w:rsidR="002731A7" w:rsidRPr="003D3B3E" w:rsidRDefault="00BF6DA3" w:rsidP="00783B40">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2731A7" w:rsidRPr="003D3B3E" w:rsidRDefault="002731A7" w:rsidP="00151066">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 xml:space="preserve">в территориальной зоне застройки индивидуальными жилыми домами (Ж-1Б) правил землепользования и застройки </w:t>
            </w:r>
            <w:r w:rsidR="00151066">
              <w:rPr>
                <w:rFonts w:ascii="Times New Roman" w:hAnsi="Times New Roman" w:cs="Times New Roman"/>
                <w:sz w:val="24"/>
                <w:szCs w:val="24"/>
              </w:rPr>
              <w:t>Верхнекубанского</w:t>
            </w:r>
            <w:r>
              <w:rPr>
                <w:rFonts w:ascii="Times New Roman" w:hAnsi="Times New Roman" w:cs="Times New Roman"/>
                <w:sz w:val="24"/>
                <w:szCs w:val="24"/>
              </w:rPr>
              <w:t xml:space="preserve"> сельского поселения Новокубанского района Краснодарского края</w:t>
            </w:r>
          </w:p>
        </w:tc>
        <w:tc>
          <w:tcPr>
            <w:tcW w:w="6558" w:type="dxa"/>
          </w:tcPr>
          <w:p w:rsidR="002731A7" w:rsidRDefault="002731A7" w:rsidP="00F1332F">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блокированная жилая застройка; амбулаторно-поликлиническое обслуживание; оказание социальной помощи населению; оказание услуг связи; общежития; 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2731A7" w:rsidRDefault="002731A7"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2731A7" w:rsidRDefault="002731A7"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 xml:space="preserve">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w:t>
            </w:r>
            <w:r>
              <w:rPr>
                <w:rFonts w:ascii="Times New Roman" w:hAnsi="Times New Roman" w:cs="Times New Roman"/>
                <w:sz w:val="24"/>
                <w:szCs w:val="24"/>
              </w:rPr>
              <w:lastRenderedPageBreak/>
              <w:t>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1217D1" w:rsidRPr="003D3B3E" w:rsidRDefault="001217D1" w:rsidP="001217D1">
      <w:pPr>
        <w:pStyle w:val="a3"/>
        <w:jc w:val="center"/>
        <w:rPr>
          <w:rFonts w:ascii="Times New Roman" w:hAnsi="Times New Roman" w:cs="Times New Roman"/>
          <w:b/>
          <w:sz w:val="28"/>
          <w:szCs w:val="28"/>
        </w:rPr>
      </w:pPr>
      <w:r w:rsidRPr="003D3B3E">
        <w:rPr>
          <w:rFonts w:ascii="Times New Roman" w:hAnsi="Times New Roman" w:cs="Times New Roman"/>
          <w:b/>
          <w:sz w:val="28"/>
          <w:szCs w:val="28"/>
        </w:rPr>
        <w:lastRenderedPageBreak/>
        <w:t>ФОРМА ЗАЯВКИ НА УЧАСТИЕ</w:t>
      </w:r>
      <w:r>
        <w:rPr>
          <w:rFonts w:ascii="Times New Roman" w:hAnsi="Times New Roman" w:cs="Times New Roman"/>
          <w:b/>
          <w:sz w:val="28"/>
          <w:szCs w:val="28"/>
        </w:rPr>
        <w:t xml:space="preserve"> В АУКЦИОНЕ В ЭЛЕКТРОННОЙ ФОРМЕ</w:t>
      </w:r>
    </w:p>
    <w:p w:rsidR="001217D1" w:rsidRPr="003D3B3E" w:rsidRDefault="001217D1" w:rsidP="001217D1">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1217D1" w:rsidRPr="003D3B3E" w:rsidRDefault="001217D1" w:rsidP="001217D1">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1217D1" w:rsidRPr="003D3B3E" w:rsidRDefault="001217D1" w:rsidP="001217D1">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1217D1" w:rsidRPr="003D3B3E" w:rsidRDefault="001217D1" w:rsidP="001217D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1217D1" w:rsidRPr="003D3B3E" w:rsidRDefault="001217D1" w:rsidP="001217D1">
      <w:pPr>
        <w:pStyle w:val="a3"/>
        <w:jc w:val="center"/>
        <w:rPr>
          <w:rFonts w:ascii="Times New Roman" w:hAnsi="Times New Roman" w:cs="Times New Roman"/>
          <w:sz w:val="18"/>
          <w:szCs w:val="18"/>
        </w:rPr>
      </w:pPr>
    </w:p>
    <w:p w:rsidR="001217D1" w:rsidRPr="003D3B3E" w:rsidRDefault="001217D1" w:rsidP="001217D1">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1217D1" w:rsidRPr="003D3B3E" w:rsidRDefault="001217D1" w:rsidP="001217D1">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1217D1" w:rsidRPr="003D3B3E" w:rsidRDefault="001217D1" w:rsidP="001217D1">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1217D1" w:rsidRPr="003D3B3E" w:rsidRDefault="001217D1" w:rsidP="001217D1">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1217D1" w:rsidRPr="003D3B3E" w:rsidTr="0057508C">
        <w:tc>
          <w:tcPr>
            <w:tcW w:w="9571" w:type="dxa"/>
          </w:tcPr>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ОГРНИП (для индивидуального предпринимателя): № </w:t>
            </w:r>
          </w:p>
          <w:p w:rsidR="001217D1"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1217D1" w:rsidRPr="003D3B3E" w:rsidRDefault="001217D1" w:rsidP="0057508C">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1217D1" w:rsidRPr="003D3B3E" w:rsidRDefault="001217D1" w:rsidP="0057508C">
            <w:pPr>
              <w:pStyle w:val="a3"/>
              <w:rPr>
                <w:rFonts w:ascii="Times New Roman" w:hAnsi="Times New Roman" w:cs="Times New Roman"/>
                <w:sz w:val="18"/>
                <w:szCs w:val="18"/>
              </w:rPr>
            </w:pPr>
          </w:p>
        </w:tc>
      </w:tr>
      <w:tr w:rsidR="001217D1" w:rsidRPr="003D3B3E" w:rsidTr="0057508C">
        <w:tc>
          <w:tcPr>
            <w:tcW w:w="9571" w:type="dxa"/>
          </w:tcPr>
          <w:p w:rsidR="001217D1" w:rsidRPr="003D3B3E" w:rsidRDefault="001217D1" w:rsidP="0057508C">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1217D1" w:rsidRPr="003D3B3E" w:rsidRDefault="001217D1" w:rsidP="0057508C">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1217D1" w:rsidRPr="003D3B3E" w:rsidRDefault="001217D1" w:rsidP="0057508C">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1217D1" w:rsidRPr="003D3B3E" w:rsidRDefault="001217D1" w:rsidP="0057508C">
            <w:pPr>
              <w:pStyle w:val="a3"/>
              <w:rPr>
                <w:rFonts w:ascii="Times New Roman" w:hAnsi="Times New Roman" w:cs="Times New Roman"/>
                <w:sz w:val="28"/>
                <w:szCs w:val="28"/>
              </w:rPr>
            </w:pPr>
          </w:p>
        </w:tc>
      </w:tr>
    </w:tbl>
    <w:p w:rsidR="001217D1" w:rsidRPr="003D3B3E" w:rsidRDefault="001217D1" w:rsidP="001217D1">
      <w:pPr>
        <w:pStyle w:val="a3"/>
        <w:jc w:val="center"/>
        <w:rPr>
          <w:rFonts w:ascii="Times New Roman" w:hAnsi="Times New Roman" w:cs="Times New Roman"/>
          <w:sz w:val="18"/>
          <w:szCs w:val="18"/>
        </w:rPr>
      </w:pPr>
    </w:p>
    <w:p w:rsidR="001217D1" w:rsidRPr="003D3B3E" w:rsidRDefault="001217D1" w:rsidP="001217D1">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1217D1" w:rsidRPr="003D3B3E" w:rsidRDefault="001217D1" w:rsidP="001217D1">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w:t>
      </w:r>
      <w:r w:rsidRPr="003D3B3E">
        <w:rPr>
          <w:rFonts w:ascii="Times New Roman" w:hAnsi="Times New Roman" w:cs="Times New Roman"/>
          <w:b/>
          <w:sz w:val="28"/>
          <w:szCs w:val="28"/>
        </w:rPr>
        <w:lastRenderedPageBreak/>
        <w:t>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1217D1" w:rsidRPr="003D3B3E" w:rsidRDefault="001217D1" w:rsidP="001217D1">
      <w:pPr>
        <w:pStyle w:val="a3"/>
        <w:jc w:val="both"/>
        <w:rPr>
          <w:rFonts w:ascii="Times New Roman" w:hAnsi="Times New Roman" w:cs="Times New Roman"/>
          <w:b/>
          <w:sz w:val="28"/>
          <w:szCs w:val="28"/>
        </w:rPr>
      </w:pPr>
    </w:p>
    <w:p w:rsidR="001217D1" w:rsidRPr="003D3B3E" w:rsidRDefault="001217D1" w:rsidP="001217D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1217D1" w:rsidRPr="003D3B3E" w:rsidRDefault="001217D1" w:rsidP="001217D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1217D1" w:rsidRPr="003D3B3E" w:rsidRDefault="001217D1" w:rsidP="001217D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217D1" w:rsidRPr="003D3B3E" w:rsidRDefault="001217D1" w:rsidP="001217D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1217D1" w:rsidRPr="003D3B3E" w:rsidRDefault="001217D1" w:rsidP="001217D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1217D1" w:rsidRPr="003D3B3E" w:rsidRDefault="001217D1" w:rsidP="001217D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1217D1" w:rsidRPr="003D3B3E" w:rsidRDefault="001217D1" w:rsidP="001217D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1217D1" w:rsidRPr="003D3B3E" w:rsidRDefault="001217D1" w:rsidP="001217D1">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1217D1" w:rsidRPr="003D3B3E" w:rsidRDefault="001217D1" w:rsidP="001217D1">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w:t>
      </w:r>
      <w:r w:rsidRPr="003D3B3E">
        <w:rPr>
          <w:rFonts w:ascii="Times New Roman" w:hAnsi="Times New Roman" w:cs="Times New Roman"/>
          <w:sz w:val="28"/>
          <w:szCs w:val="28"/>
        </w:rPr>
        <w:lastRenderedPageBreak/>
        <w:t>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proofErr w:type="gramEnd"/>
        <w:r w:rsidRPr="003D3B3E">
          <w:rPr>
            <w:rStyle w:val="a5"/>
            <w:rFonts w:ascii="Times New Roman" w:hAnsi="Times New Roman" w:cs="Times New Roman"/>
            <w:sz w:val="28"/>
            <w:szCs w:val="28"/>
          </w:rPr>
          <w:t>www.torgi.gov.ru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1217D1" w:rsidRPr="003D3B3E" w:rsidRDefault="001217D1" w:rsidP="001217D1">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1217D1" w:rsidRPr="003D3B3E" w:rsidRDefault="001217D1" w:rsidP="001217D1">
      <w:pPr>
        <w:pStyle w:val="a3"/>
        <w:jc w:val="both"/>
        <w:rPr>
          <w:rFonts w:ascii="Times New Roman" w:hAnsi="Times New Roman" w:cs="Times New Roman"/>
          <w:sz w:val="28"/>
          <w:szCs w:val="28"/>
        </w:rPr>
      </w:pPr>
    </w:p>
    <w:p w:rsidR="001217D1" w:rsidRPr="003D3B3E" w:rsidRDefault="001217D1" w:rsidP="001217D1">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1217D1" w:rsidRPr="003D3B3E" w:rsidRDefault="001217D1" w:rsidP="001217D1">
      <w:pPr>
        <w:pStyle w:val="a3"/>
        <w:jc w:val="both"/>
        <w:rPr>
          <w:rFonts w:ascii="Times New Roman" w:hAnsi="Times New Roman" w:cs="Times New Roman"/>
          <w:sz w:val="28"/>
          <w:szCs w:val="28"/>
        </w:rPr>
      </w:pPr>
    </w:p>
    <w:p w:rsidR="001217D1" w:rsidRPr="003D3B3E" w:rsidRDefault="001217D1" w:rsidP="001217D1">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1217D1" w:rsidRPr="003D3B3E" w:rsidRDefault="001217D1" w:rsidP="001217D1">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1217D1" w:rsidRPr="003D3B3E" w:rsidRDefault="001217D1" w:rsidP="001217D1">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1217D1" w:rsidRPr="003D3B3E" w:rsidRDefault="001217D1" w:rsidP="001217D1">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217D1" w:rsidRPr="003D3B3E" w:rsidRDefault="001217D1" w:rsidP="001217D1">
      <w:pPr>
        <w:pStyle w:val="a3"/>
        <w:jc w:val="both"/>
        <w:rPr>
          <w:rFonts w:ascii="Times New Roman" w:hAnsi="Times New Roman" w:cs="Times New Roman"/>
          <w:sz w:val="28"/>
          <w:szCs w:val="28"/>
        </w:rPr>
      </w:pPr>
    </w:p>
    <w:p w:rsidR="001217D1" w:rsidRPr="001217D1" w:rsidRDefault="001217D1" w:rsidP="001217D1">
      <w:pPr>
        <w:jc w:val="center"/>
        <w:rPr>
          <w:sz w:val="24"/>
          <w:szCs w:val="24"/>
        </w:rPr>
      </w:pPr>
      <w:r w:rsidRPr="001217D1">
        <w:rPr>
          <w:rFonts w:eastAsia="Calibri"/>
          <w:sz w:val="24"/>
          <w:szCs w:val="24"/>
        </w:rPr>
        <w:lastRenderedPageBreak/>
        <w:t>ДОГОВОР КУПЛИ-ПРОДАЖИ №____</w:t>
      </w:r>
    </w:p>
    <w:p w:rsidR="001217D1" w:rsidRPr="001217D1" w:rsidRDefault="001217D1" w:rsidP="001217D1">
      <w:pPr>
        <w:jc w:val="center"/>
        <w:rPr>
          <w:sz w:val="24"/>
          <w:szCs w:val="24"/>
        </w:rPr>
      </w:pPr>
      <w:r w:rsidRPr="001217D1">
        <w:rPr>
          <w:rFonts w:eastAsia="Calibri"/>
          <w:sz w:val="24"/>
          <w:szCs w:val="24"/>
        </w:rPr>
        <w:t>земельного участка, государственная собственность на который не разграничена</w:t>
      </w:r>
    </w:p>
    <w:p w:rsidR="001217D1" w:rsidRPr="001217D1" w:rsidRDefault="001217D1" w:rsidP="001217D1">
      <w:pPr>
        <w:shd w:val="clear" w:color="auto" w:fill="FFFFFF"/>
        <w:tabs>
          <w:tab w:val="left" w:pos="4296"/>
        </w:tabs>
        <w:jc w:val="center"/>
        <w:rPr>
          <w:bCs/>
          <w:sz w:val="24"/>
          <w:szCs w:val="24"/>
        </w:rPr>
      </w:pPr>
    </w:p>
    <w:p w:rsidR="001217D1" w:rsidRPr="001217D1" w:rsidRDefault="001217D1" w:rsidP="001217D1">
      <w:pPr>
        <w:shd w:val="clear" w:color="auto" w:fill="FFFFFF"/>
        <w:tabs>
          <w:tab w:val="left" w:pos="4296"/>
        </w:tabs>
        <w:jc w:val="center"/>
        <w:rPr>
          <w:rFonts w:eastAsia="Calibri"/>
          <w:bCs/>
          <w:sz w:val="24"/>
          <w:szCs w:val="24"/>
        </w:rPr>
      </w:pPr>
      <w:r w:rsidRPr="001217D1">
        <w:rPr>
          <w:sz w:val="24"/>
          <w:szCs w:val="24"/>
        </w:rPr>
        <w:t>______________</w:t>
      </w:r>
      <w:r w:rsidRPr="001217D1">
        <w:rPr>
          <w:rFonts w:eastAsia="Calibri"/>
          <w:sz w:val="24"/>
          <w:szCs w:val="24"/>
        </w:rPr>
        <w:t xml:space="preserve"> 202_ г.         </w:t>
      </w:r>
      <w:r w:rsidRPr="001217D1">
        <w:rPr>
          <w:rFonts w:eastAsia="Calibri"/>
          <w:sz w:val="24"/>
          <w:szCs w:val="24"/>
        </w:rPr>
        <w:tab/>
      </w:r>
      <w:r w:rsidRPr="001217D1">
        <w:rPr>
          <w:rFonts w:eastAsia="Calibri"/>
          <w:sz w:val="24"/>
          <w:szCs w:val="24"/>
        </w:rPr>
        <w:tab/>
      </w:r>
      <w:r w:rsidRPr="001217D1">
        <w:rPr>
          <w:rFonts w:eastAsia="Calibri"/>
          <w:sz w:val="24"/>
          <w:szCs w:val="24"/>
        </w:rPr>
        <w:tab/>
      </w:r>
      <w:r w:rsidRPr="001217D1">
        <w:rPr>
          <w:rFonts w:eastAsia="Calibri"/>
          <w:sz w:val="24"/>
          <w:szCs w:val="24"/>
        </w:rPr>
        <w:tab/>
      </w:r>
      <w:r w:rsidRPr="001217D1">
        <w:rPr>
          <w:rFonts w:eastAsia="Calibri"/>
          <w:sz w:val="24"/>
          <w:szCs w:val="24"/>
        </w:rPr>
        <w:tab/>
        <w:t xml:space="preserve">         </w:t>
      </w:r>
      <w:r w:rsidRPr="001217D1">
        <w:rPr>
          <w:sz w:val="24"/>
          <w:szCs w:val="24"/>
        </w:rPr>
        <w:t xml:space="preserve">  г</w:t>
      </w:r>
      <w:proofErr w:type="gramStart"/>
      <w:r w:rsidRPr="001217D1">
        <w:rPr>
          <w:sz w:val="24"/>
          <w:szCs w:val="24"/>
        </w:rPr>
        <w:t>.</w:t>
      </w:r>
      <w:r w:rsidRPr="001217D1">
        <w:rPr>
          <w:rFonts w:eastAsia="Calibri"/>
          <w:sz w:val="24"/>
          <w:szCs w:val="24"/>
        </w:rPr>
        <w:t>Н</w:t>
      </w:r>
      <w:proofErr w:type="gramEnd"/>
      <w:r w:rsidRPr="001217D1">
        <w:rPr>
          <w:rFonts w:eastAsia="Calibri"/>
          <w:sz w:val="24"/>
          <w:szCs w:val="24"/>
        </w:rPr>
        <w:t>овокубанск</w:t>
      </w:r>
    </w:p>
    <w:p w:rsidR="001217D1" w:rsidRPr="001217D1" w:rsidRDefault="001217D1" w:rsidP="001217D1">
      <w:pPr>
        <w:shd w:val="clear" w:color="auto" w:fill="FFFFFF"/>
        <w:tabs>
          <w:tab w:val="left" w:pos="4296"/>
        </w:tabs>
        <w:rPr>
          <w:rFonts w:eastAsia="Calibri"/>
          <w:sz w:val="24"/>
          <w:szCs w:val="24"/>
        </w:rPr>
      </w:pPr>
    </w:p>
    <w:p w:rsidR="001217D1" w:rsidRPr="001217D1" w:rsidRDefault="001217D1" w:rsidP="001217D1">
      <w:pPr>
        <w:pStyle w:val="a3"/>
        <w:jc w:val="both"/>
        <w:rPr>
          <w:rFonts w:eastAsia="Calibri"/>
          <w:sz w:val="24"/>
          <w:szCs w:val="24"/>
        </w:rPr>
      </w:pPr>
      <w:r w:rsidRPr="001217D1">
        <w:rPr>
          <w:rFonts w:eastAsia="Calibri"/>
          <w:sz w:val="24"/>
          <w:szCs w:val="24"/>
        </w:rPr>
        <w:t xml:space="preserve">Администрация муниципального образования Новокубанский район </w:t>
      </w:r>
      <w:proofErr w:type="gramStart"/>
      <w:r w:rsidRPr="001217D1">
        <w:rPr>
          <w:rFonts w:eastAsia="Calibri"/>
          <w:sz w:val="24"/>
          <w:szCs w:val="24"/>
        </w:rPr>
        <w:t>в</w:t>
      </w:r>
      <w:proofErr w:type="gramEnd"/>
      <w:r w:rsidRPr="001217D1">
        <w:rPr>
          <w:rFonts w:eastAsia="Calibri"/>
          <w:sz w:val="24"/>
          <w:szCs w:val="24"/>
        </w:rPr>
        <w:t xml:space="preserve"> __________________________ – </w:t>
      </w:r>
      <w:proofErr w:type="gramStart"/>
      <w:r w:rsidRPr="001217D1">
        <w:rPr>
          <w:rFonts w:eastAsia="Calibri"/>
          <w:sz w:val="24"/>
          <w:szCs w:val="24"/>
        </w:rPr>
        <w:t>начальник</w:t>
      </w:r>
      <w:proofErr w:type="gramEnd"/>
      <w:r w:rsidRPr="001217D1">
        <w:rPr>
          <w:rFonts w:eastAsia="Calibri"/>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1217D1">
        <w:rPr>
          <w:rFonts w:eastAsia="Calibri"/>
          <w:bCs/>
          <w:sz w:val="24"/>
          <w:szCs w:val="24"/>
        </w:rPr>
        <w:t xml:space="preserve"> </w:t>
      </w:r>
      <w:r w:rsidRPr="001217D1">
        <w:rPr>
          <w:rFonts w:eastAsia="Calibri"/>
          <w:sz w:val="24"/>
          <w:szCs w:val="24"/>
        </w:rPr>
        <w:t xml:space="preserve"> именуемая в дальнейшем «Продавец», с одной стороны, </w:t>
      </w:r>
    </w:p>
    <w:p w:rsidR="001217D1" w:rsidRPr="001217D1" w:rsidRDefault="001217D1" w:rsidP="001217D1">
      <w:pPr>
        <w:shd w:val="clear" w:color="auto" w:fill="FFFFFF"/>
        <w:jc w:val="both"/>
        <w:rPr>
          <w:rFonts w:eastAsia="Calibri"/>
          <w:color w:val="000000"/>
          <w:sz w:val="24"/>
          <w:szCs w:val="24"/>
        </w:rPr>
      </w:pPr>
      <w:r w:rsidRPr="001217D1">
        <w:rPr>
          <w:rFonts w:eastAsia="Calibri"/>
          <w:color w:val="000000"/>
          <w:sz w:val="24"/>
          <w:szCs w:val="24"/>
        </w:rPr>
        <w:t xml:space="preserve">_____________________________, __ </w:t>
      </w:r>
      <w:proofErr w:type="spellStart"/>
      <w:r w:rsidRPr="001217D1">
        <w:rPr>
          <w:rFonts w:eastAsia="Calibri"/>
          <w:color w:val="000000"/>
          <w:sz w:val="24"/>
          <w:szCs w:val="24"/>
        </w:rPr>
        <w:t>____________года</w:t>
      </w:r>
      <w:proofErr w:type="spellEnd"/>
      <w:r w:rsidRPr="001217D1">
        <w:rPr>
          <w:rFonts w:eastAsia="Calibri"/>
          <w:color w:val="000000"/>
          <w:sz w:val="24"/>
          <w:szCs w:val="24"/>
        </w:rPr>
        <w:t xml:space="preserve">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1217D1">
        <w:rPr>
          <w:rFonts w:eastAsia="Calibri"/>
          <w:color w:val="000000"/>
          <w:sz w:val="24"/>
          <w:szCs w:val="24"/>
        </w:rPr>
        <w:t xml:space="preserve"> ,</w:t>
      </w:r>
      <w:proofErr w:type="gramEnd"/>
      <w:r w:rsidRPr="001217D1">
        <w:rPr>
          <w:rFonts w:eastAsia="Calibri"/>
          <w:color w:val="000000"/>
          <w:sz w:val="24"/>
          <w:szCs w:val="24"/>
        </w:rPr>
        <w:t xml:space="preserve"> именуемый в дальнейшем «Покупатель», и именуемые в дальнейшем «Стороны», </w:t>
      </w:r>
    </w:p>
    <w:p w:rsidR="001217D1" w:rsidRPr="001217D1" w:rsidRDefault="001217D1" w:rsidP="001217D1">
      <w:pPr>
        <w:shd w:val="clear" w:color="auto" w:fill="FFFFFF"/>
        <w:jc w:val="both"/>
        <w:rPr>
          <w:color w:val="000000"/>
          <w:sz w:val="24"/>
          <w:szCs w:val="24"/>
        </w:rPr>
      </w:pPr>
      <w:proofErr w:type="gramStart"/>
      <w:r w:rsidRPr="001217D1">
        <w:rPr>
          <w:rFonts w:eastAsia="Calibri"/>
          <w:color w:val="000000"/>
          <w:sz w:val="24"/>
          <w:szCs w:val="24"/>
        </w:rPr>
        <w:t>на</w:t>
      </w:r>
      <w:proofErr w:type="gramEnd"/>
      <w:r w:rsidRPr="001217D1">
        <w:rPr>
          <w:rFonts w:eastAsia="Calibri"/>
          <w:color w:val="000000"/>
          <w:sz w:val="24"/>
          <w:szCs w:val="24"/>
        </w:rPr>
        <w:t xml:space="preserve"> </w:t>
      </w:r>
      <w:proofErr w:type="gramStart"/>
      <w:r w:rsidRPr="001217D1">
        <w:rPr>
          <w:rFonts w:eastAsia="Calibri"/>
          <w:color w:val="000000"/>
          <w:sz w:val="24"/>
          <w:szCs w:val="24"/>
        </w:rPr>
        <w:t>протокола</w:t>
      </w:r>
      <w:proofErr w:type="gramEnd"/>
      <w:r w:rsidRPr="001217D1">
        <w:rPr>
          <w:rFonts w:eastAsia="Calibri"/>
          <w:color w:val="000000"/>
          <w:sz w:val="24"/>
          <w:szCs w:val="24"/>
        </w:rPr>
        <w:t xml:space="preserve"> ________________________________________________,  заключили настоящий договор  (далее – Договор) о нижеследующем:</w:t>
      </w:r>
    </w:p>
    <w:p w:rsidR="001217D1" w:rsidRPr="001217D1" w:rsidRDefault="001217D1" w:rsidP="001217D1">
      <w:pPr>
        <w:shd w:val="clear" w:color="auto" w:fill="FFFFFF"/>
        <w:jc w:val="center"/>
        <w:rPr>
          <w:rFonts w:eastAsia="Calibri"/>
          <w:color w:val="000000"/>
          <w:sz w:val="24"/>
          <w:szCs w:val="24"/>
        </w:rPr>
      </w:pPr>
      <w:r w:rsidRPr="001217D1">
        <w:rPr>
          <w:rFonts w:eastAsia="Calibri"/>
          <w:color w:val="000000"/>
          <w:sz w:val="24"/>
          <w:szCs w:val="24"/>
        </w:rPr>
        <w:t>1. ПРЕДМЕТ ДОГОВОРА</w:t>
      </w:r>
    </w:p>
    <w:p w:rsidR="001217D1" w:rsidRPr="001217D1" w:rsidRDefault="001217D1" w:rsidP="001217D1">
      <w:pPr>
        <w:ind w:firstLine="720"/>
        <w:jc w:val="both"/>
        <w:rPr>
          <w:rFonts w:eastAsia="Calibri"/>
          <w:sz w:val="24"/>
          <w:szCs w:val="24"/>
        </w:rPr>
      </w:pPr>
      <w:r w:rsidRPr="001217D1">
        <w:rPr>
          <w:rFonts w:eastAsia="Calibri"/>
          <w:sz w:val="24"/>
          <w:szCs w:val="24"/>
        </w:rPr>
        <w:t xml:space="preserve">1.1. </w:t>
      </w:r>
      <w:proofErr w:type="gramStart"/>
      <w:r w:rsidRPr="001217D1">
        <w:rPr>
          <w:rFonts w:eastAsia="Calibri"/>
          <w:sz w:val="24"/>
          <w:szCs w:val="24"/>
        </w:rPr>
        <w:t>Продавец обязуется передать в собственность земельный участок с кадастровым номером 23:21:_________________, общей площадью ______ кв.м., а 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1217D1" w:rsidRPr="001217D1" w:rsidRDefault="001217D1" w:rsidP="001217D1">
      <w:pPr>
        <w:shd w:val="clear" w:color="auto" w:fill="FFFFFF"/>
        <w:ind w:firstLine="993"/>
        <w:jc w:val="center"/>
        <w:rPr>
          <w:sz w:val="24"/>
          <w:szCs w:val="24"/>
        </w:rPr>
      </w:pPr>
      <w:r w:rsidRPr="001217D1">
        <w:rPr>
          <w:color w:val="000000"/>
          <w:spacing w:val="-13"/>
          <w:sz w:val="24"/>
          <w:szCs w:val="24"/>
        </w:rPr>
        <w:t>2. ЦЕНА ДОГОВОРА</w:t>
      </w:r>
    </w:p>
    <w:p w:rsidR="001217D1" w:rsidRPr="001217D1" w:rsidRDefault="001217D1" w:rsidP="001217D1">
      <w:pPr>
        <w:jc w:val="both"/>
        <w:rPr>
          <w:sz w:val="24"/>
          <w:szCs w:val="24"/>
        </w:rPr>
      </w:pPr>
      <w:r w:rsidRPr="001217D1">
        <w:rPr>
          <w:sz w:val="24"/>
          <w:szCs w:val="24"/>
        </w:rPr>
        <w:t>2.1. Цена выкупа Участка составляет _______________________________________</w:t>
      </w:r>
      <w:r w:rsidRPr="001217D1">
        <w:rPr>
          <w:i/>
          <w:sz w:val="24"/>
          <w:szCs w:val="24"/>
        </w:rPr>
        <w:t>.</w:t>
      </w:r>
    </w:p>
    <w:p w:rsidR="001217D1" w:rsidRPr="001217D1" w:rsidRDefault="001217D1" w:rsidP="001217D1">
      <w:pPr>
        <w:ind w:firstLine="720"/>
        <w:jc w:val="both"/>
        <w:rPr>
          <w:rFonts w:eastAsia="Calibri"/>
          <w:sz w:val="24"/>
          <w:szCs w:val="24"/>
        </w:rPr>
      </w:pPr>
      <w:r w:rsidRPr="001217D1">
        <w:rPr>
          <w:rFonts w:eastAsia="Calibri"/>
          <w:sz w:val="24"/>
          <w:szCs w:val="24"/>
        </w:rPr>
        <w:t>2.2. Указанная в п. 2.1 сумма</w:t>
      </w:r>
      <w:r w:rsidRPr="001217D1">
        <w:rPr>
          <w:sz w:val="24"/>
          <w:szCs w:val="24"/>
        </w:rPr>
        <w:t xml:space="preserve"> вносится</w:t>
      </w:r>
      <w:r w:rsidRPr="001217D1">
        <w:rPr>
          <w:rFonts w:eastAsia="Calibri"/>
          <w:sz w:val="24"/>
          <w:szCs w:val="24"/>
        </w:rPr>
        <w:t xml:space="preserve"> Покупателем</w:t>
      </w:r>
      <w:r w:rsidRPr="001217D1">
        <w:rPr>
          <w:sz w:val="24"/>
          <w:szCs w:val="24"/>
        </w:rPr>
        <w:t xml:space="preserve"> по следующим реквизитам</w:t>
      </w:r>
      <w:r w:rsidRPr="001217D1">
        <w:rPr>
          <w:rFonts w:eastAsia="Calibri"/>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1217D1">
        <w:rPr>
          <w:sz w:val="24"/>
          <w:szCs w:val="24"/>
        </w:rPr>
        <w:t>, Расчетный счет (единый казначейский счет) – 40102810945370000010, Корреспондентский счет (единый казначейский счет) – 03232643036340001800</w:t>
      </w:r>
      <w:r w:rsidRPr="001217D1">
        <w:rPr>
          <w:rFonts w:eastAsia="Calibri"/>
          <w:iCs/>
          <w:sz w:val="24"/>
          <w:szCs w:val="24"/>
        </w:rPr>
        <w:t>,</w:t>
      </w:r>
      <w:r w:rsidRPr="001217D1">
        <w:rPr>
          <w:rFonts w:eastAsia="Calibri"/>
          <w:sz w:val="24"/>
          <w:szCs w:val="24"/>
        </w:rPr>
        <w:t xml:space="preserve"> Наименование банка - ЮЖНОЕ ГУ БАНКА РОССИИ//УФК по Краснодарскому краю г</w:t>
      </w:r>
      <w:proofErr w:type="gramStart"/>
      <w:r w:rsidRPr="001217D1">
        <w:rPr>
          <w:rFonts w:eastAsia="Calibri"/>
          <w:sz w:val="24"/>
          <w:szCs w:val="24"/>
        </w:rPr>
        <w:t>.К</w:t>
      </w:r>
      <w:proofErr w:type="gramEnd"/>
      <w:r w:rsidRPr="001217D1">
        <w:rPr>
          <w:rFonts w:eastAsia="Calibri"/>
          <w:sz w:val="24"/>
          <w:szCs w:val="24"/>
        </w:rPr>
        <w:t xml:space="preserve">раснодар, </w:t>
      </w:r>
      <w:r w:rsidRPr="001217D1">
        <w:rPr>
          <w:sz w:val="24"/>
          <w:szCs w:val="24"/>
        </w:rPr>
        <w:t xml:space="preserve">КБК </w:t>
      </w:r>
      <w:r w:rsidRPr="001217D1">
        <w:rPr>
          <w:sz w:val="28"/>
          <w:szCs w:val="28"/>
        </w:rPr>
        <w:t>92100000000000000510</w:t>
      </w:r>
      <w:r w:rsidRPr="001217D1">
        <w:rPr>
          <w:rFonts w:eastAsia="Calibri"/>
          <w:sz w:val="24"/>
          <w:szCs w:val="24"/>
        </w:rPr>
        <w:t>, БИК 010349101, ИНН получателя 2343016641,</w:t>
      </w:r>
      <w:r w:rsidRPr="001217D1">
        <w:rPr>
          <w:sz w:val="24"/>
          <w:szCs w:val="24"/>
        </w:rPr>
        <w:t xml:space="preserve"> </w:t>
      </w:r>
      <w:r w:rsidRPr="001217D1">
        <w:rPr>
          <w:rFonts w:eastAsia="Calibri"/>
          <w:sz w:val="24"/>
          <w:szCs w:val="24"/>
        </w:rPr>
        <w:t>ОКТМО 03634 ---------, КПП 234301001.</w:t>
      </w:r>
    </w:p>
    <w:p w:rsidR="001217D1" w:rsidRPr="001217D1" w:rsidRDefault="001217D1" w:rsidP="001217D1">
      <w:pPr>
        <w:jc w:val="center"/>
        <w:rPr>
          <w:sz w:val="24"/>
          <w:szCs w:val="24"/>
        </w:rPr>
      </w:pPr>
      <w:r w:rsidRPr="001217D1">
        <w:rPr>
          <w:rFonts w:eastAsia="Calibri"/>
          <w:sz w:val="24"/>
          <w:szCs w:val="24"/>
        </w:rPr>
        <w:t>3. ОБЯЗАТЕЛЬСТВА И ОТВЕТСТВЕННОСТЬ СТОРОН</w:t>
      </w:r>
    </w:p>
    <w:p w:rsidR="001217D1" w:rsidRPr="001217D1" w:rsidRDefault="001217D1" w:rsidP="001217D1">
      <w:pPr>
        <w:ind w:firstLine="680"/>
        <w:jc w:val="both"/>
        <w:rPr>
          <w:rFonts w:eastAsia="Calibri"/>
          <w:sz w:val="24"/>
          <w:szCs w:val="24"/>
        </w:rPr>
      </w:pPr>
      <w:r w:rsidRPr="001217D1">
        <w:rPr>
          <w:rFonts w:eastAsia="Calibri"/>
          <w:sz w:val="24"/>
          <w:szCs w:val="24"/>
        </w:rPr>
        <w:lastRenderedPageBreak/>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1217D1" w:rsidRPr="001217D1" w:rsidRDefault="001217D1" w:rsidP="001217D1">
      <w:pPr>
        <w:ind w:firstLine="680"/>
        <w:jc w:val="both"/>
        <w:rPr>
          <w:rFonts w:eastAsia="Calibri"/>
          <w:sz w:val="24"/>
          <w:szCs w:val="24"/>
        </w:rPr>
      </w:pPr>
      <w:r w:rsidRPr="001217D1">
        <w:rPr>
          <w:rFonts w:eastAsia="Calibri"/>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1217D1" w:rsidRPr="001217D1" w:rsidRDefault="001217D1" w:rsidP="001217D1">
      <w:pPr>
        <w:ind w:firstLine="680"/>
        <w:jc w:val="both"/>
        <w:rPr>
          <w:rFonts w:eastAsia="Calibri"/>
          <w:sz w:val="24"/>
          <w:szCs w:val="24"/>
        </w:rPr>
      </w:pPr>
      <w:r w:rsidRPr="001217D1">
        <w:rPr>
          <w:rFonts w:eastAsia="Calibri"/>
          <w:sz w:val="24"/>
          <w:szCs w:val="24"/>
        </w:rPr>
        <w:t>3.3. Покупатель обязан:</w:t>
      </w:r>
    </w:p>
    <w:p w:rsidR="001217D1" w:rsidRPr="001217D1" w:rsidRDefault="001217D1" w:rsidP="001217D1">
      <w:pPr>
        <w:ind w:firstLine="680"/>
        <w:jc w:val="both"/>
        <w:rPr>
          <w:rFonts w:eastAsia="Calibri"/>
          <w:sz w:val="24"/>
          <w:szCs w:val="24"/>
        </w:rPr>
      </w:pPr>
      <w:r w:rsidRPr="001217D1">
        <w:rPr>
          <w:rFonts w:eastAsia="Calibri"/>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1217D1" w:rsidRPr="001217D1" w:rsidRDefault="001217D1" w:rsidP="001217D1">
      <w:pPr>
        <w:ind w:firstLine="680"/>
        <w:jc w:val="both"/>
        <w:rPr>
          <w:rFonts w:eastAsia="Calibri"/>
          <w:sz w:val="24"/>
          <w:szCs w:val="24"/>
        </w:rPr>
      </w:pPr>
      <w:r w:rsidRPr="001217D1">
        <w:rPr>
          <w:rFonts w:eastAsia="Calibri"/>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1217D1" w:rsidRPr="001217D1" w:rsidRDefault="001217D1" w:rsidP="001217D1">
      <w:pPr>
        <w:ind w:firstLine="680"/>
        <w:jc w:val="both"/>
        <w:rPr>
          <w:rFonts w:eastAsia="Calibri"/>
          <w:sz w:val="24"/>
          <w:szCs w:val="24"/>
        </w:rPr>
      </w:pPr>
      <w:proofErr w:type="gramStart"/>
      <w:r w:rsidRPr="001217D1">
        <w:rPr>
          <w:rFonts w:eastAsia="Calibri"/>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1217D1" w:rsidRPr="001217D1" w:rsidRDefault="001217D1" w:rsidP="001217D1">
      <w:pPr>
        <w:ind w:firstLine="680"/>
        <w:jc w:val="both"/>
        <w:rPr>
          <w:rFonts w:eastAsia="Calibri"/>
          <w:sz w:val="24"/>
          <w:szCs w:val="24"/>
        </w:rPr>
      </w:pPr>
      <w:r w:rsidRPr="001217D1">
        <w:rPr>
          <w:rFonts w:eastAsia="Calibri"/>
          <w:sz w:val="24"/>
          <w:szCs w:val="24"/>
        </w:rPr>
        <w:t>- соблюдать при использовании Участка требования градостроительных регламентов, строительных, экологических, санитарно – гигиенических, про</w:t>
      </w:r>
      <w:r w:rsidRPr="001217D1">
        <w:rPr>
          <w:sz w:val="24"/>
          <w:szCs w:val="24"/>
        </w:rPr>
        <w:t xml:space="preserve">тивопожарных </w:t>
      </w:r>
      <w:r w:rsidRPr="001217D1">
        <w:rPr>
          <w:rFonts w:eastAsia="Calibri"/>
          <w:sz w:val="24"/>
          <w:szCs w:val="24"/>
        </w:rPr>
        <w:t>и иных установленных уполномоченными органами правил и нормативов;</w:t>
      </w:r>
    </w:p>
    <w:p w:rsidR="001217D1" w:rsidRPr="001217D1" w:rsidRDefault="001217D1" w:rsidP="001217D1">
      <w:pPr>
        <w:ind w:firstLine="680"/>
        <w:jc w:val="both"/>
        <w:rPr>
          <w:rFonts w:eastAsia="Calibri"/>
          <w:sz w:val="24"/>
          <w:szCs w:val="24"/>
        </w:rPr>
      </w:pPr>
      <w:r w:rsidRPr="001217D1">
        <w:rPr>
          <w:rFonts w:eastAsia="Calibri"/>
          <w:sz w:val="24"/>
          <w:szCs w:val="24"/>
        </w:rPr>
        <w:t>- не нарушать законных  интересов владельцев инженерно-технических сетей, коммуникаций;</w:t>
      </w:r>
    </w:p>
    <w:p w:rsidR="001217D1" w:rsidRPr="001217D1" w:rsidRDefault="001217D1" w:rsidP="001217D1">
      <w:pPr>
        <w:tabs>
          <w:tab w:val="left" w:pos="10348"/>
        </w:tabs>
        <w:ind w:firstLine="680"/>
        <w:jc w:val="both"/>
        <w:rPr>
          <w:rFonts w:eastAsia="Calibri"/>
          <w:sz w:val="24"/>
          <w:szCs w:val="24"/>
        </w:rPr>
      </w:pPr>
      <w:r w:rsidRPr="001217D1">
        <w:rPr>
          <w:rFonts w:eastAsia="Calibri"/>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1217D1">
        <w:rPr>
          <w:rFonts w:eastAsia="Calibri"/>
          <w:sz w:val="24"/>
          <w:szCs w:val="24"/>
        </w:rPr>
        <w:t>контроля за</w:t>
      </w:r>
      <w:proofErr w:type="gramEnd"/>
      <w:r w:rsidRPr="001217D1">
        <w:rPr>
          <w:rFonts w:eastAsia="Calibri"/>
          <w:sz w:val="24"/>
          <w:szCs w:val="24"/>
        </w:rPr>
        <w:t xml:space="preserve"> надлежащим выполнением условий Договора и установленного порядка использования Участка;</w:t>
      </w:r>
    </w:p>
    <w:p w:rsidR="001217D1" w:rsidRPr="001217D1" w:rsidRDefault="001217D1" w:rsidP="001217D1">
      <w:pPr>
        <w:ind w:firstLine="680"/>
        <w:jc w:val="both"/>
        <w:rPr>
          <w:rFonts w:eastAsia="Calibri"/>
          <w:sz w:val="24"/>
          <w:szCs w:val="24"/>
        </w:rPr>
      </w:pPr>
      <w:r w:rsidRPr="001217D1">
        <w:rPr>
          <w:rFonts w:eastAsia="Calibri"/>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1217D1" w:rsidRPr="001217D1" w:rsidRDefault="001217D1" w:rsidP="001217D1">
      <w:pPr>
        <w:ind w:firstLine="680"/>
        <w:jc w:val="both"/>
        <w:rPr>
          <w:rFonts w:eastAsia="Calibri"/>
          <w:sz w:val="24"/>
          <w:szCs w:val="24"/>
        </w:rPr>
      </w:pPr>
      <w:r w:rsidRPr="001217D1">
        <w:rPr>
          <w:rFonts w:eastAsia="Calibri"/>
          <w:sz w:val="24"/>
          <w:szCs w:val="24"/>
        </w:rPr>
        <w:t>3.4. Во всем, что не предусмотрено в настоящем Договоре Стороны руководствуются законодательством Российской Федерации.</w:t>
      </w:r>
    </w:p>
    <w:p w:rsidR="001217D1" w:rsidRPr="001217D1" w:rsidRDefault="001217D1" w:rsidP="001217D1">
      <w:pPr>
        <w:ind w:firstLine="680"/>
        <w:jc w:val="both"/>
        <w:rPr>
          <w:rFonts w:eastAsia="Calibri"/>
          <w:sz w:val="24"/>
          <w:szCs w:val="24"/>
        </w:rPr>
      </w:pPr>
      <w:r w:rsidRPr="001217D1">
        <w:rPr>
          <w:rFonts w:eastAsia="Calibri"/>
          <w:sz w:val="24"/>
          <w:szCs w:val="24"/>
        </w:rPr>
        <w:lastRenderedPageBreak/>
        <w:t>3.5. Настоящий Договор является документом, подтверждающим передачу Участка к Покупателю без каких либо иных документов.</w:t>
      </w:r>
    </w:p>
    <w:p w:rsidR="001217D1" w:rsidRPr="001217D1" w:rsidRDefault="001217D1" w:rsidP="001217D1">
      <w:pPr>
        <w:ind w:firstLine="680"/>
        <w:jc w:val="both"/>
        <w:rPr>
          <w:rFonts w:eastAsia="Calibri"/>
          <w:sz w:val="24"/>
          <w:szCs w:val="24"/>
        </w:rPr>
      </w:pPr>
      <w:r w:rsidRPr="001217D1">
        <w:rPr>
          <w:rFonts w:eastAsia="Calibri"/>
          <w:sz w:val="24"/>
          <w:szCs w:val="24"/>
        </w:rPr>
        <w:t>3.6.</w:t>
      </w:r>
      <w:r w:rsidRPr="001217D1">
        <w:rPr>
          <w:rFonts w:eastAsia="Calibri"/>
        </w:rPr>
        <w:t xml:space="preserve"> </w:t>
      </w:r>
      <w:r w:rsidRPr="001217D1">
        <w:rPr>
          <w:rFonts w:eastAsia="Calibri"/>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1217D1" w:rsidRPr="001217D1" w:rsidRDefault="001217D1" w:rsidP="001217D1">
      <w:pPr>
        <w:ind w:firstLine="680"/>
        <w:jc w:val="center"/>
        <w:outlineLvl w:val="0"/>
        <w:rPr>
          <w:rFonts w:eastAsia="Calibri"/>
          <w:sz w:val="24"/>
          <w:szCs w:val="24"/>
        </w:rPr>
      </w:pPr>
      <w:r w:rsidRPr="001217D1">
        <w:rPr>
          <w:rFonts w:eastAsia="Calibri"/>
          <w:sz w:val="24"/>
          <w:szCs w:val="24"/>
        </w:rPr>
        <w:t>4. ОСОБЫЕ УСЛОВИЯ</w:t>
      </w:r>
    </w:p>
    <w:p w:rsidR="001217D1" w:rsidRPr="001217D1" w:rsidRDefault="001217D1" w:rsidP="001217D1">
      <w:pPr>
        <w:ind w:firstLine="680"/>
        <w:jc w:val="both"/>
        <w:outlineLvl w:val="0"/>
        <w:rPr>
          <w:rFonts w:eastAsia="Calibri"/>
          <w:sz w:val="24"/>
          <w:szCs w:val="24"/>
        </w:rPr>
      </w:pPr>
      <w:r w:rsidRPr="001217D1">
        <w:rPr>
          <w:rFonts w:eastAsia="Calibri"/>
          <w:sz w:val="24"/>
          <w:szCs w:val="24"/>
        </w:rPr>
        <w:t>4.1. Не разрешается любой вид застройки, не предусмотренный разрешенным использованием земельного участка.</w:t>
      </w:r>
    </w:p>
    <w:p w:rsidR="001217D1" w:rsidRPr="001217D1" w:rsidRDefault="001217D1" w:rsidP="001217D1">
      <w:pPr>
        <w:ind w:firstLine="680"/>
        <w:jc w:val="both"/>
        <w:outlineLvl w:val="0"/>
        <w:rPr>
          <w:rFonts w:eastAsia="Calibri"/>
          <w:sz w:val="24"/>
          <w:szCs w:val="24"/>
        </w:rPr>
      </w:pPr>
      <w:r w:rsidRPr="001217D1">
        <w:rPr>
          <w:rFonts w:eastAsia="Calibri"/>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1217D1" w:rsidRPr="001217D1" w:rsidRDefault="001217D1" w:rsidP="001217D1">
      <w:pPr>
        <w:ind w:firstLine="680"/>
        <w:jc w:val="both"/>
        <w:outlineLvl w:val="0"/>
        <w:rPr>
          <w:rFonts w:eastAsia="Calibri"/>
          <w:sz w:val="24"/>
          <w:szCs w:val="24"/>
        </w:rPr>
      </w:pPr>
      <w:r w:rsidRPr="001217D1">
        <w:rPr>
          <w:rFonts w:eastAsia="Calibri"/>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1217D1" w:rsidRPr="001217D1" w:rsidRDefault="001217D1" w:rsidP="001217D1">
      <w:pPr>
        <w:ind w:firstLine="680"/>
        <w:jc w:val="both"/>
        <w:outlineLvl w:val="0"/>
        <w:rPr>
          <w:rFonts w:eastAsia="Calibri"/>
          <w:color w:val="000000"/>
          <w:sz w:val="24"/>
          <w:szCs w:val="24"/>
        </w:rPr>
      </w:pPr>
      <w:r w:rsidRPr="001217D1">
        <w:rPr>
          <w:rFonts w:eastAsia="Calibri"/>
          <w:sz w:val="24"/>
          <w:szCs w:val="24"/>
        </w:rPr>
        <w:t>4.4.</w:t>
      </w:r>
      <w:r w:rsidRPr="001217D1">
        <w:rPr>
          <w:rFonts w:eastAsia="Calibri"/>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1217D1" w:rsidRPr="001217D1" w:rsidRDefault="001217D1" w:rsidP="001217D1">
      <w:pPr>
        <w:ind w:firstLine="680"/>
        <w:jc w:val="center"/>
        <w:outlineLvl w:val="0"/>
        <w:rPr>
          <w:rFonts w:eastAsia="Calibri"/>
          <w:sz w:val="24"/>
          <w:szCs w:val="24"/>
        </w:rPr>
      </w:pPr>
      <w:r w:rsidRPr="001217D1">
        <w:rPr>
          <w:rFonts w:eastAsia="Calibri"/>
          <w:sz w:val="24"/>
          <w:szCs w:val="24"/>
        </w:rPr>
        <w:t>5. РАССМОТРЕНИЕ СПОРОВ</w:t>
      </w:r>
    </w:p>
    <w:p w:rsidR="001217D1" w:rsidRPr="001217D1" w:rsidRDefault="001217D1" w:rsidP="001217D1">
      <w:pPr>
        <w:ind w:firstLine="680"/>
        <w:jc w:val="both"/>
        <w:rPr>
          <w:rFonts w:eastAsia="Calibri"/>
          <w:sz w:val="24"/>
          <w:szCs w:val="24"/>
        </w:rPr>
      </w:pPr>
      <w:r w:rsidRPr="001217D1">
        <w:rPr>
          <w:rFonts w:eastAsia="Calibri"/>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1217D1" w:rsidRPr="001217D1" w:rsidRDefault="001217D1" w:rsidP="001217D1">
      <w:pPr>
        <w:pStyle w:val="Nonformat"/>
        <w:ind w:firstLine="680"/>
        <w:jc w:val="center"/>
        <w:outlineLvl w:val="0"/>
        <w:rPr>
          <w:sz w:val="24"/>
          <w:szCs w:val="24"/>
        </w:rPr>
      </w:pPr>
      <w:r w:rsidRPr="001217D1">
        <w:rPr>
          <w:sz w:val="24"/>
          <w:szCs w:val="24"/>
        </w:rPr>
        <w:t>6. ЗАКЛЮЧИТЕЛЬНЫЕ ПОЛОЖЕНИЯ</w:t>
      </w:r>
    </w:p>
    <w:p w:rsidR="001217D1" w:rsidRPr="001217D1" w:rsidRDefault="001217D1" w:rsidP="001217D1">
      <w:pPr>
        <w:pStyle w:val="Nonformat"/>
        <w:ind w:firstLine="680"/>
        <w:jc w:val="both"/>
        <w:rPr>
          <w:sz w:val="24"/>
          <w:szCs w:val="24"/>
        </w:rPr>
      </w:pPr>
      <w:r w:rsidRPr="001217D1">
        <w:rPr>
          <w:sz w:val="24"/>
          <w:szCs w:val="24"/>
        </w:rPr>
        <w:t xml:space="preserve">6.1. Право собственности на Участок у Покупателя возникает после регистрации перехода права собственности в </w:t>
      </w:r>
      <w:r w:rsidRPr="001217D1">
        <w:rPr>
          <w:rFonts w:eastAsia="Calibri"/>
          <w:color w:val="000000"/>
          <w:sz w:val="24"/>
          <w:szCs w:val="24"/>
        </w:rPr>
        <w:t xml:space="preserve">Межмуниципальном </w:t>
      </w:r>
      <w:r w:rsidRPr="001217D1">
        <w:rPr>
          <w:rFonts w:eastAsia="Calibri"/>
          <w:sz w:val="24"/>
          <w:szCs w:val="24"/>
        </w:rPr>
        <w:t>отделе по г</w:t>
      </w:r>
      <w:proofErr w:type="gramStart"/>
      <w:r w:rsidRPr="001217D1">
        <w:rPr>
          <w:rFonts w:eastAsia="Calibri"/>
          <w:sz w:val="24"/>
          <w:szCs w:val="24"/>
        </w:rPr>
        <w:t>.А</w:t>
      </w:r>
      <w:proofErr w:type="gramEnd"/>
      <w:r w:rsidRPr="001217D1">
        <w:rPr>
          <w:rFonts w:eastAsia="Calibri"/>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1217D1">
        <w:rPr>
          <w:sz w:val="24"/>
          <w:szCs w:val="24"/>
        </w:rPr>
        <w:t>;</w:t>
      </w:r>
    </w:p>
    <w:p w:rsidR="001217D1" w:rsidRPr="001217D1" w:rsidRDefault="001217D1" w:rsidP="001217D1">
      <w:pPr>
        <w:pStyle w:val="Nonformat"/>
        <w:ind w:firstLine="680"/>
        <w:jc w:val="both"/>
        <w:rPr>
          <w:sz w:val="24"/>
          <w:szCs w:val="24"/>
        </w:rPr>
      </w:pPr>
      <w:r w:rsidRPr="001217D1">
        <w:rPr>
          <w:sz w:val="24"/>
          <w:szCs w:val="24"/>
        </w:rPr>
        <w:t>6.2. В качестве неотъемлемой части Договора к нему прилагаются:</w:t>
      </w:r>
    </w:p>
    <w:p w:rsidR="001217D1" w:rsidRPr="001217D1" w:rsidRDefault="001217D1" w:rsidP="001217D1">
      <w:pPr>
        <w:pStyle w:val="Nonformat"/>
        <w:ind w:firstLine="680"/>
        <w:jc w:val="both"/>
        <w:rPr>
          <w:sz w:val="24"/>
          <w:szCs w:val="24"/>
        </w:rPr>
      </w:pPr>
      <w:r w:rsidRPr="001217D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1217D1" w:rsidRPr="001217D1" w:rsidRDefault="001217D1" w:rsidP="001217D1">
      <w:pPr>
        <w:pStyle w:val="Nonformat"/>
        <w:ind w:firstLine="680"/>
        <w:jc w:val="both"/>
        <w:rPr>
          <w:sz w:val="24"/>
          <w:szCs w:val="24"/>
        </w:rPr>
      </w:pPr>
      <w:r w:rsidRPr="001217D1">
        <w:rPr>
          <w:sz w:val="24"/>
          <w:szCs w:val="24"/>
        </w:rPr>
        <w:t xml:space="preserve">- </w:t>
      </w:r>
      <w:proofErr w:type="spellStart"/>
      <w:r w:rsidRPr="001217D1">
        <w:rPr>
          <w:sz w:val="24"/>
          <w:szCs w:val="24"/>
        </w:rPr>
        <w:t>протокол_______________</w:t>
      </w:r>
      <w:proofErr w:type="spellEnd"/>
      <w:r w:rsidRPr="001217D1">
        <w:rPr>
          <w:sz w:val="24"/>
          <w:szCs w:val="24"/>
        </w:rPr>
        <w:t>.</w:t>
      </w:r>
    </w:p>
    <w:p w:rsidR="001217D1" w:rsidRPr="001217D1" w:rsidRDefault="001217D1" w:rsidP="001217D1">
      <w:pPr>
        <w:pStyle w:val="Nonformat"/>
        <w:ind w:firstLine="680"/>
        <w:jc w:val="both"/>
        <w:rPr>
          <w:sz w:val="24"/>
          <w:szCs w:val="24"/>
        </w:rPr>
      </w:pPr>
      <w:r w:rsidRPr="001217D1">
        <w:rPr>
          <w:sz w:val="24"/>
          <w:szCs w:val="24"/>
        </w:rPr>
        <w:t>6.3. Настоящий Договор составлен в 3 экземплярах, имеющих одинаковую юридическую силу, и передается:</w:t>
      </w:r>
    </w:p>
    <w:p w:rsidR="001217D1" w:rsidRPr="001217D1" w:rsidRDefault="001217D1" w:rsidP="001217D1">
      <w:pPr>
        <w:rPr>
          <w:rFonts w:eastAsia="Calibri"/>
          <w:sz w:val="24"/>
          <w:szCs w:val="24"/>
        </w:rPr>
      </w:pPr>
      <w:r w:rsidRPr="001217D1">
        <w:rPr>
          <w:rFonts w:eastAsia="Calibri"/>
          <w:sz w:val="24"/>
          <w:szCs w:val="24"/>
        </w:rPr>
        <w:t xml:space="preserve">1 экземпляр – </w:t>
      </w:r>
      <w:r w:rsidRPr="001217D1">
        <w:rPr>
          <w:sz w:val="24"/>
          <w:szCs w:val="24"/>
        </w:rPr>
        <w:t>Покупателю</w:t>
      </w:r>
      <w:r w:rsidRPr="001217D1">
        <w:rPr>
          <w:rFonts w:eastAsia="Calibri"/>
          <w:sz w:val="24"/>
          <w:szCs w:val="24"/>
        </w:rPr>
        <w:t>,</w:t>
      </w:r>
    </w:p>
    <w:p w:rsidR="001217D1" w:rsidRPr="001217D1" w:rsidRDefault="001217D1" w:rsidP="001217D1">
      <w:pPr>
        <w:jc w:val="both"/>
        <w:rPr>
          <w:rFonts w:eastAsia="Calibri"/>
          <w:sz w:val="24"/>
          <w:szCs w:val="24"/>
        </w:rPr>
      </w:pPr>
      <w:r w:rsidRPr="001217D1">
        <w:rPr>
          <w:rFonts w:eastAsia="Calibri"/>
          <w:sz w:val="24"/>
          <w:szCs w:val="24"/>
        </w:rPr>
        <w:t>1 экземпляра – управлению имущественных отношений администрации муниципального образования Новокубанский район</w:t>
      </w:r>
    </w:p>
    <w:p w:rsidR="001217D1" w:rsidRPr="001217D1" w:rsidRDefault="001217D1" w:rsidP="001217D1">
      <w:pPr>
        <w:jc w:val="both"/>
        <w:rPr>
          <w:rFonts w:eastAsia="Calibri"/>
          <w:sz w:val="24"/>
          <w:szCs w:val="24"/>
        </w:rPr>
      </w:pPr>
      <w:r w:rsidRPr="001217D1">
        <w:rPr>
          <w:rFonts w:eastAsia="Calibri"/>
          <w:sz w:val="24"/>
          <w:szCs w:val="24"/>
        </w:rPr>
        <w:t xml:space="preserve">1 экземпляр – </w:t>
      </w:r>
      <w:r w:rsidRPr="001217D1">
        <w:rPr>
          <w:rFonts w:eastAsia="Calibri"/>
          <w:color w:val="000000"/>
          <w:sz w:val="24"/>
          <w:szCs w:val="24"/>
        </w:rPr>
        <w:t>Межмуниципальному отделу по г</w:t>
      </w:r>
      <w:proofErr w:type="gramStart"/>
      <w:r w:rsidRPr="001217D1">
        <w:rPr>
          <w:rFonts w:eastAsia="Calibri"/>
          <w:color w:val="000000"/>
          <w:sz w:val="24"/>
          <w:szCs w:val="24"/>
        </w:rPr>
        <w:t>.А</w:t>
      </w:r>
      <w:proofErr w:type="gramEnd"/>
      <w:r w:rsidRPr="001217D1">
        <w:rPr>
          <w:rFonts w:eastAsia="Calibri"/>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1217D1">
        <w:rPr>
          <w:rFonts w:eastAsia="Calibri"/>
          <w:sz w:val="24"/>
          <w:szCs w:val="24"/>
        </w:rPr>
        <w:t>.</w:t>
      </w:r>
    </w:p>
    <w:p w:rsidR="001217D1" w:rsidRPr="001217D1" w:rsidRDefault="001217D1" w:rsidP="001217D1">
      <w:pPr>
        <w:pStyle w:val="Nonformat"/>
        <w:jc w:val="both"/>
        <w:rPr>
          <w:sz w:val="24"/>
          <w:szCs w:val="24"/>
        </w:rPr>
      </w:pPr>
    </w:p>
    <w:p w:rsidR="001217D1" w:rsidRPr="001217D1" w:rsidRDefault="001217D1" w:rsidP="001217D1">
      <w:pPr>
        <w:pStyle w:val="4"/>
        <w:spacing w:before="0"/>
        <w:jc w:val="center"/>
        <w:rPr>
          <w:rFonts w:ascii="Times New Roman" w:hAnsi="Times New Roman"/>
          <w:b w:val="0"/>
          <w:sz w:val="24"/>
          <w:szCs w:val="24"/>
        </w:rPr>
      </w:pPr>
      <w:r w:rsidRPr="001217D1">
        <w:rPr>
          <w:rFonts w:ascii="Times New Roman" w:hAnsi="Times New Roman"/>
          <w:b w:val="0"/>
          <w:sz w:val="24"/>
          <w:szCs w:val="24"/>
        </w:rPr>
        <w:lastRenderedPageBreak/>
        <w:t>7. ЮРИДИЧЕСКИЕ АДРЕСА И РЕКВИЗИТЫ СТОРОН</w:t>
      </w:r>
    </w:p>
    <w:p w:rsidR="001217D1" w:rsidRPr="001217D1" w:rsidRDefault="001217D1" w:rsidP="001217D1">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1217D1" w:rsidRPr="001217D1" w:rsidTr="0057508C">
        <w:tc>
          <w:tcPr>
            <w:tcW w:w="4785" w:type="dxa"/>
          </w:tcPr>
          <w:p w:rsidR="001217D1" w:rsidRPr="001217D1" w:rsidRDefault="001217D1" w:rsidP="0057508C">
            <w:pPr>
              <w:pStyle w:val="Nonformat"/>
              <w:jc w:val="center"/>
              <w:rPr>
                <w:bCs/>
                <w:sz w:val="24"/>
                <w:szCs w:val="24"/>
              </w:rPr>
            </w:pPr>
            <w:r w:rsidRPr="001217D1">
              <w:rPr>
                <w:bCs/>
                <w:sz w:val="24"/>
                <w:szCs w:val="24"/>
              </w:rPr>
              <w:t>Продавец</w:t>
            </w:r>
          </w:p>
        </w:tc>
        <w:tc>
          <w:tcPr>
            <w:tcW w:w="4785" w:type="dxa"/>
          </w:tcPr>
          <w:p w:rsidR="001217D1" w:rsidRPr="001217D1" w:rsidRDefault="001217D1" w:rsidP="0057508C">
            <w:pPr>
              <w:pStyle w:val="Nonformat"/>
              <w:jc w:val="center"/>
              <w:rPr>
                <w:bCs/>
                <w:sz w:val="24"/>
                <w:szCs w:val="24"/>
              </w:rPr>
            </w:pPr>
            <w:r w:rsidRPr="001217D1">
              <w:rPr>
                <w:bCs/>
                <w:sz w:val="24"/>
                <w:szCs w:val="24"/>
              </w:rPr>
              <w:t>Покупатель</w:t>
            </w:r>
          </w:p>
        </w:tc>
      </w:tr>
      <w:tr w:rsidR="001217D1" w:rsidRPr="001217D1" w:rsidTr="0057508C">
        <w:tc>
          <w:tcPr>
            <w:tcW w:w="4785" w:type="dxa"/>
          </w:tcPr>
          <w:p w:rsidR="001217D1" w:rsidRPr="001217D1" w:rsidRDefault="001217D1" w:rsidP="0057508C">
            <w:pPr>
              <w:pStyle w:val="a3"/>
              <w:widowControl w:val="0"/>
              <w:suppressAutoHyphens/>
              <w:autoSpaceDE w:val="0"/>
              <w:rPr>
                <w:rFonts w:eastAsia="Calibri"/>
                <w:bCs/>
              </w:rPr>
            </w:pPr>
            <w:r w:rsidRPr="001217D1">
              <w:rPr>
                <w:rFonts w:eastAsia="Calibri"/>
                <w:bCs/>
              </w:rPr>
              <w:t>Юридический адрес: Краснодарский край</w:t>
            </w:r>
          </w:p>
          <w:p w:rsidR="001217D1" w:rsidRPr="001217D1" w:rsidRDefault="001217D1" w:rsidP="0057508C">
            <w:pPr>
              <w:pStyle w:val="a3"/>
              <w:widowControl w:val="0"/>
              <w:suppressAutoHyphens/>
              <w:autoSpaceDE w:val="0"/>
              <w:rPr>
                <w:rFonts w:eastAsia="Calibri"/>
                <w:bCs/>
              </w:rPr>
            </w:pPr>
            <w:r w:rsidRPr="001217D1">
              <w:rPr>
                <w:rFonts w:eastAsia="Calibri"/>
                <w:bCs/>
              </w:rPr>
              <w:t xml:space="preserve">                                       г</w:t>
            </w:r>
            <w:proofErr w:type="gramStart"/>
            <w:r w:rsidRPr="001217D1">
              <w:rPr>
                <w:rFonts w:eastAsia="Calibri"/>
                <w:bCs/>
              </w:rPr>
              <w:t>.Н</w:t>
            </w:r>
            <w:proofErr w:type="gramEnd"/>
            <w:r w:rsidRPr="001217D1">
              <w:rPr>
                <w:rFonts w:eastAsia="Calibri"/>
                <w:bCs/>
              </w:rPr>
              <w:t>овокубанск</w:t>
            </w:r>
          </w:p>
          <w:p w:rsidR="001217D1" w:rsidRPr="001217D1" w:rsidRDefault="001217D1" w:rsidP="0057508C">
            <w:pPr>
              <w:pStyle w:val="a3"/>
              <w:widowControl w:val="0"/>
              <w:suppressAutoHyphens/>
              <w:autoSpaceDE w:val="0"/>
              <w:rPr>
                <w:rFonts w:eastAsia="Calibri"/>
                <w:bCs/>
              </w:rPr>
            </w:pPr>
            <w:r w:rsidRPr="001217D1">
              <w:rPr>
                <w:rFonts w:eastAsia="Calibri"/>
                <w:bCs/>
              </w:rPr>
              <w:t xml:space="preserve">                                       ул</w:t>
            </w:r>
            <w:proofErr w:type="gramStart"/>
            <w:r w:rsidRPr="001217D1">
              <w:rPr>
                <w:rFonts w:eastAsia="Calibri"/>
                <w:bCs/>
              </w:rPr>
              <w:t>.П</w:t>
            </w:r>
            <w:proofErr w:type="gramEnd"/>
            <w:r w:rsidRPr="001217D1">
              <w:rPr>
                <w:rFonts w:eastAsia="Calibri"/>
                <w:bCs/>
              </w:rPr>
              <w:t xml:space="preserve">ервомайская, </w:t>
            </w:r>
          </w:p>
          <w:p w:rsidR="001217D1" w:rsidRPr="001217D1" w:rsidRDefault="001217D1" w:rsidP="0057508C">
            <w:pPr>
              <w:pStyle w:val="a3"/>
              <w:widowControl w:val="0"/>
              <w:suppressAutoHyphens/>
              <w:autoSpaceDE w:val="0"/>
              <w:rPr>
                <w:bCs/>
              </w:rPr>
            </w:pPr>
            <w:r w:rsidRPr="001217D1">
              <w:rPr>
                <w:rFonts w:eastAsia="Calibri"/>
                <w:bCs/>
              </w:rPr>
              <w:t xml:space="preserve">                                       163-161</w:t>
            </w:r>
          </w:p>
        </w:tc>
        <w:tc>
          <w:tcPr>
            <w:tcW w:w="4785" w:type="dxa"/>
          </w:tcPr>
          <w:p w:rsidR="001217D1" w:rsidRPr="001217D1" w:rsidRDefault="001217D1" w:rsidP="0057508C">
            <w:pPr>
              <w:rPr>
                <w:bCs/>
              </w:rPr>
            </w:pPr>
            <w:r w:rsidRPr="001217D1">
              <w:rPr>
                <w:bCs/>
              </w:rPr>
              <w:t xml:space="preserve">Юридический адрес: </w:t>
            </w:r>
            <w:r w:rsidRPr="001217D1">
              <w:rPr>
                <w:rFonts w:eastAsia="Calibri"/>
                <w:bCs/>
              </w:rPr>
              <w:t>_____________________</w:t>
            </w:r>
          </w:p>
        </w:tc>
      </w:tr>
      <w:tr w:rsidR="001217D1" w:rsidRPr="001217D1" w:rsidTr="0057508C">
        <w:tc>
          <w:tcPr>
            <w:tcW w:w="4785" w:type="dxa"/>
          </w:tcPr>
          <w:p w:rsidR="001217D1" w:rsidRPr="001217D1" w:rsidRDefault="001217D1" w:rsidP="0057508C">
            <w:pPr>
              <w:rPr>
                <w:bCs/>
              </w:rPr>
            </w:pPr>
            <w:r w:rsidRPr="001217D1">
              <w:rPr>
                <w:rFonts w:eastAsia="Calibri"/>
                <w:bCs/>
              </w:rPr>
              <w:t>УФК по Краснодарскому краю (управление имущественных отношений муниципального образования Новокубанский район)</w:t>
            </w:r>
          </w:p>
          <w:p w:rsidR="001217D1" w:rsidRPr="001217D1" w:rsidRDefault="001217D1" w:rsidP="0057508C">
            <w:pPr>
              <w:rPr>
                <w:bCs/>
              </w:rPr>
            </w:pPr>
            <w:r w:rsidRPr="001217D1">
              <w:rPr>
                <w:rFonts w:eastAsia="Calibri"/>
                <w:bCs/>
              </w:rPr>
              <w:t>ИНН 2343016641, КПП 234301001</w:t>
            </w:r>
          </w:p>
          <w:p w:rsidR="001217D1" w:rsidRPr="001217D1" w:rsidRDefault="001217D1" w:rsidP="0057508C">
            <w:pPr>
              <w:rPr>
                <w:rFonts w:eastAsia="Calibri"/>
                <w:bCs/>
                <w:color w:val="000000"/>
              </w:rPr>
            </w:pPr>
            <w:r w:rsidRPr="001217D1">
              <w:rPr>
                <w:bCs/>
              </w:rPr>
              <w:t>счет получателя</w:t>
            </w:r>
            <w:r w:rsidRPr="001217D1">
              <w:rPr>
                <w:rFonts w:eastAsia="Calibri"/>
                <w:bCs/>
                <w:color w:val="000000"/>
              </w:rPr>
              <w:t xml:space="preserve"> </w:t>
            </w:r>
            <w:r w:rsidRPr="001217D1">
              <w:rPr>
                <w:rFonts w:eastAsia="Calibri"/>
                <w:color w:val="000000"/>
              </w:rPr>
              <w:t xml:space="preserve">40101810300000010013 </w:t>
            </w:r>
            <w:proofErr w:type="gramStart"/>
            <w:r w:rsidRPr="001217D1">
              <w:rPr>
                <w:rFonts w:eastAsia="Calibri"/>
                <w:color w:val="000000"/>
              </w:rPr>
              <w:t>в</w:t>
            </w:r>
            <w:proofErr w:type="gramEnd"/>
          </w:p>
          <w:p w:rsidR="001217D1" w:rsidRPr="001217D1" w:rsidRDefault="001217D1" w:rsidP="0057508C">
            <w:pPr>
              <w:rPr>
                <w:bCs/>
                <w:iCs/>
              </w:rPr>
            </w:pPr>
            <w:r w:rsidRPr="001217D1">
              <w:rPr>
                <w:rFonts w:eastAsia="Calibri"/>
                <w:bCs/>
                <w:iCs/>
              </w:rPr>
              <w:t>Южное ГУ Банка России по Краснодарскому краю г</w:t>
            </w:r>
            <w:proofErr w:type="gramStart"/>
            <w:r w:rsidRPr="001217D1">
              <w:rPr>
                <w:rFonts w:eastAsia="Calibri"/>
                <w:bCs/>
                <w:iCs/>
              </w:rPr>
              <w:t>.К</w:t>
            </w:r>
            <w:proofErr w:type="gramEnd"/>
            <w:r w:rsidRPr="001217D1">
              <w:rPr>
                <w:rFonts w:eastAsia="Calibri"/>
                <w:bCs/>
                <w:iCs/>
              </w:rPr>
              <w:t>раснодар</w:t>
            </w:r>
          </w:p>
          <w:p w:rsidR="001217D1" w:rsidRPr="001217D1" w:rsidRDefault="001217D1" w:rsidP="0057508C">
            <w:pPr>
              <w:rPr>
                <w:bCs/>
              </w:rPr>
            </w:pPr>
            <w:r w:rsidRPr="001217D1">
              <w:rPr>
                <w:bCs/>
              </w:rPr>
              <w:t>БИК 040349001</w:t>
            </w:r>
          </w:p>
        </w:tc>
        <w:tc>
          <w:tcPr>
            <w:tcW w:w="4785" w:type="dxa"/>
          </w:tcPr>
          <w:p w:rsidR="001217D1" w:rsidRPr="001217D1" w:rsidRDefault="001217D1" w:rsidP="0057508C">
            <w:pPr>
              <w:rPr>
                <w:bCs/>
              </w:rPr>
            </w:pPr>
          </w:p>
        </w:tc>
      </w:tr>
    </w:tbl>
    <w:p w:rsidR="001217D1" w:rsidRPr="001217D1" w:rsidRDefault="001217D1" w:rsidP="001217D1">
      <w:pPr>
        <w:pStyle w:val="Nonformat"/>
        <w:jc w:val="both"/>
        <w:rPr>
          <w:sz w:val="24"/>
          <w:szCs w:val="24"/>
        </w:rPr>
      </w:pPr>
    </w:p>
    <w:p w:rsidR="001217D1" w:rsidRPr="001217D1" w:rsidRDefault="001217D1" w:rsidP="001217D1">
      <w:pPr>
        <w:pStyle w:val="FR2"/>
        <w:spacing w:before="0"/>
        <w:ind w:left="2880" w:firstLine="720"/>
        <w:jc w:val="left"/>
        <w:rPr>
          <w:rFonts w:ascii="Times New Roman" w:hAnsi="Times New Roman"/>
          <w:b w:val="0"/>
          <w:sz w:val="24"/>
          <w:szCs w:val="24"/>
        </w:rPr>
      </w:pPr>
      <w:r w:rsidRPr="001217D1">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6"/>
        <w:gridCol w:w="4887"/>
      </w:tblGrid>
      <w:tr w:rsidR="001217D1" w:rsidRPr="001217D1" w:rsidTr="0057508C">
        <w:tc>
          <w:tcPr>
            <w:tcW w:w="5040" w:type="dxa"/>
            <w:tcBorders>
              <w:top w:val="nil"/>
              <w:left w:val="nil"/>
              <w:bottom w:val="nil"/>
              <w:right w:val="nil"/>
            </w:tcBorders>
          </w:tcPr>
          <w:p w:rsidR="001217D1" w:rsidRPr="001217D1" w:rsidRDefault="001217D1" w:rsidP="0057508C">
            <w:pPr>
              <w:ind w:firstLine="560"/>
              <w:jc w:val="center"/>
              <w:rPr>
                <w:sz w:val="24"/>
                <w:szCs w:val="24"/>
              </w:rPr>
            </w:pPr>
          </w:p>
          <w:p w:rsidR="001217D1" w:rsidRPr="001217D1" w:rsidRDefault="001217D1" w:rsidP="0057508C">
            <w:pPr>
              <w:ind w:firstLine="560"/>
              <w:rPr>
                <w:sz w:val="24"/>
                <w:szCs w:val="24"/>
              </w:rPr>
            </w:pPr>
            <w:r w:rsidRPr="001217D1">
              <w:rPr>
                <w:sz w:val="24"/>
                <w:szCs w:val="24"/>
              </w:rPr>
              <w:t xml:space="preserve">             Продавец</w:t>
            </w:r>
          </w:p>
          <w:p w:rsidR="001217D1" w:rsidRPr="001217D1" w:rsidRDefault="001217D1" w:rsidP="0057508C">
            <w:pPr>
              <w:pBdr>
                <w:bottom w:val="single" w:sz="12" w:space="1" w:color="auto"/>
              </w:pBdr>
              <w:ind w:firstLine="560"/>
              <w:jc w:val="center"/>
              <w:rPr>
                <w:sz w:val="24"/>
                <w:szCs w:val="24"/>
              </w:rPr>
            </w:pPr>
          </w:p>
          <w:p w:rsidR="001217D1" w:rsidRPr="001217D1" w:rsidRDefault="001217D1" w:rsidP="0057508C">
            <w:pPr>
              <w:rPr>
                <w:sz w:val="24"/>
                <w:szCs w:val="24"/>
              </w:rPr>
            </w:pPr>
            <w:r w:rsidRPr="001217D1">
              <w:rPr>
                <w:sz w:val="24"/>
                <w:szCs w:val="24"/>
              </w:rPr>
              <w:t xml:space="preserve">        (подпись)</w:t>
            </w:r>
          </w:p>
          <w:p w:rsidR="001217D1" w:rsidRPr="001217D1" w:rsidRDefault="001217D1" w:rsidP="0057508C">
            <w:pPr>
              <w:rPr>
                <w:sz w:val="24"/>
                <w:szCs w:val="24"/>
              </w:rPr>
            </w:pPr>
            <w:r w:rsidRPr="001217D1">
              <w:rPr>
                <w:sz w:val="24"/>
                <w:szCs w:val="24"/>
              </w:rPr>
              <w:t xml:space="preserve">           М.П.</w:t>
            </w:r>
          </w:p>
        </w:tc>
        <w:tc>
          <w:tcPr>
            <w:tcW w:w="5040" w:type="dxa"/>
            <w:tcBorders>
              <w:top w:val="nil"/>
              <w:left w:val="nil"/>
              <w:bottom w:val="nil"/>
              <w:right w:val="nil"/>
            </w:tcBorders>
          </w:tcPr>
          <w:p w:rsidR="001217D1" w:rsidRPr="001217D1" w:rsidRDefault="001217D1" w:rsidP="0057508C">
            <w:pPr>
              <w:ind w:firstLine="560"/>
              <w:jc w:val="center"/>
              <w:rPr>
                <w:sz w:val="24"/>
                <w:szCs w:val="24"/>
              </w:rPr>
            </w:pPr>
          </w:p>
          <w:p w:rsidR="001217D1" w:rsidRPr="001217D1" w:rsidRDefault="001217D1" w:rsidP="0057508C">
            <w:pPr>
              <w:ind w:firstLine="560"/>
              <w:jc w:val="center"/>
              <w:rPr>
                <w:sz w:val="24"/>
                <w:szCs w:val="24"/>
              </w:rPr>
            </w:pPr>
            <w:r w:rsidRPr="001217D1">
              <w:rPr>
                <w:sz w:val="24"/>
                <w:szCs w:val="24"/>
              </w:rPr>
              <w:t xml:space="preserve">Покупатель </w:t>
            </w:r>
          </w:p>
          <w:p w:rsidR="001217D1" w:rsidRPr="001217D1" w:rsidRDefault="001217D1" w:rsidP="0057508C">
            <w:pPr>
              <w:ind w:left="-58" w:hanging="83"/>
              <w:rPr>
                <w:sz w:val="24"/>
                <w:szCs w:val="24"/>
              </w:rPr>
            </w:pPr>
            <w:r w:rsidRPr="001217D1">
              <w:rPr>
                <w:sz w:val="24"/>
                <w:szCs w:val="24"/>
              </w:rPr>
              <w:t xml:space="preserve">            _______________________________</w:t>
            </w:r>
          </w:p>
          <w:p w:rsidR="001217D1" w:rsidRPr="001217D1" w:rsidRDefault="001217D1" w:rsidP="0057508C">
            <w:pPr>
              <w:ind w:left="-58" w:hanging="83"/>
              <w:rPr>
                <w:sz w:val="24"/>
                <w:szCs w:val="24"/>
              </w:rPr>
            </w:pPr>
            <w:r w:rsidRPr="001217D1">
              <w:rPr>
                <w:sz w:val="24"/>
                <w:szCs w:val="24"/>
              </w:rPr>
              <w:t xml:space="preserve">                                  (подпись)                         </w:t>
            </w:r>
          </w:p>
        </w:tc>
      </w:tr>
    </w:tbl>
    <w:p w:rsidR="001217D1" w:rsidRPr="00033A74" w:rsidRDefault="001217D1" w:rsidP="001217D1">
      <w:pPr>
        <w:jc w:val="center"/>
        <w:rPr>
          <w:sz w:val="24"/>
          <w:szCs w:val="24"/>
        </w:rPr>
      </w:pPr>
    </w:p>
    <w:p w:rsidR="001217D1" w:rsidRPr="00027004" w:rsidRDefault="001217D1" w:rsidP="001217D1"/>
    <w:p w:rsidR="00CD6228" w:rsidRPr="004C7993" w:rsidRDefault="00CD6228" w:rsidP="004C7993">
      <w:pPr>
        <w:rPr>
          <w:szCs w:val="28"/>
        </w:rPr>
      </w:pPr>
    </w:p>
    <w:sectPr w:rsidR="00CD6228" w:rsidRPr="004C7993"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603D5"/>
    <w:rsid w:val="00097840"/>
    <w:rsid w:val="000A5BA2"/>
    <w:rsid w:val="000B0EEB"/>
    <w:rsid w:val="000F51E9"/>
    <w:rsid w:val="001217D1"/>
    <w:rsid w:val="00151066"/>
    <w:rsid w:val="0020217A"/>
    <w:rsid w:val="00252087"/>
    <w:rsid w:val="0025233D"/>
    <w:rsid w:val="002546C1"/>
    <w:rsid w:val="002731A7"/>
    <w:rsid w:val="002A76E8"/>
    <w:rsid w:val="002C7789"/>
    <w:rsid w:val="002D1833"/>
    <w:rsid w:val="002E109C"/>
    <w:rsid w:val="002F1AB3"/>
    <w:rsid w:val="0030006A"/>
    <w:rsid w:val="003777B4"/>
    <w:rsid w:val="0038332F"/>
    <w:rsid w:val="00392652"/>
    <w:rsid w:val="003A2859"/>
    <w:rsid w:val="00454489"/>
    <w:rsid w:val="004806AA"/>
    <w:rsid w:val="004B08DD"/>
    <w:rsid w:val="004C7993"/>
    <w:rsid w:val="00503FB3"/>
    <w:rsid w:val="00512447"/>
    <w:rsid w:val="00566BA8"/>
    <w:rsid w:val="005C0DBF"/>
    <w:rsid w:val="005E5BD2"/>
    <w:rsid w:val="006113D9"/>
    <w:rsid w:val="006122A6"/>
    <w:rsid w:val="00621C81"/>
    <w:rsid w:val="0063426B"/>
    <w:rsid w:val="00635CB7"/>
    <w:rsid w:val="00687D54"/>
    <w:rsid w:val="00717148"/>
    <w:rsid w:val="00744001"/>
    <w:rsid w:val="00750A44"/>
    <w:rsid w:val="00751D66"/>
    <w:rsid w:val="00770BFF"/>
    <w:rsid w:val="00786AD3"/>
    <w:rsid w:val="007B36FE"/>
    <w:rsid w:val="007C481F"/>
    <w:rsid w:val="0084710C"/>
    <w:rsid w:val="008C340E"/>
    <w:rsid w:val="008C7443"/>
    <w:rsid w:val="009456CD"/>
    <w:rsid w:val="00990426"/>
    <w:rsid w:val="00991788"/>
    <w:rsid w:val="009B1D52"/>
    <w:rsid w:val="009F2B67"/>
    <w:rsid w:val="009F6012"/>
    <w:rsid w:val="00A40EAA"/>
    <w:rsid w:val="00A4277F"/>
    <w:rsid w:val="00A4725C"/>
    <w:rsid w:val="00A54924"/>
    <w:rsid w:val="00A83609"/>
    <w:rsid w:val="00AC3E70"/>
    <w:rsid w:val="00B158AD"/>
    <w:rsid w:val="00B61DB4"/>
    <w:rsid w:val="00B73658"/>
    <w:rsid w:val="00B9579C"/>
    <w:rsid w:val="00BF6DA3"/>
    <w:rsid w:val="00C05E6F"/>
    <w:rsid w:val="00C06881"/>
    <w:rsid w:val="00C44735"/>
    <w:rsid w:val="00C50370"/>
    <w:rsid w:val="00C60D5B"/>
    <w:rsid w:val="00C7065E"/>
    <w:rsid w:val="00C81C93"/>
    <w:rsid w:val="00C87684"/>
    <w:rsid w:val="00CA2959"/>
    <w:rsid w:val="00CC16D0"/>
    <w:rsid w:val="00CD6228"/>
    <w:rsid w:val="00D010D1"/>
    <w:rsid w:val="00D06B5C"/>
    <w:rsid w:val="00D2626D"/>
    <w:rsid w:val="00D61F69"/>
    <w:rsid w:val="00DD3EEB"/>
    <w:rsid w:val="00DE1F47"/>
    <w:rsid w:val="00DF2B30"/>
    <w:rsid w:val="00E06F0C"/>
    <w:rsid w:val="00E33F0A"/>
    <w:rsid w:val="00E70492"/>
    <w:rsid w:val="00F1332F"/>
    <w:rsid w:val="00F364E0"/>
    <w:rsid w:val="00F7152A"/>
    <w:rsid w:val="00FC4854"/>
    <w:rsid w:val="00FD1EC4"/>
    <w:rsid w:val="00FF426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93"/>
  </w:style>
  <w:style w:type="paragraph" w:styleId="4">
    <w:name w:val="heading 4"/>
    <w:basedOn w:val="a"/>
    <w:next w:val="a"/>
    <w:link w:val="40"/>
    <w:semiHidden/>
    <w:unhideWhenUsed/>
    <w:qFormat/>
    <w:rsid w:val="001217D1"/>
    <w:pPr>
      <w:keepNext/>
      <w:widowControl w:val="0"/>
      <w:suppressAutoHyphens/>
      <w:autoSpaceDE w:val="0"/>
      <w:spacing w:before="240" w:after="60" w:line="240" w:lineRule="auto"/>
      <w:outlineLvl w:val="3"/>
    </w:pPr>
    <w:rPr>
      <w:rFonts w:ascii="Calibri" w:eastAsia="Times New Roman" w:hAnsi="Calibri" w:cs="Times New Roman"/>
      <w:b/>
      <w:bCs/>
      <w:sz w:val="28"/>
      <w:szCs w:val="28"/>
      <w:lang w:eastAsia="ar-SA"/>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customStyle="1" w:styleId="40">
    <w:name w:val="Заголовок 4 Знак"/>
    <w:basedOn w:val="a0"/>
    <w:link w:val="4"/>
    <w:semiHidden/>
    <w:rsid w:val="001217D1"/>
    <w:rPr>
      <w:rFonts w:ascii="Calibri" w:eastAsia="Times New Roman" w:hAnsi="Calibri" w:cs="Times New Roman"/>
      <w:b/>
      <w:bCs/>
      <w:sz w:val="28"/>
      <w:szCs w:val="28"/>
      <w:lang w:eastAsia="ar-SA"/>
    </w:rPr>
  </w:style>
  <w:style w:type="paragraph" w:customStyle="1" w:styleId="Nonformat">
    <w:name w:val="Nonformat"/>
    <w:basedOn w:val="a"/>
    <w:rsid w:val="001217D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871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onr@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EB50-6BCC-437A-86D5-E5977D9A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5100</Words>
  <Characters>29071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42</cp:revision>
  <dcterms:created xsi:type="dcterms:W3CDTF">2022-11-20T16:49:00Z</dcterms:created>
  <dcterms:modified xsi:type="dcterms:W3CDTF">2023-08-17T06:28:00Z</dcterms:modified>
</cp:coreProperties>
</file>