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FFE" w:rsidRDefault="004A6F7F" w:rsidP="00761FFE">
      <w:pPr>
        <w:jc w:val="right"/>
        <w:rPr>
          <w:b/>
          <w:sz w:val="28"/>
          <w:szCs w:val="28"/>
        </w:rPr>
      </w:pPr>
      <w:r w:rsidRPr="00A5085C">
        <w:rPr>
          <w:b/>
          <w:sz w:val="28"/>
          <w:szCs w:val="28"/>
        </w:rPr>
        <w:t xml:space="preserve">от 18 августа 2022 № </w:t>
      </w:r>
      <w:r w:rsidR="00A5085C" w:rsidRPr="00A5085C">
        <w:rPr>
          <w:b/>
          <w:sz w:val="28"/>
          <w:szCs w:val="28"/>
        </w:rPr>
        <w:t>256</w:t>
      </w:r>
    </w:p>
    <w:p w:rsidR="004574FE" w:rsidRDefault="004574FE" w:rsidP="004574FE">
      <w:pPr>
        <w:jc w:val="center"/>
        <w:rPr>
          <w:b/>
          <w:color w:val="auto"/>
          <w:sz w:val="28"/>
          <w:szCs w:val="28"/>
        </w:rPr>
      </w:pPr>
    </w:p>
    <w:p w:rsidR="00761FFE" w:rsidRDefault="00761FFE" w:rsidP="004574FE">
      <w:pPr>
        <w:jc w:val="center"/>
        <w:rPr>
          <w:b/>
          <w:color w:val="auto"/>
          <w:sz w:val="28"/>
          <w:szCs w:val="28"/>
        </w:rPr>
      </w:pPr>
    </w:p>
    <w:p w:rsidR="00761FFE" w:rsidRDefault="00761FFE" w:rsidP="004574FE">
      <w:pPr>
        <w:jc w:val="center"/>
        <w:rPr>
          <w:b/>
          <w:color w:val="auto"/>
          <w:sz w:val="28"/>
          <w:szCs w:val="28"/>
        </w:rPr>
      </w:pPr>
    </w:p>
    <w:p w:rsidR="00761FFE" w:rsidRDefault="00761FFE" w:rsidP="004574FE">
      <w:pPr>
        <w:jc w:val="center"/>
        <w:rPr>
          <w:b/>
          <w:color w:val="auto"/>
          <w:sz w:val="28"/>
          <w:szCs w:val="28"/>
        </w:rPr>
      </w:pPr>
    </w:p>
    <w:p w:rsidR="00761FFE" w:rsidRPr="00761FFE" w:rsidRDefault="00761FFE" w:rsidP="004574FE">
      <w:pPr>
        <w:jc w:val="center"/>
        <w:rPr>
          <w:b/>
          <w:color w:val="auto"/>
          <w:sz w:val="28"/>
          <w:szCs w:val="28"/>
        </w:rPr>
      </w:pPr>
    </w:p>
    <w:p w:rsidR="004574FE" w:rsidRPr="00761FFE" w:rsidRDefault="004574FE" w:rsidP="004574FE">
      <w:pPr>
        <w:jc w:val="center"/>
        <w:rPr>
          <w:b/>
          <w:color w:val="auto"/>
          <w:sz w:val="28"/>
          <w:szCs w:val="28"/>
        </w:rPr>
      </w:pPr>
      <w:r w:rsidRPr="00761FFE">
        <w:rPr>
          <w:b/>
          <w:color w:val="auto"/>
          <w:sz w:val="28"/>
          <w:szCs w:val="28"/>
        </w:rPr>
        <w:t xml:space="preserve">Об утверждении местных нормативов градостроительного проектирования </w:t>
      </w:r>
      <w:r w:rsidRPr="00761FFE">
        <w:rPr>
          <w:rFonts w:eastAsia="Arial"/>
          <w:b/>
          <w:color w:val="auto"/>
          <w:sz w:val="28"/>
          <w:szCs w:val="28"/>
        </w:rPr>
        <w:t>Ляпинского</w:t>
      </w:r>
      <w:r w:rsidRPr="00761FFE">
        <w:rPr>
          <w:b/>
          <w:color w:val="auto"/>
          <w:sz w:val="28"/>
          <w:szCs w:val="28"/>
        </w:rPr>
        <w:t xml:space="preserve"> сельского поселения </w:t>
      </w:r>
    </w:p>
    <w:p w:rsidR="004574FE" w:rsidRPr="00761FFE" w:rsidRDefault="004574FE" w:rsidP="004574FE">
      <w:pPr>
        <w:jc w:val="center"/>
        <w:rPr>
          <w:b/>
          <w:color w:val="auto"/>
          <w:sz w:val="28"/>
          <w:szCs w:val="28"/>
        </w:rPr>
      </w:pPr>
      <w:r w:rsidRPr="00761FFE">
        <w:rPr>
          <w:b/>
          <w:color w:val="auto"/>
          <w:sz w:val="28"/>
          <w:szCs w:val="28"/>
        </w:rPr>
        <w:t>Новокубанского района Краснодарского края</w:t>
      </w:r>
    </w:p>
    <w:p w:rsidR="004574FE" w:rsidRPr="00761FFE" w:rsidRDefault="004574FE" w:rsidP="004574FE">
      <w:pPr>
        <w:jc w:val="center"/>
        <w:rPr>
          <w:bCs/>
          <w:color w:val="auto"/>
          <w:sz w:val="28"/>
          <w:szCs w:val="28"/>
        </w:rPr>
      </w:pPr>
    </w:p>
    <w:p w:rsidR="004574FE" w:rsidRPr="00761FFE" w:rsidRDefault="004574FE" w:rsidP="004574FE">
      <w:pPr>
        <w:pStyle w:val="ConsPlusNonformat"/>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Ляпинского сельского поселения Новокубанского района Краснодарского края, </w:t>
      </w:r>
      <w:r w:rsidRPr="00761FFE">
        <w:rPr>
          <w:rFonts w:ascii="Times New Roman" w:hAnsi="Times New Roman" w:cs="Times New Roman"/>
          <w:color w:val="auto"/>
          <w:spacing w:val="3"/>
          <w:sz w:val="28"/>
          <w:szCs w:val="28"/>
        </w:rPr>
        <w:t>руководствуясь</w:t>
      </w:r>
      <w:r w:rsidRPr="00761FFE">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4574FE" w:rsidRPr="00761FFE" w:rsidRDefault="004574FE" w:rsidP="004574FE">
      <w:pPr>
        <w:ind w:firstLine="851"/>
        <w:jc w:val="both"/>
        <w:rPr>
          <w:color w:val="auto"/>
          <w:sz w:val="28"/>
          <w:szCs w:val="28"/>
        </w:rPr>
      </w:pPr>
      <w:r w:rsidRPr="00761FFE">
        <w:rPr>
          <w:color w:val="auto"/>
          <w:sz w:val="28"/>
          <w:szCs w:val="28"/>
        </w:rPr>
        <w:t>1. Утвердить местны</w:t>
      </w:r>
      <w:r w:rsidR="00963987" w:rsidRPr="00761FFE">
        <w:rPr>
          <w:color w:val="auto"/>
          <w:sz w:val="28"/>
          <w:szCs w:val="28"/>
        </w:rPr>
        <w:t>е</w:t>
      </w:r>
      <w:r w:rsidRPr="00761FFE">
        <w:rPr>
          <w:color w:val="auto"/>
          <w:sz w:val="28"/>
          <w:szCs w:val="28"/>
        </w:rPr>
        <w:t xml:space="preserve"> норматив</w:t>
      </w:r>
      <w:r w:rsidR="00963987" w:rsidRPr="00761FFE">
        <w:rPr>
          <w:color w:val="auto"/>
          <w:sz w:val="28"/>
          <w:szCs w:val="28"/>
        </w:rPr>
        <w:t>ы</w:t>
      </w:r>
      <w:r w:rsidRPr="00761FFE">
        <w:rPr>
          <w:color w:val="auto"/>
          <w:sz w:val="28"/>
          <w:szCs w:val="28"/>
        </w:rPr>
        <w:t xml:space="preserve"> градостроительного проектирования </w:t>
      </w:r>
      <w:r w:rsidRPr="00761FFE">
        <w:rPr>
          <w:rFonts w:eastAsia="Arial" w:cs="Arial"/>
          <w:color w:val="auto"/>
          <w:sz w:val="28"/>
          <w:szCs w:val="28"/>
        </w:rPr>
        <w:t>Ляпинского</w:t>
      </w:r>
      <w:r w:rsidRPr="00761FFE">
        <w:rPr>
          <w:color w:val="auto"/>
          <w:sz w:val="28"/>
          <w:szCs w:val="28"/>
        </w:rPr>
        <w:t xml:space="preserve"> сельского поселения Новокубанского района Краснодарского края согласно приложению к настоящему решению</w:t>
      </w:r>
      <w:r w:rsidRPr="00761FFE">
        <w:rPr>
          <w:bCs/>
          <w:color w:val="auto"/>
          <w:sz w:val="28"/>
          <w:szCs w:val="28"/>
        </w:rPr>
        <w:t>.</w:t>
      </w:r>
      <w:r w:rsidRPr="00761FFE">
        <w:rPr>
          <w:color w:val="auto"/>
          <w:sz w:val="28"/>
          <w:szCs w:val="28"/>
        </w:rPr>
        <w:t xml:space="preserve"> </w:t>
      </w:r>
    </w:p>
    <w:p w:rsidR="004574FE" w:rsidRPr="00761FFE" w:rsidRDefault="00761FFE" w:rsidP="004574FE">
      <w:pPr>
        <w:ind w:firstLine="851"/>
        <w:jc w:val="both"/>
        <w:rPr>
          <w:color w:val="auto"/>
          <w:sz w:val="28"/>
          <w:szCs w:val="28"/>
        </w:rPr>
      </w:pPr>
      <w:r>
        <w:rPr>
          <w:color w:val="auto"/>
          <w:sz w:val="28"/>
          <w:szCs w:val="28"/>
        </w:rPr>
        <w:t>2</w:t>
      </w:r>
      <w:r w:rsidR="004574FE" w:rsidRPr="00761FFE">
        <w:rPr>
          <w:color w:val="auto"/>
          <w:sz w:val="28"/>
          <w:szCs w:val="28"/>
        </w:rPr>
        <w:t>.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4574FE" w:rsidRPr="00761FFE" w:rsidRDefault="00761FFE" w:rsidP="004574FE">
      <w:pPr>
        <w:ind w:firstLine="851"/>
        <w:jc w:val="both"/>
        <w:rPr>
          <w:color w:val="auto"/>
          <w:sz w:val="28"/>
          <w:szCs w:val="28"/>
        </w:rPr>
      </w:pPr>
      <w:r>
        <w:rPr>
          <w:color w:val="auto"/>
          <w:sz w:val="28"/>
          <w:szCs w:val="28"/>
        </w:rPr>
        <w:t>3</w:t>
      </w:r>
      <w:r w:rsidR="004574FE" w:rsidRPr="00761FFE">
        <w:rPr>
          <w:color w:val="auto"/>
          <w:sz w:val="28"/>
          <w:szCs w:val="28"/>
        </w:rPr>
        <w:t xml:space="preserve">. Контроль за </w:t>
      </w:r>
      <w:r>
        <w:rPr>
          <w:color w:val="auto"/>
          <w:sz w:val="28"/>
          <w:szCs w:val="28"/>
        </w:rPr>
        <w:t>вы</w:t>
      </w:r>
      <w:r w:rsidR="004574FE" w:rsidRPr="00761FFE">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4574FE" w:rsidRPr="00761FFE" w:rsidRDefault="00761FFE" w:rsidP="004574FE">
      <w:pPr>
        <w:ind w:firstLine="851"/>
        <w:jc w:val="both"/>
        <w:rPr>
          <w:color w:val="auto"/>
          <w:sz w:val="28"/>
          <w:szCs w:val="28"/>
        </w:rPr>
      </w:pPr>
      <w:r>
        <w:rPr>
          <w:color w:val="auto"/>
          <w:sz w:val="28"/>
          <w:szCs w:val="28"/>
        </w:rPr>
        <w:t>4</w:t>
      </w:r>
      <w:r w:rsidR="004574FE" w:rsidRPr="00761FFE">
        <w:rPr>
          <w:color w:val="auto"/>
          <w:sz w:val="28"/>
          <w:szCs w:val="28"/>
        </w:rPr>
        <w:t xml:space="preserve">.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004574FE" w:rsidRPr="00761FFE">
        <w:rPr>
          <w:color w:val="auto"/>
          <w:sz w:val="28"/>
          <w:szCs w:val="28"/>
        </w:rPr>
        <w:t>администрации муниципального образования Новокубанский район</w:t>
      </w:r>
      <w:bookmarkEnd w:id="0"/>
      <w:r w:rsidR="004574FE" w:rsidRPr="00761FFE">
        <w:rPr>
          <w:color w:val="auto"/>
          <w:sz w:val="28"/>
          <w:szCs w:val="28"/>
        </w:rPr>
        <w:t>.</w:t>
      </w:r>
    </w:p>
    <w:p w:rsidR="004574FE" w:rsidRPr="00761FFE" w:rsidRDefault="004574FE" w:rsidP="004574FE">
      <w:pPr>
        <w:rPr>
          <w:color w:val="auto"/>
          <w:sz w:val="28"/>
          <w:szCs w:val="28"/>
        </w:rPr>
      </w:pPr>
    </w:p>
    <w:p w:rsidR="004574FE" w:rsidRPr="00761FFE" w:rsidRDefault="004574FE" w:rsidP="004574FE">
      <w:pPr>
        <w:rPr>
          <w:color w:val="auto"/>
          <w:sz w:val="28"/>
          <w:szCs w:val="28"/>
        </w:rPr>
      </w:pPr>
    </w:p>
    <w:tbl>
      <w:tblPr>
        <w:tblW w:w="0" w:type="auto"/>
        <w:tblLook w:val="04A0"/>
      </w:tblPr>
      <w:tblGrid>
        <w:gridCol w:w="4501"/>
        <w:gridCol w:w="5353"/>
      </w:tblGrid>
      <w:tr w:rsidR="00963987" w:rsidRPr="00761FFE" w:rsidTr="00E52C08">
        <w:tc>
          <w:tcPr>
            <w:tcW w:w="4928" w:type="dxa"/>
          </w:tcPr>
          <w:p w:rsidR="00963987" w:rsidRPr="00761FFE" w:rsidRDefault="00963987" w:rsidP="00761FFE">
            <w:pPr>
              <w:ind w:right="-110"/>
              <w:rPr>
                <w:rFonts w:ascii="Liberation Serif" w:eastAsia="Droid Sans Fallback" w:hAnsi="Liberation Serif" w:cs="FreeSans"/>
                <w:color w:val="auto"/>
                <w:sz w:val="28"/>
                <w:szCs w:val="28"/>
                <w:lang w:bidi="hi-IN"/>
              </w:rPr>
            </w:pPr>
            <w:r w:rsidRPr="00761FFE">
              <w:rPr>
                <w:color w:val="auto"/>
                <w:sz w:val="28"/>
                <w:szCs w:val="28"/>
              </w:rPr>
              <w:t xml:space="preserve">Глава муниципального образования </w:t>
            </w:r>
          </w:p>
          <w:p w:rsidR="00963987" w:rsidRDefault="00963987" w:rsidP="00761FFE">
            <w:pPr>
              <w:widowControl w:val="0"/>
              <w:ind w:right="-110"/>
              <w:jc w:val="both"/>
              <w:rPr>
                <w:color w:val="auto"/>
                <w:sz w:val="28"/>
                <w:szCs w:val="28"/>
              </w:rPr>
            </w:pPr>
            <w:r w:rsidRPr="00761FFE">
              <w:rPr>
                <w:color w:val="auto"/>
                <w:sz w:val="28"/>
                <w:szCs w:val="28"/>
              </w:rPr>
              <w:t>Новокубанский район</w:t>
            </w:r>
          </w:p>
          <w:p w:rsidR="00761FFE" w:rsidRDefault="00761FFE" w:rsidP="00761FFE">
            <w:pPr>
              <w:widowControl w:val="0"/>
              <w:ind w:right="-110"/>
              <w:jc w:val="both"/>
              <w:rPr>
                <w:color w:val="auto"/>
                <w:sz w:val="28"/>
                <w:szCs w:val="28"/>
              </w:rPr>
            </w:pPr>
          </w:p>
          <w:p w:rsidR="00761FFE" w:rsidRPr="00761FFE" w:rsidRDefault="00761FFE" w:rsidP="00761FFE">
            <w:pPr>
              <w:widowControl w:val="0"/>
              <w:ind w:right="-110"/>
              <w:jc w:val="both"/>
              <w:rPr>
                <w:color w:val="auto"/>
                <w:sz w:val="28"/>
                <w:szCs w:val="28"/>
                <w:lang w:bidi="hi-IN"/>
              </w:rPr>
            </w:pPr>
            <w:r>
              <w:rPr>
                <w:color w:val="auto"/>
                <w:sz w:val="28"/>
                <w:szCs w:val="28"/>
              </w:rPr>
              <w:t xml:space="preserve">                                       А.В.Гомодин</w:t>
            </w:r>
          </w:p>
        </w:tc>
        <w:tc>
          <w:tcPr>
            <w:tcW w:w="4926" w:type="dxa"/>
          </w:tcPr>
          <w:tbl>
            <w:tblPr>
              <w:tblW w:w="5137" w:type="dxa"/>
              <w:tblLook w:val="04A0"/>
            </w:tblPr>
            <w:tblGrid>
              <w:gridCol w:w="5137"/>
            </w:tblGrid>
            <w:tr w:rsidR="00963987" w:rsidRPr="00761FFE">
              <w:tc>
                <w:tcPr>
                  <w:tcW w:w="5137" w:type="dxa"/>
                  <w:hideMark/>
                </w:tcPr>
                <w:p w:rsidR="00963987" w:rsidRPr="00761FFE" w:rsidRDefault="00963987">
                  <w:pPr>
                    <w:rPr>
                      <w:rFonts w:ascii="Liberation Serif" w:eastAsia="Droid Sans Fallback" w:hAnsi="Liberation Serif" w:cs="FreeSans"/>
                      <w:color w:val="auto"/>
                      <w:sz w:val="28"/>
                      <w:szCs w:val="28"/>
                      <w:lang w:bidi="hi-IN"/>
                    </w:rPr>
                  </w:pPr>
                  <w:r w:rsidRPr="00761FFE">
                    <w:rPr>
                      <w:color w:val="auto"/>
                      <w:sz w:val="28"/>
                      <w:szCs w:val="28"/>
                    </w:rPr>
                    <w:t>Председатель Совета муниципального</w:t>
                  </w:r>
                </w:p>
                <w:p w:rsidR="00963987" w:rsidRPr="00761FFE" w:rsidRDefault="00963987">
                  <w:pPr>
                    <w:widowControl w:val="0"/>
                    <w:rPr>
                      <w:color w:val="auto"/>
                      <w:sz w:val="28"/>
                      <w:szCs w:val="28"/>
                      <w:lang w:bidi="hi-IN"/>
                    </w:rPr>
                  </w:pPr>
                  <w:r w:rsidRPr="00761FFE">
                    <w:rPr>
                      <w:color w:val="auto"/>
                      <w:sz w:val="28"/>
                      <w:szCs w:val="28"/>
                    </w:rPr>
                    <w:t>образования Новокубанский район</w:t>
                  </w:r>
                </w:p>
              </w:tc>
            </w:tr>
            <w:tr w:rsidR="00963987" w:rsidRPr="00761FFE">
              <w:tc>
                <w:tcPr>
                  <w:tcW w:w="5137" w:type="dxa"/>
                </w:tcPr>
                <w:p w:rsidR="00963987" w:rsidRPr="00761FFE" w:rsidRDefault="00963987">
                  <w:pPr>
                    <w:jc w:val="right"/>
                    <w:rPr>
                      <w:rFonts w:ascii="Liberation Serif" w:eastAsia="Droid Sans Fallback" w:hAnsi="Liberation Serif" w:cs="FreeSans"/>
                      <w:color w:val="auto"/>
                      <w:sz w:val="28"/>
                      <w:szCs w:val="28"/>
                      <w:lang w:bidi="hi-IN"/>
                    </w:rPr>
                  </w:pPr>
                </w:p>
                <w:p w:rsidR="00963987" w:rsidRPr="00761FFE" w:rsidRDefault="00963987">
                  <w:pPr>
                    <w:widowControl w:val="0"/>
                    <w:jc w:val="right"/>
                    <w:rPr>
                      <w:color w:val="auto"/>
                      <w:sz w:val="28"/>
                      <w:szCs w:val="28"/>
                      <w:lang w:bidi="hi-IN"/>
                    </w:rPr>
                  </w:pPr>
                  <w:r w:rsidRPr="00761FFE">
                    <w:rPr>
                      <w:color w:val="auto"/>
                      <w:sz w:val="28"/>
                      <w:szCs w:val="28"/>
                    </w:rPr>
                    <w:t>Е.Н.Шутов</w:t>
                  </w:r>
                </w:p>
              </w:tc>
            </w:tr>
          </w:tbl>
          <w:p w:rsidR="00963987" w:rsidRPr="00761FFE" w:rsidRDefault="00963987">
            <w:pPr>
              <w:widowControl w:val="0"/>
              <w:rPr>
                <w:color w:val="auto"/>
                <w:lang w:bidi="hi-IN"/>
              </w:rPr>
            </w:pPr>
          </w:p>
        </w:tc>
      </w:tr>
      <w:tr w:rsidR="00963987" w:rsidRPr="00761FFE" w:rsidTr="00E52C08">
        <w:tc>
          <w:tcPr>
            <w:tcW w:w="4928" w:type="dxa"/>
          </w:tcPr>
          <w:p w:rsidR="00963987" w:rsidRPr="00761FFE" w:rsidRDefault="00963987" w:rsidP="00761FFE">
            <w:pPr>
              <w:widowControl w:val="0"/>
              <w:ind w:right="-110"/>
              <w:rPr>
                <w:color w:val="auto"/>
                <w:sz w:val="28"/>
                <w:szCs w:val="28"/>
                <w:lang w:bidi="hi-IN"/>
              </w:rPr>
            </w:pPr>
          </w:p>
        </w:tc>
        <w:tc>
          <w:tcPr>
            <w:tcW w:w="4926" w:type="dxa"/>
          </w:tcPr>
          <w:tbl>
            <w:tblPr>
              <w:tblW w:w="0" w:type="auto"/>
              <w:tblLook w:val="04A0"/>
            </w:tblPr>
            <w:tblGrid>
              <w:gridCol w:w="4926"/>
            </w:tblGrid>
            <w:tr w:rsidR="00963987" w:rsidRPr="00761FFE">
              <w:tc>
                <w:tcPr>
                  <w:tcW w:w="4926" w:type="dxa"/>
                </w:tcPr>
                <w:p w:rsidR="00963987" w:rsidRPr="00761FFE" w:rsidRDefault="00963987">
                  <w:pPr>
                    <w:widowControl w:val="0"/>
                    <w:rPr>
                      <w:color w:val="auto"/>
                      <w:sz w:val="28"/>
                      <w:szCs w:val="28"/>
                      <w:lang w:bidi="hi-IN"/>
                    </w:rPr>
                  </w:pPr>
                </w:p>
              </w:tc>
            </w:tr>
            <w:tr w:rsidR="00963987" w:rsidRPr="00761FFE">
              <w:tc>
                <w:tcPr>
                  <w:tcW w:w="4926" w:type="dxa"/>
                </w:tcPr>
                <w:p w:rsidR="00963987" w:rsidRPr="00761FFE" w:rsidRDefault="00963987">
                  <w:pPr>
                    <w:widowControl w:val="0"/>
                    <w:jc w:val="right"/>
                    <w:rPr>
                      <w:color w:val="auto"/>
                      <w:sz w:val="28"/>
                      <w:szCs w:val="28"/>
                      <w:lang w:bidi="hi-IN"/>
                    </w:rPr>
                  </w:pPr>
                </w:p>
              </w:tc>
            </w:tr>
          </w:tbl>
          <w:p w:rsidR="00963987" w:rsidRPr="00761FFE" w:rsidRDefault="00963987">
            <w:pPr>
              <w:widowControl w:val="0"/>
              <w:rPr>
                <w:color w:val="auto"/>
                <w:lang w:bidi="hi-IN"/>
              </w:rPr>
            </w:pPr>
          </w:p>
        </w:tc>
      </w:tr>
    </w:tbl>
    <w:p w:rsidR="004574FE" w:rsidRPr="00761FFE" w:rsidRDefault="004574FE" w:rsidP="004574FE">
      <w:pPr>
        <w:jc w:val="center"/>
        <w:rPr>
          <w:color w:val="auto"/>
          <w:sz w:val="32"/>
          <w:szCs w:val="32"/>
        </w:rPr>
      </w:pPr>
    </w:p>
    <w:p w:rsidR="00761FFE" w:rsidRPr="00761FFE" w:rsidRDefault="00761FFE" w:rsidP="00761FFE">
      <w:pPr>
        <w:ind w:left="4820"/>
        <w:rPr>
          <w:color w:val="auto"/>
          <w:sz w:val="28"/>
          <w:szCs w:val="28"/>
        </w:rPr>
      </w:pPr>
      <w:r w:rsidRPr="00761FFE">
        <w:rPr>
          <w:color w:val="auto"/>
          <w:sz w:val="28"/>
          <w:szCs w:val="28"/>
        </w:rPr>
        <w:lastRenderedPageBreak/>
        <w:t xml:space="preserve">Приложение решения Совета муниципального образования                                                                                                            Новокубанский район </w:t>
      </w:r>
    </w:p>
    <w:p w:rsidR="00761FFE" w:rsidRPr="00761FFE" w:rsidRDefault="00761FFE" w:rsidP="00761FFE">
      <w:pPr>
        <w:widowControl w:val="0"/>
        <w:tabs>
          <w:tab w:val="left" w:pos="-360"/>
        </w:tabs>
        <w:spacing w:line="200" w:lineRule="atLeast"/>
        <w:ind w:left="4820"/>
        <w:rPr>
          <w:bCs/>
          <w:color w:val="auto"/>
          <w:sz w:val="28"/>
          <w:szCs w:val="28"/>
        </w:rPr>
      </w:pPr>
      <w:r w:rsidRPr="00761FFE">
        <w:rPr>
          <w:bCs/>
          <w:color w:val="auto"/>
          <w:sz w:val="28"/>
          <w:szCs w:val="28"/>
        </w:rPr>
        <w:t>от «</w:t>
      </w:r>
      <w:r w:rsidRPr="00761FFE">
        <w:rPr>
          <w:color w:val="auto"/>
          <w:sz w:val="28"/>
          <w:szCs w:val="28"/>
          <w:lang w:eastAsia="ar-SA"/>
        </w:rPr>
        <w:t xml:space="preserve">____» ____________2022 г. </w:t>
      </w:r>
      <w:r w:rsidRPr="00761FFE">
        <w:rPr>
          <w:bCs/>
          <w:color w:val="auto"/>
          <w:sz w:val="28"/>
          <w:szCs w:val="28"/>
        </w:rPr>
        <w:t xml:space="preserve">№ </w:t>
      </w:r>
      <w:r w:rsidRPr="00761FFE">
        <w:rPr>
          <w:color w:val="auto"/>
          <w:sz w:val="28"/>
          <w:szCs w:val="28"/>
          <w:lang w:eastAsia="ar-SA"/>
        </w:rPr>
        <w:t>___</w:t>
      </w: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b/>
          <w:color w:val="auto"/>
          <w:sz w:val="36"/>
          <w:szCs w:val="36"/>
          <w:lang w:eastAsia="ar-SA" w:bidi="en-US"/>
        </w:rPr>
      </w:pPr>
      <w:r w:rsidRPr="00761FFE">
        <w:rPr>
          <w:b/>
          <w:color w:val="auto"/>
          <w:sz w:val="36"/>
          <w:szCs w:val="36"/>
          <w:lang w:eastAsia="ar-SA" w:bidi="en-US"/>
        </w:rPr>
        <w:t>МЕСТНЫЕ НОРМАТИВЫ</w:t>
      </w:r>
    </w:p>
    <w:p w:rsidR="004574FE" w:rsidRPr="00761FFE" w:rsidRDefault="004574FE" w:rsidP="004574FE">
      <w:pPr>
        <w:jc w:val="center"/>
        <w:rPr>
          <w:b/>
          <w:color w:val="auto"/>
          <w:sz w:val="36"/>
          <w:szCs w:val="36"/>
          <w:lang w:eastAsia="ar-SA" w:bidi="en-US"/>
        </w:rPr>
      </w:pPr>
      <w:r w:rsidRPr="00761FFE">
        <w:rPr>
          <w:b/>
          <w:color w:val="auto"/>
          <w:sz w:val="36"/>
          <w:szCs w:val="36"/>
          <w:lang w:eastAsia="ar-SA" w:bidi="en-US"/>
        </w:rPr>
        <w:t>ГРАДОСТРОИТЕЛЬНОГО ПРОЕКТИРОВАНИЯ</w:t>
      </w:r>
    </w:p>
    <w:p w:rsidR="004574FE" w:rsidRPr="00761FFE" w:rsidRDefault="004574FE" w:rsidP="004574FE">
      <w:pPr>
        <w:jc w:val="center"/>
        <w:rPr>
          <w:color w:val="auto"/>
        </w:rPr>
      </w:pPr>
    </w:p>
    <w:p w:rsidR="004574FE" w:rsidRPr="00761FFE" w:rsidRDefault="00823557" w:rsidP="004574FE">
      <w:pPr>
        <w:jc w:val="center"/>
        <w:rPr>
          <w:b/>
          <w:color w:val="auto"/>
          <w:sz w:val="36"/>
          <w:szCs w:val="36"/>
          <w:lang w:eastAsia="ar-SA" w:bidi="en-US"/>
        </w:rPr>
      </w:pPr>
      <w:r w:rsidRPr="00761FFE">
        <w:rPr>
          <w:rFonts w:eastAsia="Arial" w:cs="Arial"/>
          <w:b/>
          <w:color w:val="auto"/>
          <w:sz w:val="36"/>
          <w:szCs w:val="36"/>
        </w:rPr>
        <w:t xml:space="preserve">Ляпинского </w:t>
      </w:r>
      <w:r w:rsidR="004574FE" w:rsidRPr="00761FFE">
        <w:rPr>
          <w:b/>
          <w:color w:val="auto"/>
          <w:sz w:val="36"/>
          <w:szCs w:val="36"/>
          <w:lang w:eastAsia="ar-SA" w:bidi="en-US"/>
        </w:rPr>
        <w:t xml:space="preserve">сельского поселения </w:t>
      </w:r>
    </w:p>
    <w:p w:rsidR="004574FE" w:rsidRPr="00761FFE" w:rsidRDefault="004574FE" w:rsidP="004574FE">
      <w:pPr>
        <w:jc w:val="center"/>
        <w:rPr>
          <w:b/>
          <w:color w:val="auto"/>
          <w:sz w:val="36"/>
          <w:szCs w:val="36"/>
          <w:lang w:eastAsia="ar-SA" w:bidi="en-US"/>
        </w:rPr>
      </w:pPr>
      <w:r w:rsidRPr="00761FFE">
        <w:rPr>
          <w:b/>
          <w:color w:val="auto"/>
          <w:sz w:val="36"/>
          <w:szCs w:val="36"/>
          <w:lang w:eastAsia="ar-SA" w:bidi="en-US"/>
        </w:rPr>
        <w:t xml:space="preserve">Новокубанского района </w:t>
      </w:r>
    </w:p>
    <w:p w:rsidR="004574FE" w:rsidRPr="00761FFE" w:rsidRDefault="004574FE" w:rsidP="004574FE">
      <w:pPr>
        <w:jc w:val="center"/>
        <w:rPr>
          <w:color w:val="auto"/>
        </w:rPr>
      </w:pPr>
      <w:r w:rsidRPr="00761FFE">
        <w:rPr>
          <w:b/>
          <w:color w:val="auto"/>
          <w:sz w:val="36"/>
          <w:szCs w:val="36"/>
          <w:lang w:eastAsia="ar-SA" w:bidi="en-US"/>
        </w:rPr>
        <w:t>Краснодарского края</w:t>
      </w: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pStyle w:val="aff2"/>
        <w:ind w:firstLine="0"/>
        <w:jc w:val="center"/>
        <w:rPr>
          <w:b/>
          <w:sz w:val="28"/>
          <w:szCs w:val="28"/>
          <w:lang w:val="ru-RU"/>
        </w:rPr>
      </w:pPr>
      <w:r w:rsidRPr="00761FFE">
        <w:rPr>
          <w:b/>
          <w:sz w:val="28"/>
          <w:szCs w:val="28"/>
          <w:lang w:val="ru-RU"/>
        </w:rPr>
        <w:t>2022 г.</w:t>
      </w:r>
    </w:p>
    <w:p w:rsidR="004574FE" w:rsidRPr="00761FFE" w:rsidRDefault="004574FE" w:rsidP="004574FE">
      <w:pPr>
        <w:rPr>
          <w:color w:val="auto"/>
          <w:sz w:val="28"/>
          <w:szCs w:val="28"/>
        </w:rPr>
      </w:pPr>
    </w:p>
    <w:p w:rsidR="007C03BA" w:rsidRPr="00761FFE" w:rsidRDefault="007C03BA" w:rsidP="007C03BA">
      <w:pPr>
        <w:ind w:left="4820"/>
        <w:jc w:val="center"/>
        <w:rPr>
          <w:rFonts w:ascii="Arial" w:hAnsi="Arial" w:cs="Arial"/>
          <w:color w:val="auto"/>
        </w:rPr>
      </w:pPr>
    </w:p>
    <w:p w:rsidR="007C03BA" w:rsidRPr="00761FFE" w:rsidRDefault="007C03BA" w:rsidP="007C03BA">
      <w:pPr>
        <w:jc w:val="center"/>
        <w:rPr>
          <w:b/>
          <w:color w:val="auto"/>
          <w:sz w:val="28"/>
          <w:szCs w:val="28"/>
        </w:rPr>
      </w:pPr>
      <w:r w:rsidRPr="00761FFE">
        <w:rPr>
          <w:b/>
          <w:color w:val="auto"/>
          <w:sz w:val="28"/>
          <w:szCs w:val="28"/>
        </w:rPr>
        <w:lastRenderedPageBreak/>
        <w:t>Нормативы градостроительного проектирования</w:t>
      </w:r>
    </w:p>
    <w:p w:rsidR="007C03BA" w:rsidRPr="00761FFE" w:rsidRDefault="007C03BA" w:rsidP="007C03BA">
      <w:pPr>
        <w:jc w:val="center"/>
        <w:rPr>
          <w:b/>
          <w:color w:val="auto"/>
          <w:sz w:val="28"/>
          <w:szCs w:val="28"/>
        </w:rPr>
      </w:pPr>
      <w:r w:rsidRPr="00761FFE">
        <w:rPr>
          <w:rFonts w:eastAsia="Arial"/>
          <w:b/>
          <w:color w:val="auto"/>
          <w:sz w:val="28"/>
          <w:szCs w:val="28"/>
        </w:rPr>
        <w:t>Ляпинского</w:t>
      </w:r>
      <w:r w:rsidRPr="00761FFE">
        <w:rPr>
          <w:b/>
          <w:color w:val="auto"/>
          <w:sz w:val="28"/>
          <w:szCs w:val="28"/>
        </w:rPr>
        <w:t xml:space="preserve"> сельского поселения Новокубанского района </w:t>
      </w:r>
    </w:p>
    <w:p w:rsidR="007C03BA" w:rsidRPr="00761FFE" w:rsidRDefault="007C03BA" w:rsidP="007C03BA">
      <w:pPr>
        <w:jc w:val="center"/>
        <w:rPr>
          <w:b/>
          <w:color w:val="auto"/>
          <w:sz w:val="28"/>
          <w:szCs w:val="28"/>
        </w:rPr>
      </w:pPr>
      <w:r w:rsidRPr="00761FFE">
        <w:rPr>
          <w:b/>
          <w:color w:val="auto"/>
          <w:sz w:val="28"/>
          <w:szCs w:val="28"/>
        </w:rPr>
        <w:t xml:space="preserve">Краснодарского </w:t>
      </w:r>
    </w:p>
    <w:p w:rsidR="004574FE" w:rsidRPr="00761FFE" w:rsidRDefault="004574FE" w:rsidP="004574FE">
      <w:pPr>
        <w:ind w:left="5103"/>
        <w:rPr>
          <w:color w:val="auto"/>
          <w:sz w:val="28"/>
          <w:szCs w:val="28"/>
        </w:rPr>
      </w:pPr>
    </w:p>
    <w:p w:rsidR="00987801" w:rsidRPr="00761FFE" w:rsidRDefault="00987801">
      <w:pPr>
        <w:jc w:val="both"/>
        <w:rPr>
          <w:rFonts w:cs="Arial"/>
          <w:b/>
          <w:color w:val="auto"/>
        </w:rPr>
      </w:pPr>
    </w:p>
    <w:p w:rsidR="00987801" w:rsidRPr="00761FFE" w:rsidRDefault="004F643D" w:rsidP="00F7568F">
      <w:pPr>
        <w:keepNext/>
        <w:ind w:firstLine="851"/>
        <w:jc w:val="center"/>
        <w:rPr>
          <w:rFonts w:cs="Arial"/>
          <w:b/>
          <w:color w:val="auto"/>
        </w:rPr>
      </w:pPr>
      <w:r w:rsidRPr="00761FFE">
        <w:rPr>
          <w:rFonts w:cs="Arial"/>
          <w:b/>
          <w:color w:val="auto"/>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987801" w:rsidRPr="00761FFE" w:rsidRDefault="00987801">
      <w:pPr>
        <w:keepNext/>
        <w:ind w:firstLine="851"/>
        <w:rPr>
          <w:rFonts w:cs="Arial"/>
          <w:color w:val="auto"/>
        </w:rPr>
      </w:pPr>
    </w:p>
    <w:p w:rsidR="00987801" w:rsidRPr="00761FFE" w:rsidRDefault="00987801">
      <w:pPr>
        <w:jc w:val="both"/>
        <w:rPr>
          <w:rFonts w:cs="Arial"/>
          <w:color w:val="auto"/>
        </w:rPr>
      </w:pPr>
    </w:p>
    <w:tbl>
      <w:tblPr>
        <w:tblW w:w="0" w:type="auto"/>
        <w:tblInd w:w="174" w:type="dxa"/>
        <w:tblBorders>
          <w:top w:val="nil"/>
          <w:left w:val="nil"/>
          <w:bottom w:val="nil"/>
          <w:right w:val="nil"/>
          <w:insideH w:val="nil"/>
          <w:insideV w:val="nil"/>
        </w:tblBorders>
        <w:tblLook w:val="04A0"/>
      </w:tblPr>
      <w:tblGrid>
        <w:gridCol w:w="4731"/>
        <w:gridCol w:w="4821"/>
      </w:tblGrid>
      <w:tr w:rsidR="00987801" w:rsidRPr="00761FFE">
        <w:tc>
          <w:tcPr>
            <w:tcW w:w="9552" w:type="dxa"/>
            <w:gridSpan w:val="2"/>
            <w:tcBorders>
              <w:top w:val="nil"/>
              <w:left w:val="nil"/>
              <w:bottom w:val="nil"/>
              <w:right w:val="nil"/>
            </w:tcBorders>
            <w:shd w:val="clear" w:color="auto" w:fill="FFFFFF"/>
          </w:tcPr>
          <w:p w:rsidR="00987801" w:rsidRPr="00761FFE" w:rsidRDefault="004F643D" w:rsidP="007C03BA">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1</w:t>
            </w:r>
          </w:p>
        </w:tc>
      </w:tr>
      <w:tr w:rsidR="00987801" w:rsidRPr="00761FFE">
        <w:tc>
          <w:tcPr>
            <w:tcW w:w="9552" w:type="dxa"/>
            <w:gridSpan w:val="2"/>
            <w:tcBorders>
              <w:top w:val="nil"/>
              <w:left w:val="nil"/>
              <w:bottom w:val="nil"/>
              <w:right w:val="nil"/>
            </w:tcBorders>
            <w:shd w:val="clear" w:color="auto" w:fill="FFFFFF"/>
          </w:tcPr>
          <w:p w:rsidR="00987801" w:rsidRPr="00761FFE" w:rsidRDefault="004F643D" w:rsidP="007C03BA">
            <w:pPr>
              <w:ind w:firstLine="851"/>
              <w:jc w:val="center"/>
              <w:rPr>
                <w:rFonts w:cs="Arial"/>
                <w:color w:val="auto"/>
                <w:sz w:val="28"/>
                <w:szCs w:val="28"/>
              </w:rPr>
            </w:pPr>
            <w:r w:rsidRPr="00761FFE">
              <w:rPr>
                <w:rFonts w:cs="Arial"/>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Площадь участка при доме, кв.м</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площадь селитебной территории на одну квартиру, га</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0,25 - 0,27</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0,21 - 0,23</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1200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0,17 - 0,20</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0,15 - 0,17</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0,13 - 0,15</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0,11 - 0,13</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0,08 - 0,11</w:t>
            </w:r>
          </w:p>
        </w:tc>
      </w:tr>
    </w:tbl>
    <w:p w:rsidR="00987801" w:rsidRPr="00761FFE" w:rsidRDefault="00987801">
      <w:pPr>
        <w:jc w:val="both"/>
        <w:rPr>
          <w:color w:val="auto"/>
        </w:rPr>
      </w:pPr>
    </w:p>
    <w:tbl>
      <w:tblPr>
        <w:tblW w:w="0" w:type="auto"/>
        <w:tblInd w:w="157" w:type="dxa"/>
        <w:tblBorders>
          <w:top w:val="nil"/>
          <w:left w:val="nil"/>
          <w:bottom w:val="nil"/>
          <w:right w:val="nil"/>
          <w:insideH w:val="nil"/>
          <w:insideV w:val="nil"/>
        </w:tblBorders>
        <w:tblLook w:val="04A0"/>
      </w:tblPr>
      <w:tblGrid>
        <w:gridCol w:w="4746"/>
        <w:gridCol w:w="4823"/>
      </w:tblGrid>
      <w:tr w:rsidR="00987801" w:rsidRPr="00761FFE">
        <w:tc>
          <w:tcPr>
            <w:tcW w:w="9569" w:type="dxa"/>
            <w:gridSpan w:val="2"/>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w:t>
            </w:r>
          </w:p>
          <w:p w:rsidR="00987801" w:rsidRPr="00761FFE" w:rsidRDefault="00987801">
            <w:pPr>
              <w:pStyle w:val="af2"/>
              <w:rPr>
                <w:rFonts w:ascii="Times New Roman" w:hAnsi="Times New Roman"/>
                <w:color w:val="auto"/>
                <w:sz w:val="28"/>
                <w:szCs w:val="28"/>
              </w:rPr>
            </w:pPr>
          </w:p>
        </w:tc>
      </w:tr>
      <w:tr w:rsidR="00987801" w:rsidRPr="00761FFE">
        <w:tc>
          <w:tcPr>
            <w:tcW w:w="9569" w:type="dxa"/>
            <w:gridSpan w:val="2"/>
            <w:tcBorders>
              <w:top w:val="nil"/>
              <w:left w:val="nil"/>
              <w:bottom w:val="nil"/>
              <w:right w:val="nil"/>
            </w:tcBorders>
            <w:shd w:val="clear" w:color="auto" w:fill="FFFFFF"/>
          </w:tcPr>
          <w:p w:rsidR="00987801" w:rsidRPr="00761FFE" w:rsidRDefault="004F643D" w:rsidP="007C03BA">
            <w:pPr>
              <w:pStyle w:val="af2"/>
              <w:jc w:val="center"/>
              <w:rPr>
                <w:rFonts w:ascii="Times New Roman" w:hAnsi="Times New Roman"/>
                <w:color w:val="auto"/>
                <w:sz w:val="28"/>
                <w:szCs w:val="28"/>
              </w:rPr>
            </w:pPr>
            <w:r w:rsidRPr="00761FFE">
              <w:rPr>
                <w:rFonts w:ascii="Times New Roman" w:hAnsi="Times New Roman"/>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площадь селитебной территории на одну квартиру, га</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0,04</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0,03</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0,02</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rPr>
          <w:i/>
          <w:color w:val="auto"/>
        </w:rPr>
      </w:pPr>
      <w:r w:rsidRPr="00761FFE">
        <w:rPr>
          <w:i/>
          <w:color w:val="auto"/>
        </w:rPr>
        <w:tab/>
        <w:t>1) При необходимости организации обособленных хозяйственных проездов площадь селитебной территории увеличивается на 10%.</w:t>
      </w:r>
    </w:p>
    <w:p w:rsidR="00987801" w:rsidRPr="00761FFE" w:rsidRDefault="004F643D">
      <w:pPr>
        <w:jc w:val="both"/>
        <w:rPr>
          <w:i/>
          <w:color w:val="auto"/>
        </w:rPr>
      </w:pPr>
      <w:r w:rsidRPr="00761FFE">
        <w:rPr>
          <w:i/>
          <w:color w:val="auto"/>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987801" w:rsidRPr="00761FFE" w:rsidRDefault="004F643D">
      <w:pPr>
        <w:ind w:firstLine="851"/>
        <w:jc w:val="both"/>
        <w:rPr>
          <w:rFonts w:eastAsia="Calibri" w:cs="Arial"/>
          <w:i/>
          <w:iCs/>
          <w:color w:val="auto"/>
          <w:lang w:eastAsia="en-US"/>
        </w:rPr>
      </w:pPr>
      <w:r w:rsidRPr="00761FFE">
        <w:rPr>
          <w:rFonts w:eastAsia="Calibri" w:cs="Arial"/>
          <w:i/>
          <w:iCs/>
          <w:color w:val="auto"/>
          <w:lang w:eastAsia="en-US"/>
        </w:rPr>
        <w:t>3) Нижний предел площади селитебной территории для домов усадебного типа принимается для хутора Ляпино, верхний – для села Камышеваха, хутора Новокарский и поселка Степной.</w:t>
      </w:r>
    </w:p>
    <w:p w:rsidR="007C03BA" w:rsidRPr="00761FFE" w:rsidRDefault="007C03BA" w:rsidP="007C03BA">
      <w:pPr>
        <w:jc w:val="right"/>
        <w:rPr>
          <w:rFonts w:cs="Arial"/>
          <w:color w:val="auto"/>
          <w:sz w:val="28"/>
          <w:szCs w:val="28"/>
        </w:rPr>
      </w:pPr>
      <w:r w:rsidRPr="00761FFE">
        <w:rPr>
          <w:rFonts w:cs="Arial"/>
          <w:color w:val="auto"/>
          <w:sz w:val="28"/>
          <w:szCs w:val="28"/>
        </w:rPr>
        <w:lastRenderedPageBreak/>
        <w:t>Таблица 3</w:t>
      </w:r>
    </w:p>
    <w:p w:rsidR="007C03BA" w:rsidRPr="00761FFE" w:rsidRDefault="007C03BA" w:rsidP="007C03BA">
      <w:pPr>
        <w:jc w:val="center"/>
        <w:rPr>
          <w:color w:val="auto"/>
        </w:rPr>
      </w:pPr>
      <w:r w:rsidRPr="00761FFE">
        <w:rPr>
          <w:color w:val="auto"/>
          <w:sz w:val="28"/>
          <w:szCs w:val="28"/>
        </w:rPr>
        <w:t>Расчетная плотность населения на территории сельских населенных пунктов</w:t>
      </w:r>
      <w:r w:rsidRPr="00761FFE">
        <w:rPr>
          <w:color w:val="auto"/>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7C03BA" w:rsidRPr="00761FFE" w:rsidTr="00E52C08">
        <w:tc>
          <w:tcPr>
            <w:tcW w:w="1937"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Тип дома</w:t>
            </w:r>
          </w:p>
        </w:tc>
        <w:tc>
          <w:tcPr>
            <w:tcW w:w="7702" w:type="dxa"/>
            <w:gridSpan w:val="8"/>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Плотность населения (чел./га) при среднем размере семьи (чел.)</w:t>
            </w:r>
          </w:p>
        </w:tc>
      </w:tr>
      <w:tr w:rsidR="007C03BA" w:rsidRPr="00761FFE" w:rsidTr="00E52C08">
        <w:tc>
          <w:tcPr>
            <w:tcW w:w="1937"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898"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992"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7C03BA" w:rsidRPr="00761FFE" w:rsidTr="00E52C08">
        <w:tc>
          <w:tcPr>
            <w:tcW w:w="1937" w:type="dxa"/>
            <w:tcBorders>
              <w:top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3"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24</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851"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3"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r w:rsidR="007C03BA" w:rsidRPr="00761FFE" w:rsidTr="00E52C08">
        <w:tc>
          <w:tcPr>
            <w:tcW w:w="1937" w:type="dxa"/>
            <w:tcBorders>
              <w:top w:val="nil"/>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898"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851"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170</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3"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bl>
    <w:p w:rsidR="007C03BA" w:rsidRPr="00761FFE" w:rsidRDefault="007C03BA" w:rsidP="007C03BA">
      <w:pPr>
        <w:jc w:val="center"/>
        <w:rPr>
          <w:color w:val="auto"/>
          <w:sz w:val="28"/>
          <w:szCs w:val="28"/>
        </w:rPr>
      </w:pPr>
    </w:p>
    <w:p w:rsidR="007C03BA" w:rsidRPr="00761FFE" w:rsidRDefault="007C03BA" w:rsidP="007C03BA">
      <w:pPr>
        <w:jc w:val="right"/>
        <w:rPr>
          <w:rStyle w:val="a3"/>
          <w:color w:val="auto"/>
          <w:sz w:val="28"/>
          <w:szCs w:val="28"/>
        </w:rPr>
      </w:pPr>
      <w:r w:rsidRPr="00761FFE">
        <w:rPr>
          <w:rStyle w:val="a3"/>
          <w:color w:val="auto"/>
          <w:sz w:val="28"/>
          <w:szCs w:val="28"/>
        </w:rPr>
        <w:t>Таблица 3.1</w:t>
      </w:r>
    </w:p>
    <w:p w:rsidR="007C03BA" w:rsidRPr="00761FFE" w:rsidRDefault="007C03BA" w:rsidP="007C03BA">
      <w:pPr>
        <w:pStyle w:val="1"/>
        <w:rPr>
          <w:rFonts w:ascii="Times New Roman" w:hAnsi="Times New Roman"/>
          <w:b w:val="0"/>
          <w:color w:val="auto"/>
          <w:sz w:val="28"/>
          <w:szCs w:val="28"/>
          <w:u w:val="none"/>
        </w:rPr>
      </w:pPr>
      <w:r w:rsidRPr="00761FFE">
        <w:rPr>
          <w:rFonts w:ascii="Times New Roman" w:hAnsi="Times New Roman"/>
          <w:b w:val="0"/>
          <w:color w:val="auto"/>
          <w:sz w:val="28"/>
          <w:szCs w:val="28"/>
          <w:u w:val="none"/>
        </w:rPr>
        <w:t>Нормативные показатели плотности застройки территориальных зон</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2"/>
              <w:ind w:firstLine="34"/>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Территориальные зоны</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ind w:firstLine="34"/>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Предельный коэффициент плотности жилой застройки</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0,9</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0,7</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0,5</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0,7</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0,7</w:t>
            </w:r>
          </w:p>
        </w:tc>
      </w:tr>
    </w:tbl>
    <w:p w:rsidR="007C03BA" w:rsidRPr="00761FFE" w:rsidRDefault="007C03BA" w:rsidP="007C03BA">
      <w:pPr>
        <w:rPr>
          <w:i/>
          <w:color w:val="auto"/>
        </w:rPr>
      </w:pPr>
      <w:r w:rsidRPr="00761FFE">
        <w:rPr>
          <w:rStyle w:val="a3"/>
          <w:i/>
          <w:color w:val="auto"/>
          <w:sz w:val="24"/>
          <w:szCs w:val="24"/>
        </w:rPr>
        <w:t>Примечание</w:t>
      </w:r>
    </w:p>
    <w:p w:rsidR="007C03BA" w:rsidRPr="00761FFE" w:rsidRDefault="007C03BA" w:rsidP="007C03BA">
      <w:pPr>
        <w:rPr>
          <w:i/>
          <w:color w:val="auto"/>
        </w:rPr>
      </w:pPr>
      <w:r w:rsidRPr="00761FFE">
        <w:rPr>
          <w:i/>
          <w:color w:val="auto"/>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C03BA" w:rsidRPr="00761FFE" w:rsidRDefault="007C03BA" w:rsidP="007C03BA">
      <w:pPr>
        <w:rPr>
          <w:rFonts w:cs="Arial"/>
          <w:i/>
          <w:color w:val="auto"/>
        </w:rPr>
      </w:pPr>
      <w:r w:rsidRPr="00761FFE">
        <w:rPr>
          <w:i/>
          <w:color w:val="auto"/>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C03BA" w:rsidRPr="00761FFE" w:rsidRDefault="007C03BA" w:rsidP="007C03BA">
      <w:pPr>
        <w:pStyle w:val="ConsPlusNormal"/>
        <w:widowControl/>
        <w:ind w:firstLine="0"/>
        <w:jc w:val="right"/>
        <w:rPr>
          <w:rFonts w:ascii="Times New Roman" w:hAnsi="Times New Roman"/>
          <w:color w:val="auto"/>
          <w:sz w:val="28"/>
          <w:szCs w:val="28"/>
        </w:rPr>
      </w:pPr>
      <w:r w:rsidRPr="00761FFE">
        <w:rPr>
          <w:rFonts w:ascii="Times New Roman" w:hAnsi="Times New Roman"/>
          <w:color w:val="auto"/>
          <w:sz w:val="28"/>
          <w:szCs w:val="28"/>
        </w:rPr>
        <w:t>Таблица 5</w:t>
      </w:r>
    </w:p>
    <w:p w:rsidR="007C03BA" w:rsidRPr="00761FFE" w:rsidRDefault="007C03BA" w:rsidP="007C03BA">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Требования минимальной обеспеченности многоквартирных жилых домов придомовыми площадками</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 xml:space="preserve">Площадь площадки на расчетную </w:t>
            </w:r>
            <w:r w:rsidRPr="00761FFE">
              <w:rPr>
                <w:rFonts w:ascii="Times New Roman" w:hAnsi="Times New Roman" w:cs="Times New Roman"/>
                <w:color w:val="auto"/>
                <w:sz w:val="24"/>
                <w:szCs w:val="24"/>
              </w:rPr>
              <w:lastRenderedPageBreak/>
              <w:t>единицу</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lastRenderedPageBreak/>
              <w:t xml:space="preserve">Минимальный размер площадки, </w:t>
            </w:r>
            <w:r w:rsidRPr="00761FFE">
              <w:rPr>
                <w:rFonts w:ascii="Times New Roman" w:hAnsi="Times New Roman" w:cs="Times New Roman"/>
                <w:color w:val="auto"/>
                <w:sz w:val="24"/>
                <w:szCs w:val="24"/>
              </w:rPr>
              <w:lastRenderedPageBreak/>
              <w:t>кв. м2</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lastRenderedPageBreak/>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0,4</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Согласно предельным параметрам вида разрешенного использования</w:t>
            </w:r>
          </w:p>
        </w:tc>
      </w:tr>
    </w:tbl>
    <w:p w:rsidR="007C03BA" w:rsidRPr="00761FFE" w:rsidRDefault="007C03BA" w:rsidP="007C03BA">
      <w:pPr>
        <w:rPr>
          <w:i/>
          <w:color w:val="auto"/>
        </w:rPr>
      </w:pPr>
      <w:r w:rsidRPr="00761FFE">
        <w:rPr>
          <w:rStyle w:val="a3"/>
          <w:i/>
          <w:color w:val="auto"/>
          <w:sz w:val="24"/>
          <w:szCs w:val="24"/>
        </w:rPr>
        <w:t>Примечания:</w:t>
      </w:r>
    </w:p>
    <w:p w:rsidR="007C03BA" w:rsidRPr="00761FFE" w:rsidRDefault="007C03BA" w:rsidP="007C03BA">
      <w:pPr>
        <w:rPr>
          <w:i/>
          <w:color w:val="auto"/>
        </w:rPr>
      </w:pPr>
      <w:r w:rsidRPr="00761FFE">
        <w:rPr>
          <w:i/>
          <w:color w:val="auto"/>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C03BA" w:rsidRPr="00761FFE" w:rsidRDefault="007C03BA" w:rsidP="007C03BA">
      <w:pPr>
        <w:rPr>
          <w:i/>
          <w:color w:val="auto"/>
        </w:rPr>
      </w:pPr>
      <w:r w:rsidRPr="00761FFE">
        <w:rPr>
          <w:i/>
          <w:color w:val="auto"/>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7C03BA" w:rsidRPr="00761FFE" w:rsidRDefault="007C03BA" w:rsidP="007C03BA">
      <w:pPr>
        <w:rPr>
          <w:i/>
          <w:color w:val="auto"/>
        </w:rPr>
      </w:pPr>
      <w:r w:rsidRPr="00761FFE">
        <w:rPr>
          <w:i/>
          <w:color w:val="auto"/>
        </w:rPr>
        <w:t>3) Площадки для занятий физкультурой и спортом, размещаемые на крышах зданий, строений, сооружений выше двух надземных этажей и выше</w:t>
      </w:r>
    </w:p>
    <w:p w:rsidR="007C03BA" w:rsidRPr="00761FFE" w:rsidRDefault="007C03BA" w:rsidP="007C03BA">
      <w:pPr>
        <w:rPr>
          <w:i/>
          <w:color w:val="auto"/>
        </w:rPr>
      </w:pPr>
      <w:r w:rsidRPr="00761FFE">
        <w:rPr>
          <w:i/>
          <w:color w:val="auto"/>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C03BA" w:rsidRPr="00761FFE" w:rsidRDefault="007C03BA" w:rsidP="007C03BA">
      <w:pPr>
        <w:rPr>
          <w:i/>
          <w:color w:val="auto"/>
        </w:rPr>
      </w:pPr>
      <w:r w:rsidRPr="00761FFE">
        <w:rPr>
          <w:i/>
          <w:color w:val="auto"/>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7C03BA" w:rsidRPr="00761FFE" w:rsidRDefault="007C03BA" w:rsidP="007C03BA">
      <w:pPr>
        <w:rPr>
          <w:i/>
          <w:color w:val="auto"/>
        </w:rPr>
      </w:pPr>
      <w:r w:rsidRPr="00761FFE">
        <w:rPr>
          <w:i/>
          <w:color w:val="auto"/>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7C03BA" w:rsidRPr="00761FFE" w:rsidRDefault="007C03BA" w:rsidP="007C03BA">
      <w:pPr>
        <w:pStyle w:val="aff"/>
        <w:jc w:val="right"/>
        <w:rPr>
          <w:color w:val="auto"/>
        </w:rPr>
      </w:pPr>
    </w:p>
    <w:p w:rsidR="007C03BA" w:rsidRPr="00761FFE" w:rsidRDefault="007C03BA" w:rsidP="007C03BA">
      <w:pPr>
        <w:pStyle w:val="aff"/>
        <w:jc w:val="right"/>
        <w:rPr>
          <w:color w:val="auto"/>
          <w:sz w:val="28"/>
          <w:szCs w:val="28"/>
        </w:rPr>
      </w:pPr>
      <w:r w:rsidRPr="00761FFE">
        <w:rPr>
          <w:rStyle w:val="s106"/>
          <w:color w:val="auto"/>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t> </w:t>
            </w:r>
            <w:r w:rsidRPr="00761FFE">
              <w:rPr>
                <w:lang w:val="ru-RU"/>
              </w:rPr>
              <w:t>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Радиус</w:t>
            </w:r>
          </w:p>
          <w:p w:rsidR="007C03BA" w:rsidRPr="00761FFE" w:rsidRDefault="007C03BA" w:rsidP="00E52C08">
            <w:pPr>
              <w:pStyle w:val="aff"/>
              <w:ind w:firstLine="0"/>
              <w:rPr>
                <w:color w:val="auto"/>
              </w:rPr>
            </w:pPr>
            <w:r w:rsidRPr="00761FFE">
              <w:rPr>
                <w:color w:val="auto"/>
              </w:rPr>
              <w:t>обслуживания, м</w:t>
            </w:r>
          </w:p>
        </w:tc>
      </w:tr>
      <w:tr w:rsidR="007C03BA" w:rsidRPr="00761FFE" w:rsidTr="00E52C08">
        <w:trPr>
          <w:tblCellSpacing w:w="15" w:type="dxa"/>
        </w:trPr>
        <w:tc>
          <w:tcPr>
            <w:tcW w:w="6949" w:type="dxa"/>
            <w:tcBorders>
              <w:top w:val="single" w:sz="6" w:space="0" w:color="000000"/>
              <w:left w:val="single" w:sz="6" w:space="0" w:color="000000"/>
            </w:tcBorders>
            <w:vAlign w:val="bottom"/>
            <w:hideMark/>
          </w:tcPr>
          <w:p w:rsidR="007C03BA" w:rsidRPr="00761FFE" w:rsidRDefault="007C03BA" w:rsidP="00E52C08">
            <w:pPr>
              <w:pStyle w:val="aff2"/>
              <w:ind w:firstLine="0"/>
              <w:rPr>
                <w:lang w:val="ru-RU"/>
              </w:rPr>
            </w:pPr>
            <w:r w:rsidRPr="00761FFE">
              <w:rPr>
                <w:lang w:val="ru-RU"/>
              </w:rPr>
              <w:t>Общеобразовательные организации в городских поселениях и округах</w:t>
            </w:r>
            <w:hyperlink r:id="rId7" w:anchor="/document/36978113/entry/5111" w:history="1">
              <w:r w:rsidRPr="00761FFE">
                <w:rPr>
                  <w:rStyle w:val="aff4"/>
                  <w:color w:val="auto"/>
                  <w:lang w:val="ru-RU"/>
                </w:rPr>
                <w:t>*</w:t>
              </w:r>
            </w:hyperlink>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pPr>
            <w:r w:rsidRPr="00761FFE">
              <w:t>Дошкольные образовательные организации</w:t>
            </w:r>
            <w:hyperlink r:id="rId8" w:anchor="/document/36978113/entry/5111" w:history="1">
              <w:r w:rsidRPr="00761FFE">
                <w:rPr>
                  <w:rStyle w:val="aff4"/>
                  <w:color w:val="auto"/>
                  <w:lang w:val="ru-RU"/>
                </w:rPr>
                <w:t>*</w:t>
              </w:r>
            </w:hyperlink>
            <w:r w:rsidRPr="00761FFE">
              <w:t>:</w:t>
            </w:r>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 </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 в городах</w:t>
            </w:r>
          </w:p>
        </w:tc>
        <w:tc>
          <w:tcPr>
            <w:tcW w:w="2276" w:type="dxa"/>
            <w:tcBorders>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300</w:t>
            </w:r>
          </w:p>
        </w:tc>
      </w:tr>
      <w:tr w:rsidR="007C03BA" w:rsidRPr="00761FFE" w:rsidTr="00E52C08">
        <w:trPr>
          <w:tblCellSpacing w:w="15" w:type="dxa"/>
        </w:trPr>
        <w:tc>
          <w:tcPr>
            <w:tcW w:w="6949" w:type="dxa"/>
            <w:tcBorders>
              <w:left w:val="single" w:sz="6" w:space="0" w:color="000000"/>
            </w:tcBorders>
            <w:vAlign w:val="bottom"/>
            <w:hideMark/>
          </w:tcPr>
          <w:p w:rsidR="007C03BA" w:rsidRPr="00761FFE" w:rsidRDefault="007C03BA" w:rsidP="00E52C08">
            <w:pPr>
              <w:pStyle w:val="aff2"/>
              <w:ind w:firstLine="0"/>
              <w:rPr>
                <w:lang w:val="ru-RU"/>
              </w:rPr>
            </w:pPr>
            <w:r w:rsidRPr="00761FFE">
              <w:rPr>
                <w:lang w:val="ru-RU"/>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1500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lastRenderedPageBreak/>
              <w:t>Поликлиники и их филиалы в городах</w:t>
            </w:r>
            <w:hyperlink r:id="rId9" w:anchor="/document/36978113/entry/5122" w:history="1">
              <w:r w:rsidRPr="00761FFE">
                <w:rPr>
                  <w:rStyle w:val="aff4"/>
                  <w:color w:val="auto"/>
                  <w:lang w:val="ru-RU"/>
                </w:rPr>
                <w:t>**</w:t>
              </w:r>
            </w:hyperlink>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1000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pPr>
            <w:r w:rsidRPr="00761FFE">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800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pPr>
            <w:r w:rsidRPr="00761FFE">
              <w:t>Аптеки в городах</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800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 </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 в городах при застройке:</w:t>
            </w:r>
          </w:p>
        </w:tc>
        <w:tc>
          <w:tcPr>
            <w:tcW w:w="2276" w:type="dxa"/>
            <w:tcBorders>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 </w:t>
            </w:r>
          </w:p>
        </w:tc>
      </w:tr>
      <w:tr w:rsidR="007C03BA" w:rsidRPr="00761FFE" w:rsidTr="00E52C08">
        <w:trPr>
          <w:tblCellSpacing w:w="15" w:type="dxa"/>
        </w:trPr>
        <w:tc>
          <w:tcPr>
            <w:tcW w:w="6949" w:type="dxa"/>
            <w:tcBorders>
              <w:left w:val="single" w:sz="6" w:space="0" w:color="000000"/>
            </w:tcBorders>
            <w:hideMark/>
          </w:tcPr>
          <w:p w:rsidR="007C03BA" w:rsidRPr="00761FFE" w:rsidRDefault="007C03BA" w:rsidP="00E52C08">
            <w:pPr>
              <w:pStyle w:val="aff2"/>
              <w:ind w:firstLine="0"/>
            </w:pPr>
            <w:r w:rsidRPr="00761FFE">
              <w:t>многоэтажной</w:t>
            </w:r>
          </w:p>
        </w:tc>
        <w:tc>
          <w:tcPr>
            <w:tcW w:w="2276" w:type="dxa"/>
            <w:tcBorders>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одно-, двухэтажной</w:t>
            </w:r>
          </w:p>
        </w:tc>
        <w:tc>
          <w:tcPr>
            <w:tcW w:w="2276" w:type="dxa"/>
            <w:tcBorders>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800</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 в сельских поселениях</w:t>
            </w:r>
          </w:p>
        </w:tc>
        <w:tc>
          <w:tcPr>
            <w:tcW w:w="2276" w:type="dxa"/>
            <w:tcBorders>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2000</w:t>
            </w:r>
          </w:p>
        </w:tc>
      </w:tr>
      <w:tr w:rsidR="007C03BA" w:rsidRPr="00761FFE" w:rsidTr="00E52C08">
        <w:trPr>
          <w:tblCellSpacing w:w="15" w:type="dxa"/>
        </w:trPr>
        <w:tc>
          <w:tcPr>
            <w:tcW w:w="6949" w:type="dxa"/>
            <w:tcBorders>
              <w:top w:val="single" w:sz="6" w:space="0" w:color="000000"/>
              <w:left w:val="single" w:sz="6" w:space="0" w:color="000000"/>
              <w:bottom w:val="single" w:sz="6" w:space="0" w:color="000000"/>
            </w:tcBorders>
            <w:vAlign w:val="center"/>
            <w:hideMark/>
          </w:tcPr>
          <w:p w:rsidR="007C03BA" w:rsidRPr="00761FFE" w:rsidRDefault="007C03BA" w:rsidP="00E52C08">
            <w:pPr>
              <w:pStyle w:val="aff2"/>
              <w:ind w:firstLine="0"/>
            </w:pPr>
            <w:r w:rsidRPr="00761FFE">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2"/>
              <w:ind w:firstLine="0"/>
            </w:pPr>
            <w:r w:rsidRPr="00761FFE">
              <w:t>Участковый пункт полиции</w:t>
            </w:r>
            <w:hyperlink r:id="rId10" w:anchor="/document/36978113/entry/5123" w:history="1">
              <w:r w:rsidRPr="00761FFE">
                <w:rPr>
                  <w:rStyle w:val="aff4"/>
                  <w:color w:val="auto"/>
                  <w:lang w:val="ru-RU"/>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1500</w:t>
            </w:r>
          </w:p>
        </w:tc>
      </w:tr>
    </w:tbl>
    <w:p w:rsidR="007C03BA" w:rsidRPr="00761FFE" w:rsidRDefault="007C03BA" w:rsidP="007C03BA">
      <w:pPr>
        <w:pStyle w:val="aff"/>
        <w:jc w:val="left"/>
        <w:rPr>
          <w:color w:val="auto"/>
        </w:rPr>
      </w:pPr>
      <w:r w:rsidRPr="00761FFE">
        <w:rPr>
          <w:color w:val="auto"/>
        </w:rPr>
        <w:t> *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7C03BA" w:rsidRPr="00761FFE" w:rsidRDefault="007C03BA" w:rsidP="007C03BA">
      <w:pPr>
        <w:pStyle w:val="aff2"/>
        <w:rPr>
          <w:lang w:val="ru-RU"/>
        </w:rPr>
      </w:pPr>
      <w:r w:rsidRPr="00761FFE">
        <w:rPr>
          <w:lang w:val="ru-RU"/>
        </w:rPr>
        <w:t>** Доступность поликлиник, амбулаторий, фельдшерско-акушерских пунктов и аптек в сельской местности принимается в пределах 30</w:t>
      </w:r>
      <w:r w:rsidRPr="00761FFE">
        <w:t> </w:t>
      </w:r>
      <w:r w:rsidRPr="00761FFE">
        <w:rPr>
          <w:lang w:val="ru-RU"/>
        </w:rPr>
        <w:t>мин (с использованием транспорта).</w:t>
      </w:r>
    </w:p>
    <w:p w:rsidR="007C03BA" w:rsidRPr="00761FFE" w:rsidRDefault="007C03BA" w:rsidP="007C03BA">
      <w:pPr>
        <w:pStyle w:val="aff2"/>
        <w:rPr>
          <w:lang w:val="ru-RU"/>
        </w:rPr>
      </w:pPr>
      <w:r w:rsidRPr="00761FFE">
        <w:rPr>
          <w:lang w:val="ru-RU"/>
        </w:rPr>
        <w:t>*** Радиус обслуживания участкового пункта полиции в условиях городской застройки следует принимать в пределах 1-1,5</w:t>
      </w:r>
      <w:r w:rsidRPr="00761FFE">
        <w:t> </w:t>
      </w:r>
      <w:r w:rsidRPr="00761FFE">
        <w:rPr>
          <w:lang w:val="ru-RU"/>
        </w:rPr>
        <w:t>км до самого дальнего объекта участка.</w:t>
      </w:r>
    </w:p>
    <w:p w:rsidR="007C03BA" w:rsidRPr="00761FFE" w:rsidRDefault="007C03BA" w:rsidP="007C03BA">
      <w:pPr>
        <w:pStyle w:val="aff2"/>
        <w:rPr>
          <w:lang w:val="ru-RU"/>
        </w:rPr>
      </w:pPr>
      <w:r w:rsidRPr="00761FFE">
        <w:t> </w:t>
      </w:r>
    </w:p>
    <w:p w:rsidR="007C03BA" w:rsidRPr="00761FFE" w:rsidRDefault="007C03BA" w:rsidP="007C03BA">
      <w:pPr>
        <w:pStyle w:val="aff2"/>
        <w:rPr>
          <w:i/>
          <w:lang w:val="ru-RU"/>
        </w:rPr>
      </w:pPr>
      <w:r w:rsidRPr="00761FFE">
        <w:rPr>
          <w:rStyle w:val="s106"/>
          <w:i/>
          <w:szCs w:val="25"/>
          <w:lang w:val="ru-RU"/>
        </w:rPr>
        <w:t>Примечания:</w:t>
      </w:r>
    </w:p>
    <w:p w:rsidR="007C03BA" w:rsidRPr="00761FFE" w:rsidRDefault="007C03BA" w:rsidP="007C03BA">
      <w:pPr>
        <w:pStyle w:val="aff2"/>
        <w:rPr>
          <w:i/>
          <w:lang w:val="ru-RU"/>
        </w:rPr>
      </w:pPr>
      <w:r w:rsidRPr="00761FFE">
        <w:rPr>
          <w:i/>
          <w:lang w:val="ru-RU"/>
        </w:rPr>
        <w:t>1. В условиях сложного рельефа указанные в таблице радиусы обслуживания следует уменьшать на 30%.</w:t>
      </w:r>
    </w:p>
    <w:p w:rsidR="007C03BA" w:rsidRPr="00761FFE" w:rsidRDefault="007C03BA" w:rsidP="007C03BA">
      <w:pPr>
        <w:pStyle w:val="aff2"/>
        <w:rPr>
          <w:i/>
          <w:lang w:val="ru-RU"/>
        </w:rPr>
      </w:pPr>
      <w:r w:rsidRPr="00761FFE">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7C03BA" w:rsidRPr="00761FFE" w:rsidRDefault="007C03BA" w:rsidP="007C03BA">
      <w:pPr>
        <w:pStyle w:val="aff2"/>
        <w:rPr>
          <w:i/>
          <w:lang w:val="ru-RU"/>
        </w:rPr>
      </w:pPr>
      <w:r w:rsidRPr="00761FFE">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761FFE">
        <w:rPr>
          <w:i/>
        </w:rPr>
        <w:t> </w:t>
      </w:r>
      <w:r w:rsidRPr="00761FFE">
        <w:rPr>
          <w:i/>
          <w:lang w:val="ru-RU"/>
        </w:rPr>
        <w:t>мин (в одну сторону), для учащихся основного общего и среднего общего образования - не более 50</w:t>
      </w:r>
      <w:r w:rsidRPr="00761FFE">
        <w:rPr>
          <w:i/>
        </w:rPr>
        <w:t> </w:t>
      </w:r>
      <w:r w:rsidRPr="00761FFE">
        <w:rPr>
          <w:i/>
          <w:lang w:val="ru-RU"/>
        </w:rPr>
        <w:t>мин (в одну сторону).</w:t>
      </w:r>
    </w:p>
    <w:p w:rsidR="007C03BA" w:rsidRPr="00761FFE" w:rsidRDefault="007C03BA" w:rsidP="007C03BA">
      <w:pPr>
        <w:pStyle w:val="aff"/>
        <w:jc w:val="right"/>
        <w:rPr>
          <w:rFonts w:ascii="Calibri" w:hAnsi="Calibri"/>
          <w:color w:val="auto"/>
          <w:sz w:val="28"/>
          <w:szCs w:val="28"/>
        </w:rPr>
      </w:pPr>
      <w:r w:rsidRPr="00761FFE">
        <w:rPr>
          <w:color w:val="auto"/>
          <w:sz w:val="28"/>
          <w:szCs w:val="28"/>
        </w:rPr>
        <w:t>Таблица 5.1.1</w:t>
      </w:r>
    </w:p>
    <w:p w:rsidR="007C03BA" w:rsidRPr="00761FFE" w:rsidRDefault="007C03BA" w:rsidP="007C03BA">
      <w:pPr>
        <w:pStyle w:val="aff2"/>
        <w:jc w:val="center"/>
        <w:rPr>
          <w:sz w:val="28"/>
          <w:szCs w:val="28"/>
          <w:lang w:val="ru-RU"/>
        </w:rPr>
      </w:pPr>
      <w:r w:rsidRPr="00761FFE">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7C03BA" w:rsidRPr="00761FFE" w:rsidTr="00E52C08">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Размер земельных участков (га) при количестве обучающихся в учреждений</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600 - 1000 чел</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 xml:space="preserve">Для всех образовательных </w:t>
            </w:r>
            <w:r w:rsidRPr="00761FFE">
              <w:lastRenderedPageBreak/>
              <w:t>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lastRenderedPageBreak/>
              <w:t>2</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13,1</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3.7</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lastRenderedPageBreak/>
              <w:t>Сельскохозяйственного профиля</w:t>
            </w:r>
            <w:hyperlink r:id="rId11" w:anchor="/document/36978113/entry/5011" w:history="1">
              <w:r w:rsidRPr="00761FFE">
                <w:rPr>
                  <w:rStyle w:val="aff4"/>
                  <w:color w:val="auto"/>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2 - 3</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2,4 - 3,6</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3.1 - 4,2</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3,7 - 4.6</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Размещаемых в районах реконструкции</w:t>
            </w:r>
            <w:hyperlink r:id="rId12" w:anchor="/document/36978113/entry/5022" w:history="1">
              <w:r w:rsidRPr="00761FFE">
                <w:rPr>
                  <w:rStyle w:val="aff4"/>
                  <w:color w:val="auto"/>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1,2 - 2</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1.3 - 2,4</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1.5 - 3,1</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1,9 - 3,7</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 xml:space="preserve">Гуманитарного профиля </w:t>
            </w:r>
            <w:hyperlink r:id="rId13" w:anchor="/document/36978113/entry/5033" w:history="1">
              <w:r w:rsidRPr="00761FFE">
                <w:rPr>
                  <w:rStyle w:val="aff4"/>
                  <w:color w:val="auto"/>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1.4 - 2</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1,7 - 2,4</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2.2 - 3,1</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2,6 - 3.7</w:t>
            </w:r>
          </w:p>
        </w:tc>
      </w:tr>
    </w:tbl>
    <w:p w:rsidR="007C03BA" w:rsidRPr="00761FFE" w:rsidRDefault="007C03BA" w:rsidP="007C03BA">
      <w:pPr>
        <w:pStyle w:val="aff2"/>
        <w:rPr>
          <w:lang w:val="ru-RU"/>
        </w:rPr>
      </w:pPr>
      <w:r w:rsidRPr="00761FFE">
        <w:rPr>
          <w:lang w:val="ru-RU"/>
        </w:rPr>
        <w:t>* Допускается увеличение, но не более чем на 50%.</w:t>
      </w:r>
    </w:p>
    <w:p w:rsidR="007C03BA" w:rsidRPr="00761FFE" w:rsidRDefault="007C03BA" w:rsidP="007C03BA">
      <w:pPr>
        <w:pStyle w:val="aff2"/>
        <w:rPr>
          <w:lang w:val="ru-RU"/>
        </w:rPr>
      </w:pPr>
      <w:r w:rsidRPr="00761FFE">
        <w:rPr>
          <w:lang w:val="ru-RU"/>
        </w:rPr>
        <w:t>** Допускается сокращать, но не более чем на 50%.</w:t>
      </w:r>
    </w:p>
    <w:p w:rsidR="007C03BA" w:rsidRPr="00761FFE" w:rsidRDefault="007C03BA" w:rsidP="007C03BA">
      <w:pPr>
        <w:pStyle w:val="aff2"/>
        <w:rPr>
          <w:lang w:val="ru-RU"/>
        </w:rPr>
      </w:pPr>
      <w:r w:rsidRPr="00761FFE">
        <w:rPr>
          <w:lang w:val="ru-RU"/>
        </w:rPr>
        <w:t>*** Допускается сокращать, но не более чем на 30%</w:t>
      </w:r>
    </w:p>
    <w:p w:rsidR="007C03BA" w:rsidRPr="00761FFE" w:rsidRDefault="007C03BA" w:rsidP="007C03BA">
      <w:pPr>
        <w:pStyle w:val="aff2"/>
        <w:rPr>
          <w:i/>
          <w:lang w:val="ru-RU"/>
        </w:rPr>
      </w:pPr>
      <w:r w:rsidRPr="00761FFE">
        <w:rPr>
          <w:rStyle w:val="s106"/>
          <w:i/>
          <w:szCs w:val="25"/>
          <w:lang w:val="ru-RU"/>
        </w:rPr>
        <w:t>Примечание</w:t>
      </w:r>
      <w:r w:rsidRPr="00761FFE">
        <w:rPr>
          <w:i/>
          <w:lang w:val="ru-RU"/>
        </w:rPr>
        <w:t>. В указанные размеры участков не входят участки общежитий, опытных полей и учебных полигонов.</w:t>
      </w:r>
    </w:p>
    <w:p w:rsidR="007C03BA" w:rsidRPr="00761FFE" w:rsidRDefault="007C03BA" w:rsidP="007C03BA">
      <w:pPr>
        <w:pStyle w:val="aff2"/>
        <w:rPr>
          <w:i/>
          <w:lang w:val="ru-RU"/>
        </w:rPr>
      </w:pPr>
    </w:p>
    <w:p w:rsidR="007C03BA" w:rsidRPr="00761FFE" w:rsidRDefault="007C03BA" w:rsidP="007C03BA">
      <w:pPr>
        <w:pStyle w:val="aff"/>
        <w:jc w:val="right"/>
        <w:rPr>
          <w:rFonts w:ascii="Calibri" w:hAnsi="Calibri"/>
          <w:color w:val="auto"/>
          <w:sz w:val="28"/>
          <w:szCs w:val="28"/>
        </w:rPr>
      </w:pPr>
      <w:r w:rsidRPr="00761FFE">
        <w:rPr>
          <w:color w:val="auto"/>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7C03BA" w:rsidRPr="00761FFE" w:rsidTr="00E52C08">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Уровень общего образования</w:t>
            </w:r>
          </w:p>
        </w:tc>
        <w:tc>
          <w:tcPr>
            <w:tcW w:w="2910" w:type="dxa"/>
            <w:tcBorders>
              <w:top w:val="single" w:sz="6" w:space="0" w:color="000000"/>
              <w:left w:val="single" w:sz="6" w:space="0" w:color="000000"/>
            </w:tcBorders>
            <w:hideMark/>
          </w:tcPr>
          <w:p w:rsidR="007C03BA" w:rsidRPr="00761FFE" w:rsidRDefault="007C03BA" w:rsidP="00E52C08">
            <w:pPr>
              <w:pStyle w:val="s1"/>
              <w:jc w:val="center"/>
            </w:pPr>
            <w:r w:rsidRPr="00761FFE">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Время транспортной доступности (в одну сторону), мин. не более</w:t>
            </w:r>
          </w:p>
        </w:tc>
      </w:tr>
      <w:tr w:rsidR="007C03BA" w:rsidRPr="00761FFE" w:rsidTr="00E52C08">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Начальное общее образование</w:t>
            </w:r>
          </w:p>
        </w:tc>
        <w:tc>
          <w:tcPr>
            <w:tcW w:w="2910" w:type="dxa"/>
            <w:tcBorders>
              <w:top w:val="single" w:sz="6" w:space="0" w:color="000000"/>
              <w:left w:val="single" w:sz="6" w:space="0" w:color="000000"/>
            </w:tcBorders>
            <w:hideMark/>
          </w:tcPr>
          <w:p w:rsidR="007C03BA" w:rsidRPr="00761FFE" w:rsidRDefault="007C03BA" w:rsidP="00E52C08">
            <w:pPr>
              <w:pStyle w:val="s1"/>
              <w:jc w:val="center"/>
            </w:pPr>
            <w:r w:rsidRPr="00761FFE">
              <w:t>0,3</w:t>
            </w:r>
          </w:p>
        </w:tc>
        <w:tc>
          <w:tcPr>
            <w:tcW w:w="303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15</w:t>
            </w:r>
          </w:p>
        </w:tc>
      </w:tr>
      <w:tr w:rsidR="007C03BA" w:rsidRPr="00761FFE" w:rsidTr="00E52C08">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7C03BA" w:rsidRPr="00761FFE" w:rsidRDefault="007C03BA" w:rsidP="00E52C08">
            <w:pPr>
              <w:pStyle w:val="s1"/>
              <w:jc w:val="center"/>
            </w:pPr>
            <w:r w:rsidRPr="00761FFE">
              <w:t>0,5</w:t>
            </w:r>
          </w:p>
        </w:tc>
        <w:tc>
          <w:tcPr>
            <w:tcW w:w="303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w:t>
            </w:r>
          </w:p>
        </w:tc>
      </w:tr>
    </w:tbl>
    <w:p w:rsidR="007C03BA" w:rsidRPr="00761FFE" w:rsidRDefault="007C03BA" w:rsidP="007C03BA">
      <w:pPr>
        <w:pStyle w:val="aff2"/>
        <w:rPr>
          <w:i/>
        </w:rPr>
      </w:pPr>
      <w:r w:rsidRPr="00761FFE">
        <w:rPr>
          <w:rStyle w:val="s106"/>
          <w:i/>
        </w:rPr>
        <w:t>Примечания:</w:t>
      </w:r>
    </w:p>
    <w:p w:rsidR="007C03BA" w:rsidRPr="00761FFE" w:rsidRDefault="007C03BA" w:rsidP="007C03BA">
      <w:pPr>
        <w:pStyle w:val="aff2"/>
        <w:rPr>
          <w:i/>
          <w:lang w:val="ru-RU"/>
        </w:rPr>
      </w:pPr>
      <w:r w:rsidRPr="00761FFE">
        <w:rPr>
          <w:i/>
          <w:lang w:val="ru-RU"/>
        </w:rPr>
        <w:t>1. Подвоз учащихся осуществляется на транспорте, предназначенном для перевозки детей.</w:t>
      </w:r>
    </w:p>
    <w:p w:rsidR="007C03BA" w:rsidRPr="00761FFE" w:rsidRDefault="007C03BA" w:rsidP="007C03BA">
      <w:pPr>
        <w:pStyle w:val="aff2"/>
        <w:rPr>
          <w:i/>
          <w:lang w:val="ru-RU"/>
        </w:rPr>
      </w:pPr>
      <w:r w:rsidRPr="00761FFE">
        <w:rPr>
          <w:i/>
          <w:lang w:val="ru-RU"/>
        </w:rPr>
        <w:t>2. Предельный пешеходный подход учащихся к месту сбора на остановке должен быть не более 500</w:t>
      </w:r>
      <w:r w:rsidRPr="00761FFE">
        <w:rPr>
          <w:i/>
        </w:rPr>
        <w:t> </w:t>
      </w:r>
      <w:r w:rsidRPr="00761FFE">
        <w:rPr>
          <w:i/>
          <w:lang w:val="ru-RU"/>
        </w:rPr>
        <w:t>м.</w:t>
      </w:r>
    </w:p>
    <w:p w:rsidR="007C03BA" w:rsidRPr="00761FFE" w:rsidRDefault="007C03BA" w:rsidP="007C03BA">
      <w:pPr>
        <w:pStyle w:val="aff2"/>
        <w:rPr>
          <w:i/>
          <w:lang w:val="ru-RU"/>
        </w:rPr>
      </w:pPr>
      <w:r w:rsidRPr="00761FFE">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761FFE">
        <w:rPr>
          <w:i/>
        </w:rPr>
        <w:t> </w:t>
      </w:r>
      <w:r w:rsidRPr="00761FFE">
        <w:rPr>
          <w:i/>
          <w:lang w:val="ru-RU"/>
        </w:rPr>
        <w:t>м со стороны дороги.</w:t>
      </w:r>
    </w:p>
    <w:p w:rsidR="007C03BA" w:rsidRPr="00761FFE" w:rsidRDefault="007C03BA" w:rsidP="007C03BA">
      <w:pPr>
        <w:pStyle w:val="aff2"/>
        <w:rPr>
          <w:i/>
          <w:lang w:val="ru-RU"/>
        </w:rPr>
      </w:pPr>
      <w:r w:rsidRPr="00761FFE">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7C03BA" w:rsidRPr="00761FFE" w:rsidRDefault="007C03BA" w:rsidP="007C03BA">
      <w:pPr>
        <w:jc w:val="center"/>
        <w:rPr>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7</w:t>
      </w:r>
    </w:p>
    <w:p w:rsidR="00987801" w:rsidRPr="00761FFE" w:rsidRDefault="004F643D">
      <w:pPr>
        <w:jc w:val="center"/>
        <w:rPr>
          <w:rFonts w:cs="Arial"/>
          <w:color w:val="auto"/>
          <w:sz w:val="28"/>
          <w:szCs w:val="28"/>
        </w:rPr>
      </w:pPr>
      <w:r w:rsidRPr="00761FFE">
        <w:rPr>
          <w:rFonts w:cs="Arial"/>
          <w:color w:val="auto"/>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2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1578"/>
        <w:gridCol w:w="1226"/>
        <w:gridCol w:w="1231"/>
        <w:gridCol w:w="1225"/>
        <w:gridCol w:w="1232"/>
        <w:gridCol w:w="1049"/>
        <w:gridCol w:w="1054"/>
        <w:gridCol w:w="1022"/>
      </w:tblGrid>
      <w:tr w:rsidR="00987801" w:rsidRPr="00761FFE">
        <w:trPr>
          <w:cantSplit/>
        </w:trPr>
        <w:tc>
          <w:tcPr>
            <w:tcW w:w="157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Нормативный разрыв</w:t>
            </w:r>
          </w:p>
        </w:tc>
        <w:tc>
          <w:tcPr>
            <w:tcW w:w="8039" w:type="dxa"/>
            <w:gridSpan w:val="7"/>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Поголовье (шт.), не более</w:t>
            </w:r>
          </w:p>
        </w:tc>
      </w:tr>
      <w:tr w:rsidR="00987801" w:rsidRPr="00761FFE">
        <w:trPr>
          <w:cantSplit/>
        </w:trPr>
        <w:tc>
          <w:tcPr>
            <w:tcW w:w="157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свиньи</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коровы, бычки</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овцы, козы</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кролики-матки</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птица</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лошади</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нутрии, песцы</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20 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45</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 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20</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60</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40 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75</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r>
    </w:tbl>
    <w:p w:rsidR="00987801" w:rsidRPr="00761FFE" w:rsidRDefault="004F643D">
      <w:pPr>
        <w:pStyle w:val="ConsPlusNormal"/>
        <w:widowControl/>
        <w:ind w:firstLine="0"/>
        <w:jc w:val="right"/>
        <w:rPr>
          <w:rFonts w:ascii="Times New Roman" w:hAnsi="Times New Roman" w:cs="Times New Roman"/>
          <w:color w:val="auto"/>
          <w:sz w:val="28"/>
          <w:szCs w:val="28"/>
        </w:rPr>
      </w:pPr>
      <w:r w:rsidRPr="00761FFE">
        <w:rPr>
          <w:rFonts w:ascii="Times New Roman" w:hAnsi="Times New Roman" w:cs="Times New Roman"/>
          <w:color w:val="auto"/>
          <w:sz w:val="28"/>
          <w:szCs w:val="28"/>
        </w:rPr>
        <w:t>Таблица 8</w:t>
      </w:r>
    </w:p>
    <w:p w:rsidR="00987801" w:rsidRPr="00761FFE" w:rsidRDefault="004F643D">
      <w:pPr>
        <w:jc w:val="center"/>
        <w:rPr>
          <w:color w:val="auto"/>
          <w:sz w:val="28"/>
          <w:szCs w:val="28"/>
        </w:rPr>
      </w:pPr>
      <w:r w:rsidRPr="00761FFE">
        <w:rPr>
          <w:color w:val="auto"/>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22"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2337"/>
        <w:gridCol w:w="2149"/>
        <w:gridCol w:w="1212"/>
        <w:gridCol w:w="1206"/>
        <w:gridCol w:w="2607"/>
      </w:tblGrid>
      <w:tr w:rsidR="00987801" w:rsidRPr="00761FFE">
        <w:trPr>
          <w:cantSplit/>
          <w:trHeight w:val="480"/>
        </w:trPr>
        <w:tc>
          <w:tcPr>
            <w:tcW w:w="2337"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lastRenderedPageBreak/>
              <w:t xml:space="preserve">Тип территории </w:t>
            </w:r>
          </w:p>
        </w:tc>
        <w:tc>
          <w:tcPr>
            <w:tcW w:w="2149"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Тип жилого дома (этажность 1 - 3)</w:t>
            </w:r>
          </w:p>
        </w:tc>
        <w:tc>
          <w:tcPr>
            <w:tcW w:w="2418"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Площадь приквартирных участков, га </w:t>
            </w:r>
          </w:p>
        </w:tc>
        <w:tc>
          <w:tcPr>
            <w:tcW w:w="2607"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Функционально- типологические признаки участка (кроме проживания)</w:t>
            </w:r>
          </w:p>
        </w:tc>
      </w:tr>
      <w:tr w:rsidR="00987801" w:rsidRPr="00761FFE">
        <w:trPr>
          <w:cantSplit/>
          <w:trHeight w:val="240"/>
        </w:trPr>
        <w:tc>
          <w:tcPr>
            <w:tcW w:w="2337"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2149"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не менее</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не более</w:t>
            </w:r>
          </w:p>
        </w:tc>
        <w:tc>
          <w:tcPr>
            <w:tcW w:w="2607" w:type="dxa"/>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r>
      <w:tr w:rsidR="00987801" w:rsidRPr="00761FFE">
        <w:trPr>
          <w:cantSplit/>
          <w:trHeight w:val="720"/>
        </w:trPr>
        <w:tc>
          <w:tcPr>
            <w:tcW w:w="2337" w:type="dxa"/>
            <w:vMerge w:val="restart"/>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Жилые образования сельского поселения</w:t>
            </w:r>
          </w:p>
        </w:tc>
        <w:tc>
          <w:tcPr>
            <w:tcW w:w="2149"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усадебные дома, в том числе с местами приложения труда </w:t>
            </w: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0,5</w:t>
            </w:r>
          </w:p>
        </w:tc>
        <w:tc>
          <w:tcPr>
            <w:tcW w:w="2607"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987801" w:rsidRPr="00761FFE">
        <w:trPr>
          <w:cantSplit/>
          <w:trHeight w:val="480"/>
        </w:trPr>
        <w:tc>
          <w:tcPr>
            <w:tcW w:w="2337"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одно-, двухквартирные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0,35</w:t>
            </w:r>
          </w:p>
        </w:tc>
        <w:tc>
          <w:tcPr>
            <w:tcW w:w="2607" w:type="dxa"/>
            <w:vMerge/>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r>
      <w:tr w:rsidR="00987801" w:rsidRPr="00761FFE">
        <w:trPr>
          <w:cantSplit/>
          <w:trHeight w:val="840"/>
        </w:trPr>
        <w:tc>
          <w:tcPr>
            <w:tcW w:w="2337"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Многоквартирные блокированные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0,04</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0,08</w:t>
            </w:r>
          </w:p>
        </w:tc>
        <w:tc>
          <w:tcPr>
            <w:tcW w:w="2607" w:type="dxa"/>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введение ограниченного личного подсобного хозяйства, садоводство,         огородничество, игры детей, отдых </w:t>
            </w:r>
          </w:p>
        </w:tc>
      </w:tr>
    </w:tbl>
    <w:p w:rsidR="00987801" w:rsidRPr="00761FFE" w:rsidRDefault="004F643D">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Примечания.</w:t>
      </w:r>
    </w:p>
    <w:p w:rsidR="00987801" w:rsidRPr="00761FFE" w:rsidRDefault="004F643D">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987801" w:rsidRPr="00761FFE" w:rsidRDefault="004F643D">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4F643D" w:rsidRPr="00761FFE" w:rsidRDefault="004F643D" w:rsidP="007C03BA">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987801" w:rsidRPr="00761FFE" w:rsidRDefault="00987801">
      <w:pPr>
        <w:jc w:val="both"/>
        <w:rPr>
          <w:rFonts w:cs="Arial"/>
          <w:color w:val="auto"/>
        </w:rPr>
      </w:pPr>
    </w:p>
    <w:p w:rsidR="007C03BA" w:rsidRPr="00761FFE" w:rsidRDefault="007C03BA" w:rsidP="007C03BA">
      <w:pPr>
        <w:rPr>
          <w:color w:val="auto"/>
        </w:rPr>
      </w:pPr>
    </w:p>
    <w:p w:rsidR="007C03BA" w:rsidRPr="00761FFE" w:rsidRDefault="007C03BA" w:rsidP="007C03BA">
      <w:pPr>
        <w:ind w:firstLine="698"/>
        <w:jc w:val="right"/>
        <w:rPr>
          <w:color w:val="auto"/>
          <w:sz w:val="28"/>
          <w:szCs w:val="28"/>
        </w:rPr>
      </w:pPr>
      <w:r w:rsidRPr="00761FFE">
        <w:rPr>
          <w:rStyle w:val="a3"/>
          <w:color w:val="auto"/>
          <w:sz w:val="28"/>
          <w:szCs w:val="28"/>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7C03BA" w:rsidRPr="00761FFE" w:rsidTr="00E52C08">
        <w:tc>
          <w:tcPr>
            <w:tcW w:w="2520"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Площадь озелененных территорий (кв. м/чел.)</w:t>
            </w:r>
          </w:p>
        </w:tc>
      </w:tr>
      <w:tr w:rsidR="007C03BA" w:rsidRPr="00761FFE" w:rsidTr="00E52C08">
        <w:tc>
          <w:tcPr>
            <w:tcW w:w="252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сельских поселений</w:t>
            </w:r>
          </w:p>
        </w:tc>
      </w:tr>
      <w:tr w:rsidR="007C03BA" w:rsidRPr="00761FFE" w:rsidTr="00E52C08">
        <w:tc>
          <w:tcPr>
            <w:tcW w:w="252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252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r>
      <w:tr w:rsidR="007C03BA" w:rsidRPr="00761FFE" w:rsidTr="00E52C08">
        <w:tc>
          <w:tcPr>
            <w:tcW w:w="252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r>
    </w:tbl>
    <w:p w:rsidR="007C03BA" w:rsidRPr="00761FFE" w:rsidRDefault="007C03BA" w:rsidP="007C03BA">
      <w:pPr>
        <w:rPr>
          <w:color w:val="auto"/>
        </w:rPr>
      </w:pPr>
    </w:p>
    <w:p w:rsidR="007C03BA" w:rsidRPr="00761FFE" w:rsidRDefault="007C03BA" w:rsidP="007C03BA">
      <w:pPr>
        <w:rPr>
          <w:i/>
          <w:color w:val="auto"/>
        </w:rPr>
      </w:pPr>
      <w:r w:rsidRPr="00761FFE">
        <w:rPr>
          <w:rStyle w:val="a3"/>
          <w:i/>
          <w:color w:val="auto"/>
          <w:sz w:val="24"/>
          <w:szCs w:val="24"/>
        </w:rPr>
        <w:t>Примечания:</w:t>
      </w:r>
    </w:p>
    <w:p w:rsidR="007C03BA" w:rsidRPr="00761FFE" w:rsidRDefault="007C03BA" w:rsidP="007C03BA">
      <w:pPr>
        <w:rPr>
          <w:i/>
          <w:color w:val="auto"/>
        </w:rPr>
      </w:pPr>
      <w:r w:rsidRPr="00761FFE">
        <w:rPr>
          <w:i/>
          <w:color w:val="auto"/>
        </w:rPr>
        <w:t>1. Для городов-курортов площадь озелененных территорий общегородского значения следует увеличивать на 25%.</w:t>
      </w:r>
    </w:p>
    <w:p w:rsidR="007C03BA" w:rsidRPr="00761FFE" w:rsidRDefault="007C03BA" w:rsidP="007C03BA">
      <w:pPr>
        <w:rPr>
          <w:i/>
          <w:color w:val="auto"/>
        </w:rPr>
      </w:pPr>
      <w:r w:rsidRPr="00761FFE">
        <w:rPr>
          <w:i/>
          <w:color w:val="auto"/>
        </w:rPr>
        <w:lastRenderedPageBreak/>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7C03BA" w:rsidRPr="00761FFE" w:rsidRDefault="007C03BA" w:rsidP="007C03BA">
      <w:pPr>
        <w:rPr>
          <w:i/>
          <w:color w:val="auto"/>
        </w:rPr>
      </w:pPr>
      <w:r w:rsidRPr="00761FFE">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987801" w:rsidRPr="00761FFE" w:rsidRDefault="004F643D" w:rsidP="007C03BA">
      <w:pPr>
        <w:jc w:val="right"/>
        <w:rPr>
          <w:color w:val="auto"/>
          <w:sz w:val="28"/>
          <w:szCs w:val="28"/>
        </w:rPr>
      </w:pPr>
      <w:r w:rsidRPr="00761FFE">
        <w:rPr>
          <w:color w:val="auto"/>
          <w:sz w:val="28"/>
          <w:szCs w:val="28"/>
        </w:rPr>
        <w:t>Таблица 11</w:t>
      </w:r>
    </w:p>
    <w:p w:rsidR="00987801" w:rsidRPr="00761FFE" w:rsidRDefault="004F643D" w:rsidP="007C03BA">
      <w:pPr>
        <w:jc w:val="center"/>
        <w:rPr>
          <w:color w:val="auto"/>
          <w:sz w:val="28"/>
          <w:szCs w:val="28"/>
        </w:rPr>
      </w:pPr>
      <w:r w:rsidRPr="00761FFE">
        <w:rPr>
          <w:color w:val="auto"/>
          <w:sz w:val="28"/>
          <w:szCs w:val="28"/>
        </w:rPr>
        <w:t>Соотношение элементов территории пешеходных аллей</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549"/>
        <w:gridCol w:w="2963"/>
        <w:gridCol w:w="2152"/>
        <w:gridCol w:w="1896"/>
      </w:tblGrid>
      <w:tr w:rsidR="00987801" w:rsidRPr="00761FFE">
        <w:trPr>
          <w:cantSplit/>
          <w:trHeight w:val="240"/>
        </w:trPr>
        <w:tc>
          <w:tcPr>
            <w:tcW w:w="2549"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Ширина пешеходной аллеи, м</w:t>
            </w:r>
          </w:p>
        </w:tc>
        <w:tc>
          <w:tcPr>
            <w:tcW w:w="7011"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Элемент территории (% от общей площади)</w:t>
            </w:r>
          </w:p>
        </w:tc>
      </w:tr>
      <w:tr w:rsidR="00987801" w:rsidRPr="00761FFE">
        <w:trPr>
          <w:cantSplit/>
          <w:trHeight w:val="360"/>
        </w:trPr>
        <w:tc>
          <w:tcPr>
            <w:tcW w:w="2549"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территории зеленых  насаждении и водоемов</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аллеи, дорожки, площадки</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сооружения и застройка</w:t>
            </w:r>
          </w:p>
        </w:tc>
      </w:tr>
      <w:tr w:rsidR="00987801" w:rsidRPr="00761FFE">
        <w:trPr>
          <w:cantSplit/>
          <w:trHeight w:val="240"/>
        </w:trPr>
        <w:tc>
          <w:tcPr>
            <w:tcW w:w="2549"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18 - 25</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70 - 75</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2549"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25 - 50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75 - 80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23 - 17</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2 - 3</w:t>
            </w:r>
          </w:p>
        </w:tc>
      </w:tr>
      <w:tr w:rsidR="00987801" w:rsidRPr="00761FFE">
        <w:trPr>
          <w:cantSplit/>
          <w:trHeight w:val="240"/>
        </w:trPr>
        <w:tc>
          <w:tcPr>
            <w:tcW w:w="2549"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более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65 - 70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не более 5</w:t>
            </w:r>
          </w:p>
        </w:tc>
      </w:tr>
    </w:tbl>
    <w:p w:rsidR="00987801" w:rsidRPr="00761FFE" w:rsidRDefault="00987801">
      <w:pPr>
        <w:ind w:firstLine="540"/>
        <w:jc w:val="both"/>
        <w:rPr>
          <w:rFonts w:cs="Arial"/>
          <w:color w:val="auto"/>
          <w:sz w:val="28"/>
          <w:szCs w:val="28"/>
        </w:rPr>
      </w:pPr>
    </w:p>
    <w:p w:rsidR="00987801" w:rsidRPr="00761FFE" w:rsidRDefault="004F643D" w:rsidP="007C03BA">
      <w:pPr>
        <w:ind w:firstLine="540"/>
        <w:jc w:val="right"/>
        <w:rPr>
          <w:rFonts w:cs="Arial"/>
          <w:color w:val="auto"/>
          <w:sz w:val="28"/>
          <w:szCs w:val="28"/>
        </w:rPr>
      </w:pPr>
      <w:r w:rsidRPr="00761FFE">
        <w:rPr>
          <w:rFonts w:cs="Arial"/>
          <w:color w:val="auto"/>
          <w:sz w:val="28"/>
          <w:szCs w:val="28"/>
        </w:rPr>
        <w:t xml:space="preserve">Таблица 11.1  </w:t>
      </w:r>
    </w:p>
    <w:p w:rsidR="00987801" w:rsidRPr="00761FFE" w:rsidRDefault="004F643D" w:rsidP="007C03BA">
      <w:pPr>
        <w:ind w:firstLine="540"/>
        <w:jc w:val="center"/>
        <w:rPr>
          <w:rFonts w:cs="Arial"/>
          <w:color w:val="auto"/>
          <w:sz w:val="28"/>
          <w:szCs w:val="28"/>
        </w:rPr>
      </w:pPr>
      <w:r w:rsidRPr="00761FFE">
        <w:rPr>
          <w:rFonts w:cs="Arial"/>
          <w:color w:val="auto"/>
          <w:sz w:val="28"/>
          <w:szCs w:val="28"/>
        </w:rPr>
        <w:t>Соотношение элементов территорий скверов</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944"/>
        <w:gridCol w:w="2276"/>
        <w:gridCol w:w="3363"/>
      </w:tblGrid>
      <w:tr w:rsidR="00987801" w:rsidRPr="00761FFE">
        <w:trPr>
          <w:cantSplit/>
          <w:trHeight w:val="240"/>
        </w:trPr>
        <w:tc>
          <w:tcPr>
            <w:tcW w:w="394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Место размещения скверов</w:t>
            </w:r>
          </w:p>
        </w:tc>
        <w:tc>
          <w:tcPr>
            <w:tcW w:w="5639"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Элемент территории (% от общей площади)</w:t>
            </w:r>
          </w:p>
        </w:tc>
      </w:tr>
      <w:tr w:rsidR="00987801" w:rsidRPr="00761FFE">
        <w:trPr>
          <w:cantSplit/>
          <w:trHeight w:val="480"/>
        </w:trPr>
        <w:tc>
          <w:tcPr>
            <w:tcW w:w="394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территории зеленых насаждении и водоемов</w:t>
            </w:r>
          </w:p>
        </w:tc>
        <w:tc>
          <w:tcPr>
            <w:tcW w:w="336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аллеи, дорожки, площадки, малые формы</w:t>
            </w:r>
          </w:p>
        </w:tc>
      </w:tr>
      <w:tr w:rsidR="00987801" w:rsidRPr="00761FFE">
        <w:trPr>
          <w:cantSplit/>
          <w:trHeight w:val="240"/>
        </w:trPr>
        <w:tc>
          <w:tcPr>
            <w:tcW w:w="394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60 - 75</w:t>
            </w:r>
          </w:p>
        </w:tc>
        <w:tc>
          <w:tcPr>
            <w:tcW w:w="336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40 - 25</w:t>
            </w:r>
          </w:p>
        </w:tc>
      </w:tr>
      <w:tr w:rsidR="00987801" w:rsidRPr="00761FFE">
        <w:trPr>
          <w:cantSplit/>
          <w:trHeight w:val="480"/>
        </w:trPr>
        <w:tc>
          <w:tcPr>
            <w:tcW w:w="394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В жилых районах, на жилых улицах, между домами, перед отдельными 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70 - 80</w:t>
            </w:r>
          </w:p>
        </w:tc>
        <w:tc>
          <w:tcPr>
            <w:tcW w:w="336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30 - 20</w:t>
            </w:r>
          </w:p>
        </w:tc>
      </w:tr>
    </w:tbl>
    <w:p w:rsidR="00987801" w:rsidRPr="00761FFE" w:rsidRDefault="00987801">
      <w:pPr>
        <w:jc w:val="both"/>
        <w:rPr>
          <w:rFonts w:cs="Arial"/>
          <w:color w:val="auto"/>
        </w:rPr>
      </w:pPr>
    </w:p>
    <w:p w:rsidR="00987801" w:rsidRPr="00761FFE" w:rsidRDefault="004F643D" w:rsidP="007C03BA">
      <w:pPr>
        <w:jc w:val="right"/>
        <w:rPr>
          <w:rFonts w:cs="Arial"/>
          <w:color w:val="auto"/>
          <w:sz w:val="28"/>
          <w:szCs w:val="28"/>
        </w:rPr>
      </w:pPr>
      <w:r w:rsidRPr="00761FFE">
        <w:rPr>
          <w:rFonts w:cs="Arial"/>
          <w:color w:val="auto"/>
          <w:sz w:val="28"/>
          <w:szCs w:val="28"/>
        </w:rPr>
        <w:t>Таблица 12</w:t>
      </w:r>
    </w:p>
    <w:p w:rsidR="00987801" w:rsidRPr="00761FFE" w:rsidRDefault="004F643D" w:rsidP="007C03BA">
      <w:pPr>
        <w:jc w:val="center"/>
        <w:rPr>
          <w:rFonts w:cs="Arial"/>
          <w:color w:val="auto"/>
          <w:sz w:val="28"/>
          <w:szCs w:val="28"/>
        </w:rPr>
      </w:pPr>
      <w:r w:rsidRPr="00761FFE">
        <w:rPr>
          <w:rFonts w:cs="Arial"/>
          <w:color w:val="auto"/>
          <w:sz w:val="28"/>
          <w:szCs w:val="28"/>
        </w:rPr>
        <w:t>Расстояния от зданий и сооружений до зеленых насаждений</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6598"/>
        <w:gridCol w:w="1660"/>
        <w:gridCol w:w="1384"/>
      </w:tblGrid>
      <w:tr w:rsidR="00987801" w:rsidRPr="00761FFE">
        <w:trPr>
          <w:cantSplit/>
          <w:trHeight w:val="480"/>
        </w:trPr>
        <w:tc>
          <w:tcPr>
            <w:tcW w:w="659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Здание, сооружение</w:t>
            </w:r>
          </w:p>
        </w:tc>
        <w:tc>
          <w:tcPr>
            <w:tcW w:w="3044"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Расстояние (м) от здания, сооружения, объекта до оси</w:t>
            </w:r>
          </w:p>
        </w:tc>
      </w:tr>
      <w:tr w:rsidR="00987801" w:rsidRPr="00761FFE">
        <w:trPr>
          <w:cantSplit/>
          <w:trHeight w:val="240"/>
        </w:trPr>
        <w:tc>
          <w:tcPr>
            <w:tcW w:w="659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ствола дерева</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кустарника</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Наружная стена здания и сооружения</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Край тротуара и садовой дорожки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0,7</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0,5</w:t>
            </w:r>
          </w:p>
        </w:tc>
      </w:tr>
      <w:tr w:rsidR="00987801" w:rsidRPr="00761FFE">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Край проезжей части улиц, кромка укрепленной полосы обочины дороги или бровка канавы</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Мачта и опора осветительной сети, мостовая опора и эстакада</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Подошва откоса, террасы и другие</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0,5</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Подошва или внутренняя грань подпорной стенки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Подземные сети: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газопровод, канализация</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тепловая сеть (стенка канала, тоннеля или</w:t>
            </w:r>
            <w:r w:rsidRPr="00761FFE">
              <w:rPr>
                <w:rFonts w:ascii="Times New Roman" w:hAnsi="Times New Roman"/>
                <w:color w:val="auto"/>
                <w:sz w:val="24"/>
                <w:szCs w:val="24"/>
              </w:rPr>
              <w:br/>
              <w:t>оболочка при бесканальной прокладке)</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водопровод, дренаж</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силовой кабель и кабель связи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0,7</w:t>
            </w:r>
          </w:p>
        </w:tc>
      </w:tr>
    </w:tbl>
    <w:p w:rsidR="00987801" w:rsidRPr="00761FFE" w:rsidRDefault="00987801">
      <w:pPr>
        <w:ind w:firstLine="540"/>
        <w:jc w:val="both"/>
        <w:rPr>
          <w:rFonts w:cs="Arial"/>
          <w:color w:val="auto"/>
        </w:rPr>
      </w:pPr>
    </w:p>
    <w:p w:rsidR="00987801" w:rsidRPr="00761FFE" w:rsidRDefault="004F643D">
      <w:pPr>
        <w:ind w:firstLine="851"/>
        <w:jc w:val="both"/>
        <w:rPr>
          <w:rFonts w:cs="Arial"/>
          <w:i/>
          <w:iCs/>
          <w:color w:val="auto"/>
        </w:rPr>
      </w:pPr>
      <w:r w:rsidRPr="00761FFE">
        <w:rPr>
          <w:rFonts w:cs="Arial"/>
          <w:i/>
          <w:iCs/>
          <w:color w:val="auto"/>
        </w:rPr>
        <w:lastRenderedPageBreak/>
        <w:t>Примечания.</w:t>
      </w:r>
    </w:p>
    <w:p w:rsidR="00987801" w:rsidRPr="00761FFE" w:rsidRDefault="004F643D">
      <w:pPr>
        <w:ind w:firstLine="851"/>
        <w:jc w:val="both"/>
        <w:rPr>
          <w:rFonts w:cs="Arial"/>
          <w:i/>
          <w:iCs/>
          <w:color w:val="auto"/>
        </w:rPr>
      </w:pPr>
      <w:r w:rsidRPr="00761FFE">
        <w:rPr>
          <w:rFonts w:cs="Arial"/>
          <w:i/>
          <w:iCs/>
          <w:color w:val="auto"/>
        </w:rPr>
        <w:t>1. Приведенные нормы относятся к деревьям с диаметром кроны не более 5 м и должны быть увеличены для деревьев с кроной большего диаметра.</w:t>
      </w:r>
    </w:p>
    <w:p w:rsidR="00987801" w:rsidRPr="00761FFE" w:rsidRDefault="004F643D">
      <w:pPr>
        <w:ind w:firstLine="851"/>
        <w:jc w:val="both"/>
        <w:rPr>
          <w:rFonts w:cs="Arial"/>
          <w:i/>
          <w:iCs/>
          <w:color w:val="auto"/>
        </w:rPr>
      </w:pPr>
      <w:r w:rsidRPr="00761FFE">
        <w:rPr>
          <w:rFonts w:cs="Arial"/>
          <w:i/>
          <w:iCs/>
          <w:color w:val="auto"/>
        </w:rPr>
        <w:t>2. Деревья, высаживаемые у зданий, не должны препятствовать инсоляции и освещенности жилых и общественных помещений.</w:t>
      </w:r>
    </w:p>
    <w:p w:rsidR="00987801" w:rsidRPr="00761FFE" w:rsidRDefault="004F643D">
      <w:pPr>
        <w:ind w:firstLine="851"/>
        <w:jc w:val="both"/>
        <w:rPr>
          <w:rFonts w:cs="Arial"/>
          <w:i/>
          <w:iCs/>
          <w:color w:val="auto"/>
        </w:rPr>
      </w:pPr>
      <w:r w:rsidRPr="00761FFE">
        <w:rPr>
          <w:rFonts w:cs="Arial"/>
          <w:i/>
          <w:iCs/>
          <w:color w:val="auto"/>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7C03BA" w:rsidRPr="00761FFE" w:rsidRDefault="007C03BA" w:rsidP="007C03BA">
      <w:pPr>
        <w:pStyle w:val="aff2"/>
        <w:jc w:val="center"/>
        <w:rPr>
          <w:sz w:val="28"/>
          <w:szCs w:val="28"/>
          <w:lang w:val="ru-RU"/>
        </w:rPr>
      </w:pPr>
      <w:r w:rsidRPr="00761FFE">
        <w:rPr>
          <w:sz w:val="28"/>
          <w:szCs w:val="28"/>
          <w:lang w:val="ru-RU"/>
        </w:rPr>
        <w:t>Нормы расхода воды потребителями:</w:t>
      </w:r>
    </w:p>
    <w:p w:rsidR="007C03BA" w:rsidRPr="00761FFE" w:rsidRDefault="007C03BA" w:rsidP="007C03BA">
      <w:pPr>
        <w:pStyle w:val="aff2"/>
        <w:jc w:val="right"/>
        <w:rPr>
          <w:sz w:val="28"/>
          <w:szCs w:val="28"/>
          <w:lang w:val="ru-RU"/>
        </w:rPr>
      </w:pPr>
      <w:r w:rsidRPr="00761FFE">
        <w:rPr>
          <w:rStyle w:val="s106"/>
          <w:sz w:val="28"/>
          <w:szCs w:val="28"/>
          <w:lang w:val="ru-RU"/>
        </w:rPr>
        <w:t>Таблица 12.1</w:t>
      </w:r>
    </w:p>
    <w:p w:rsidR="007C03BA" w:rsidRPr="00761FFE" w:rsidRDefault="007C03BA" w:rsidP="007C03BA">
      <w:pPr>
        <w:pStyle w:val="aff2"/>
        <w:rPr>
          <w:sz w:val="28"/>
          <w:szCs w:val="28"/>
          <w:lang w:val="ru-RU"/>
        </w:rPr>
      </w:pPr>
      <w:r w:rsidRPr="00761FFE">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7C03BA" w:rsidRPr="00761FFE" w:rsidTr="00E52C08">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Строительный климатический район</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III и IV</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общий расход воды (стоков) л/сут.</w:t>
            </w:r>
          </w:p>
          <w:p w:rsidR="007C03BA" w:rsidRPr="00761FFE" w:rsidRDefault="007C03BA" w:rsidP="00E52C08">
            <w:pPr>
              <w:pStyle w:val="s1"/>
              <w:jc w:val="center"/>
            </w:pPr>
            <w:r w:rsidRPr="00761FFE">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в том числе горячей</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110</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135</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170</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70</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235</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95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260</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285</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115</w:t>
            </w:r>
          </w:p>
        </w:tc>
      </w:tr>
    </w:tbl>
    <w:p w:rsidR="007C03BA" w:rsidRPr="00761FFE" w:rsidRDefault="007C03BA" w:rsidP="007C03BA">
      <w:pPr>
        <w:pStyle w:val="aff2"/>
        <w:rPr>
          <w:i/>
        </w:rPr>
      </w:pPr>
      <w:r w:rsidRPr="00761FFE">
        <w:rPr>
          <w:rStyle w:val="s106"/>
          <w:i/>
        </w:rPr>
        <w:t>Примечания</w:t>
      </w:r>
    </w:p>
    <w:p w:rsidR="007C03BA" w:rsidRPr="00761FFE" w:rsidRDefault="007C03BA" w:rsidP="007C03BA">
      <w:pPr>
        <w:pStyle w:val="aff2"/>
        <w:rPr>
          <w:i/>
          <w:lang w:val="ru-RU"/>
        </w:rPr>
      </w:pPr>
      <w:r w:rsidRPr="00761FFE">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761FFE">
          <w:rPr>
            <w:rStyle w:val="aff4"/>
            <w:i/>
            <w:color w:val="auto"/>
            <w:lang w:val="ru-RU"/>
          </w:rPr>
          <w:t>таблицей 12.2.</w:t>
        </w:r>
      </w:hyperlink>
    </w:p>
    <w:p w:rsidR="007C03BA" w:rsidRPr="00761FFE" w:rsidRDefault="007C03BA" w:rsidP="007C03BA">
      <w:pPr>
        <w:pStyle w:val="aff2"/>
        <w:rPr>
          <w:i/>
          <w:lang w:val="ru-RU"/>
        </w:rPr>
      </w:pPr>
      <w:r w:rsidRPr="00761FFE">
        <w:rPr>
          <w:i/>
          <w:lang w:val="ru-RU"/>
        </w:rPr>
        <w:t>2. Использование приведенных значений расходов воды для коммерческих расчетов за воду не допускается.</w:t>
      </w:r>
    </w:p>
    <w:p w:rsidR="007C03BA" w:rsidRPr="00761FFE" w:rsidRDefault="007C03BA" w:rsidP="007C03BA">
      <w:pPr>
        <w:pStyle w:val="aff"/>
        <w:jc w:val="right"/>
        <w:rPr>
          <w:color w:val="auto"/>
          <w:sz w:val="28"/>
          <w:szCs w:val="28"/>
        </w:rPr>
      </w:pPr>
      <w:r w:rsidRPr="00761FFE">
        <w:rPr>
          <w:rStyle w:val="s106"/>
          <w:color w:val="auto"/>
          <w:sz w:val="28"/>
          <w:szCs w:val="28"/>
        </w:rPr>
        <w:t>Таблица 12.2</w:t>
      </w:r>
    </w:p>
    <w:p w:rsidR="007C03BA" w:rsidRPr="00761FFE" w:rsidRDefault="007C03BA" w:rsidP="007C03BA">
      <w:pPr>
        <w:pStyle w:val="aff2"/>
        <w:rPr>
          <w:sz w:val="28"/>
          <w:szCs w:val="28"/>
          <w:lang w:val="ru-RU"/>
        </w:rPr>
      </w:pPr>
      <w:r w:rsidRPr="00761FFE">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7C03BA" w:rsidRPr="00761FFE" w:rsidTr="00E52C08">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Водопотребители</w:t>
            </w:r>
          </w:p>
        </w:tc>
        <w:tc>
          <w:tcPr>
            <w:tcW w:w="1500" w:type="dxa"/>
            <w:vMerge w:val="restart"/>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Единица измерения</w:t>
            </w:r>
          </w:p>
        </w:tc>
        <w:tc>
          <w:tcPr>
            <w:tcW w:w="1920" w:type="dxa"/>
            <w:gridSpan w:val="2"/>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Продолжительность водоразбора, ч</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0" w:type="auto"/>
            <w:vMerge/>
            <w:tcBorders>
              <w:top w:val="single" w:sz="6" w:space="0" w:color="000000"/>
              <w:left w:val="single" w:sz="6" w:space="0" w:color="000000"/>
              <w:right w:val="single" w:sz="6" w:space="0" w:color="000000"/>
            </w:tcBorders>
            <w:vAlign w:val="center"/>
            <w:hideMark/>
          </w:tcPr>
          <w:p w:rsidR="007C03BA" w:rsidRPr="00761FFE" w:rsidRDefault="007C03BA" w:rsidP="00E52C08">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общий</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7C03BA" w:rsidRPr="00761FFE" w:rsidRDefault="007C03BA" w:rsidP="00E52C08">
            <w:pPr>
              <w:rPr>
                <w:color w:val="auto"/>
              </w:rPr>
            </w:pP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lastRenderedPageBreak/>
              <w:t>1 Общежития:</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душевыми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житель</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90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50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ваннами и душами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70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душами во всех номерах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230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140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ванными во всех номерах</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180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3 Больницы: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ваннами и душами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75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санитарными узлами, приближенными к палатам</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200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90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инфекционные</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4 Санатории и дома отдыха:</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душами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130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душами при всех жилых комнатах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150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75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200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на полуфабрикатах, без стирки белья</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место</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200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дневным пребыванием детей:</w:t>
            </w:r>
          </w:p>
        </w:tc>
        <w:tc>
          <w:tcPr>
            <w:tcW w:w="1500"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на полуфабрикатах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ребенок</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40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работающими на сырье, и прачечными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80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круглосуточным пребыванием детей: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на полуфабрикатах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69</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138</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46</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22</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9</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18</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7</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10 Магазины: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продовольственные (без холодильных установок)</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 xml:space="preserve">1 работник в смену или </w:t>
            </w:r>
            <w:r w:rsidRPr="00761FFE">
              <w:lastRenderedPageBreak/>
              <w:t>20 м торгового зала</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lastRenderedPageBreak/>
              <w:t>33</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13</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lastRenderedPageBreak/>
              <w:t>промтоварные</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работник в смену</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22</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9</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11 Поликлиники и амбулатории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 больной</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11</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5</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работающий в смену</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12 Аптеки: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торговый зал и подсобные помещения</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работающий</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12</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310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55</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61</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36</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зрителей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человек</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для артистов</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25</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15 Стадионы и спортзалы: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зрителей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физкультурников с учетом приема душа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57</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11</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115</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69</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16 Плавательные бассейны: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зрителей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место</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6</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человек</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100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на пополнение бассейна</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 вместимости</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17 Бани: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мытья в мыльной и ополаскиванием в душе</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посетитель</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180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то же, с приемом оздоровительных процедур</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290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190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душевая кабина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360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240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ванная кабина</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360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18 Прачечные:</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немеханизированные</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кг сухого белья</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40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механизированные</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75</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25</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19 Производственные цехи: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lastRenderedPageBreak/>
              <w:t>обычные</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чел. в смену</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29</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13</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45</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550</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297</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21 Расход воды на поливку:</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травяного покрова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м</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4</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футбольного поля</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0,6</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остальных спортивных сооружений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1,8</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0,6</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4 - 8</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w:t>
            </w:r>
          </w:p>
        </w:tc>
      </w:tr>
    </w:tbl>
    <w:p w:rsidR="007C03BA" w:rsidRPr="00761FFE" w:rsidRDefault="007C03BA" w:rsidP="007C03BA">
      <w:pPr>
        <w:pStyle w:val="aff2"/>
        <w:rPr>
          <w:i/>
        </w:rPr>
      </w:pPr>
      <w:r w:rsidRPr="00761FFE">
        <w:rPr>
          <w:rStyle w:val="s106"/>
          <w:i/>
        </w:rPr>
        <w:t>Примечания.</w:t>
      </w:r>
    </w:p>
    <w:p w:rsidR="007C03BA" w:rsidRPr="00761FFE" w:rsidRDefault="007C03BA" w:rsidP="007C03BA">
      <w:pPr>
        <w:pStyle w:val="aff2"/>
        <w:rPr>
          <w:i/>
          <w:lang w:val="ru-RU"/>
        </w:rPr>
      </w:pPr>
      <w:r w:rsidRPr="00761FFE">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7C03BA" w:rsidRPr="00761FFE" w:rsidRDefault="007C03BA" w:rsidP="007C03BA">
      <w:pPr>
        <w:pStyle w:val="aff2"/>
        <w:rPr>
          <w:i/>
          <w:lang w:val="ru-RU"/>
        </w:rPr>
      </w:pPr>
      <w:r w:rsidRPr="00761FFE">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7C03BA" w:rsidRPr="00761FFE" w:rsidRDefault="007C03BA" w:rsidP="007C03BA">
      <w:pPr>
        <w:pStyle w:val="aff2"/>
        <w:rPr>
          <w:i/>
          <w:lang w:val="ru-RU"/>
        </w:rPr>
      </w:pPr>
      <w:r w:rsidRPr="00761FFE">
        <w:rPr>
          <w:i/>
          <w:lang w:val="ru-RU"/>
        </w:rPr>
        <w:t>2. Нормы расхода воды в средние сутки приведены для выполнения технико-экономических сравнений вариантов.</w:t>
      </w:r>
    </w:p>
    <w:p w:rsidR="007C03BA" w:rsidRPr="00761FFE" w:rsidRDefault="007C03BA" w:rsidP="007C03BA">
      <w:pPr>
        <w:pStyle w:val="aff2"/>
        <w:rPr>
          <w:i/>
          <w:lang w:val="ru-RU"/>
        </w:rPr>
      </w:pPr>
      <w:r w:rsidRPr="00761FFE">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7C03BA" w:rsidRPr="00761FFE" w:rsidRDefault="007C03BA" w:rsidP="007C03BA">
      <w:pPr>
        <w:pStyle w:val="aff2"/>
        <w:rPr>
          <w:i/>
          <w:lang w:val="ru-RU"/>
        </w:rPr>
      </w:pPr>
      <w:r w:rsidRPr="00761FFE">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761FFE">
        <w:rPr>
          <w:i/>
        </w:rPr>
        <w:t> </w:t>
      </w:r>
      <w:r w:rsidRPr="00761FFE">
        <w:rPr>
          <w:i/>
          <w:lang w:val="ru-RU"/>
        </w:rPr>
        <w:t>кг сухого белья допускается увеличивать до 30 процентов.</w:t>
      </w:r>
    </w:p>
    <w:p w:rsidR="007C03BA" w:rsidRPr="00761FFE" w:rsidRDefault="007C03BA" w:rsidP="007C03BA">
      <w:pPr>
        <w:pStyle w:val="aff2"/>
        <w:rPr>
          <w:i/>
          <w:lang w:val="ru-RU"/>
        </w:rPr>
      </w:pPr>
      <w:r w:rsidRPr="00761FFE">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7C03BA" w:rsidRPr="00761FFE" w:rsidRDefault="007C03BA" w:rsidP="007C03BA">
      <w:pPr>
        <w:pStyle w:val="aff"/>
        <w:jc w:val="center"/>
        <w:rPr>
          <w:i/>
          <w:color w:val="auto"/>
        </w:rPr>
      </w:pPr>
    </w:p>
    <w:p w:rsidR="007C03BA" w:rsidRPr="00761FFE" w:rsidRDefault="007C03BA" w:rsidP="007C03BA">
      <w:pPr>
        <w:pStyle w:val="aff2"/>
        <w:rPr>
          <w:sz w:val="28"/>
          <w:szCs w:val="28"/>
          <w:lang w:val="ru-RU"/>
        </w:rPr>
      </w:pPr>
      <w:r w:rsidRPr="00761FFE">
        <w:rPr>
          <w:sz w:val="28"/>
          <w:szCs w:val="28"/>
          <w:lang w:val="ru-RU"/>
        </w:rPr>
        <w:t>Зоны санитарной охраны источников водоснабжения и водопроводов питьевого назначения:</w:t>
      </w:r>
    </w:p>
    <w:bookmarkEnd w:id="1"/>
    <w:p w:rsidR="007C03BA" w:rsidRPr="00761FFE" w:rsidRDefault="007C03BA" w:rsidP="007C03BA">
      <w:pPr>
        <w:pStyle w:val="aff2"/>
        <w:rPr>
          <w:sz w:val="28"/>
          <w:szCs w:val="28"/>
          <w:lang w:val="ru-RU"/>
        </w:rPr>
      </w:pPr>
    </w:p>
    <w:p w:rsidR="007C03BA" w:rsidRPr="00761FFE" w:rsidRDefault="007C03BA" w:rsidP="007C03BA">
      <w:pPr>
        <w:pStyle w:val="aff2"/>
        <w:jc w:val="right"/>
        <w:rPr>
          <w:sz w:val="28"/>
          <w:szCs w:val="28"/>
          <w:lang w:val="ru-RU"/>
        </w:rPr>
      </w:pPr>
      <w:bookmarkStart w:id="2" w:name="sub_130"/>
      <w:r w:rsidRPr="00761FFE">
        <w:rPr>
          <w:rStyle w:val="a3"/>
          <w:bCs/>
          <w:color w:val="auto"/>
          <w:sz w:val="28"/>
          <w:szCs w:val="28"/>
        </w:rPr>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7C03BA" w:rsidRPr="00761FFE" w:rsidTr="00E52C08">
        <w:tc>
          <w:tcPr>
            <w:tcW w:w="700"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N</w:t>
            </w:r>
            <w:r w:rsidRPr="00761FFE">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Границы зон санитарной охраны от источника водоснабжения</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III пояс</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7C03BA" w:rsidRPr="00761FFE" w:rsidTr="00E52C08">
        <w:tc>
          <w:tcPr>
            <w:tcW w:w="700"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nil"/>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Тм &lt;</w:t>
            </w:r>
            <w:hyperlink w:anchor="sub_2222" w:history="1">
              <w:r w:rsidRPr="00761FFE">
                <w:rPr>
                  <w:rStyle w:val="aff5"/>
                  <w:rFonts w:ascii="Times New Roman" w:hAnsi="Times New Roman" w:cs="Times New Roman"/>
                  <w:color w:val="auto"/>
                  <w:sz w:val="24"/>
                  <w:szCs w:val="24"/>
                </w:rPr>
                <w:t>2</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Тх &lt;</w:t>
            </w:r>
            <w:hyperlink w:anchor="sub_3333" w:history="1">
              <w:r w:rsidRPr="00761FFE">
                <w:rPr>
                  <w:rStyle w:val="aff5"/>
                  <w:rFonts w:ascii="Times New Roman" w:hAnsi="Times New Roman" w:cs="Times New Roman"/>
                  <w:color w:val="auto"/>
                  <w:sz w:val="24"/>
                  <w:szCs w:val="24"/>
                </w:rPr>
                <w:t>3</w:t>
              </w:r>
            </w:hyperlink>
            <w:r w:rsidRPr="00761FFE">
              <w:rPr>
                <w:rFonts w:ascii="Times New Roman" w:hAnsi="Times New Roman" w:cs="Times New Roman"/>
                <w:color w:val="auto"/>
                <w:sz w:val="24"/>
                <w:szCs w:val="24"/>
              </w:rPr>
              <w:t>&gt;</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Тм &lt;</w:t>
            </w:r>
            <w:hyperlink w:anchor="sub_2222" w:history="1">
              <w:r w:rsidRPr="00761FFE">
                <w:rPr>
                  <w:rStyle w:val="aff5"/>
                  <w:rFonts w:ascii="Times New Roman" w:hAnsi="Times New Roman" w:cs="Times New Roman"/>
                  <w:color w:val="auto"/>
                  <w:sz w:val="24"/>
                  <w:szCs w:val="24"/>
                </w:rPr>
                <w:t>2</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Тх &lt;</w:t>
            </w:r>
            <w:hyperlink w:anchor="sub_3333" w:history="1">
              <w:r w:rsidRPr="00761FFE">
                <w:rPr>
                  <w:rStyle w:val="aff5"/>
                  <w:rFonts w:ascii="Times New Roman" w:hAnsi="Times New Roman" w:cs="Times New Roman"/>
                  <w:color w:val="auto"/>
                  <w:sz w:val="24"/>
                  <w:szCs w:val="24"/>
                </w:rPr>
                <w:t>3</w:t>
              </w:r>
            </w:hyperlink>
            <w:r w:rsidRPr="00761FFE">
              <w:rPr>
                <w:rFonts w:ascii="Times New Roman" w:hAnsi="Times New Roman" w:cs="Times New Roman"/>
                <w:color w:val="auto"/>
                <w:sz w:val="24"/>
                <w:szCs w:val="24"/>
              </w:rPr>
              <w:t>&gt;</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Тм &lt;</w:t>
            </w:r>
            <w:hyperlink w:anchor="sub_2222" w:history="1">
              <w:r w:rsidRPr="00761FFE">
                <w:rPr>
                  <w:rStyle w:val="aff5"/>
                  <w:rFonts w:ascii="Times New Roman" w:hAnsi="Times New Roman" w:cs="Times New Roman"/>
                  <w:color w:val="auto"/>
                  <w:sz w:val="24"/>
                  <w:szCs w:val="24"/>
                </w:rPr>
                <w:t>2</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Тх &lt;</w:t>
            </w:r>
            <w:hyperlink w:anchor="sub_3333" w:history="1">
              <w:r w:rsidRPr="00761FFE">
                <w:rPr>
                  <w:rStyle w:val="aff5"/>
                  <w:rFonts w:ascii="Times New Roman" w:hAnsi="Times New Roman" w:cs="Times New Roman"/>
                  <w:color w:val="auto"/>
                  <w:sz w:val="24"/>
                  <w:szCs w:val="24"/>
                </w:rPr>
                <w:t>3</w:t>
              </w:r>
            </w:hyperlink>
            <w:r w:rsidRPr="00761FFE">
              <w:rPr>
                <w:rFonts w:ascii="Times New Roman" w:hAnsi="Times New Roman" w:cs="Times New Roman"/>
                <w:color w:val="auto"/>
                <w:sz w:val="24"/>
                <w:szCs w:val="24"/>
              </w:rPr>
              <w:t>&gt;</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100 м &lt;</w:t>
            </w:r>
            <w:hyperlink w:anchor="sub_11111" w:history="1">
              <w:r w:rsidRPr="00761FFE">
                <w:rPr>
                  <w:rStyle w:val="aff5"/>
                  <w:rFonts w:ascii="Times New Roman" w:hAnsi="Times New Roman" w:cs="Times New Roman"/>
                  <w:color w:val="auto"/>
                  <w:sz w:val="24"/>
                  <w:szCs w:val="24"/>
                </w:rPr>
                <w:t>1</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вверх по течению не менее 200 м;</w:t>
            </w:r>
          </w:p>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вверх по течению по расчету;</w:t>
            </w:r>
          </w:p>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совпадают с границами II пояса;</w:t>
            </w:r>
          </w:p>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совпадают с границами II пояса;</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линии водоразделов в пределах 3 - 5 км, включая притоки</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совпадают с границами II пояса</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761FFE">
                <w:rPr>
                  <w:rStyle w:val="aff5"/>
                  <w:rFonts w:ascii="Times New Roman" w:hAnsi="Times New Roman" w:cs="Times New Roman"/>
                  <w:color w:val="auto"/>
                </w:rPr>
                <w:t>4</w:t>
              </w:r>
            </w:hyperlink>
            <w:r w:rsidRPr="00761FFE">
              <w:rPr>
                <w:rFonts w:ascii="Times New Roman" w:hAnsi="Times New Roman" w:cs="Times New Roman"/>
              </w:rPr>
              <w:t>&gt; от водонапорных башен - не менее 10 м &lt;</w:t>
            </w:r>
            <w:hyperlink w:anchor="sub_5555" w:history="1">
              <w:r w:rsidRPr="00761FFE">
                <w:rPr>
                  <w:rStyle w:val="aff5"/>
                  <w:rFonts w:ascii="Times New Roman" w:hAnsi="Times New Roman" w:cs="Times New Roman"/>
                  <w:color w:val="auto"/>
                </w:rPr>
                <w:t>5</w:t>
              </w:r>
            </w:hyperlink>
            <w:r w:rsidRPr="00761FFE">
              <w:rPr>
                <w:rFonts w:ascii="Times New Roman" w:hAnsi="Times New Roman" w:cs="Times New Roman"/>
              </w:rPr>
              <w:t>&gt; от остальных помещений (отстойники, реагентное хозяйство, склад хлора &lt;</w:t>
            </w:r>
            <w:hyperlink w:anchor="sub_6666" w:history="1">
              <w:r w:rsidRPr="00761FFE">
                <w:rPr>
                  <w:rStyle w:val="aff5"/>
                  <w:rFonts w:ascii="Times New Roman" w:hAnsi="Times New Roman" w:cs="Times New Roman"/>
                  <w:color w:val="auto"/>
                </w:rPr>
                <w:t>6</w:t>
              </w:r>
            </w:hyperlink>
            <w:r w:rsidRPr="00761FFE">
              <w:rPr>
                <w:rFonts w:ascii="Times New Roman" w:hAnsi="Times New Roman" w:cs="Times New Roman"/>
              </w:rPr>
              <w:t>&gt;, насосные станции и другое) - не менее 15 м;</w:t>
            </w:r>
          </w:p>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7C03BA" w:rsidRPr="00761FFE" w:rsidRDefault="007C03BA" w:rsidP="007C03BA">
      <w:pPr>
        <w:rPr>
          <w:i/>
          <w:color w:val="auto"/>
        </w:rPr>
      </w:pPr>
    </w:p>
    <w:p w:rsidR="007C03BA" w:rsidRPr="00761FFE" w:rsidRDefault="007C03BA" w:rsidP="007C03BA">
      <w:pPr>
        <w:rPr>
          <w:i/>
          <w:color w:val="auto"/>
        </w:rPr>
      </w:pPr>
      <w:r w:rsidRPr="00761FFE">
        <w:rPr>
          <w:rStyle w:val="a3"/>
          <w:bCs/>
          <w:i/>
          <w:color w:val="auto"/>
          <w:sz w:val="24"/>
          <w:szCs w:val="24"/>
        </w:rPr>
        <w:t>Примечания.</w:t>
      </w:r>
    </w:p>
    <w:p w:rsidR="007C03BA" w:rsidRPr="00761FFE" w:rsidRDefault="007C03BA" w:rsidP="007C03BA">
      <w:pPr>
        <w:rPr>
          <w:i/>
          <w:color w:val="auto"/>
        </w:rPr>
      </w:pPr>
      <w:bookmarkStart w:id="3" w:name="sub_11111"/>
      <w:r w:rsidRPr="00761FFE">
        <w:rPr>
          <w:i/>
          <w:color w:val="auto"/>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7C03BA" w:rsidRPr="00761FFE" w:rsidRDefault="007C03BA" w:rsidP="007C03BA">
      <w:pPr>
        <w:rPr>
          <w:i/>
          <w:color w:val="auto"/>
        </w:rPr>
      </w:pPr>
      <w:bookmarkStart w:id="4" w:name="sub_2222"/>
      <w:bookmarkEnd w:id="3"/>
      <w:r w:rsidRPr="00761FFE">
        <w:rPr>
          <w:i/>
          <w:color w:val="auto"/>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7C03BA" w:rsidRPr="00761FFE" w:rsidRDefault="007C03BA" w:rsidP="007C03BA">
      <w:pPr>
        <w:pStyle w:val="aff6"/>
        <w:ind w:left="0"/>
        <w:rPr>
          <w:color w:val="auto"/>
          <w:shd w:val="clear" w:color="auto" w:fill="F0F0F0"/>
        </w:rPr>
      </w:pPr>
    </w:p>
    <w:p w:rsidR="007C03BA" w:rsidRPr="00761FFE" w:rsidRDefault="007C03BA" w:rsidP="007C03BA">
      <w:pPr>
        <w:jc w:val="right"/>
        <w:rPr>
          <w:bCs/>
          <w:color w:val="auto"/>
          <w:sz w:val="28"/>
          <w:szCs w:val="28"/>
        </w:rPr>
      </w:pPr>
      <w:r w:rsidRPr="00761FFE">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7C03BA" w:rsidRPr="00761FFE" w:rsidTr="00E52C08">
        <w:tc>
          <w:tcPr>
            <w:tcW w:w="7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Тм (в сутках)</w:t>
            </w:r>
          </w:p>
        </w:tc>
      </w:tr>
      <w:tr w:rsidR="007C03BA" w:rsidRPr="00761FFE" w:rsidTr="00E52C08">
        <w:tc>
          <w:tcPr>
            <w:tcW w:w="77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400</w:t>
            </w:r>
          </w:p>
        </w:tc>
      </w:tr>
      <w:tr w:rsidR="007C03BA" w:rsidRPr="00761FFE" w:rsidTr="00E52C08">
        <w:tc>
          <w:tcPr>
            <w:tcW w:w="77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r>
    </w:tbl>
    <w:p w:rsidR="007C03BA" w:rsidRPr="00761FFE" w:rsidRDefault="007C03BA" w:rsidP="007C03BA">
      <w:pPr>
        <w:pStyle w:val="aff2"/>
        <w:rPr>
          <w:i/>
          <w:lang w:val="ru-RU"/>
        </w:rPr>
      </w:pPr>
      <w:bookmarkStart w:id="5" w:name="sub_3333"/>
      <w:r w:rsidRPr="00761FFE">
        <w:rPr>
          <w:i/>
          <w:lang w:val="ru-RU"/>
        </w:rPr>
        <w:t xml:space="preserve">&lt;3&gt; Граница </w:t>
      </w:r>
      <w:r w:rsidRPr="00761FFE">
        <w:rPr>
          <w:i/>
        </w:rPr>
        <w:t>III</w:t>
      </w:r>
      <w:r w:rsidRPr="00761FFE">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7C03BA" w:rsidRPr="00761FFE" w:rsidRDefault="007C03BA" w:rsidP="007C03BA">
      <w:pPr>
        <w:pStyle w:val="aff2"/>
        <w:rPr>
          <w:i/>
          <w:lang w:val="ru-RU"/>
        </w:rPr>
      </w:pPr>
      <w:r w:rsidRPr="00761FFE">
        <w:rPr>
          <w:i/>
          <w:lang w:val="ru-RU"/>
        </w:rPr>
        <w:t>При этом время движения химического загрязнения к водозабору должно быть больше расчетного Тх.</w:t>
      </w:r>
    </w:p>
    <w:p w:rsidR="007C03BA" w:rsidRPr="00761FFE" w:rsidRDefault="007C03BA" w:rsidP="007C03BA">
      <w:pPr>
        <w:pStyle w:val="aff2"/>
        <w:rPr>
          <w:i/>
          <w:lang w:val="ru-RU"/>
        </w:rPr>
      </w:pPr>
      <w:r w:rsidRPr="00761FFE">
        <w:rPr>
          <w:i/>
          <w:lang w:val="ru-RU"/>
        </w:rPr>
        <w:t>Тх принимается как срок эксплуатации водозабора (обычный срок эксплуатации водозабора - 25 - 50 лет).</w:t>
      </w:r>
    </w:p>
    <w:p w:rsidR="007C03BA" w:rsidRPr="00761FFE" w:rsidRDefault="007C03BA" w:rsidP="007C03BA">
      <w:pPr>
        <w:pStyle w:val="aff2"/>
        <w:rPr>
          <w:i/>
          <w:lang w:val="ru-RU"/>
        </w:rPr>
      </w:pPr>
      <w:bookmarkStart w:id="6" w:name="sub_4444"/>
      <w:r w:rsidRPr="00761FFE">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761FFE">
        <w:rPr>
          <w:i/>
        </w:rPr>
        <w:t> </w:t>
      </w:r>
      <w:r w:rsidRPr="00761FFE">
        <w:rPr>
          <w:i/>
          <w:lang w:val="ru-RU"/>
        </w:rPr>
        <w:t>м.</w:t>
      </w:r>
    </w:p>
    <w:p w:rsidR="007C03BA" w:rsidRPr="00761FFE" w:rsidRDefault="007C03BA" w:rsidP="007C03BA">
      <w:pPr>
        <w:pStyle w:val="aff2"/>
        <w:rPr>
          <w:i/>
          <w:lang w:val="ru-RU"/>
        </w:rPr>
      </w:pPr>
      <w:bookmarkStart w:id="7" w:name="sub_5555"/>
      <w:bookmarkEnd w:id="6"/>
      <w:r w:rsidRPr="00761FFE">
        <w:rPr>
          <w:i/>
          <w:lang w:val="ru-RU"/>
        </w:rPr>
        <w:t xml:space="preserve">&lt;5&gt; По заключению органа, уполномоченного осуществлять государственный санитарно-эпидемиологический надзор, </w:t>
      </w:r>
      <w:r w:rsidRPr="00761FFE">
        <w:rPr>
          <w:i/>
        </w:rPr>
        <w:t>I</w:t>
      </w:r>
      <w:r w:rsidRPr="00761FFE">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7C03BA" w:rsidRPr="00761FFE" w:rsidRDefault="007C03BA" w:rsidP="007C03BA">
      <w:pPr>
        <w:pStyle w:val="aff2"/>
        <w:rPr>
          <w:rFonts w:cs="Arial"/>
          <w:i/>
          <w:lang w:val="ru-RU"/>
        </w:rPr>
      </w:pPr>
      <w:bookmarkStart w:id="8" w:name="sub_6666"/>
      <w:bookmarkEnd w:id="7"/>
      <w:r w:rsidRPr="00761FFE">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761FFE">
        <w:rPr>
          <w:i/>
          <w:lang w:val="ru-RU"/>
        </w:rPr>
        <w:t>.</w:t>
      </w:r>
    </w:p>
    <w:p w:rsidR="00987801" w:rsidRPr="00761FFE" w:rsidRDefault="00987801" w:rsidP="007C03BA">
      <w:pPr>
        <w:rPr>
          <w:rFonts w:cs="Arial"/>
          <w:color w:val="auto"/>
        </w:rPr>
      </w:pPr>
    </w:p>
    <w:p w:rsidR="00987801" w:rsidRPr="00761FFE" w:rsidRDefault="004F643D" w:rsidP="007C03BA">
      <w:pPr>
        <w:jc w:val="right"/>
        <w:rPr>
          <w:rFonts w:cs="Arial"/>
          <w:color w:val="auto"/>
          <w:sz w:val="28"/>
          <w:szCs w:val="28"/>
        </w:rPr>
      </w:pPr>
      <w:r w:rsidRPr="00761FFE">
        <w:rPr>
          <w:rFonts w:cs="Arial"/>
          <w:color w:val="auto"/>
          <w:sz w:val="28"/>
          <w:szCs w:val="28"/>
        </w:rPr>
        <w:t>Таблица 13</w:t>
      </w:r>
    </w:p>
    <w:p w:rsidR="00987801" w:rsidRPr="00761FFE" w:rsidRDefault="004F643D" w:rsidP="007C03BA">
      <w:pPr>
        <w:jc w:val="center"/>
        <w:rPr>
          <w:rFonts w:cs="Arial"/>
          <w:color w:val="auto"/>
          <w:sz w:val="28"/>
          <w:szCs w:val="28"/>
        </w:rPr>
      </w:pPr>
      <w:r w:rsidRPr="00761FFE">
        <w:rPr>
          <w:rFonts w:cs="Arial"/>
          <w:color w:val="auto"/>
          <w:sz w:val="28"/>
          <w:szCs w:val="28"/>
        </w:rPr>
        <w:t>Проектирование объектов по обслуживанию комплексов отдыха</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025"/>
        <w:gridCol w:w="2033"/>
        <w:gridCol w:w="2427"/>
      </w:tblGrid>
      <w:tr w:rsidR="00987801" w:rsidRPr="00761FFE">
        <w:trPr>
          <w:cantSplit/>
          <w:trHeight w:val="48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Организация, сооружение</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Единица измерения</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Обеспеченность на 1000 отдыхающих</w:t>
            </w:r>
          </w:p>
        </w:tc>
      </w:tr>
      <w:tr w:rsidR="00987801" w:rsidRPr="00761FFE">
        <w:trPr>
          <w:cantSplit/>
          <w:trHeight w:val="36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Организации общественного питания: (кафе, закусочные, столовые рестораны)</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посадочное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80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Очаги самостоятельного приготовления пищи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шт.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Магазины: продовольственные</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рабочее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1 - 1,5</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непродовольственные</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0,5 - 0,8</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Пункты проката</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рабочее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0,2</w:t>
            </w:r>
          </w:p>
        </w:tc>
      </w:tr>
      <w:tr w:rsidR="00987801" w:rsidRPr="00761FFE">
        <w:trPr>
          <w:cantSplit/>
          <w:trHeight w:val="36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Киноплощадки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зрительское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Танцевальные площадки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кв.м.</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20 - 35</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Спортгородки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кв.м.</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3800 - 4000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Лодочные станции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лодки, шт.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rPr>
          <w:cantSplit/>
          <w:trHeight w:val="36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Бассейн</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кв.м. водного зеркала</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Вело-станции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Автостоянки-паркинги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Общественные туалеты:</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прибор</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Парк (лесопарк)</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объект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Пляж</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объект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14</w:t>
            </w:r>
          </w:p>
        </w:tc>
      </w:tr>
    </w:tbl>
    <w:p w:rsidR="00987801" w:rsidRPr="00761FFE" w:rsidRDefault="00987801">
      <w:pPr>
        <w:ind w:firstLine="540"/>
        <w:jc w:val="both"/>
        <w:rPr>
          <w:rFonts w:cs="Arial"/>
          <w:color w:val="auto"/>
        </w:rPr>
      </w:pPr>
    </w:p>
    <w:p w:rsidR="00987801" w:rsidRPr="00761FFE" w:rsidRDefault="004F643D">
      <w:pPr>
        <w:ind w:firstLine="851"/>
        <w:jc w:val="both"/>
        <w:rPr>
          <w:rFonts w:cs="Arial"/>
          <w:i/>
          <w:iCs/>
          <w:color w:val="auto"/>
        </w:rPr>
      </w:pPr>
      <w:r w:rsidRPr="00761FFE">
        <w:rPr>
          <w:rFonts w:cs="Arial"/>
          <w:i/>
          <w:iCs/>
          <w:color w:val="auto"/>
        </w:rPr>
        <w:lastRenderedPageBreak/>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987801" w:rsidRPr="00761FFE" w:rsidRDefault="00987801" w:rsidP="007C03BA">
      <w:pPr>
        <w:rPr>
          <w:color w:val="auto"/>
        </w:rPr>
      </w:pPr>
    </w:p>
    <w:p w:rsidR="00987801" w:rsidRPr="00761FFE" w:rsidRDefault="004F643D">
      <w:pPr>
        <w:jc w:val="right"/>
        <w:rPr>
          <w:color w:val="auto"/>
          <w:sz w:val="28"/>
          <w:szCs w:val="28"/>
        </w:rPr>
      </w:pPr>
      <w:r w:rsidRPr="00761FFE">
        <w:rPr>
          <w:color w:val="auto"/>
          <w:sz w:val="28"/>
          <w:szCs w:val="28"/>
        </w:rPr>
        <w:t>Таблица 14</w:t>
      </w:r>
    </w:p>
    <w:p w:rsidR="00987801" w:rsidRPr="00761FFE" w:rsidRDefault="00987801">
      <w:pPr>
        <w:jc w:val="right"/>
        <w:rPr>
          <w:color w:val="auto"/>
          <w:sz w:val="28"/>
          <w:szCs w:val="28"/>
        </w:rPr>
      </w:pPr>
    </w:p>
    <w:p w:rsidR="00987801" w:rsidRPr="00761FFE" w:rsidRDefault="004F643D" w:rsidP="00F967AC">
      <w:pPr>
        <w:jc w:val="center"/>
        <w:rPr>
          <w:color w:val="auto"/>
          <w:sz w:val="28"/>
          <w:szCs w:val="28"/>
        </w:rPr>
      </w:pPr>
      <w:r w:rsidRPr="00761FFE">
        <w:rPr>
          <w:color w:val="auto"/>
          <w:sz w:val="28"/>
          <w:szCs w:val="28"/>
        </w:rPr>
        <w:t>Площадь и размеры земельных участков общетоварных складов в квадратных метрахна 1000 человек</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966"/>
        <w:gridCol w:w="3225"/>
        <w:gridCol w:w="3458"/>
      </w:tblGrid>
      <w:tr w:rsidR="00987801" w:rsidRPr="00761FF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Склад</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Площадь складов, кв.м. </w:t>
            </w:r>
          </w:p>
        </w:tc>
        <w:tc>
          <w:tcPr>
            <w:tcW w:w="34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кв.м.</w:t>
            </w:r>
          </w:p>
        </w:tc>
      </w:tr>
      <w:tr w:rsidR="00987801" w:rsidRPr="00761FF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19</w:t>
            </w:r>
          </w:p>
        </w:tc>
        <w:tc>
          <w:tcPr>
            <w:tcW w:w="34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60</w:t>
            </w:r>
          </w:p>
        </w:tc>
      </w:tr>
      <w:tr w:rsidR="00987801" w:rsidRPr="00761FF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Непродовольственных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193</w:t>
            </w:r>
          </w:p>
        </w:tc>
        <w:tc>
          <w:tcPr>
            <w:tcW w:w="34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580</w:t>
            </w:r>
          </w:p>
        </w:tc>
      </w:tr>
    </w:tbl>
    <w:p w:rsidR="00987801" w:rsidRPr="00761FFE" w:rsidRDefault="00987801">
      <w:pPr>
        <w:jc w:val="both"/>
        <w:rPr>
          <w:rFonts w:cs="Arial"/>
          <w:color w:val="auto"/>
        </w:rPr>
      </w:pPr>
    </w:p>
    <w:p w:rsidR="00987801" w:rsidRPr="00761FFE" w:rsidRDefault="004F643D" w:rsidP="00F967AC">
      <w:pPr>
        <w:jc w:val="right"/>
        <w:rPr>
          <w:rFonts w:cs="Arial"/>
          <w:color w:val="auto"/>
          <w:sz w:val="28"/>
          <w:szCs w:val="28"/>
        </w:rPr>
      </w:pPr>
      <w:r w:rsidRPr="00761FFE">
        <w:rPr>
          <w:rFonts w:cs="Arial"/>
          <w:color w:val="auto"/>
          <w:sz w:val="28"/>
          <w:szCs w:val="28"/>
        </w:rPr>
        <w:t>Таблица 15</w:t>
      </w:r>
    </w:p>
    <w:p w:rsidR="00987801" w:rsidRPr="00761FFE" w:rsidRDefault="004F643D">
      <w:pPr>
        <w:jc w:val="center"/>
        <w:rPr>
          <w:rFonts w:cs="Arial"/>
          <w:color w:val="auto"/>
          <w:sz w:val="28"/>
          <w:szCs w:val="28"/>
        </w:rPr>
      </w:pPr>
      <w:r w:rsidRPr="00761FFE">
        <w:rPr>
          <w:rFonts w:cs="Arial"/>
          <w:color w:val="auto"/>
          <w:sz w:val="28"/>
          <w:szCs w:val="28"/>
        </w:rPr>
        <w:t xml:space="preserve">Вместимость специализированных складов, тоннаж </w:t>
      </w:r>
    </w:p>
    <w:p w:rsidR="00987801" w:rsidRPr="00761FFE" w:rsidRDefault="004F643D" w:rsidP="00F967AC">
      <w:pPr>
        <w:jc w:val="center"/>
        <w:rPr>
          <w:rFonts w:cs="Arial"/>
          <w:color w:val="auto"/>
          <w:sz w:val="28"/>
          <w:szCs w:val="28"/>
        </w:rPr>
      </w:pPr>
      <w:r w:rsidRPr="00761FFE">
        <w:rPr>
          <w:rFonts w:cs="Arial"/>
          <w:color w:val="auto"/>
          <w:sz w:val="28"/>
          <w:szCs w:val="28"/>
        </w:rPr>
        <w:t>и размеры их земельных участков</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4498"/>
        <w:gridCol w:w="2657"/>
        <w:gridCol w:w="2495"/>
      </w:tblGrid>
      <w:tr w:rsidR="00987801" w:rsidRPr="00761FFE">
        <w:trPr>
          <w:cantSplit/>
          <w:trHeight w:val="36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Вместимость складов, т     </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кв.м.</w:t>
            </w:r>
          </w:p>
        </w:tc>
      </w:tr>
      <w:tr w:rsidR="00987801" w:rsidRPr="00761FFE">
        <w:trPr>
          <w:cantSplit/>
          <w:trHeight w:val="72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rPr>
          <w:cantSplit/>
          <w:trHeight w:val="24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90</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380</w:t>
            </w:r>
          </w:p>
        </w:tc>
      </w:tr>
      <w:tr w:rsidR="00987801" w:rsidRPr="00761FFE">
        <w:trPr>
          <w:cantSplit/>
          <w:trHeight w:val="24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bl>
    <w:p w:rsidR="00987801" w:rsidRPr="00761FFE" w:rsidRDefault="00987801">
      <w:pPr>
        <w:jc w:val="both"/>
        <w:rPr>
          <w:color w:val="auto"/>
        </w:rPr>
      </w:pPr>
    </w:p>
    <w:tbl>
      <w:tblPr>
        <w:tblW w:w="0" w:type="auto"/>
        <w:tblInd w:w="165" w:type="dxa"/>
        <w:tblBorders>
          <w:top w:val="nil"/>
          <w:left w:val="nil"/>
          <w:bottom w:val="nil"/>
          <w:right w:val="nil"/>
          <w:insideH w:val="nil"/>
          <w:insideV w:val="nil"/>
        </w:tblBorders>
        <w:tblLook w:val="04A0"/>
      </w:tblPr>
      <w:tblGrid>
        <w:gridCol w:w="2273"/>
        <w:gridCol w:w="2428"/>
        <w:gridCol w:w="2430"/>
        <w:gridCol w:w="2445"/>
      </w:tblGrid>
      <w:tr w:rsidR="00987801" w:rsidRPr="00761FFE">
        <w:tc>
          <w:tcPr>
            <w:tcW w:w="9576" w:type="dxa"/>
            <w:gridSpan w:val="4"/>
            <w:tcBorders>
              <w:top w:val="nil"/>
              <w:left w:val="nil"/>
              <w:bottom w:val="nil"/>
              <w:right w:val="nil"/>
            </w:tcBorders>
            <w:shd w:val="clear" w:color="auto" w:fill="FFFFFF"/>
          </w:tcPr>
          <w:p w:rsidR="00987801" w:rsidRPr="00761FFE" w:rsidRDefault="004F643D" w:rsidP="00F967AC">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16</w:t>
            </w:r>
          </w:p>
          <w:p w:rsidR="00987801" w:rsidRPr="00761FFE" w:rsidRDefault="004F643D" w:rsidP="00F967AC">
            <w:pPr>
              <w:jc w:val="center"/>
              <w:rPr>
                <w:rFonts w:cs="Arial"/>
                <w:color w:val="auto"/>
                <w:sz w:val="28"/>
                <w:szCs w:val="28"/>
              </w:rPr>
            </w:pPr>
            <w:r w:rsidRPr="00761FFE">
              <w:rPr>
                <w:rFonts w:cs="Arial"/>
                <w:color w:val="auto"/>
                <w:sz w:val="28"/>
                <w:szCs w:val="28"/>
              </w:rPr>
              <w:t>Размеры земельных участков для очистных сооружений канализации</w:t>
            </w:r>
          </w:p>
        </w:tc>
      </w:tr>
      <w:tr w:rsidR="00987801" w:rsidRPr="00761FFE">
        <w:trPr>
          <w:cantSplit/>
        </w:trPr>
        <w:tc>
          <w:tcPr>
            <w:tcW w:w="2273"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Производительность очистных сооружений канализации,</w:t>
            </w:r>
          </w:p>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тыс. куб. м/сут.</w:t>
            </w:r>
          </w:p>
        </w:tc>
        <w:tc>
          <w:tcPr>
            <w:tcW w:w="7303"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га</w:t>
            </w:r>
          </w:p>
        </w:tc>
      </w:tr>
      <w:tr w:rsidR="00987801" w:rsidRPr="00761FFE">
        <w:trPr>
          <w:cantSplit/>
        </w:trPr>
        <w:tc>
          <w:tcPr>
            <w:tcW w:w="2273"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очистных сооружений</w:t>
            </w:r>
          </w:p>
        </w:tc>
        <w:tc>
          <w:tcPr>
            <w:tcW w:w="24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биологических прудов глубокой очистки сточных вод</w:t>
            </w:r>
          </w:p>
        </w:tc>
      </w:tr>
      <w:tr w:rsidR="00987801" w:rsidRPr="00761FFE">
        <w:tc>
          <w:tcPr>
            <w:tcW w:w="227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0,7</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24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227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0,7 до 17</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24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bl>
    <w:p w:rsidR="00987801" w:rsidRPr="00761FFE" w:rsidRDefault="00987801">
      <w:pPr>
        <w:jc w:val="both"/>
        <w:rPr>
          <w:color w:val="auto"/>
        </w:rPr>
      </w:pPr>
    </w:p>
    <w:tbl>
      <w:tblPr>
        <w:tblW w:w="0" w:type="auto"/>
        <w:tblInd w:w="190" w:type="dxa"/>
        <w:tblBorders>
          <w:top w:val="nil"/>
          <w:left w:val="nil"/>
          <w:bottom w:val="single" w:sz="4" w:space="0" w:color="000001"/>
          <w:right w:val="nil"/>
          <w:insideH w:val="single" w:sz="4" w:space="0" w:color="000001"/>
          <w:insideV w:val="nil"/>
        </w:tblBorders>
        <w:tblLook w:val="04A0"/>
      </w:tblPr>
      <w:tblGrid>
        <w:gridCol w:w="2230"/>
        <w:gridCol w:w="2436"/>
        <w:gridCol w:w="2438"/>
        <w:gridCol w:w="2449"/>
      </w:tblGrid>
      <w:tr w:rsidR="00987801" w:rsidRPr="00761FFE">
        <w:tc>
          <w:tcPr>
            <w:tcW w:w="9553" w:type="dxa"/>
            <w:gridSpan w:val="4"/>
            <w:tcBorders>
              <w:top w:val="nil"/>
              <w:left w:val="nil"/>
              <w:bottom w:val="single" w:sz="4" w:space="0" w:color="000001"/>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17</w:t>
            </w:r>
          </w:p>
          <w:p w:rsidR="00987801" w:rsidRPr="00761FFE" w:rsidRDefault="004F643D" w:rsidP="00E52C08">
            <w:pPr>
              <w:jc w:val="center"/>
              <w:rPr>
                <w:rFonts w:cs="Arial"/>
                <w:color w:val="auto"/>
                <w:sz w:val="28"/>
                <w:szCs w:val="28"/>
              </w:rPr>
            </w:pPr>
            <w:r w:rsidRPr="00761FFE">
              <w:rPr>
                <w:rFonts w:cs="Arial"/>
                <w:color w:val="auto"/>
                <w:sz w:val="28"/>
                <w:szCs w:val="28"/>
              </w:rPr>
              <w:t>Санитарно-защитные зоны  для канализационных очистных сооружений</w:t>
            </w:r>
          </w:p>
        </w:tc>
      </w:tr>
      <w:tr w:rsidR="00987801" w:rsidRPr="00761FFE">
        <w:trPr>
          <w:cantSplit/>
        </w:trPr>
        <w:tc>
          <w:tcPr>
            <w:tcW w:w="2230"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Сооружение для очистки сточных вод</w:t>
            </w:r>
          </w:p>
        </w:tc>
        <w:tc>
          <w:tcPr>
            <w:tcW w:w="7323"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Расстояние в метрах при расчетной производительности очистных сооружений (тыс. куб. м сут.)</w:t>
            </w:r>
          </w:p>
        </w:tc>
      </w:tr>
      <w:tr w:rsidR="00987801" w:rsidRPr="00761FFE">
        <w:trPr>
          <w:cantSplit/>
        </w:trPr>
        <w:tc>
          <w:tcPr>
            <w:tcW w:w="2230"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0,2</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более 0,2 до 5,0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более 5,0 до 50,0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Насосные станции и аварийно-регулирующие резервуары</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 xml:space="preserve">Сооружения для механической и биологической </w:t>
            </w:r>
            <w:r w:rsidRPr="00761FFE">
              <w:rPr>
                <w:rFonts w:ascii="Times New Roman" w:hAnsi="Times New Roman"/>
                <w:color w:val="auto"/>
                <w:sz w:val="24"/>
                <w:szCs w:val="24"/>
              </w:rPr>
              <w:lastRenderedPageBreak/>
              <w:t>очистки с иловыми площадками для сброженных осадков, а также иловые площадки</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lastRenderedPageBreak/>
              <w:t>150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Сооружения для механической и биологической очистки с термомеханической обработкой осадка в закрытых помещениях</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фильтрации</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орошения</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Биологические пруды</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300</w:t>
            </w:r>
          </w:p>
        </w:tc>
      </w:tr>
    </w:tbl>
    <w:p w:rsidR="00987801" w:rsidRPr="00761FFE" w:rsidRDefault="00987801">
      <w:pPr>
        <w:jc w:val="both"/>
        <w:rPr>
          <w:rFonts w:cs="Arial"/>
          <w:color w:val="auto"/>
        </w:rPr>
      </w:pP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987801" w:rsidRPr="00761FFE" w:rsidRDefault="004F643D">
      <w:pPr>
        <w:ind w:firstLine="851"/>
        <w:jc w:val="both"/>
        <w:rPr>
          <w:rFonts w:cs="Arial"/>
          <w:i/>
          <w:iCs/>
          <w:color w:val="auto"/>
        </w:rPr>
      </w:pPr>
      <w:r w:rsidRPr="00761FFE">
        <w:rPr>
          <w:rFonts w:cs="Arial"/>
          <w:i/>
          <w:iCs/>
          <w:color w:val="auto"/>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987801" w:rsidRPr="00761FFE" w:rsidRDefault="004F643D">
      <w:pPr>
        <w:ind w:firstLine="851"/>
        <w:jc w:val="both"/>
        <w:rPr>
          <w:rFonts w:cs="Arial"/>
          <w:i/>
          <w:iCs/>
          <w:color w:val="auto"/>
        </w:rPr>
      </w:pPr>
      <w:r w:rsidRPr="00761FFE">
        <w:rPr>
          <w:rFonts w:cs="Arial"/>
          <w:i/>
          <w:iCs/>
          <w:color w:val="auto"/>
        </w:rPr>
        <w:t>3. Для полей подземной фильтрации пропускной способностью до 15 куб. м/сут. СЗЗ следует принимать размером 50 м.</w:t>
      </w:r>
    </w:p>
    <w:p w:rsidR="00987801" w:rsidRPr="00761FFE" w:rsidRDefault="004F643D">
      <w:pPr>
        <w:ind w:firstLine="851"/>
        <w:jc w:val="both"/>
        <w:rPr>
          <w:rFonts w:cs="Arial"/>
          <w:i/>
          <w:iCs/>
          <w:color w:val="auto"/>
        </w:rPr>
      </w:pPr>
      <w:r w:rsidRPr="00761FFE">
        <w:rPr>
          <w:rFonts w:cs="Arial"/>
          <w:i/>
          <w:iCs/>
          <w:color w:val="auto"/>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987801" w:rsidRPr="00761FFE" w:rsidRDefault="004F643D">
      <w:pPr>
        <w:ind w:firstLine="851"/>
        <w:jc w:val="both"/>
        <w:rPr>
          <w:rFonts w:cs="Arial"/>
          <w:i/>
          <w:iCs/>
          <w:color w:val="auto"/>
        </w:rPr>
      </w:pPr>
      <w:r w:rsidRPr="00761FFE">
        <w:rPr>
          <w:rFonts w:cs="Arial"/>
          <w:i/>
          <w:iCs/>
          <w:color w:val="auto"/>
        </w:rPr>
        <w:t>5. СЗЗ от очистных сооружений поверхностного стока открытого типа до жилой территории следует принимать 100 м, закрытого типа - 50 м.</w:t>
      </w:r>
    </w:p>
    <w:p w:rsidR="00987801" w:rsidRPr="00761FFE" w:rsidRDefault="004F643D">
      <w:pPr>
        <w:ind w:firstLine="851"/>
        <w:jc w:val="both"/>
        <w:rPr>
          <w:rFonts w:cs="Arial"/>
          <w:i/>
          <w:iCs/>
          <w:color w:val="auto"/>
        </w:rPr>
      </w:pPr>
      <w:r w:rsidRPr="00761FFE">
        <w:rPr>
          <w:rFonts w:cs="Arial"/>
          <w:i/>
          <w:iCs/>
          <w:color w:val="auto"/>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987801" w:rsidRPr="00761FFE" w:rsidRDefault="00987801">
      <w:pPr>
        <w:jc w:val="right"/>
        <w:rPr>
          <w:rFonts w:cs="Arial"/>
          <w:color w:val="auto"/>
        </w:rPr>
      </w:pPr>
    </w:p>
    <w:p w:rsidR="00987801" w:rsidRPr="00761FFE" w:rsidRDefault="004F643D" w:rsidP="00E52C08">
      <w:pPr>
        <w:jc w:val="right"/>
        <w:rPr>
          <w:rFonts w:cs="Arial"/>
          <w:color w:val="auto"/>
          <w:sz w:val="28"/>
          <w:szCs w:val="28"/>
        </w:rPr>
      </w:pPr>
      <w:r w:rsidRPr="00761FFE">
        <w:rPr>
          <w:rFonts w:cs="Arial"/>
          <w:color w:val="auto"/>
          <w:sz w:val="28"/>
          <w:szCs w:val="28"/>
        </w:rPr>
        <w:t>Таблица 18</w:t>
      </w:r>
    </w:p>
    <w:p w:rsidR="00987801" w:rsidRPr="00761FFE" w:rsidRDefault="004F643D" w:rsidP="00E52C08">
      <w:pPr>
        <w:jc w:val="center"/>
        <w:rPr>
          <w:rFonts w:cs="Arial"/>
          <w:color w:val="auto"/>
          <w:sz w:val="28"/>
          <w:szCs w:val="28"/>
        </w:rPr>
      </w:pPr>
      <w:r w:rsidRPr="00761FFE">
        <w:rPr>
          <w:rFonts w:cs="Arial"/>
          <w:color w:val="auto"/>
          <w:sz w:val="28"/>
          <w:szCs w:val="28"/>
        </w:rPr>
        <w:t>Размеры земельных участков предприятий и сооружений по транспортировке, обезвреживанию и переработке бытовых отходов</w:t>
      </w:r>
    </w:p>
    <w:tbl>
      <w:tblPr>
        <w:tblW w:w="0" w:type="auto"/>
        <w:tblInd w:w="85"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6389"/>
        <w:gridCol w:w="3089"/>
      </w:tblGrid>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на 1000 т твердых бытовых отходов в год, га</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0,05</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0,05</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0,04</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0,02 - 0,05</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0,5 - 1,0</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2 - 4</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0,2</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0,04</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0,3</w:t>
            </w:r>
          </w:p>
        </w:tc>
      </w:tr>
    </w:tbl>
    <w:p w:rsidR="00987801" w:rsidRPr="00761FFE" w:rsidRDefault="004F643D">
      <w:pPr>
        <w:ind w:firstLine="851"/>
        <w:jc w:val="both"/>
        <w:rPr>
          <w:rFonts w:cs="Arial"/>
          <w:i/>
          <w:iCs/>
          <w:color w:val="auto"/>
        </w:rPr>
      </w:pPr>
      <w:r w:rsidRPr="00761FFE">
        <w:rPr>
          <w:rFonts w:eastAsia="Arial" w:cs="Arial"/>
          <w:color w:val="auto"/>
        </w:rPr>
        <w:t xml:space="preserve"> </w:t>
      </w:r>
      <w:r w:rsidRPr="00761FFE">
        <w:rPr>
          <w:rFonts w:cs="Arial"/>
          <w:i/>
          <w:iCs/>
          <w:color w:val="auto"/>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4A0"/>
      </w:tblPr>
      <w:tblGrid>
        <w:gridCol w:w="3087"/>
        <w:gridCol w:w="3246"/>
        <w:gridCol w:w="3279"/>
      </w:tblGrid>
      <w:tr w:rsidR="00987801" w:rsidRPr="00761FFE">
        <w:tc>
          <w:tcPr>
            <w:tcW w:w="9612" w:type="dxa"/>
            <w:gridSpan w:val="3"/>
            <w:tcBorders>
              <w:top w:val="nil"/>
              <w:left w:val="nil"/>
              <w:bottom w:val="nil"/>
              <w:right w:val="nil"/>
            </w:tcBorders>
            <w:shd w:val="clear" w:color="auto" w:fill="FFFFFF"/>
          </w:tcPr>
          <w:p w:rsidR="00987801" w:rsidRPr="00761FFE" w:rsidRDefault="004F643D">
            <w:pPr>
              <w:pStyle w:val="af2"/>
              <w:jc w:val="right"/>
              <w:rPr>
                <w:rFonts w:ascii="Times New Roman" w:hAnsi="Times New Roman"/>
                <w:iCs/>
                <w:color w:val="auto"/>
                <w:sz w:val="28"/>
                <w:szCs w:val="28"/>
              </w:rPr>
            </w:pPr>
            <w:r w:rsidRPr="00761FFE">
              <w:rPr>
                <w:rFonts w:ascii="Times New Roman" w:eastAsia="Arial" w:hAnsi="Times New Roman"/>
                <w:iCs/>
                <w:color w:val="auto"/>
                <w:sz w:val="24"/>
                <w:szCs w:val="24"/>
              </w:rPr>
              <w:t xml:space="preserve">                                                                                                                                                                    </w:t>
            </w:r>
            <w:r w:rsidRPr="00761FFE">
              <w:rPr>
                <w:rFonts w:ascii="Times New Roman" w:hAnsi="Times New Roman"/>
                <w:iCs/>
                <w:color w:val="auto"/>
                <w:sz w:val="28"/>
                <w:szCs w:val="28"/>
              </w:rPr>
              <w:t>Таблица 19</w:t>
            </w:r>
          </w:p>
          <w:p w:rsidR="00987801" w:rsidRPr="00761FFE" w:rsidRDefault="004F643D">
            <w:pPr>
              <w:jc w:val="center"/>
              <w:rPr>
                <w:rFonts w:cs="Arial"/>
                <w:iCs/>
                <w:color w:val="auto"/>
                <w:sz w:val="28"/>
                <w:szCs w:val="28"/>
              </w:rPr>
            </w:pPr>
            <w:r w:rsidRPr="00761FFE">
              <w:rPr>
                <w:rFonts w:cs="Arial"/>
                <w:iCs/>
                <w:color w:val="auto"/>
                <w:sz w:val="28"/>
                <w:szCs w:val="28"/>
              </w:rPr>
              <w:t xml:space="preserve">Размеры земельных участков для отдельно стоящих котельных, </w:t>
            </w:r>
          </w:p>
          <w:p w:rsidR="00987801" w:rsidRPr="00761FFE" w:rsidRDefault="004F643D" w:rsidP="00E52C08">
            <w:pPr>
              <w:jc w:val="center"/>
              <w:rPr>
                <w:rFonts w:cs="Arial"/>
                <w:iCs/>
                <w:color w:val="auto"/>
                <w:sz w:val="28"/>
                <w:szCs w:val="28"/>
              </w:rPr>
            </w:pPr>
            <w:r w:rsidRPr="00761FFE">
              <w:rPr>
                <w:rFonts w:cs="Arial"/>
                <w:iCs/>
                <w:color w:val="auto"/>
                <w:sz w:val="28"/>
                <w:szCs w:val="28"/>
              </w:rPr>
              <w:t>размещаемых в районах жилой застройки</w:t>
            </w:r>
          </w:p>
        </w:tc>
      </w:tr>
      <w:tr w:rsidR="00987801" w:rsidRPr="00761FFE">
        <w:trPr>
          <w:cantSplit/>
        </w:trPr>
        <w:tc>
          <w:tcPr>
            <w:tcW w:w="3087"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Теплопроизводительность котельных, Гкал/ч (МВт)</w:t>
            </w:r>
          </w:p>
        </w:tc>
        <w:tc>
          <w:tcPr>
            <w:tcW w:w="6525"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Размер земельного участка (га) котельных, работающих</w:t>
            </w:r>
          </w:p>
        </w:tc>
      </w:tr>
      <w:tr w:rsidR="00987801" w:rsidRPr="00761FFE">
        <w:trPr>
          <w:cantSplit/>
        </w:trPr>
        <w:tc>
          <w:tcPr>
            <w:tcW w:w="3087"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iCs/>
                <w:color w:val="auto"/>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на твердом топливе</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на газомазутном топливе</w:t>
            </w:r>
          </w:p>
        </w:tc>
      </w:tr>
      <w:tr w:rsidR="00987801" w:rsidRPr="00761FFE">
        <w:tc>
          <w:tcPr>
            <w:tcW w:w="30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до 5</w:t>
            </w: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0,7</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0,7</w:t>
            </w:r>
          </w:p>
        </w:tc>
      </w:tr>
      <w:tr w:rsidR="00987801" w:rsidRPr="00761FFE">
        <w:tc>
          <w:tcPr>
            <w:tcW w:w="30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от 5 до 10 (от 6 до 12)</w:t>
            </w: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1,0</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1,0</w:t>
            </w:r>
          </w:p>
        </w:tc>
      </w:tr>
      <w:tr w:rsidR="00987801" w:rsidRPr="00761FFE">
        <w:tc>
          <w:tcPr>
            <w:tcW w:w="30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от 10 до 50 (от 12 до 58)</w:t>
            </w: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2,0</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1,5</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987801" w:rsidRPr="00761FFE" w:rsidRDefault="004F643D">
      <w:pPr>
        <w:ind w:firstLine="851"/>
        <w:jc w:val="both"/>
        <w:rPr>
          <w:rFonts w:cs="Arial"/>
          <w:i/>
          <w:iCs/>
          <w:color w:val="auto"/>
        </w:rPr>
      </w:pPr>
      <w:r w:rsidRPr="00761FFE">
        <w:rPr>
          <w:rFonts w:cs="Arial"/>
          <w:i/>
          <w:iCs/>
          <w:color w:val="auto"/>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4A0"/>
      </w:tblPr>
      <w:tblGrid>
        <w:gridCol w:w="2256"/>
        <w:gridCol w:w="2428"/>
        <w:gridCol w:w="2435"/>
        <w:gridCol w:w="2454"/>
      </w:tblGrid>
      <w:tr w:rsidR="00987801" w:rsidRPr="00761FFE">
        <w:tc>
          <w:tcPr>
            <w:tcW w:w="9573" w:type="dxa"/>
            <w:gridSpan w:val="4"/>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eastAsia="Arial" w:hAnsi="Times New Roman"/>
                <w:color w:val="auto"/>
                <w:sz w:val="24"/>
                <w:szCs w:val="24"/>
              </w:rPr>
              <w:t xml:space="preserve">                                                                                                                                                                   </w:t>
            </w:r>
            <w:r w:rsidRPr="00761FFE">
              <w:rPr>
                <w:rFonts w:ascii="Times New Roman" w:hAnsi="Times New Roman"/>
                <w:color w:val="auto"/>
                <w:sz w:val="28"/>
                <w:szCs w:val="28"/>
              </w:rPr>
              <w:t>Таблица 20</w:t>
            </w:r>
          </w:p>
          <w:p w:rsidR="00987801" w:rsidRPr="00761FFE" w:rsidRDefault="004F643D" w:rsidP="00E52C08">
            <w:pPr>
              <w:jc w:val="center"/>
              <w:rPr>
                <w:rFonts w:cs="Arial"/>
                <w:color w:val="auto"/>
                <w:sz w:val="28"/>
                <w:szCs w:val="28"/>
              </w:rPr>
            </w:pPr>
            <w:r w:rsidRPr="00761FFE">
              <w:rPr>
                <w:rFonts w:cs="Arial"/>
                <w:color w:val="auto"/>
                <w:sz w:val="28"/>
                <w:szCs w:val="28"/>
              </w:rPr>
              <w:t>Классификация газопроводов по рабочему давлению транспортируемого газа</w:t>
            </w:r>
          </w:p>
        </w:tc>
      </w:tr>
      <w:tr w:rsidR="00987801" w:rsidRPr="00761FFE">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Классификация газопроводов по давлению</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Вид транспортируемого газа</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Рабочее давление в газопроводе, МПа</w:t>
            </w:r>
          </w:p>
        </w:tc>
      </w:tr>
      <w:tr w:rsidR="00987801" w:rsidRPr="00761FFE">
        <w:trPr>
          <w:cantSplit/>
        </w:trPr>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Высокое</w:t>
            </w: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 категория</w:t>
            </w:r>
          </w:p>
        </w:tc>
        <w:tc>
          <w:tcPr>
            <w:tcW w:w="243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1,2 включительно</w:t>
            </w:r>
          </w:p>
        </w:tc>
      </w:tr>
      <w:tr w:rsidR="00987801" w:rsidRPr="00761FFE">
        <w:trPr>
          <w:cantSplit/>
        </w:trPr>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3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СУГ*</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1,6 включительно</w:t>
            </w:r>
          </w:p>
        </w:tc>
      </w:tr>
      <w:tr w:rsidR="00987801" w:rsidRPr="00761FFE">
        <w:trPr>
          <w:cantSplit/>
        </w:trPr>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 категория</w:t>
            </w:r>
          </w:p>
        </w:tc>
        <w:tc>
          <w:tcPr>
            <w:tcW w:w="243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 и СУГ</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0,3 до 0,6 включительно</w:t>
            </w:r>
          </w:p>
        </w:tc>
      </w:tr>
      <w:tr w:rsidR="00987801" w:rsidRPr="00761FFE">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Среднее</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0,005 до 0,3 включительно</w:t>
            </w:r>
          </w:p>
        </w:tc>
      </w:tr>
      <w:tr w:rsidR="00987801" w:rsidRPr="00761FFE">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Низкое</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0,005 включительно</w:t>
            </w:r>
          </w:p>
        </w:tc>
      </w:tr>
    </w:tbl>
    <w:p w:rsidR="00987801" w:rsidRPr="00761FFE" w:rsidRDefault="004F643D">
      <w:pPr>
        <w:jc w:val="both"/>
        <w:rPr>
          <w:rFonts w:cs="Arial"/>
          <w:i/>
          <w:iCs/>
          <w:color w:val="auto"/>
        </w:rPr>
      </w:pPr>
      <w:r w:rsidRPr="00761FFE">
        <w:rPr>
          <w:rFonts w:cs="Arial"/>
          <w:color w:val="auto"/>
        </w:rPr>
        <w:t xml:space="preserve">* </w:t>
      </w:r>
      <w:r w:rsidRPr="00761FFE">
        <w:rPr>
          <w:rFonts w:cs="Arial"/>
          <w:i/>
          <w:iCs/>
          <w:color w:val="auto"/>
        </w:rPr>
        <w:t>СУГ - сжиженный углеводородный газ</w:t>
      </w:r>
    </w:p>
    <w:tbl>
      <w:tblPr>
        <w:tblW w:w="0" w:type="auto"/>
        <w:tblInd w:w="157" w:type="dxa"/>
        <w:tblBorders>
          <w:top w:val="nil"/>
          <w:left w:val="nil"/>
          <w:bottom w:val="nil"/>
          <w:right w:val="nil"/>
          <w:insideH w:val="nil"/>
          <w:insideV w:val="nil"/>
        </w:tblBorders>
        <w:tblLook w:val="04A0"/>
      </w:tblPr>
      <w:tblGrid>
        <w:gridCol w:w="1750"/>
        <w:gridCol w:w="1929"/>
        <w:gridCol w:w="2043"/>
        <w:gridCol w:w="1920"/>
        <w:gridCol w:w="1954"/>
      </w:tblGrid>
      <w:tr w:rsidR="00987801" w:rsidRPr="00761FFE">
        <w:tc>
          <w:tcPr>
            <w:tcW w:w="9596" w:type="dxa"/>
            <w:gridSpan w:val="5"/>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21</w:t>
            </w:r>
          </w:p>
          <w:p w:rsidR="00987801" w:rsidRPr="00761FFE" w:rsidRDefault="004F643D" w:rsidP="00E52C08">
            <w:pPr>
              <w:jc w:val="center"/>
              <w:rPr>
                <w:rFonts w:cs="Arial"/>
                <w:color w:val="auto"/>
                <w:sz w:val="28"/>
                <w:szCs w:val="28"/>
              </w:rPr>
            </w:pPr>
            <w:r w:rsidRPr="00761FFE">
              <w:rPr>
                <w:rFonts w:cs="Arial"/>
                <w:color w:val="auto"/>
                <w:sz w:val="28"/>
                <w:szCs w:val="28"/>
              </w:rPr>
              <w:t>Отдельно стоящие газорегуляторные пункты</w:t>
            </w:r>
          </w:p>
          <w:p w:rsidR="00E52C08" w:rsidRPr="00761FFE" w:rsidRDefault="00E52C08" w:rsidP="00E52C08">
            <w:pPr>
              <w:jc w:val="center"/>
              <w:rPr>
                <w:rFonts w:cs="Arial"/>
                <w:color w:val="auto"/>
                <w:sz w:val="28"/>
                <w:szCs w:val="28"/>
              </w:rPr>
            </w:pPr>
          </w:p>
        </w:tc>
      </w:tr>
      <w:tr w:rsidR="00987801" w:rsidRPr="00761FFE">
        <w:trPr>
          <w:cantSplit/>
        </w:trPr>
        <w:tc>
          <w:tcPr>
            <w:tcW w:w="1750"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Давление газа на вводе в ГРП, ГРПБ, ШРП, МПа</w:t>
            </w:r>
          </w:p>
        </w:tc>
        <w:tc>
          <w:tcPr>
            <w:tcW w:w="7846" w:type="dxa"/>
            <w:gridSpan w:val="4"/>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Расстояние в свету от отдельно стоящих ГРП, ГРПБ и отдельно стоящих ШРП по горизонтали (м) до</w:t>
            </w:r>
          </w:p>
        </w:tc>
      </w:tr>
      <w:tr w:rsidR="00987801" w:rsidRPr="00761FFE">
        <w:trPr>
          <w:cantSplit/>
        </w:trPr>
        <w:tc>
          <w:tcPr>
            <w:tcW w:w="1750"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9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зданий и сооружений</w:t>
            </w:r>
          </w:p>
        </w:tc>
        <w:tc>
          <w:tcPr>
            <w:tcW w:w="204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железнодорожных путей (до ближайшего рельса)</w:t>
            </w:r>
          </w:p>
        </w:tc>
        <w:tc>
          <w:tcPr>
            <w:tcW w:w="192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автомобильных дорог (до обочины)</w:t>
            </w:r>
          </w:p>
        </w:tc>
        <w:tc>
          <w:tcPr>
            <w:tcW w:w="19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воздушных линий электропередачи</w:t>
            </w:r>
          </w:p>
        </w:tc>
      </w:tr>
      <w:tr w:rsidR="00987801" w:rsidRPr="00761FFE">
        <w:trPr>
          <w:cantSplit/>
        </w:trPr>
        <w:tc>
          <w:tcPr>
            <w:tcW w:w="175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До 0,6</w:t>
            </w:r>
          </w:p>
        </w:tc>
        <w:tc>
          <w:tcPr>
            <w:tcW w:w="19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204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92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195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не менее 1,5 высоты опоры</w:t>
            </w:r>
          </w:p>
        </w:tc>
      </w:tr>
      <w:tr w:rsidR="00987801" w:rsidRPr="00761FFE">
        <w:trPr>
          <w:cantSplit/>
        </w:trPr>
        <w:tc>
          <w:tcPr>
            <w:tcW w:w="175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1,2</w:t>
            </w:r>
          </w:p>
        </w:tc>
        <w:tc>
          <w:tcPr>
            <w:tcW w:w="19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204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92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1954" w:type="dxa"/>
            <w:vMerge/>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987801" w:rsidRPr="00761FFE" w:rsidRDefault="004F643D">
      <w:pPr>
        <w:ind w:firstLine="851"/>
        <w:jc w:val="both"/>
        <w:rPr>
          <w:rFonts w:cs="Arial"/>
          <w:i/>
          <w:iCs/>
          <w:color w:val="auto"/>
        </w:rPr>
      </w:pPr>
      <w:r w:rsidRPr="00761FFE">
        <w:rPr>
          <w:rFonts w:cs="Arial"/>
          <w:i/>
          <w:iCs/>
          <w:color w:val="auto"/>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987801" w:rsidRPr="00761FFE" w:rsidRDefault="004F643D">
      <w:pPr>
        <w:ind w:firstLine="851"/>
        <w:jc w:val="both"/>
        <w:rPr>
          <w:rFonts w:cs="Arial"/>
          <w:i/>
          <w:iCs/>
          <w:color w:val="auto"/>
        </w:rPr>
      </w:pPr>
      <w:r w:rsidRPr="00761FFE">
        <w:rPr>
          <w:rFonts w:cs="Arial"/>
          <w:i/>
          <w:iCs/>
          <w:color w:val="auto"/>
        </w:rPr>
        <w:t>3. Расстояние от отдельно стоящего ШРП при давлении газа на вводе до 0,3 МПа до зданий и сооружений не нормируется.</w:t>
      </w:r>
    </w:p>
    <w:p w:rsidR="00987801" w:rsidRPr="00761FFE" w:rsidRDefault="00987801">
      <w:pPr>
        <w:jc w:val="both"/>
        <w:rPr>
          <w:rFonts w:cs="Arial"/>
          <w:color w:val="auto"/>
        </w:rPr>
      </w:pPr>
    </w:p>
    <w:tbl>
      <w:tblPr>
        <w:tblW w:w="0" w:type="auto"/>
        <w:tblInd w:w="124" w:type="dxa"/>
        <w:tblBorders>
          <w:top w:val="nil"/>
          <w:left w:val="nil"/>
          <w:bottom w:val="nil"/>
          <w:right w:val="nil"/>
          <w:insideH w:val="nil"/>
          <w:insideV w:val="nil"/>
        </w:tblBorders>
        <w:tblLook w:val="04A0"/>
      </w:tblPr>
      <w:tblGrid>
        <w:gridCol w:w="3114"/>
        <w:gridCol w:w="3242"/>
        <w:gridCol w:w="3273"/>
      </w:tblGrid>
      <w:tr w:rsidR="00987801" w:rsidRPr="00761FFE">
        <w:tc>
          <w:tcPr>
            <w:tcW w:w="9629" w:type="dxa"/>
            <w:gridSpan w:val="3"/>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 xml:space="preserve">Таблица 22 </w:t>
            </w:r>
          </w:p>
        </w:tc>
      </w:tr>
      <w:tr w:rsidR="00987801" w:rsidRPr="00761FFE">
        <w:tc>
          <w:tcPr>
            <w:tcW w:w="9629" w:type="dxa"/>
            <w:gridSpan w:val="3"/>
            <w:tcBorders>
              <w:top w:val="nil"/>
              <w:left w:val="nil"/>
              <w:bottom w:val="nil"/>
              <w:right w:val="nil"/>
            </w:tcBorders>
            <w:shd w:val="clear" w:color="auto" w:fill="FFFFFF"/>
          </w:tcPr>
          <w:p w:rsidR="00987801" w:rsidRPr="00761FFE" w:rsidRDefault="004F643D" w:rsidP="00E52C08">
            <w:pPr>
              <w:pStyle w:val="af2"/>
              <w:jc w:val="center"/>
              <w:rPr>
                <w:rFonts w:ascii="Times New Roman" w:hAnsi="Times New Roman"/>
                <w:color w:val="auto"/>
                <w:sz w:val="28"/>
                <w:szCs w:val="28"/>
              </w:rPr>
            </w:pPr>
            <w:r w:rsidRPr="00761FFE">
              <w:rPr>
                <w:rFonts w:ascii="Times New Roman" w:hAnsi="Times New Roman"/>
                <w:color w:val="auto"/>
                <w:sz w:val="28"/>
                <w:szCs w:val="28"/>
              </w:rPr>
              <w:t>Укрупненные показатели электропотребления</w:t>
            </w:r>
          </w:p>
        </w:tc>
      </w:tr>
      <w:tr w:rsidR="00987801" w:rsidRPr="00761FFE">
        <w:tc>
          <w:tcPr>
            <w:tcW w:w="311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32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Электропотребление кВт-ч/год на 1 чел.</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Использование максимума эл. Нагрузки ч/год</w:t>
            </w:r>
          </w:p>
        </w:tc>
      </w:tr>
      <w:tr w:rsidR="00987801" w:rsidRPr="00761FFE">
        <w:tc>
          <w:tcPr>
            <w:tcW w:w="311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Сельские населенные пункты</w:t>
            </w:r>
          </w:p>
        </w:tc>
        <w:tc>
          <w:tcPr>
            <w:tcW w:w="32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1250</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4500</w:t>
            </w:r>
          </w:p>
        </w:tc>
      </w:tr>
    </w:tbl>
    <w:p w:rsidR="00987801" w:rsidRPr="00761FFE" w:rsidRDefault="00987801">
      <w:pPr>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23</w:t>
      </w:r>
    </w:p>
    <w:tbl>
      <w:tblPr>
        <w:tblW w:w="0" w:type="auto"/>
        <w:tblInd w:w="60"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176"/>
        <w:gridCol w:w="1527"/>
        <w:gridCol w:w="1528"/>
        <w:gridCol w:w="1166"/>
        <w:gridCol w:w="1538"/>
        <w:gridCol w:w="814"/>
        <w:gridCol w:w="852"/>
      </w:tblGrid>
      <w:tr w:rsidR="00987801" w:rsidRPr="00761FFE">
        <w:trPr>
          <w:cantSplit/>
        </w:trPr>
        <w:tc>
          <w:tcPr>
            <w:tcW w:w="217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Инженерные сети</w:t>
            </w:r>
          </w:p>
        </w:tc>
        <w:tc>
          <w:tcPr>
            <w:tcW w:w="7425" w:type="dxa"/>
            <w:gridSpan w:val="6"/>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Расстояние, м, по горизонтали (в свету) от подземных сетей до</w:t>
            </w:r>
          </w:p>
        </w:tc>
      </w:tr>
      <w:tr w:rsidR="00987801" w:rsidRPr="00761FFE">
        <w:trPr>
          <w:cantSplit/>
        </w:trPr>
        <w:tc>
          <w:tcPr>
            <w:tcW w:w="217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27"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Фундаментов зданий и сооружений</w:t>
            </w:r>
          </w:p>
        </w:tc>
        <w:tc>
          <w:tcPr>
            <w:tcW w:w="152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Фундаментов ограждений предприятий, эстакад, опор контактной сети и связи, железных дорог</w:t>
            </w:r>
          </w:p>
        </w:tc>
        <w:tc>
          <w:tcPr>
            <w:tcW w:w="116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наружной бровки кювета или подошвы насыпи дороги</w:t>
            </w:r>
          </w:p>
        </w:tc>
        <w:tc>
          <w:tcPr>
            <w:tcW w:w="3204"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фундаментов опор воздушных линий электропередачи напряжением</w:t>
            </w:r>
          </w:p>
        </w:tc>
      </w:tr>
      <w:tr w:rsidR="00987801" w:rsidRPr="00761FFE">
        <w:trPr>
          <w:cantSplit/>
          <w:trHeight w:val="1319"/>
        </w:trPr>
        <w:tc>
          <w:tcPr>
            <w:tcW w:w="217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27"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2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16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1 кВ наружного освещения, контактной сети троллейбусов</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 до 35 кВ</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35 до 110 кВ</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9</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trHeight w:val="468"/>
        </w:trPr>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Водопровод и напорная канализация</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Самотечная канализация (бытовая и дождевая)</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Дренаж</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Сопутствующий дренаж</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0,4</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0,4</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Газопроводы горючих газов давления, МПа:</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низкого до 0,005</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 xml:space="preserve">среднего - </w:t>
            </w:r>
          </w:p>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0,005 до 0,3</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ind w:right="871"/>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высокого:</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0,3 до 0,6</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1,2</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Тепловые сети: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от наружной стенки канала, тоннеля</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rPr>
          <w:trHeight w:val="731"/>
        </w:trPr>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от оболочки бесканальной прокладки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(см. прим. 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Кабели силовые всех напряжений и кабели связи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0,6</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Каналы, коммуникационные тоннели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bl>
    <w:p w:rsidR="00987801" w:rsidRPr="00761FFE" w:rsidRDefault="004F643D">
      <w:pPr>
        <w:ind w:firstLine="851"/>
        <w:jc w:val="both"/>
        <w:rPr>
          <w:rFonts w:cs="Arial"/>
          <w:color w:val="auto"/>
        </w:rPr>
      </w:pPr>
      <w:r w:rsidRPr="00761FFE">
        <w:rPr>
          <w:rFonts w:cs="Arial"/>
          <w:color w:val="auto"/>
        </w:rPr>
        <w:t>* Относится только к расстояниям от силовых кабелей.</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987801" w:rsidRPr="00761FFE" w:rsidRDefault="004F643D">
      <w:pPr>
        <w:ind w:firstLine="851"/>
        <w:jc w:val="both"/>
        <w:rPr>
          <w:rFonts w:cs="Arial"/>
          <w:i/>
          <w:iCs/>
          <w:color w:val="auto"/>
        </w:rPr>
      </w:pPr>
      <w:r w:rsidRPr="00761FFE">
        <w:rPr>
          <w:rFonts w:cs="Arial"/>
          <w:i/>
          <w:iCs/>
          <w:color w:val="auto"/>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987801" w:rsidRPr="00761FFE" w:rsidRDefault="004F643D">
      <w:pPr>
        <w:ind w:firstLine="851"/>
        <w:jc w:val="both"/>
        <w:rPr>
          <w:rFonts w:cs="Arial"/>
          <w:i/>
          <w:iCs/>
          <w:color w:val="auto"/>
        </w:rPr>
      </w:pPr>
      <w:r w:rsidRPr="00761FFE">
        <w:rPr>
          <w:rFonts w:cs="Arial"/>
          <w:i/>
          <w:iCs/>
          <w:color w:val="auto"/>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987801" w:rsidRPr="00761FFE" w:rsidRDefault="004F643D">
      <w:pPr>
        <w:ind w:firstLine="851"/>
        <w:jc w:val="both"/>
        <w:rPr>
          <w:rFonts w:cs="Arial"/>
          <w:i/>
          <w:iCs/>
          <w:color w:val="auto"/>
        </w:rPr>
      </w:pPr>
      <w:r w:rsidRPr="00761FFE">
        <w:rPr>
          <w:rFonts w:cs="Arial"/>
          <w:i/>
          <w:iCs/>
          <w:color w:val="auto"/>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987801" w:rsidRPr="00761FFE" w:rsidRDefault="004F643D">
      <w:pPr>
        <w:ind w:firstLine="851"/>
        <w:jc w:val="both"/>
        <w:rPr>
          <w:rFonts w:cs="Arial"/>
          <w:i/>
          <w:iCs/>
          <w:color w:val="auto"/>
        </w:rPr>
      </w:pPr>
      <w:r w:rsidRPr="00761FFE">
        <w:rPr>
          <w:rFonts w:cs="Arial"/>
          <w:i/>
          <w:iCs/>
          <w:color w:val="auto"/>
        </w:rPr>
        <w:t>до водопровода из чугунных труб диаметром:</w:t>
      </w:r>
    </w:p>
    <w:p w:rsidR="00987801" w:rsidRPr="00761FFE" w:rsidRDefault="004F643D">
      <w:pPr>
        <w:ind w:firstLine="851"/>
        <w:jc w:val="both"/>
        <w:rPr>
          <w:rFonts w:cs="Arial"/>
          <w:i/>
          <w:iCs/>
          <w:color w:val="auto"/>
        </w:rPr>
      </w:pPr>
      <w:r w:rsidRPr="00761FFE">
        <w:rPr>
          <w:rFonts w:eastAsia="Arial" w:cs="Arial"/>
          <w:i/>
          <w:iCs/>
          <w:color w:val="auto"/>
        </w:rPr>
        <w:t xml:space="preserve">– </w:t>
      </w:r>
      <w:r w:rsidRPr="00761FFE">
        <w:rPr>
          <w:rFonts w:cs="Arial"/>
          <w:i/>
          <w:iCs/>
          <w:color w:val="auto"/>
        </w:rPr>
        <w:t>до 200 мм - 1,5 м;</w:t>
      </w:r>
    </w:p>
    <w:p w:rsidR="00987801" w:rsidRPr="00761FFE" w:rsidRDefault="004F643D">
      <w:pPr>
        <w:ind w:firstLine="851"/>
        <w:jc w:val="both"/>
        <w:rPr>
          <w:rFonts w:cs="Arial"/>
          <w:i/>
          <w:iCs/>
          <w:color w:val="auto"/>
        </w:rPr>
      </w:pPr>
      <w:r w:rsidRPr="00761FFE">
        <w:rPr>
          <w:rFonts w:eastAsia="Arial" w:cs="Arial"/>
          <w:i/>
          <w:iCs/>
          <w:color w:val="auto"/>
        </w:rPr>
        <w:t xml:space="preserve">– </w:t>
      </w:r>
      <w:r w:rsidRPr="00761FFE">
        <w:rPr>
          <w:rFonts w:cs="Arial"/>
          <w:i/>
          <w:iCs/>
          <w:color w:val="auto"/>
        </w:rPr>
        <w:t>свыше 200 мм - 3 м;</w:t>
      </w:r>
    </w:p>
    <w:p w:rsidR="00987801" w:rsidRPr="00761FFE" w:rsidRDefault="004F643D">
      <w:pPr>
        <w:ind w:firstLine="851"/>
        <w:jc w:val="both"/>
        <w:rPr>
          <w:rFonts w:cs="Arial"/>
          <w:i/>
          <w:iCs/>
          <w:color w:val="auto"/>
        </w:rPr>
      </w:pPr>
      <w:r w:rsidRPr="00761FFE">
        <w:rPr>
          <w:rFonts w:eastAsia="Arial" w:cs="Arial"/>
          <w:i/>
          <w:iCs/>
          <w:color w:val="auto"/>
        </w:rPr>
        <w:t xml:space="preserve">– </w:t>
      </w:r>
      <w:r w:rsidRPr="00761FFE">
        <w:rPr>
          <w:rFonts w:cs="Arial"/>
          <w:i/>
          <w:iCs/>
          <w:color w:val="auto"/>
        </w:rPr>
        <w:t>до водопровода из пластмассовых труб - 1,5 м.</w:t>
      </w:r>
    </w:p>
    <w:p w:rsidR="00987801" w:rsidRPr="00761FFE" w:rsidRDefault="004F643D">
      <w:pPr>
        <w:ind w:firstLine="851"/>
        <w:jc w:val="both"/>
        <w:rPr>
          <w:rFonts w:cs="Arial"/>
          <w:i/>
          <w:iCs/>
          <w:color w:val="auto"/>
        </w:rPr>
      </w:pPr>
      <w:r w:rsidRPr="00761FFE">
        <w:rPr>
          <w:rFonts w:cs="Arial"/>
          <w:i/>
          <w:iCs/>
          <w:color w:val="auto"/>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987801" w:rsidRPr="00761FFE" w:rsidRDefault="004F643D">
      <w:pPr>
        <w:ind w:firstLine="851"/>
        <w:jc w:val="both"/>
        <w:rPr>
          <w:rFonts w:cs="Arial"/>
          <w:i/>
          <w:iCs/>
          <w:color w:val="auto"/>
        </w:rPr>
      </w:pPr>
      <w:r w:rsidRPr="00761FFE">
        <w:rPr>
          <w:rFonts w:cs="Arial"/>
          <w:i/>
          <w:iCs/>
          <w:color w:val="auto"/>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987801" w:rsidRPr="00761FFE" w:rsidRDefault="004F643D">
      <w:pPr>
        <w:ind w:firstLine="851"/>
        <w:jc w:val="both"/>
        <w:rPr>
          <w:rFonts w:cs="Arial"/>
          <w:i/>
          <w:iCs/>
          <w:color w:val="auto"/>
        </w:rPr>
      </w:pPr>
      <w:r w:rsidRPr="00761FFE">
        <w:rPr>
          <w:rFonts w:cs="Arial"/>
          <w:i/>
          <w:iCs/>
          <w:color w:val="auto"/>
        </w:rPr>
        <w:t xml:space="preserve">6. В </w:t>
      </w:r>
      <w:r w:rsidRPr="00761FFE">
        <w:rPr>
          <w:rFonts w:eastAsia="Calibri" w:cs="Arial"/>
          <w:i/>
          <w:iCs/>
          <w:color w:val="auto"/>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i/>
          <w:iCs/>
          <w:color w:val="auto"/>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4A0"/>
      </w:tblPr>
      <w:tblGrid>
        <w:gridCol w:w="1665"/>
        <w:gridCol w:w="1201"/>
        <w:gridCol w:w="1201"/>
        <w:gridCol w:w="1141"/>
        <w:gridCol w:w="1484"/>
        <w:gridCol w:w="1458"/>
        <w:gridCol w:w="1427"/>
      </w:tblGrid>
      <w:tr w:rsidR="00987801" w:rsidRPr="00761FFE">
        <w:tc>
          <w:tcPr>
            <w:tcW w:w="9577" w:type="dxa"/>
            <w:gridSpan w:val="7"/>
            <w:tcBorders>
              <w:top w:val="nil"/>
              <w:left w:val="nil"/>
              <w:bottom w:val="nil"/>
              <w:right w:val="nil"/>
            </w:tcBorders>
            <w:shd w:val="clear" w:color="auto" w:fill="FFFFFF"/>
          </w:tcPr>
          <w:p w:rsidR="00987801" w:rsidRPr="00761FFE" w:rsidRDefault="00987801">
            <w:pPr>
              <w:pStyle w:val="af2"/>
              <w:jc w:val="right"/>
              <w:rPr>
                <w:rFonts w:ascii="Times New Roman" w:hAnsi="Times New Roman"/>
                <w:color w:val="auto"/>
                <w:sz w:val="28"/>
                <w:szCs w:val="28"/>
              </w:rPr>
            </w:pPr>
          </w:p>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24</w:t>
            </w:r>
          </w:p>
          <w:p w:rsidR="00987801" w:rsidRPr="00761FFE" w:rsidRDefault="004F643D" w:rsidP="00E52C08">
            <w:pPr>
              <w:jc w:val="center"/>
              <w:rPr>
                <w:rFonts w:cs="Arial"/>
                <w:color w:val="auto"/>
                <w:sz w:val="28"/>
                <w:szCs w:val="28"/>
              </w:rPr>
            </w:pPr>
            <w:r w:rsidRPr="00761FFE">
              <w:rPr>
                <w:rFonts w:cs="Arial"/>
                <w:color w:val="auto"/>
                <w:sz w:val="28"/>
                <w:szCs w:val="28"/>
              </w:rPr>
              <w:t>Категории и параметры автомобильных дорог в пределах поселения</w:t>
            </w: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Категории дорог</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скорость движения, км/ч</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полосы движения, м</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полос движения</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Наименьший радиус кривых и в плане, м</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Наибольший продольный уклон, промилле</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Наибольшая ширина земляного полотна, м</w:t>
            </w:r>
          </w:p>
        </w:tc>
      </w:tr>
      <w:tr w:rsidR="00987801" w:rsidRPr="00761FFE">
        <w:trPr>
          <w:trHeight w:val="706"/>
        </w:trPr>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основные зональные непрерывного и регулируемого движения</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100</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3,75</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2 - 4</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Местного значения:</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грузового движения</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70</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250</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парковые</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175</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w:t>
      </w:r>
    </w:p>
    <w:p w:rsidR="00987801" w:rsidRPr="00761FFE" w:rsidRDefault="00987801">
      <w:pPr>
        <w:jc w:val="right"/>
        <w:rPr>
          <w:rFonts w:cs="Arial"/>
          <w:color w:val="auto"/>
          <w:sz w:val="28"/>
          <w:szCs w:val="28"/>
        </w:rPr>
      </w:pPr>
    </w:p>
    <w:p w:rsidR="00987801" w:rsidRPr="00761FFE" w:rsidRDefault="004F643D">
      <w:pPr>
        <w:jc w:val="right"/>
        <w:rPr>
          <w:rFonts w:cs="Arial"/>
          <w:color w:val="auto"/>
          <w:sz w:val="28"/>
          <w:szCs w:val="28"/>
        </w:rPr>
      </w:pPr>
      <w:r w:rsidRPr="00761FFE">
        <w:rPr>
          <w:rFonts w:cs="Arial"/>
          <w:color w:val="auto"/>
          <w:sz w:val="28"/>
          <w:szCs w:val="28"/>
        </w:rPr>
        <w:t>Таблица 25</w:t>
      </w:r>
    </w:p>
    <w:p w:rsidR="00987801" w:rsidRPr="00761FFE" w:rsidRDefault="004F643D">
      <w:pPr>
        <w:jc w:val="center"/>
        <w:rPr>
          <w:rFonts w:cs="Arial"/>
          <w:color w:val="auto"/>
          <w:sz w:val="28"/>
          <w:szCs w:val="28"/>
        </w:rPr>
      </w:pPr>
      <w:r w:rsidRPr="00761FFE">
        <w:rPr>
          <w:rFonts w:cs="Arial"/>
          <w:color w:val="auto"/>
          <w:sz w:val="28"/>
          <w:szCs w:val="28"/>
        </w:rPr>
        <w:t>Категории улиц и дорог</w:t>
      </w:r>
    </w:p>
    <w:tbl>
      <w:tblPr>
        <w:tblW w:w="0" w:type="auto"/>
        <w:tblInd w:w="44"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839"/>
        <w:gridCol w:w="6774"/>
      </w:tblGrid>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Основное назначение дорог и улиц</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связь в пределах территории парков и лесопарков преимущественно для движения легковых автомобилей</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 свободным от других видов транспорта трассам.</w:t>
            </w:r>
          </w:p>
        </w:tc>
      </w:tr>
    </w:tbl>
    <w:p w:rsidR="00987801" w:rsidRPr="00761FFE" w:rsidRDefault="004F643D">
      <w:pPr>
        <w:ind w:firstLine="851"/>
        <w:jc w:val="both"/>
        <w:rPr>
          <w:rFonts w:cs="Arial"/>
          <w:i/>
          <w:iCs/>
          <w:color w:val="auto"/>
        </w:rPr>
      </w:pPr>
      <w:r w:rsidRPr="00761FFE">
        <w:rPr>
          <w:rFonts w:cs="Arial"/>
          <w:i/>
          <w:iCs/>
          <w:color w:val="auto"/>
        </w:rPr>
        <w:t>Примечание:</w:t>
      </w:r>
    </w:p>
    <w:p w:rsidR="00987801" w:rsidRPr="00761FFE" w:rsidRDefault="004F643D">
      <w:pPr>
        <w:ind w:firstLine="851"/>
        <w:jc w:val="both"/>
        <w:rPr>
          <w:rFonts w:cs="Arial"/>
          <w:i/>
          <w:iCs/>
          <w:color w:val="auto"/>
        </w:rPr>
      </w:pPr>
      <w:r w:rsidRPr="00761FFE">
        <w:rPr>
          <w:rFonts w:cs="Arial"/>
          <w:i/>
          <w:iCs/>
          <w:color w:val="auto"/>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987801" w:rsidRPr="00761FFE" w:rsidRDefault="00987801">
      <w:pPr>
        <w:ind w:firstLine="851"/>
        <w:jc w:val="both"/>
        <w:rPr>
          <w:color w:val="auto"/>
        </w:rPr>
      </w:pPr>
    </w:p>
    <w:tbl>
      <w:tblPr>
        <w:tblW w:w="0" w:type="auto"/>
        <w:tblInd w:w="165" w:type="dxa"/>
        <w:tblBorders>
          <w:top w:val="nil"/>
          <w:left w:val="nil"/>
          <w:bottom w:val="single" w:sz="4" w:space="0" w:color="000001"/>
          <w:right w:val="nil"/>
          <w:insideH w:val="single" w:sz="4" w:space="0" w:color="000001"/>
          <w:insideV w:val="nil"/>
        </w:tblBorders>
        <w:tblLook w:val="04A0"/>
      </w:tblPr>
      <w:tblGrid>
        <w:gridCol w:w="4688"/>
        <w:gridCol w:w="4884"/>
      </w:tblGrid>
      <w:tr w:rsidR="00987801" w:rsidRPr="00761FFE">
        <w:tc>
          <w:tcPr>
            <w:tcW w:w="9572" w:type="dxa"/>
            <w:gridSpan w:val="2"/>
            <w:tcBorders>
              <w:top w:val="nil"/>
              <w:left w:val="nil"/>
              <w:bottom w:val="single" w:sz="4" w:space="0" w:color="000001"/>
              <w:right w:val="nil"/>
            </w:tcBorders>
            <w:shd w:val="clear" w:color="auto" w:fill="FFFFFF"/>
          </w:tcPr>
          <w:p w:rsidR="00987801" w:rsidRPr="00761FFE" w:rsidRDefault="00987801">
            <w:pPr>
              <w:pStyle w:val="af2"/>
              <w:jc w:val="right"/>
              <w:rPr>
                <w:rFonts w:ascii="Times New Roman" w:hAnsi="Times New Roman"/>
                <w:color w:val="auto"/>
                <w:sz w:val="24"/>
                <w:szCs w:val="24"/>
              </w:rPr>
            </w:pPr>
          </w:p>
          <w:p w:rsidR="00E52C08" w:rsidRPr="00761FFE" w:rsidRDefault="00E52C08">
            <w:pPr>
              <w:pStyle w:val="af2"/>
              <w:jc w:val="right"/>
              <w:rPr>
                <w:rFonts w:ascii="Times New Roman" w:hAnsi="Times New Roman"/>
                <w:color w:val="auto"/>
                <w:sz w:val="28"/>
                <w:szCs w:val="28"/>
              </w:rPr>
            </w:pPr>
          </w:p>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26</w:t>
            </w:r>
          </w:p>
          <w:p w:rsidR="00987801" w:rsidRPr="00761FFE" w:rsidRDefault="004F643D" w:rsidP="00E52C08">
            <w:pPr>
              <w:jc w:val="center"/>
              <w:rPr>
                <w:rFonts w:cs="Arial"/>
                <w:color w:val="auto"/>
                <w:sz w:val="28"/>
                <w:szCs w:val="28"/>
              </w:rPr>
            </w:pPr>
            <w:r w:rsidRPr="00761FFE">
              <w:rPr>
                <w:rFonts w:cs="Arial"/>
                <w:color w:val="auto"/>
                <w:sz w:val="28"/>
                <w:szCs w:val="28"/>
              </w:rPr>
              <w:t>Расчет пропускной способности (интенсивности движения) при движении по уличной сети смешанного потока</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Коэффициент приведения</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0,75</w:t>
            </w:r>
          </w:p>
        </w:tc>
      </w:tr>
    </w:tbl>
    <w:p w:rsidR="00987801" w:rsidRPr="00761FFE" w:rsidRDefault="004F643D">
      <w:pPr>
        <w:jc w:val="both"/>
        <w:rPr>
          <w:rFonts w:eastAsia="Arial" w:cs="Arial"/>
          <w:color w:val="auto"/>
        </w:rPr>
      </w:pPr>
      <w:r w:rsidRPr="00761FFE">
        <w:rPr>
          <w:rFonts w:eastAsia="Arial" w:cs="Arial"/>
          <w:color w:val="auto"/>
        </w:rPr>
        <w:t xml:space="preserve"> </w:t>
      </w:r>
    </w:p>
    <w:p w:rsidR="00987801" w:rsidRPr="00761FFE" w:rsidRDefault="004F643D" w:rsidP="00E52C08">
      <w:pPr>
        <w:jc w:val="right"/>
        <w:rPr>
          <w:rFonts w:cs="Arial"/>
          <w:color w:val="auto"/>
          <w:sz w:val="28"/>
          <w:szCs w:val="28"/>
        </w:rPr>
      </w:pPr>
      <w:r w:rsidRPr="00761FFE">
        <w:rPr>
          <w:rFonts w:cs="Arial"/>
          <w:color w:val="auto"/>
          <w:sz w:val="28"/>
          <w:szCs w:val="28"/>
        </w:rPr>
        <w:t>Таблица 27</w:t>
      </w:r>
    </w:p>
    <w:p w:rsidR="00987801" w:rsidRPr="00761FFE" w:rsidRDefault="004F643D">
      <w:pPr>
        <w:jc w:val="center"/>
        <w:rPr>
          <w:rFonts w:cs="Arial"/>
          <w:color w:val="auto"/>
          <w:sz w:val="28"/>
          <w:szCs w:val="28"/>
        </w:rPr>
      </w:pPr>
      <w:r w:rsidRPr="00761FFE">
        <w:rPr>
          <w:rFonts w:cs="Arial"/>
          <w:color w:val="auto"/>
          <w:sz w:val="28"/>
          <w:szCs w:val="28"/>
        </w:rPr>
        <w:t xml:space="preserve">Основные расчетные параметры уличной сети </w:t>
      </w:r>
    </w:p>
    <w:p w:rsidR="00987801" w:rsidRPr="00761FFE" w:rsidRDefault="004F643D" w:rsidP="00E52C08">
      <w:pPr>
        <w:jc w:val="center"/>
        <w:rPr>
          <w:rFonts w:cs="Arial"/>
          <w:color w:val="auto"/>
          <w:sz w:val="28"/>
          <w:szCs w:val="28"/>
        </w:rPr>
      </w:pPr>
      <w:r w:rsidRPr="00761FFE">
        <w:rPr>
          <w:rFonts w:cs="Arial"/>
          <w:color w:val="auto"/>
          <w:sz w:val="28"/>
          <w:szCs w:val="28"/>
        </w:rPr>
        <w:t>в пределах сельского населенного пункта</w:t>
      </w:r>
    </w:p>
    <w:tbl>
      <w:tblPr>
        <w:tblW w:w="0" w:type="auto"/>
        <w:tblInd w:w="7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991"/>
        <w:gridCol w:w="1787"/>
        <w:gridCol w:w="1793"/>
        <w:gridCol w:w="1442"/>
        <w:gridCol w:w="1582"/>
      </w:tblGrid>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скорость движения, км/ч</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полос движения</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пешеходной части тротуара, м</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2 - 3</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1,5 - 2,25</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1,0 - 1,5</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0 - 1,0</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bl>
    <w:p w:rsidR="004F643D" w:rsidRPr="00761FFE" w:rsidRDefault="004F643D">
      <w:pPr>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28</w:t>
      </w:r>
    </w:p>
    <w:p w:rsidR="00987801" w:rsidRPr="00761FFE" w:rsidRDefault="004F643D">
      <w:pPr>
        <w:jc w:val="center"/>
        <w:rPr>
          <w:rFonts w:cs="Arial"/>
          <w:color w:val="auto"/>
          <w:sz w:val="28"/>
          <w:szCs w:val="28"/>
        </w:rPr>
      </w:pPr>
      <w:r w:rsidRPr="00761FFE">
        <w:rPr>
          <w:rFonts w:cs="Arial"/>
          <w:color w:val="auto"/>
          <w:sz w:val="28"/>
          <w:szCs w:val="28"/>
        </w:rPr>
        <w:t xml:space="preserve">Внутрихозяйственные автомобильные дороги в </w:t>
      </w:r>
    </w:p>
    <w:p w:rsidR="00987801" w:rsidRPr="00761FFE" w:rsidRDefault="004F643D">
      <w:pPr>
        <w:jc w:val="center"/>
        <w:rPr>
          <w:rFonts w:cs="Arial"/>
          <w:color w:val="auto"/>
          <w:sz w:val="28"/>
          <w:szCs w:val="28"/>
        </w:rPr>
      </w:pPr>
      <w:r w:rsidRPr="00761FFE">
        <w:rPr>
          <w:rFonts w:cs="Arial"/>
          <w:color w:val="auto"/>
          <w:sz w:val="28"/>
          <w:szCs w:val="28"/>
        </w:rPr>
        <w:t>сельскохозяйственных предприятиях и организациях</w:t>
      </w:r>
    </w:p>
    <w:tbl>
      <w:tblPr>
        <w:tblW w:w="0" w:type="auto"/>
        <w:tblInd w:w="7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6019"/>
        <w:gridCol w:w="1984"/>
        <w:gridCol w:w="1589"/>
      </w:tblGrid>
      <w:tr w:rsidR="00987801" w:rsidRPr="00761FFE">
        <w:tc>
          <w:tcPr>
            <w:tcW w:w="601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Расчетный объем грузовых перевозок, тыс. т нетто, в месяц «пик»</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дороги</w:t>
            </w:r>
          </w:p>
        </w:tc>
      </w:tr>
      <w:tr w:rsidR="00987801" w:rsidRPr="00761FFE">
        <w:trPr>
          <w:cantSplit/>
        </w:trPr>
        <w:tc>
          <w:tcPr>
            <w:tcW w:w="6019"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10</w:t>
            </w:r>
          </w:p>
          <w:p w:rsidR="00987801" w:rsidRPr="00761FFE" w:rsidRDefault="00987801">
            <w:pPr>
              <w:pStyle w:val="af2"/>
              <w:rPr>
                <w:rFonts w:ascii="Times New Roman" w:hAnsi="Times New Roman"/>
                <w:color w:val="auto"/>
                <w:sz w:val="24"/>
                <w:szCs w:val="24"/>
              </w:rPr>
            </w:pPr>
          </w:p>
          <w:p w:rsidR="00987801" w:rsidRPr="00761FFE" w:rsidRDefault="00987801">
            <w:pPr>
              <w:pStyle w:val="af2"/>
              <w:rPr>
                <w:rFonts w:ascii="Times New Roman" w:hAnsi="Times New Roman"/>
                <w:color w:val="auto"/>
                <w:sz w:val="24"/>
                <w:szCs w:val="24"/>
              </w:rPr>
            </w:pPr>
          </w:p>
          <w:p w:rsidR="00987801" w:rsidRPr="00761FFE" w:rsidRDefault="00987801">
            <w:pPr>
              <w:pStyle w:val="af2"/>
              <w:rPr>
                <w:rFonts w:ascii="Times New Roman" w:hAnsi="Times New Roman"/>
                <w:color w:val="auto"/>
                <w:sz w:val="24"/>
                <w:szCs w:val="24"/>
              </w:rPr>
            </w:pPr>
          </w:p>
          <w:p w:rsidR="00987801" w:rsidRPr="00761FFE" w:rsidRDefault="00987801">
            <w:pPr>
              <w:pStyle w:val="af2"/>
              <w:rPr>
                <w:rFonts w:ascii="Times New Roman" w:hAnsi="Times New Roman"/>
                <w:color w:val="auto"/>
                <w:sz w:val="24"/>
                <w:szCs w:val="24"/>
              </w:rPr>
            </w:pP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I-с</w:t>
            </w:r>
          </w:p>
        </w:tc>
      </w:tr>
      <w:tr w:rsidR="00987801" w:rsidRPr="00761FFE">
        <w:trPr>
          <w:cantSplit/>
        </w:trPr>
        <w:tc>
          <w:tcPr>
            <w:tcW w:w="6019"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10</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II-с</w:t>
            </w:r>
          </w:p>
        </w:tc>
      </w:tr>
      <w:tr w:rsidR="00987801" w:rsidRPr="00761FFE">
        <w:tc>
          <w:tcPr>
            <w:tcW w:w="601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III-с</w:t>
            </w:r>
          </w:p>
        </w:tc>
      </w:tr>
    </w:tbl>
    <w:p w:rsidR="00987801" w:rsidRPr="00761FFE" w:rsidRDefault="00987801">
      <w:pPr>
        <w:jc w:val="both"/>
        <w:rPr>
          <w:color w:val="auto"/>
        </w:rPr>
      </w:pPr>
    </w:p>
    <w:tbl>
      <w:tblPr>
        <w:tblW w:w="0" w:type="auto"/>
        <w:tblInd w:w="224" w:type="dxa"/>
        <w:tblBorders>
          <w:top w:val="nil"/>
          <w:left w:val="nil"/>
          <w:bottom w:val="nil"/>
          <w:right w:val="nil"/>
          <w:insideH w:val="nil"/>
          <w:insideV w:val="nil"/>
        </w:tblBorders>
        <w:tblLook w:val="04A0"/>
      </w:tblPr>
      <w:tblGrid>
        <w:gridCol w:w="2196"/>
        <w:gridCol w:w="2429"/>
        <w:gridCol w:w="2436"/>
        <w:gridCol w:w="2453"/>
      </w:tblGrid>
      <w:tr w:rsidR="00987801" w:rsidRPr="00761FFE">
        <w:tc>
          <w:tcPr>
            <w:tcW w:w="9514" w:type="dxa"/>
            <w:gridSpan w:val="4"/>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29</w:t>
            </w:r>
          </w:p>
          <w:p w:rsidR="00987801" w:rsidRPr="00761FFE" w:rsidRDefault="004F643D">
            <w:pPr>
              <w:pStyle w:val="af2"/>
              <w:jc w:val="center"/>
              <w:rPr>
                <w:rFonts w:ascii="Times New Roman" w:hAnsi="Times New Roman"/>
                <w:color w:val="auto"/>
                <w:sz w:val="28"/>
                <w:szCs w:val="28"/>
              </w:rPr>
            </w:pPr>
            <w:r w:rsidRPr="00761FFE">
              <w:rPr>
                <w:rFonts w:ascii="Times New Roman" w:hAnsi="Times New Roman"/>
                <w:color w:val="auto"/>
                <w:sz w:val="28"/>
                <w:szCs w:val="28"/>
              </w:rPr>
              <w:t xml:space="preserve">Расчетные скорости движения транспортных средств для </w:t>
            </w:r>
          </w:p>
          <w:p w:rsidR="00987801" w:rsidRPr="00761FFE" w:rsidRDefault="004F643D" w:rsidP="00E52C08">
            <w:pPr>
              <w:pStyle w:val="af2"/>
              <w:jc w:val="center"/>
              <w:rPr>
                <w:rFonts w:ascii="Times New Roman" w:hAnsi="Times New Roman"/>
                <w:color w:val="auto"/>
                <w:sz w:val="28"/>
                <w:szCs w:val="28"/>
              </w:rPr>
            </w:pPr>
            <w:r w:rsidRPr="00761FFE">
              <w:rPr>
                <w:rFonts w:ascii="Times New Roman" w:hAnsi="Times New Roman"/>
                <w:color w:val="auto"/>
                <w:sz w:val="28"/>
                <w:szCs w:val="28"/>
              </w:rPr>
              <w:t xml:space="preserve">проектирования внутрихозяйственных дорог </w:t>
            </w:r>
          </w:p>
        </w:tc>
      </w:tr>
      <w:tr w:rsidR="00987801" w:rsidRPr="00761FFE">
        <w:trPr>
          <w:cantSplit/>
        </w:trPr>
        <w:tc>
          <w:tcPr>
            <w:tcW w:w="219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скорость движения, км/ч</w:t>
            </w:r>
          </w:p>
        </w:tc>
      </w:tr>
      <w:tr w:rsidR="00987801" w:rsidRPr="00761FFE">
        <w:trPr>
          <w:cantSplit/>
        </w:trPr>
        <w:tc>
          <w:tcPr>
            <w:tcW w:w="219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9"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основная</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допускаемая на участках дорог</w:t>
            </w:r>
          </w:p>
        </w:tc>
      </w:tr>
      <w:tr w:rsidR="00987801" w:rsidRPr="00761FFE">
        <w:trPr>
          <w:cantSplit/>
        </w:trPr>
        <w:tc>
          <w:tcPr>
            <w:tcW w:w="219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9"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трудных</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особо трудных</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I-с</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70</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II-с</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III-с</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bl>
    <w:p w:rsidR="00987801" w:rsidRPr="00761FFE" w:rsidRDefault="00987801" w:rsidP="00E52C08">
      <w:pPr>
        <w:rPr>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30</w:t>
      </w:r>
    </w:p>
    <w:p w:rsidR="00987801" w:rsidRPr="00761FFE" w:rsidRDefault="004F643D">
      <w:pPr>
        <w:jc w:val="center"/>
        <w:rPr>
          <w:rFonts w:cs="Arial"/>
          <w:color w:val="auto"/>
          <w:sz w:val="28"/>
          <w:szCs w:val="28"/>
        </w:rPr>
      </w:pPr>
      <w:r w:rsidRPr="00761FFE">
        <w:rPr>
          <w:rFonts w:cs="Arial"/>
          <w:color w:val="auto"/>
          <w:sz w:val="28"/>
          <w:szCs w:val="28"/>
        </w:rPr>
        <w:t>Основные параметры проезжей части внутрихозяйственных дорог</w:t>
      </w:r>
    </w:p>
    <w:tbl>
      <w:tblPr>
        <w:tblW w:w="0" w:type="auto"/>
        <w:tblInd w:w="7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4738"/>
        <w:gridCol w:w="1478"/>
        <w:gridCol w:w="1610"/>
        <w:gridCol w:w="1754"/>
      </w:tblGrid>
      <w:tr w:rsidR="00987801" w:rsidRPr="00761FFE">
        <w:trPr>
          <w:cantSplit/>
        </w:trPr>
        <w:tc>
          <w:tcPr>
            <w:tcW w:w="473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Значение параметра для дорог категорий</w:t>
            </w:r>
          </w:p>
        </w:tc>
      </w:tr>
      <w:tr w:rsidR="00987801" w:rsidRPr="00761FFE">
        <w:trPr>
          <w:cantSplit/>
        </w:trPr>
        <w:tc>
          <w:tcPr>
            <w:tcW w:w="473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I-с</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II-с</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III-с</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полос движения</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м:</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полосы движения</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проезжей части</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4,5</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земляного полотна</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6,5</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обочины</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1,75</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укрепления обочин</w:t>
            </w: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0,75</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987801" w:rsidRPr="00761FFE" w:rsidRDefault="004F643D">
      <w:pPr>
        <w:ind w:firstLine="851"/>
        <w:jc w:val="both"/>
        <w:rPr>
          <w:rFonts w:cs="Arial"/>
          <w:i/>
          <w:iCs/>
          <w:color w:val="auto"/>
        </w:rPr>
      </w:pPr>
      <w:r w:rsidRPr="00761FFE">
        <w:rPr>
          <w:rFonts w:cs="Arial"/>
          <w:i/>
          <w:iCs/>
          <w:color w:val="auto"/>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987801" w:rsidRPr="00761FFE" w:rsidRDefault="004F643D">
      <w:pPr>
        <w:ind w:firstLine="851"/>
        <w:jc w:val="both"/>
        <w:rPr>
          <w:rFonts w:cs="Arial"/>
          <w:i/>
          <w:iCs/>
          <w:color w:val="auto"/>
        </w:rPr>
      </w:pPr>
      <w:r w:rsidRPr="00761FFE">
        <w:rPr>
          <w:rFonts w:cs="Arial"/>
          <w:i/>
          <w:iCs/>
          <w:color w:val="auto"/>
        </w:rPr>
        <w:t>3. Ширину земляного полотна, возводимого на ценных сельскохозяйственных угодьях, допускается принимать:</w:t>
      </w:r>
    </w:p>
    <w:p w:rsidR="00987801" w:rsidRPr="00761FFE" w:rsidRDefault="004F643D">
      <w:pPr>
        <w:ind w:firstLine="851"/>
        <w:jc w:val="both"/>
        <w:rPr>
          <w:rFonts w:cs="Arial"/>
          <w:i/>
          <w:iCs/>
          <w:color w:val="auto"/>
        </w:rPr>
      </w:pPr>
      <w:r w:rsidRPr="00761FFE">
        <w:rPr>
          <w:rFonts w:cs="Arial"/>
          <w:i/>
          <w:iCs/>
          <w:color w:val="auto"/>
        </w:rPr>
        <w:t>8 м - для дорог I-с категории;</w:t>
      </w:r>
    </w:p>
    <w:p w:rsidR="00987801" w:rsidRPr="00761FFE" w:rsidRDefault="004F643D">
      <w:pPr>
        <w:ind w:firstLine="851"/>
        <w:jc w:val="both"/>
        <w:rPr>
          <w:rFonts w:cs="Arial"/>
          <w:i/>
          <w:iCs/>
          <w:color w:val="auto"/>
        </w:rPr>
      </w:pPr>
      <w:r w:rsidRPr="00761FFE">
        <w:rPr>
          <w:rFonts w:cs="Arial"/>
          <w:i/>
          <w:iCs/>
          <w:color w:val="auto"/>
        </w:rPr>
        <w:t>7 м - для дорог II-с категории;</w:t>
      </w:r>
    </w:p>
    <w:p w:rsidR="00987801" w:rsidRPr="00761FFE" w:rsidRDefault="004F643D">
      <w:pPr>
        <w:ind w:firstLine="851"/>
        <w:jc w:val="both"/>
        <w:rPr>
          <w:rFonts w:cs="Arial"/>
          <w:i/>
          <w:iCs/>
          <w:color w:val="auto"/>
        </w:rPr>
      </w:pPr>
      <w:r w:rsidRPr="00761FFE">
        <w:rPr>
          <w:rFonts w:cs="Arial"/>
          <w:i/>
          <w:iCs/>
          <w:color w:val="auto"/>
        </w:rPr>
        <w:t>5,5 м - для дорог III-с категории.</w:t>
      </w:r>
    </w:p>
    <w:p w:rsidR="00987801" w:rsidRPr="00761FFE" w:rsidRDefault="004F643D">
      <w:pPr>
        <w:ind w:firstLine="851"/>
        <w:jc w:val="both"/>
        <w:rPr>
          <w:rFonts w:cs="Arial"/>
          <w:i/>
          <w:iCs/>
          <w:color w:val="auto"/>
        </w:rPr>
      </w:pPr>
      <w:r w:rsidRPr="00761FFE">
        <w:rPr>
          <w:rFonts w:cs="Arial"/>
          <w:i/>
          <w:iCs/>
          <w:color w:val="auto"/>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987801" w:rsidRPr="00761FFE" w:rsidRDefault="00987801">
      <w:pPr>
        <w:jc w:val="both"/>
        <w:rPr>
          <w:rFonts w:cs="Arial"/>
          <w:i/>
          <w:iCs/>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31</w:t>
      </w:r>
    </w:p>
    <w:p w:rsidR="00987801" w:rsidRPr="00761FFE" w:rsidRDefault="004F643D">
      <w:pPr>
        <w:jc w:val="center"/>
        <w:rPr>
          <w:rFonts w:cs="Arial"/>
          <w:color w:val="auto"/>
          <w:sz w:val="28"/>
          <w:szCs w:val="28"/>
        </w:rPr>
      </w:pPr>
      <w:r w:rsidRPr="00761FFE">
        <w:rPr>
          <w:rFonts w:cs="Arial"/>
          <w:color w:val="auto"/>
          <w:sz w:val="28"/>
          <w:szCs w:val="28"/>
        </w:rPr>
        <w:t>Площадь участков для устройства служебных помещений</w:t>
      </w:r>
    </w:p>
    <w:tbl>
      <w:tblPr>
        <w:tblW w:w="0" w:type="auto"/>
        <w:tblInd w:w="60"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6006"/>
        <w:gridCol w:w="1310"/>
        <w:gridCol w:w="1067"/>
        <w:gridCol w:w="1213"/>
      </w:tblGrid>
      <w:tr w:rsidR="00987801" w:rsidRPr="00761FFE">
        <w:trPr>
          <w:cantSplit/>
        </w:trPr>
        <w:tc>
          <w:tcPr>
            <w:tcW w:w="600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Наименование показателя</w:t>
            </w:r>
          </w:p>
        </w:tc>
        <w:tc>
          <w:tcPr>
            <w:tcW w:w="1310"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Единица измерения</w:t>
            </w:r>
          </w:p>
        </w:tc>
        <w:tc>
          <w:tcPr>
            <w:tcW w:w="2280"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Количество маршрутов</w:t>
            </w:r>
          </w:p>
        </w:tc>
      </w:tr>
      <w:tr w:rsidR="00987801" w:rsidRPr="00761FFE">
        <w:trPr>
          <w:cantSplit/>
        </w:trPr>
        <w:tc>
          <w:tcPr>
            <w:tcW w:w="600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310"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3 - 4</w:t>
            </w:r>
          </w:p>
        </w:tc>
      </w:tr>
      <w:tr w:rsidR="00987801" w:rsidRPr="00761FFE">
        <w:tc>
          <w:tcPr>
            <w:tcW w:w="600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Площадь участка</w:t>
            </w:r>
          </w:p>
        </w:tc>
        <w:tc>
          <w:tcPr>
            <w:tcW w:w="13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кв. м</w:t>
            </w: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225</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256</w:t>
            </w:r>
          </w:p>
        </w:tc>
      </w:tr>
      <w:tr w:rsidR="00987801" w:rsidRPr="00761FFE">
        <w:tc>
          <w:tcPr>
            <w:tcW w:w="600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Размеры участка под размещение типового объекта с помещениями для обслуживающего персонала</w:t>
            </w:r>
          </w:p>
        </w:tc>
        <w:tc>
          <w:tcPr>
            <w:tcW w:w="13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w:t>
            </w: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 x 15</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16 x 16</w:t>
            </w:r>
          </w:p>
        </w:tc>
      </w:tr>
      <w:tr w:rsidR="00987801" w:rsidRPr="00761FFE">
        <w:tc>
          <w:tcPr>
            <w:tcW w:w="600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Этажность здания</w:t>
            </w:r>
          </w:p>
        </w:tc>
        <w:tc>
          <w:tcPr>
            <w:tcW w:w="13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этажей</w:t>
            </w: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w:t>
            </w:r>
          </w:p>
        </w:tc>
      </w:tr>
    </w:tbl>
    <w:p w:rsidR="00987801" w:rsidRPr="00761FFE" w:rsidRDefault="00987801" w:rsidP="00FE7152">
      <w:pPr>
        <w:rPr>
          <w:rFonts w:cs="Arial"/>
          <w:color w:val="auto"/>
          <w:sz w:val="28"/>
          <w:szCs w:val="28"/>
        </w:rPr>
      </w:pPr>
    </w:p>
    <w:p w:rsidR="00987801" w:rsidRPr="00761FFE" w:rsidRDefault="004F643D">
      <w:pPr>
        <w:ind w:firstLine="851"/>
        <w:jc w:val="center"/>
        <w:rPr>
          <w:rFonts w:cs="Arial"/>
          <w:color w:val="auto"/>
          <w:sz w:val="28"/>
          <w:szCs w:val="28"/>
        </w:rPr>
      </w:pPr>
      <w:r w:rsidRPr="00761FFE">
        <w:rPr>
          <w:rFonts w:cs="Arial"/>
          <w:color w:val="auto"/>
          <w:sz w:val="28"/>
          <w:szCs w:val="28"/>
        </w:rPr>
        <w:t>Сооружения и устройства для хранения, парковки и обслуживания</w:t>
      </w:r>
    </w:p>
    <w:p w:rsidR="00987801" w:rsidRPr="00761FFE" w:rsidRDefault="004F643D">
      <w:pPr>
        <w:ind w:firstLine="851"/>
        <w:jc w:val="center"/>
        <w:rPr>
          <w:rFonts w:cs="Arial"/>
          <w:color w:val="auto"/>
          <w:sz w:val="28"/>
          <w:szCs w:val="28"/>
        </w:rPr>
      </w:pPr>
      <w:r w:rsidRPr="00761FFE">
        <w:rPr>
          <w:rFonts w:cs="Arial"/>
          <w:color w:val="auto"/>
          <w:sz w:val="28"/>
          <w:szCs w:val="28"/>
        </w:rPr>
        <w:t xml:space="preserve"> транспортных средств</w:t>
      </w:r>
    </w:p>
    <w:p w:rsidR="00987801" w:rsidRPr="00761FFE" w:rsidRDefault="004F643D">
      <w:pPr>
        <w:jc w:val="right"/>
        <w:rPr>
          <w:rFonts w:cs="Arial"/>
          <w:color w:val="auto"/>
          <w:sz w:val="28"/>
          <w:szCs w:val="28"/>
        </w:rPr>
      </w:pPr>
      <w:r w:rsidRPr="00761FFE">
        <w:rPr>
          <w:rFonts w:cs="Arial"/>
          <w:color w:val="auto"/>
          <w:sz w:val="28"/>
          <w:szCs w:val="28"/>
        </w:rPr>
        <w:t>Таблица 32</w:t>
      </w:r>
    </w:p>
    <w:p w:rsidR="00987801" w:rsidRPr="00761FFE" w:rsidRDefault="004F643D">
      <w:pPr>
        <w:jc w:val="center"/>
        <w:rPr>
          <w:rFonts w:cs="Arial"/>
          <w:color w:val="auto"/>
          <w:sz w:val="28"/>
          <w:szCs w:val="28"/>
        </w:rPr>
      </w:pPr>
      <w:r w:rsidRPr="00761FFE">
        <w:rPr>
          <w:rFonts w:cs="Arial"/>
          <w:color w:val="auto"/>
          <w:sz w:val="28"/>
          <w:szCs w:val="28"/>
        </w:rPr>
        <w:t xml:space="preserve">Автостоянки для хранения легковых автомобилей </w:t>
      </w:r>
    </w:p>
    <w:p w:rsidR="00987801" w:rsidRPr="00761FFE" w:rsidRDefault="004F643D">
      <w:pPr>
        <w:jc w:val="center"/>
        <w:rPr>
          <w:rFonts w:cs="Arial"/>
          <w:color w:val="auto"/>
          <w:sz w:val="28"/>
          <w:szCs w:val="28"/>
        </w:rPr>
      </w:pPr>
      <w:r w:rsidRPr="00761FFE">
        <w:rPr>
          <w:rFonts w:cs="Arial"/>
          <w:color w:val="auto"/>
          <w:sz w:val="28"/>
          <w:szCs w:val="28"/>
        </w:rPr>
        <w:t>вместимостью до 300 машино-мест</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467"/>
        <w:gridCol w:w="1077"/>
        <w:gridCol w:w="1077"/>
        <w:gridCol w:w="1077"/>
        <w:gridCol w:w="1552"/>
        <w:gridCol w:w="1229"/>
      </w:tblGrid>
      <w:tr w:rsidR="00987801" w:rsidRPr="00761FFE">
        <w:trPr>
          <w:cantSplit/>
          <w:trHeight w:val="240"/>
        </w:trPr>
        <w:tc>
          <w:tcPr>
            <w:tcW w:w="3467"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Объекты, до которых исчисляется расстояние </w:t>
            </w:r>
          </w:p>
        </w:tc>
        <w:tc>
          <w:tcPr>
            <w:tcW w:w="6012"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Расстояние (м) не менее</w:t>
            </w:r>
          </w:p>
        </w:tc>
      </w:tr>
      <w:tr w:rsidR="00987801" w:rsidRPr="00761FFE">
        <w:trPr>
          <w:cantSplit/>
          <w:trHeight w:val="360"/>
        </w:trPr>
        <w:tc>
          <w:tcPr>
            <w:tcW w:w="346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6012"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Автостоянки открытого типа, закрытого типа (наземные) вместимостью (машино-мест) </w:t>
            </w:r>
          </w:p>
        </w:tc>
      </w:tr>
      <w:tr w:rsidR="00987801" w:rsidRPr="00761FFE">
        <w:trPr>
          <w:cantSplit/>
          <w:trHeight w:val="360"/>
        </w:trPr>
        <w:tc>
          <w:tcPr>
            <w:tcW w:w="346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101 - 300 </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свыше 300  </w:t>
            </w:r>
          </w:p>
        </w:tc>
      </w:tr>
      <w:tr w:rsidR="00987801" w:rsidRPr="00761FFE">
        <w:trPr>
          <w:cantSplit/>
          <w:trHeight w:val="36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Фасады жилых домов и торцы с окнами</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35</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24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Торцы жилых домов без окон</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35</w:t>
            </w:r>
          </w:p>
        </w:tc>
      </w:tr>
      <w:tr w:rsidR="00987801" w:rsidRPr="00761FFE">
        <w:trPr>
          <w:cantSplit/>
          <w:trHeight w:val="24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48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84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&lt;*&gt;</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&lt;*&gt; </w:t>
            </w:r>
          </w:p>
        </w:tc>
      </w:tr>
    </w:tbl>
    <w:p w:rsidR="00987801" w:rsidRPr="00761FFE" w:rsidRDefault="004F643D">
      <w:pPr>
        <w:ind w:firstLine="851"/>
        <w:jc w:val="both"/>
        <w:rPr>
          <w:rFonts w:cs="Arial"/>
          <w:color w:val="auto"/>
        </w:rPr>
      </w:pPr>
      <w:r w:rsidRPr="00761FFE">
        <w:rPr>
          <w:rFonts w:cs="Arial"/>
          <w:color w:val="auto"/>
        </w:rPr>
        <w:t>&lt;*&gt; Устанавливаются по согласованию с органами Государственного санитарно-эпидемиологического надзора.</w:t>
      </w:r>
    </w:p>
    <w:p w:rsidR="00987801" w:rsidRPr="00761FFE" w:rsidRDefault="004F643D">
      <w:pPr>
        <w:ind w:firstLine="851"/>
        <w:jc w:val="both"/>
        <w:rPr>
          <w:rFonts w:cs="Arial"/>
          <w:color w:val="auto"/>
        </w:rPr>
      </w:pPr>
      <w:r w:rsidRPr="00761FFE">
        <w:rPr>
          <w:rFonts w:cs="Arial"/>
          <w:color w:val="auto"/>
        </w:rPr>
        <w:t>&lt;**&gt; Для зданий автостоянок III - IV степеней огнестойкости расстояния следует принимать не менее 12 м.</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987801" w:rsidRPr="00761FFE" w:rsidRDefault="004F643D">
      <w:pPr>
        <w:ind w:firstLine="851"/>
        <w:jc w:val="both"/>
        <w:rPr>
          <w:rFonts w:cs="Arial"/>
          <w:i/>
          <w:iCs/>
          <w:color w:val="auto"/>
        </w:rPr>
      </w:pPr>
      <w:r w:rsidRPr="00761FFE">
        <w:rPr>
          <w:rFonts w:cs="Arial"/>
          <w:i/>
          <w:iCs/>
          <w:color w:val="auto"/>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987801" w:rsidRPr="00761FFE" w:rsidRDefault="004F643D">
      <w:pPr>
        <w:ind w:firstLine="851"/>
        <w:jc w:val="both"/>
        <w:rPr>
          <w:rFonts w:cs="Arial"/>
          <w:i/>
          <w:iCs/>
          <w:color w:val="auto"/>
        </w:rPr>
      </w:pPr>
      <w:r w:rsidRPr="00761FFE">
        <w:rPr>
          <w:rFonts w:cs="Arial"/>
          <w:i/>
          <w:iCs/>
          <w:color w:val="auto"/>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987801" w:rsidRPr="00761FFE" w:rsidRDefault="004F643D">
      <w:pPr>
        <w:ind w:firstLine="851"/>
        <w:jc w:val="both"/>
        <w:rPr>
          <w:rFonts w:cs="Arial"/>
          <w:i/>
          <w:iCs/>
          <w:color w:val="auto"/>
        </w:rPr>
      </w:pPr>
      <w:r w:rsidRPr="00761FFE">
        <w:rPr>
          <w:rFonts w:cs="Arial"/>
          <w:i/>
          <w:iCs/>
          <w:color w:val="auto"/>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987801" w:rsidRPr="00761FFE" w:rsidRDefault="00987801" w:rsidP="00FE7152">
      <w:pPr>
        <w:jc w:val="both"/>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Расчетная единица</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количество машино-мест (парковочных мест)</w:t>
            </w:r>
          </w:p>
        </w:tc>
      </w:tr>
      <w:tr w:rsidR="00FE7152" w:rsidRPr="00761FFE" w:rsidTr="001170BF">
        <w:tc>
          <w:tcPr>
            <w:tcW w:w="6580" w:type="dxa"/>
            <w:gridSpan w:val="2"/>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сооружения</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 расчетную единицу</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Здания и сооружения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Принимать отдельно для каждого функционального объекта в составе МФЦ</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Образовательные учреждения</w:t>
            </w:r>
          </w:p>
        </w:tc>
      </w:tr>
      <w:tr w:rsidR="00FE7152" w:rsidRPr="00761FFE" w:rsidTr="001170BF">
        <w:tc>
          <w:tcPr>
            <w:tcW w:w="42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7</w:t>
            </w:r>
          </w:p>
        </w:tc>
      </w:tr>
      <w:tr w:rsidR="00FE7152" w:rsidRPr="00761FFE" w:rsidTr="001170BF">
        <w:tc>
          <w:tcPr>
            <w:tcW w:w="42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детей</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5 для единовременной высадки</w:t>
            </w:r>
          </w:p>
        </w:tc>
      </w:tr>
      <w:tr w:rsidR="00FE7152" w:rsidRPr="00761FFE" w:rsidTr="001170BF">
        <w:tc>
          <w:tcPr>
            <w:tcW w:w="42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8</w:t>
            </w:r>
          </w:p>
        </w:tc>
      </w:tr>
      <w:tr w:rsidR="00FE7152" w:rsidRPr="00761FFE" w:rsidTr="001170BF">
        <w:tc>
          <w:tcPr>
            <w:tcW w:w="42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1000 обучающихся</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15 для единовременной высадки</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140</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Медицинские организации</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Принимать в соответствии с заданием на проектирование</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Принимать в соответствии с заданием на проектирование</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Спортивные объекты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мест для зрителей</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машино-мест на 100</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работающих</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 не менее 25</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машино-мест мест на объект</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Учреждения культуры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Торговые объекты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Объекты общественного питания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 посадочных места</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Объекты гостиничного размещения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 не менее 6</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Объекты коммунально-бытового обслуживания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 не менее 1</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Вокзалы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 бокс</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bl>
    <w:p w:rsidR="00FE7152" w:rsidRPr="00761FFE" w:rsidRDefault="00FE7152" w:rsidP="00FE7152">
      <w:pPr>
        <w:rPr>
          <w:color w:val="auto"/>
        </w:rPr>
      </w:pPr>
    </w:p>
    <w:p w:rsidR="00FE7152" w:rsidRPr="00761FFE" w:rsidRDefault="00FE7152" w:rsidP="00FE7152">
      <w:pPr>
        <w:jc w:val="both"/>
        <w:rPr>
          <w:i/>
          <w:color w:val="auto"/>
        </w:rPr>
      </w:pPr>
      <w:bookmarkStart w:id="9" w:name="sub_1085"/>
      <w:r w:rsidRPr="00761FFE">
        <w:rPr>
          <w:rStyle w:val="a3"/>
          <w:i/>
          <w:color w:val="auto"/>
          <w:sz w:val="24"/>
          <w:szCs w:val="24"/>
        </w:rPr>
        <w:t>Примечания:</w:t>
      </w:r>
    </w:p>
    <w:bookmarkEnd w:id="9"/>
    <w:p w:rsidR="00FE7152" w:rsidRPr="00761FFE" w:rsidRDefault="00FE7152" w:rsidP="00FE7152">
      <w:pPr>
        <w:jc w:val="both"/>
        <w:rPr>
          <w:i/>
          <w:color w:val="auto"/>
        </w:rPr>
      </w:pPr>
      <w:r w:rsidRPr="00761FFE">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FE7152" w:rsidRPr="00761FFE" w:rsidRDefault="00FE7152" w:rsidP="00FE7152">
      <w:pPr>
        <w:jc w:val="both"/>
        <w:rPr>
          <w:i/>
          <w:color w:val="auto"/>
        </w:rPr>
      </w:pPr>
      <w:r w:rsidRPr="00761FFE">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FE7152" w:rsidRPr="00761FFE" w:rsidRDefault="00FE7152" w:rsidP="00FE7152">
      <w:pPr>
        <w:jc w:val="both"/>
        <w:rPr>
          <w:i/>
          <w:color w:val="auto"/>
        </w:rPr>
      </w:pPr>
      <w:r w:rsidRPr="00761FFE">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FE7152" w:rsidRPr="00761FFE" w:rsidRDefault="00FE7152" w:rsidP="00FE7152">
      <w:pPr>
        <w:jc w:val="both"/>
        <w:rPr>
          <w:i/>
          <w:color w:val="auto"/>
        </w:rPr>
      </w:pPr>
      <w:r w:rsidRPr="00761FFE">
        <w:rPr>
          <w:i/>
          <w:color w:val="auto"/>
        </w:rPr>
        <w:t>4) При расчете общей площади не учитывается площадь встроено-пристроенных гаражей-стоянок и неотапливаемых помещений;</w:t>
      </w:r>
    </w:p>
    <w:p w:rsidR="00FE7152" w:rsidRPr="00761FFE" w:rsidRDefault="00FE7152" w:rsidP="00FE7152">
      <w:pPr>
        <w:jc w:val="both"/>
        <w:rPr>
          <w:i/>
          <w:color w:val="auto"/>
        </w:rPr>
      </w:pPr>
      <w:r w:rsidRPr="00761FFE">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FE7152" w:rsidRPr="00761FFE" w:rsidRDefault="00FE7152" w:rsidP="00FE7152">
      <w:pPr>
        <w:jc w:val="both"/>
        <w:rPr>
          <w:i/>
          <w:color w:val="auto"/>
        </w:rPr>
      </w:pPr>
      <w:r w:rsidRPr="00761FFE">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FE7152" w:rsidRPr="00761FFE" w:rsidRDefault="00FE7152" w:rsidP="00FE7152">
      <w:pPr>
        <w:jc w:val="both"/>
        <w:rPr>
          <w:i/>
          <w:color w:val="auto"/>
        </w:rPr>
      </w:pPr>
      <w:r w:rsidRPr="00761FFE">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FE7152" w:rsidRPr="00761FFE" w:rsidRDefault="00FE7152" w:rsidP="00FE7152">
      <w:pPr>
        <w:jc w:val="both"/>
        <w:rPr>
          <w:i/>
          <w:color w:val="auto"/>
        </w:rPr>
      </w:pPr>
      <w:r w:rsidRPr="00761FFE">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FE7152" w:rsidRPr="00761FFE" w:rsidRDefault="00FE7152" w:rsidP="00FE7152">
      <w:pPr>
        <w:jc w:val="both"/>
        <w:rPr>
          <w:i/>
          <w:color w:val="auto"/>
        </w:rPr>
      </w:pPr>
      <w:r w:rsidRPr="00761FFE">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987801" w:rsidRPr="00761FFE" w:rsidRDefault="004F643D">
      <w:pPr>
        <w:jc w:val="right"/>
        <w:rPr>
          <w:rFonts w:cs="Arial"/>
          <w:color w:val="auto"/>
          <w:sz w:val="28"/>
          <w:szCs w:val="28"/>
        </w:rPr>
      </w:pPr>
      <w:r w:rsidRPr="00761FFE">
        <w:rPr>
          <w:rFonts w:cs="Arial"/>
          <w:color w:val="auto"/>
          <w:sz w:val="28"/>
          <w:szCs w:val="28"/>
        </w:rPr>
        <w:t>Таблица 34</w:t>
      </w:r>
    </w:p>
    <w:p w:rsidR="00987801" w:rsidRPr="00761FFE" w:rsidRDefault="004F643D">
      <w:pPr>
        <w:jc w:val="center"/>
        <w:rPr>
          <w:rFonts w:cs="Arial"/>
          <w:color w:val="auto"/>
          <w:sz w:val="28"/>
          <w:szCs w:val="28"/>
        </w:rPr>
      </w:pPr>
      <w:r w:rsidRPr="00761FFE">
        <w:rPr>
          <w:rFonts w:cs="Arial"/>
          <w:color w:val="auto"/>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145"/>
        <w:gridCol w:w="2633"/>
        <w:gridCol w:w="1872"/>
      </w:tblGrid>
      <w:tr w:rsidR="00987801" w:rsidRPr="00761FFE">
        <w:trPr>
          <w:cantSplit/>
          <w:trHeight w:val="240"/>
        </w:trPr>
        <w:tc>
          <w:tcPr>
            <w:tcW w:w="5145"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Здания, до которых определяется расстояние</w:t>
            </w: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Расстояние, м</w:t>
            </w:r>
          </w:p>
        </w:tc>
      </w:tr>
      <w:tr w:rsidR="00987801" w:rsidRPr="00761FFE">
        <w:trPr>
          <w:cantSplit/>
          <w:trHeight w:val="480"/>
        </w:trPr>
        <w:tc>
          <w:tcPr>
            <w:tcW w:w="5145"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от станций технического обслуживания при числе постов </w:t>
            </w:r>
          </w:p>
        </w:tc>
      </w:tr>
      <w:tr w:rsidR="00987801" w:rsidRPr="00761FFE">
        <w:trPr>
          <w:cantSplit/>
          <w:trHeight w:val="240"/>
        </w:trPr>
        <w:tc>
          <w:tcPr>
            <w:tcW w:w="5145"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11 - 30 </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Жилые дома,</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в том числе торцы жилых домов без окон</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Общественные здания</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rPr>
          <w:cantSplit/>
          <w:trHeight w:val="36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Общеобразовательные школы и дошкольные образовательные учреждения</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&lt;*&gt;</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Лечебные учреждения со стационаром</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&lt;*&gt;</w:t>
            </w:r>
          </w:p>
        </w:tc>
      </w:tr>
    </w:tbl>
    <w:p w:rsidR="00987801" w:rsidRPr="00761FFE" w:rsidRDefault="004F643D">
      <w:pPr>
        <w:ind w:firstLine="851"/>
        <w:jc w:val="both"/>
        <w:rPr>
          <w:rFonts w:cs="Arial"/>
          <w:color w:val="auto"/>
        </w:rPr>
      </w:pPr>
      <w:r w:rsidRPr="00761FFE">
        <w:rPr>
          <w:rFonts w:cs="Arial"/>
          <w:color w:val="auto"/>
        </w:rPr>
        <w:t>&lt;*&gt; Определяется по согласованию с органами Государственного санитарно-эпидемиологического надзора</w:t>
      </w:r>
    </w:p>
    <w:p w:rsidR="00987801" w:rsidRPr="00761FFE" w:rsidRDefault="00987801">
      <w:pPr>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35</w:t>
      </w:r>
    </w:p>
    <w:tbl>
      <w:tblPr>
        <w:tblW w:w="0" w:type="auto"/>
        <w:tblInd w:w="-50"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7274"/>
        <w:gridCol w:w="2356"/>
      </w:tblGrid>
      <w:tr w:rsidR="00987801" w:rsidRPr="00761FFE">
        <w:trPr>
          <w:cantSplit/>
          <w:trHeight w:val="36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Норма осушения, м</w:t>
            </w:r>
          </w:p>
        </w:tc>
      </w:tr>
      <w:tr w:rsidR="00987801" w:rsidRPr="00761FFE">
        <w:trPr>
          <w:cantSplit/>
          <w:trHeight w:val="48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 15</w:t>
            </w:r>
          </w:p>
        </w:tc>
      </w:tr>
      <w:tr w:rsidR="00987801" w:rsidRPr="00761FFE">
        <w:trPr>
          <w:cantSplit/>
          <w:trHeight w:val="60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 15</w:t>
            </w:r>
          </w:p>
        </w:tc>
      </w:tr>
      <w:tr w:rsidR="00987801" w:rsidRPr="00761FFE">
        <w:trPr>
          <w:cantSplit/>
          <w:trHeight w:val="24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&gt;= 3</w:t>
            </w:r>
          </w:p>
        </w:tc>
      </w:tr>
      <w:tr w:rsidR="00987801" w:rsidRPr="00761FFE">
        <w:trPr>
          <w:cantSplit/>
          <w:trHeight w:val="24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1,0 - 1,5</w:t>
            </w:r>
          </w:p>
        </w:tc>
      </w:tr>
      <w:tr w:rsidR="00987801" w:rsidRPr="00761FFE">
        <w:trPr>
          <w:cantSplit/>
          <w:trHeight w:val="48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1,0 - 1,5</w:t>
            </w:r>
          </w:p>
        </w:tc>
      </w:tr>
    </w:tbl>
    <w:p w:rsidR="00987801" w:rsidRPr="00761FFE" w:rsidRDefault="00987801">
      <w:pPr>
        <w:ind w:firstLine="540"/>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36</w:t>
      </w:r>
    </w:p>
    <w:p w:rsidR="00987801" w:rsidRPr="00761FFE" w:rsidRDefault="004F643D">
      <w:pPr>
        <w:jc w:val="center"/>
        <w:rPr>
          <w:rFonts w:cs="Arial"/>
          <w:color w:val="auto"/>
          <w:sz w:val="28"/>
          <w:szCs w:val="28"/>
        </w:rPr>
      </w:pPr>
      <w:r w:rsidRPr="00761FFE">
        <w:rPr>
          <w:rFonts w:cs="Arial"/>
          <w:color w:val="auto"/>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2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327"/>
        <w:gridCol w:w="1531"/>
        <w:gridCol w:w="1529"/>
        <w:gridCol w:w="1231"/>
        <w:gridCol w:w="1288"/>
        <w:gridCol w:w="15"/>
        <w:gridCol w:w="1715"/>
      </w:tblGrid>
      <w:tr w:rsidR="00987801" w:rsidRPr="00761FFE">
        <w:tc>
          <w:tcPr>
            <w:tcW w:w="232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30-300 кГц</w:t>
            </w:r>
          </w:p>
        </w:tc>
        <w:tc>
          <w:tcPr>
            <w:tcW w:w="15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0,3-3 МГц</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3-30 МГц</w:t>
            </w:r>
          </w:p>
        </w:tc>
        <w:tc>
          <w:tcPr>
            <w:tcW w:w="12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30-300 МГц</w:t>
            </w:r>
          </w:p>
        </w:tc>
        <w:tc>
          <w:tcPr>
            <w:tcW w:w="1730"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0,3-300 ГГц</w:t>
            </w:r>
          </w:p>
        </w:tc>
      </w:tr>
      <w:tr w:rsidR="00987801" w:rsidRPr="00761FFE">
        <w:tc>
          <w:tcPr>
            <w:tcW w:w="232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Нормируемый параметр</w:t>
            </w:r>
          </w:p>
        </w:tc>
        <w:tc>
          <w:tcPr>
            <w:tcW w:w="5594" w:type="dxa"/>
            <w:gridSpan w:val="5"/>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напряженность электрического поля, Е (В/м)</w:t>
            </w:r>
          </w:p>
        </w:tc>
        <w:tc>
          <w:tcPr>
            <w:tcW w:w="17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Плотность потока энергии, мкВт/кв. см</w:t>
            </w:r>
          </w:p>
        </w:tc>
      </w:tr>
      <w:tr w:rsidR="00987801" w:rsidRPr="00761FFE">
        <w:tc>
          <w:tcPr>
            <w:tcW w:w="232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5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2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 *</w:t>
            </w:r>
          </w:p>
        </w:tc>
        <w:tc>
          <w:tcPr>
            <w:tcW w:w="1730"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r>
    </w:tbl>
    <w:p w:rsidR="00987801" w:rsidRPr="00761FFE" w:rsidRDefault="004F643D">
      <w:pPr>
        <w:ind w:firstLine="851"/>
        <w:jc w:val="both"/>
        <w:rPr>
          <w:rFonts w:cs="Arial"/>
          <w:color w:val="auto"/>
        </w:rPr>
      </w:pPr>
      <w:r w:rsidRPr="00761FFE">
        <w:rPr>
          <w:rFonts w:cs="Arial"/>
          <w:color w:val="auto"/>
        </w:rPr>
        <w:t>* Кроме средств радио- и телевизионного вещания (диапазон частот 48,5-108; 174-230 МГц).</w:t>
      </w:r>
    </w:p>
    <w:p w:rsidR="00987801" w:rsidRPr="00761FFE" w:rsidRDefault="004F643D">
      <w:pPr>
        <w:ind w:firstLine="851"/>
        <w:jc w:val="both"/>
        <w:rPr>
          <w:rFonts w:cs="Arial"/>
          <w:color w:val="auto"/>
        </w:rPr>
      </w:pPr>
      <w:r w:rsidRPr="00761FFE">
        <w:rPr>
          <w:rFonts w:cs="Arial"/>
          <w:color w:val="auto"/>
        </w:rPr>
        <w:t>** Для случаев облучения от антенн, работающих в режиме кругового обзора или сканирования.</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Диапазоны, приведенные в таблице 36, исключают нижний и включают верхний предел частоты.</w:t>
      </w:r>
    </w:p>
    <w:p w:rsidR="00987801" w:rsidRPr="00761FFE" w:rsidRDefault="004F643D">
      <w:pPr>
        <w:ind w:firstLine="851"/>
        <w:jc w:val="both"/>
        <w:rPr>
          <w:rFonts w:cs="Arial"/>
          <w:i/>
          <w:iCs/>
          <w:color w:val="auto"/>
        </w:rPr>
      </w:pPr>
      <w:r w:rsidRPr="00761FFE">
        <w:rPr>
          <w:rFonts w:cs="Arial"/>
          <w:i/>
          <w:iCs/>
          <w:color w:val="auto"/>
        </w:rPr>
        <w:t>2. Представленные ПДУ для населения распространяются также на другие источники электромагнитного поля радиочастотного диапазона.</w:t>
      </w:r>
    </w:p>
    <w:p w:rsidR="00987801" w:rsidRPr="00761FFE" w:rsidRDefault="00987801">
      <w:pPr>
        <w:ind w:firstLine="851"/>
        <w:jc w:val="both"/>
        <w:rPr>
          <w:rFonts w:cs="Arial"/>
          <w:color w:val="auto"/>
        </w:rPr>
      </w:pPr>
    </w:p>
    <w:p w:rsidR="00987801" w:rsidRPr="00761FFE" w:rsidRDefault="00987801">
      <w:pPr>
        <w:ind w:firstLine="851"/>
        <w:jc w:val="both"/>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37</w:t>
      </w:r>
    </w:p>
    <w:p w:rsidR="00FE7152" w:rsidRPr="00761FFE" w:rsidRDefault="00FE7152" w:rsidP="00FE7152">
      <w:pPr>
        <w:pStyle w:val="aff2"/>
        <w:ind w:firstLine="0"/>
        <w:rPr>
          <w:sz w:val="28"/>
          <w:szCs w:val="28"/>
          <w:lang w:val="ru-RU"/>
        </w:rPr>
      </w:pPr>
      <w:r w:rsidRPr="00761FFE">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Зона</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Загрязненность сточных вод</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1</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3</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4</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5</w:t>
            </w:r>
          </w:p>
        </w:tc>
      </w:tr>
      <w:tr w:rsidR="00FE7152" w:rsidRPr="00761FFE" w:rsidTr="001170BF">
        <w:tc>
          <w:tcPr>
            <w:tcW w:w="2245" w:type="dxa"/>
            <w:tcBorders>
              <w:top w:val="single" w:sz="4" w:space="0" w:color="auto"/>
              <w:bottom w:val="nil"/>
              <w:right w:val="single" w:sz="4" w:space="0" w:color="auto"/>
            </w:tcBorders>
          </w:tcPr>
          <w:p w:rsidR="00FE7152" w:rsidRPr="00761FFE" w:rsidRDefault="00FE7152" w:rsidP="001170BF">
            <w:pPr>
              <w:pStyle w:val="aff2"/>
              <w:ind w:firstLine="0"/>
            </w:pPr>
            <w:r w:rsidRPr="00761FFE">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55</w:t>
            </w:r>
          </w:p>
        </w:tc>
        <w:tc>
          <w:tcPr>
            <w:tcW w:w="175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0,8 ПДК</w:t>
            </w:r>
          </w:p>
        </w:tc>
        <w:tc>
          <w:tcPr>
            <w:tcW w:w="1756"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1 ПДУ</w:t>
            </w:r>
          </w:p>
        </w:tc>
        <w:tc>
          <w:tcPr>
            <w:tcW w:w="2105"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нормативно очищенные на локальных очистных сооружениях;</w:t>
            </w:r>
          </w:p>
        </w:tc>
      </w:tr>
      <w:tr w:rsidR="00FE7152" w:rsidRPr="00761FFE" w:rsidTr="001170BF">
        <w:tc>
          <w:tcPr>
            <w:tcW w:w="2245" w:type="dxa"/>
            <w:tcBorders>
              <w:top w:val="nil"/>
              <w:bottom w:val="single" w:sz="4" w:space="0" w:color="auto"/>
              <w:right w:val="single" w:sz="4" w:space="0" w:color="auto"/>
            </w:tcBorders>
          </w:tcPr>
          <w:p w:rsidR="00FE7152" w:rsidRPr="00761FFE" w:rsidRDefault="00FE7152" w:rsidP="001170BF">
            <w:pPr>
              <w:pStyle w:val="aff2"/>
              <w:ind w:firstLine="0"/>
            </w:pPr>
            <w:r w:rsidRPr="00761FFE">
              <w:t>многоэтажная застройка</w:t>
            </w:r>
          </w:p>
        </w:tc>
        <w:tc>
          <w:tcPr>
            <w:tcW w:w="1725"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55</w:t>
            </w:r>
          </w:p>
        </w:tc>
        <w:tc>
          <w:tcPr>
            <w:tcW w:w="175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 ПДК</w:t>
            </w:r>
          </w:p>
        </w:tc>
        <w:tc>
          <w:tcPr>
            <w:tcW w:w="1756"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p>
        </w:tc>
        <w:tc>
          <w:tcPr>
            <w:tcW w:w="2105" w:type="dxa"/>
            <w:tcBorders>
              <w:top w:val="nil"/>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выпуск в городской коллектор с последующей очисткой на городских канализационных очистных сооружениях (КОС)</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60</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то же</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65</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0,8 ПДК</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 ПДУ</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нормативно очищенные стоки на локальных сооружениях с возможным самостоятельным выпуском</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65</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нормируется</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нормируется</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не нормируется</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70</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то же</w:t>
            </w:r>
          </w:p>
        </w:tc>
      </w:tr>
    </w:tbl>
    <w:p w:rsidR="00FE7152" w:rsidRPr="00761FFE" w:rsidRDefault="00FE7152" w:rsidP="00FE7152">
      <w:pPr>
        <w:pStyle w:val="aff2"/>
        <w:ind w:firstLine="0"/>
        <w:rPr>
          <w:i/>
        </w:rPr>
      </w:pPr>
    </w:p>
    <w:p w:rsidR="00FE7152" w:rsidRPr="00761FFE" w:rsidRDefault="00FE7152" w:rsidP="00FE7152">
      <w:pPr>
        <w:pStyle w:val="aff2"/>
        <w:rPr>
          <w:i/>
          <w:lang w:val="ru-RU"/>
        </w:rPr>
      </w:pPr>
      <w:r w:rsidRPr="00761FFE">
        <w:rPr>
          <w:rStyle w:val="a3"/>
          <w:bCs/>
          <w:i/>
          <w:color w:val="auto"/>
          <w:lang w:val="ru-RU"/>
        </w:rPr>
        <w:t>Примечание</w:t>
      </w:r>
      <w:r w:rsidRPr="00761FFE">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FE7152" w:rsidRPr="00761FFE" w:rsidRDefault="00FE7152" w:rsidP="00FE7152">
      <w:pPr>
        <w:rPr>
          <w:color w:val="auto"/>
        </w:rPr>
      </w:pPr>
    </w:p>
    <w:p w:rsidR="00FE7152" w:rsidRPr="00761FFE" w:rsidRDefault="00FE7152" w:rsidP="00FE7152">
      <w:pPr>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FE7152" w:rsidRPr="00761FFE" w:rsidTr="001170BF">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Минимальные расстояния при степени огнестойкости и классе конструктивной пожарной опасности жилых и общественных зданий, м</w:t>
            </w:r>
          </w:p>
        </w:tc>
      </w:tr>
      <w:tr w:rsidR="00FE7152" w:rsidRPr="00761FFE" w:rsidTr="001170B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 II, III,</w:t>
            </w:r>
          </w:p>
          <w:p w:rsidR="00FE7152" w:rsidRPr="00761FFE" w:rsidRDefault="00FE7152" w:rsidP="001170BF">
            <w:pPr>
              <w:pStyle w:val="s1"/>
            </w:pPr>
            <w:r w:rsidRPr="00761FFE">
              <w:t>С0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 III,</w:t>
            </w:r>
          </w:p>
          <w:p w:rsidR="00FE7152" w:rsidRPr="00761FFE" w:rsidRDefault="00FE7152" w:rsidP="001170BF">
            <w:pPr>
              <w:pStyle w:val="s1"/>
            </w:pPr>
            <w:r w:rsidRPr="00761FFE">
              <w:t>C1</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IV</w:t>
            </w:r>
          </w:p>
          <w:p w:rsidR="00FE7152" w:rsidRPr="00761FFE" w:rsidRDefault="00FE7152" w:rsidP="001170BF">
            <w:pPr>
              <w:pStyle w:val="s1"/>
            </w:pPr>
            <w:r w:rsidRPr="00761FFE">
              <w:t>С0, С1</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IV, V</w:t>
            </w:r>
          </w:p>
          <w:p w:rsidR="00FE7152" w:rsidRPr="00761FFE" w:rsidRDefault="00FE7152" w:rsidP="001170BF">
            <w:pPr>
              <w:pStyle w:val="s1"/>
            </w:pPr>
            <w:r w:rsidRPr="00761FFE">
              <w:t>С2, С3</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 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C1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С0.С1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 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С2, С3</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 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С0,С1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 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С2, С3</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18</w:t>
            </w:r>
          </w:p>
        </w:tc>
      </w:tr>
    </w:tbl>
    <w:p w:rsidR="00FE7152" w:rsidRPr="00761FFE" w:rsidRDefault="00FE7152" w:rsidP="00FE7152">
      <w:pPr>
        <w:pStyle w:val="aff2"/>
      </w:pPr>
      <w:r w:rsidRPr="00761FFE">
        <w:t> </w:t>
      </w:r>
    </w:p>
    <w:p w:rsidR="00FE7152" w:rsidRPr="00761FFE" w:rsidRDefault="00FE7152" w:rsidP="00FE7152">
      <w:pPr>
        <w:pStyle w:val="aff2"/>
        <w:rPr>
          <w:i/>
        </w:rPr>
      </w:pPr>
      <w:r w:rsidRPr="00761FFE">
        <w:rPr>
          <w:rStyle w:val="s106"/>
          <w:i/>
        </w:rPr>
        <w:t>Примечания</w:t>
      </w:r>
    </w:p>
    <w:p w:rsidR="00FE7152" w:rsidRPr="00761FFE" w:rsidRDefault="00FE7152" w:rsidP="00FE7152">
      <w:pPr>
        <w:pStyle w:val="aff2"/>
        <w:rPr>
          <w:i/>
          <w:lang w:val="ru-RU"/>
        </w:rPr>
      </w:pPr>
      <w:r w:rsidRPr="00761FFE">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FE7152" w:rsidRPr="00761FFE" w:rsidRDefault="00FE7152" w:rsidP="00FE7152">
      <w:pPr>
        <w:pStyle w:val="aff2"/>
        <w:rPr>
          <w:i/>
          <w:lang w:val="ru-RU"/>
        </w:rPr>
      </w:pPr>
      <w:r w:rsidRPr="00761FFE">
        <w:rPr>
          <w:i/>
          <w:lang w:val="ru-RU"/>
        </w:rPr>
        <w:t xml:space="preserve">2. Противопожарные расстояния между зданиями, сооружениями и строениями </w:t>
      </w:r>
      <w:r w:rsidRPr="00761FFE">
        <w:rPr>
          <w:i/>
        </w:rPr>
        <w:t>I</w:t>
      </w:r>
      <w:r w:rsidRPr="00761FFE">
        <w:rPr>
          <w:i/>
          <w:lang w:val="ru-RU"/>
        </w:rPr>
        <w:t xml:space="preserve"> и </w:t>
      </w:r>
      <w:r w:rsidRPr="00761FFE">
        <w:rPr>
          <w:i/>
        </w:rPr>
        <w:t>II</w:t>
      </w:r>
      <w:r w:rsidRPr="00761FFE">
        <w:rPr>
          <w:i/>
          <w:lang w:val="ru-RU"/>
        </w:rPr>
        <w:t xml:space="preserve"> степеней огнестойкости допускается уменьшать до 3.5</w:t>
      </w:r>
      <w:r w:rsidRPr="00761FFE">
        <w:rPr>
          <w:i/>
        </w:rPr>
        <w:t> </w:t>
      </w:r>
      <w:r w:rsidRPr="00761FFE">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FE7152" w:rsidRPr="00761FFE" w:rsidRDefault="00FE7152" w:rsidP="00FE7152">
      <w:pPr>
        <w:pStyle w:val="aff2"/>
        <w:rPr>
          <w:i/>
          <w:lang w:val="ru-RU"/>
        </w:rPr>
      </w:pPr>
      <w:r w:rsidRPr="00761FFE">
        <w:rPr>
          <w:i/>
          <w:lang w:val="ru-RU"/>
        </w:rPr>
        <w:t xml:space="preserve">3. Для двухэтажных зданий каркасной и щитовой конструкции </w:t>
      </w:r>
      <w:r w:rsidRPr="00761FFE">
        <w:rPr>
          <w:i/>
        </w:rPr>
        <w:t>V</w:t>
      </w:r>
      <w:r w:rsidRPr="00761FFE">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FE7152" w:rsidRPr="00761FFE" w:rsidRDefault="00FE7152" w:rsidP="00FE7152">
      <w:pPr>
        <w:pStyle w:val="aff2"/>
        <w:rPr>
          <w:i/>
          <w:lang w:val="ru-RU"/>
        </w:rPr>
      </w:pPr>
      <w:r w:rsidRPr="00761FFE">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761FFE">
          <w:rPr>
            <w:rStyle w:val="aff4"/>
            <w:color w:val="auto"/>
            <w:lang w:val="ru-RU"/>
          </w:rPr>
          <w:t>таблицей 37</w:t>
        </w:r>
      </w:hyperlink>
      <w:r w:rsidRPr="00761FFE">
        <w:rPr>
          <w:i/>
          <w:lang w:val="ru-RU"/>
        </w:rPr>
        <w:t xml:space="preserve"> настоящих </w:t>
      </w:r>
      <w:r w:rsidRPr="00761FFE">
        <w:rPr>
          <w:rStyle w:val="a6"/>
          <w:color w:val="auto"/>
          <w:lang w:val="ru-RU"/>
        </w:rPr>
        <w:t>Нормативов</w:t>
      </w:r>
      <w:r w:rsidRPr="00761FFE">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FE7152" w:rsidRPr="00761FFE" w:rsidRDefault="00FE7152" w:rsidP="00FE7152">
      <w:pPr>
        <w:pStyle w:val="aff2"/>
        <w:rPr>
          <w:i/>
          <w:lang w:val="ru-RU"/>
        </w:rPr>
      </w:pPr>
      <w:r w:rsidRPr="00761FFE">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FE7152" w:rsidRPr="00761FFE" w:rsidRDefault="00FE7152" w:rsidP="00FE7152">
      <w:pPr>
        <w:pStyle w:val="aff2"/>
        <w:rPr>
          <w:i/>
          <w:lang w:val="ru-RU"/>
        </w:rPr>
      </w:pPr>
      <w:r w:rsidRPr="00761FFE">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761FFE">
          <w:rPr>
            <w:rStyle w:val="aff4"/>
            <w:color w:val="auto"/>
            <w:lang w:val="ru-RU"/>
          </w:rPr>
          <w:t>таблице 37</w:t>
        </w:r>
      </w:hyperlink>
      <w:r w:rsidRPr="00761FFE">
        <w:rPr>
          <w:i/>
          <w:lang w:val="ru-RU"/>
        </w:rPr>
        <w:t xml:space="preserve"> настоящих </w:t>
      </w:r>
      <w:r w:rsidRPr="00761FFE">
        <w:rPr>
          <w:rStyle w:val="a6"/>
          <w:color w:val="auto"/>
          <w:lang w:val="ru-RU"/>
        </w:rPr>
        <w:t>Нормативов</w:t>
      </w:r>
      <w:r w:rsidRPr="00761FFE">
        <w:rPr>
          <w:i/>
          <w:lang w:val="ru-RU"/>
        </w:rPr>
        <w:t>, а также в соответствии с требованиями Федерального закона «Технический регламент о требованиях пожарной безопасности».</w:t>
      </w:r>
    </w:p>
    <w:p w:rsidR="00FE7152" w:rsidRPr="00761FFE" w:rsidRDefault="00FE7152" w:rsidP="00FE7152">
      <w:pPr>
        <w:pStyle w:val="aff2"/>
        <w:rPr>
          <w:i/>
          <w:lang w:val="ru-RU"/>
        </w:rPr>
      </w:pPr>
      <w:r w:rsidRPr="00761FFE">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761FFE">
          <w:rPr>
            <w:rStyle w:val="aff4"/>
            <w:color w:val="auto"/>
            <w:lang w:val="ru-RU"/>
          </w:rPr>
          <w:t xml:space="preserve">таблице 37 </w:t>
        </w:r>
      </w:hyperlink>
      <w:r w:rsidRPr="00761FFE">
        <w:rPr>
          <w:i/>
          <w:lang w:val="ru-RU"/>
        </w:rPr>
        <w:t xml:space="preserve">настоящих </w:t>
      </w:r>
      <w:r w:rsidRPr="00761FFE">
        <w:rPr>
          <w:rStyle w:val="a6"/>
          <w:color w:val="auto"/>
          <w:lang w:val="ru-RU"/>
        </w:rPr>
        <w:t>Нормативов</w:t>
      </w:r>
      <w:r w:rsidRPr="00761FFE">
        <w:rPr>
          <w:i/>
          <w:lang w:val="ru-RU"/>
        </w:rPr>
        <w:t>.</w:t>
      </w:r>
    </w:p>
    <w:p w:rsidR="00FE7152" w:rsidRPr="00761FFE" w:rsidRDefault="00FE7152" w:rsidP="00FE7152">
      <w:pPr>
        <w:pStyle w:val="aff2"/>
        <w:rPr>
          <w:i/>
          <w:lang w:val="ru-RU"/>
        </w:rPr>
      </w:pPr>
      <w:r w:rsidRPr="00761FFE">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761FFE">
        <w:rPr>
          <w:i/>
        </w:rPr>
        <w:t>IV</w:t>
      </w:r>
      <w:r w:rsidRPr="00761FFE">
        <w:rPr>
          <w:i/>
          <w:lang w:val="ru-RU"/>
        </w:rPr>
        <w:t xml:space="preserve"> и </w:t>
      </w:r>
      <w:r w:rsidRPr="00761FFE">
        <w:rPr>
          <w:i/>
        </w:rPr>
        <w:t>V</w:t>
      </w:r>
      <w:r w:rsidRPr="00761FFE">
        <w:rPr>
          <w:i/>
          <w:lang w:val="ru-RU"/>
        </w:rPr>
        <w:t xml:space="preserve"> степеней огнестойкости следует увеличивать на 20 процентов.</w:t>
      </w:r>
    </w:p>
    <w:p w:rsidR="00FE7152" w:rsidRPr="00761FFE" w:rsidRDefault="00FE7152" w:rsidP="00FE7152">
      <w:pPr>
        <w:pStyle w:val="aff2"/>
        <w:rPr>
          <w:i/>
          <w:lang w:val="ru-RU"/>
        </w:rPr>
      </w:pPr>
      <w:r w:rsidRPr="00761FFE">
        <w:rPr>
          <w:i/>
          <w:lang w:val="ru-RU"/>
        </w:rPr>
        <w:t xml:space="preserve">6. Противопожарные расстояния от зданий и сооружений до объектов защиты </w:t>
      </w:r>
      <w:r w:rsidRPr="00761FFE">
        <w:rPr>
          <w:i/>
        </w:rPr>
        <w:t>IV</w:t>
      </w:r>
      <w:r w:rsidRPr="00761FFE">
        <w:rPr>
          <w:i/>
          <w:lang w:val="ru-RU"/>
        </w:rPr>
        <w:t xml:space="preserve"> и </w:t>
      </w:r>
      <w:r w:rsidRPr="00761FFE">
        <w:rPr>
          <w:i/>
        </w:rPr>
        <w:t>V</w:t>
      </w:r>
      <w:r w:rsidRPr="00761FFE">
        <w:rPr>
          <w:i/>
          <w:lang w:val="ru-RU"/>
        </w:rPr>
        <w:t xml:space="preserve"> степеней огнестойкости в береговой полосе шириной 100</w:t>
      </w:r>
      <w:r w:rsidRPr="00761FFE">
        <w:rPr>
          <w:i/>
        </w:rPr>
        <w:t> </w:t>
      </w:r>
      <w:r w:rsidRPr="00761FFE">
        <w:rPr>
          <w:i/>
          <w:lang w:val="ru-RU"/>
        </w:rPr>
        <w:t xml:space="preserve">км или до ближайшего горного хребта в климатических подрайонах </w:t>
      </w:r>
      <w:r w:rsidRPr="00761FFE">
        <w:rPr>
          <w:i/>
        </w:rPr>
        <w:t>I</w:t>
      </w:r>
      <w:r w:rsidRPr="00761FFE">
        <w:rPr>
          <w:i/>
          <w:lang w:val="ru-RU"/>
        </w:rPr>
        <w:t xml:space="preserve">Б, </w:t>
      </w:r>
      <w:r w:rsidRPr="00761FFE">
        <w:rPr>
          <w:i/>
        </w:rPr>
        <w:t>I</w:t>
      </w:r>
      <w:r w:rsidRPr="00761FFE">
        <w:rPr>
          <w:i/>
          <w:lang w:val="ru-RU"/>
        </w:rPr>
        <w:t xml:space="preserve">Г, </w:t>
      </w:r>
      <w:r w:rsidRPr="00761FFE">
        <w:rPr>
          <w:i/>
        </w:rPr>
        <w:t>II</w:t>
      </w:r>
      <w:r w:rsidRPr="00761FFE">
        <w:rPr>
          <w:i/>
          <w:lang w:val="ru-RU"/>
        </w:rPr>
        <w:t xml:space="preserve">А и </w:t>
      </w:r>
      <w:r w:rsidRPr="00761FFE">
        <w:rPr>
          <w:i/>
        </w:rPr>
        <w:t>II</w:t>
      </w:r>
      <w:r w:rsidRPr="00761FFE">
        <w:rPr>
          <w:i/>
          <w:lang w:val="ru-RU"/>
        </w:rPr>
        <w:t>Б следует увеличивать на 25%.</w:t>
      </w:r>
    </w:p>
    <w:p w:rsidR="00FE7152" w:rsidRPr="00761FFE" w:rsidRDefault="00FE7152" w:rsidP="00FE7152">
      <w:pPr>
        <w:pStyle w:val="aff2"/>
        <w:rPr>
          <w:i/>
          <w:lang w:val="ru-RU"/>
        </w:rPr>
      </w:pPr>
      <w:r w:rsidRPr="00761FFE">
        <w:rPr>
          <w:i/>
          <w:lang w:val="ru-RU"/>
        </w:rPr>
        <w:t xml:space="preserve">7. Противопожарные расстояния между жилыми зданиями </w:t>
      </w:r>
      <w:r w:rsidRPr="00761FFE">
        <w:rPr>
          <w:i/>
        </w:rPr>
        <w:t>IV</w:t>
      </w:r>
      <w:r w:rsidRPr="00761FFE">
        <w:rPr>
          <w:i/>
          <w:lang w:val="ru-RU"/>
        </w:rPr>
        <w:t xml:space="preserve"> и </w:t>
      </w:r>
      <w:r w:rsidRPr="00761FFE">
        <w:rPr>
          <w:i/>
        </w:rPr>
        <w:t>V</w:t>
      </w:r>
      <w:r w:rsidRPr="00761FFE">
        <w:rPr>
          <w:i/>
          <w:lang w:val="ru-RU"/>
        </w:rPr>
        <w:t xml:space="preserve"> степеней огнестойкости в климатических подрайонах </w:t>
      </w:r>
      <w:r w:rsidRPr="00761FFE">
        <w:rPr>
          <w:i/>
        </w:rPr>
        <w:t>I</w:t>
      </w:r>
      <w:r w:rsidRPr="00761FFE">
        <w:rPr>
          <w:i/>
          <w:lang w:val="ru-RU"/>
        </w:rPr>
        <w:t xml:space="preserve">А, </w:t>
      </w:r>
      <w:r w:rsidRPr="00761FFE">
        <w:rPr>
          <w:i/>
        </w:rPr>
        <w:t>II</w:t>
      </w:r>
      <w:r w:rsidRPr="00761FFE">
        <w:rPr>
          <w:i/>
          <w:lang w:val="ru-RU"/>
        </w:rPr>
        <w:t xml:space="preserve">Б, </w:t>
      </w:r>
      <w:r w:rsidRPr="00761FFE">
        <w:rPr>
          <w:i/>
        </w:rPr>
        <w:t>I</w:t>
      </w:r>
      <w:r w:rsidRPr="00761FFE">
        <w:rPr>
          <w:i/>
          <w:lang w:val="ru-RU"/>
        </w:rPr>
        <w:t xml:space="preserve">Г, </w:t>
      </w:r>
      <w:r w:rsidRPr="00761FFE">
        <w:rPr>
          <w:i/>
        </w:rPr>
        <w:t>I</w:t>
      </w:r>
      <w:r w:rsidRPr="00761FFE">
        <w:rPr>
          <w:i/>
          <w:lang w:val="ru-RU"/>
        </w:rPr>
        <w:t xml:space="preserve">Д и </w:t>
      </w:r>
      <w:r w:rsidRPr="00761FFE">
        <w:rPr>
          <w:i/>
        </w:rPr>
        <w:t>II</w:t>
      </w:r>
      <w:r w:rsidRPr="00761FFE">
        <w:rPr>
          <w:i/>
          <w:lang w:val="ru-RU"/>
        </w:rPr>
        <w:t>А следует увеличивать на 50%.</w:t>
      </w:r>
    </w:p>
    <w:p w:rsidR="00FE7152" w:rsidRPr="00761FFE" w:rsidRDefault="00FE7152" w:rsidP="00FE7152">
      <w:pPr>
        <w:pStyle w:val="aff2"/>
        <w:rPr>
          <w:i/>
          <w:lang w:val="ru-RU"/>
        </w:rPr>
      </w:pPr>
      <w:r w:rsidRPr="00761FFE">
        <w:rPr>
          <w:i/>
          <w:lang w:val="ru-RU"/>
        </w:rPr>
        <w:t xml:space="preserve">8. Для двухэтажных зданий, сооружений каркасной и щитовой конструкции </w:t>
      </w:r>
      <w:r w:rsidRPr="00761FFE">
        <w:rPr>
          <w:i/>
        </w:rPr>
        <w:t>V</w:t>
      </w:r>
      <w:r w:rsidRPr="00761FFE">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FE7152" w:rsidRPr="00761FFE" w:rsidRDefault="00FE7152" w:rsidP="00FE7152">
      <w:pPr>
        <w:pStyle w:val="aff2"/>
        <w:rPr>
          <w:i/>
          <w:lang w:val="ru-RU"/>
        </w:rPr>
      </w:pPr>
      <w:r w:rsidRPr="00761FFE">
        <w:rPr>
          <w:i/>
          <w:lang w:val="ru-RU"/>
        </w:rPr>
        <w:t xml:space="preserve">9. Противопожарные расстояния между жилыми и общественными зданиями, сооружениями </w:t>
      </w:r>
      <w:r w:rsidRPr="00761FFE">
        <w:rPr>
          <w:i/>
        </w:rPr>
        <w:t>I</w:t>
      </w:r>
      <w:r w:rsidRPr="00761FFE">
        <w:rPr>
          <w:i/>
          <w:lang w:val="ru-RU"/>
        </w:rPr>
        <w:t xml:space="preserve">, </w:t>
      </w:r>
      <w:r w:rsidRPr="00761FFE">
        <w:rPr>
          <w:i/>
        </w:rPr>
        <w:t>II</w:t>
      </w:r>
      <w:r w:rsidRPr="00761FFE">
        <w:rPr>
          <w:i/>
          <w:lang w:val="ru-RU"/>
        </w:rPr>
        <w:t xml:space="preserve"> и </w:t>
      </w:r>
      <w:r w:rsidRPr="00761FFE">
        <w:rPr>
          <w:i/>
        </w:rPr>
        <w:t>III</w:t>
      </w:r>
      <w:r w:rsidRPr="00761FFE">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FE7152" w:rsidRPr="00761FFE" w:rsidRDefault="00FE7152" w:rsidP="00FE7152">
      <w:pPr>
        <w:pStyle w:val="empty"/>
        <w:shd w:val="clear" w:color="auto" w:fill="FFFFFF"/>
        <w:jc w:val="right"/>
        <w:rPr>
          <w:sz w:val="28"/>
          <w:szCs w:val="28"/>
        </w:rPr>
      </w:pPr>
      <w:r w:rsidRPr="00761FFE">
        <w:rPr>
          <w:sz w:val="28"/>
          <w:szCs w:val="28"/>
        </w:rPr>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FE7152" w:rsidRPr="00761FFE" w:rsidTr="001170BF">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 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Минимальные расстояния при степени огнестойкости и классе конструктивной пожарной опасности жилых зданий, м</w:t>
            </w:r>
          </w:p>
        </w:tc>
      </w:tr>
      <w:tr w:rsidR="00FE7152" w:rsidRPr="00761FFE" w:rsidTr="001170B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0" w:type="auto"/>
            <w:vMerge/>
            <w:tcBorders>
              <w:top w:val="single" w:sz="6" w:space="0" w:color="000000"/>
              <w:left w:val="single" w:sz="6" w:space="0" w:color="000000"/>
              <w:right w:val="single" w:sz="6" w:space="0" w:color="000000"/>
            </w:tcBorders>
            <w:vAlign w:val="center"/>
            <w:hideMark/>
          </w:tcPr>
          <w:p w:rsidR="00FE7152" w:rsidRPr="00761FFE" w:rsidRDefault="00FE7152" w:rsidP="001170BF">
            <w:pPr>
              <w:rPr>
                <w:color w:val="auto"/>
              </w:rPr>
            </w:pPr>
          </w:p>
        </w:tc>
        <w:tc>
          <w:tcPr>
            <w:tcW w:w="2186" w:type="dxa"/>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I, II, III</w:t>
            </w:r>
          </w:p>
          <w:p w:rsidR="00FE7152" w:rsidRPr="00761FFE" w:rsidRDefault="00FE7152" w:rsidP="001170BF">
            <w:pPr>
              <w:pStyle w:val="s1"/>
            </w:pPr>
            <w:r w:rsidRPr="00761FFE">
              <w:t>С0</w:t>
            </w:r>
          </w:p>
        </w:tc>
        <w:tc>
          <w:tcPr>
            <w:tcW w:w="2350" w:type="dxa"/>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II, III</w:t>
            </w:r>
          </w:p>
          <w:p w:rsidR="00FE7152" w:rsidRPr="00761FFE" w:rsidRDefault="00FE7152" w:rsidP="001170BF">
            <w:pPr>
              <w:pStyle w:val="s1"/>
            </w:pPr>
            <w:r w:rsidRPr="00761FFE">
              <w:t>C1</w:t>
            </w:r>
          </w:p>
        </w:tc>
      </w:tr>
      <w:tr w:rsidR="00FE7152" w:rsidRPr="00761FFE" w:rsidTr="001170BF">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 II, III</w:t>
            </w:r>
          </w:p>
        </w:tc>
        <w:tc>
          <w:tcPr>
            <w:tcW w:w="2473"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С0</w:t>
            </w:r>
          </w:p>
        </w:tc>
        <w:tc>
          <w:tcPr>
            <w:tcW w:w="218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w:t>
            </w:r>
          </w:p>
        </w:tc>
        <w:tc>
          <w:tcPr>
            <w:tcW w:w="235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r>
      <w:tr w:rsidR="00FE7152" w:rsidRPr="00761FFE" w:rsidTr="001170BF">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 III</w:t>
            </w:r>
          </w:p>
        </w:tc>
        <w:tc>
          <w:tcPr>
            <w:tcW w:w="2473"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С1</w:t>
            </w:r>
          </w:p>
        </w:tc>
        <w:tc>
          <w:tcPr>
            <w:tcW w:w="218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c>
          <w:tcPr>
            <w:tcW w:w="235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r>
    </w:tbl>
    <w:p w:rsidR="00FE7152" w:rsidRPr="00761FFE" w:rsidRDefault="00FE7152" w:rsidP="00FE7152">
      <w:pPr>
        <w:pStyle w:val="aff2"/>
        <w:rPr>
          <w:i/>
        </w:rPr>
      </w:pPr>
      <w:r w:rsidRPr="00761FFE">
        <w:rPr>
          <w:i/>
        </w:rPr>
        <w:t> </w:t>
      </w:r>
      <w:r w:rsidRPr="00761FFE">
        <w:rPr>
          <w:rStyle w:val="s106"/>
          <w:i/>
        </w:rPr>
        <w:t>Примечания.</w:t>
      </w:r>
    </w:p>
    <w:p w:rsidR="00FE7152" w:rsidRPr="00761FFE" w:rsidRDefault="00FE7152" w:rsidP="00FE7152">
      <w:pPr>
        <w:pStyle w:val="aff2"/>
        <w:rPr>
          <w:i/>
          <w:lang w:val="ru-RU"/>
        </w:rPr>
      </w:pPr>
      <w:r w:rsidRPr="00761FFE">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E7152" w:rsidRPr="00761FFE" w:rsidRDefault="00FE7152" w:rsidP="00FE7152">
      <w:pPr>
        <w:pStyle w:val="aff2"/>
        <w:rPr>
          <w:i/>
          <w:lang w:val="ru-RU"/>
        </w:rPr>
      </w:pPr>
      <w:r w:rsidRPr="00761FFE">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761FFE">
          <w:rPr>
            <w:rStyle w:val="aff4"/>
            <w:color w:val="auto"/>
            <w:lang w:val="ru-RU"/>
          </w:rPr>
          <w:t>СП 8.13130</w:t>
        </w:r>
      </w:hyperlink>
      <w:r w:rsidRPr="00761FFE">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E7152" w:rsidRPr="00761FFE" w:rsidRDefault="00FE7152" w:rsidP="00FE7152">
      <w:pPr>
        <w:rPr>
          <w:rFonts w:cs="Arial"/>
          <w:i/>
          <w:iCs/>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39</w:t>
      </w:r>
    </w:p>
    <w:p w:rsidR="00FE7152" w:rsidRPr="00761FFE" w:rsidRDefault="00FE7152" w:rsidP="00FE7152">
      <w:pPr>
        <w:jc w:val="right"/>
        <w:rPr>
          <w:rFonts w:cs="Arial"/>
          <w:color w:val="auto"/>
          <w:sz w:val="28"/>
          <w:szCs w:val="28"/>
        </w:rPr>
      </w:pPr>
    </w:p>
    <w:p w:rsidR="00FE7152" w:rsidRPr="00761FFE" w:rsidRDefault="00FE7152" w:rsidP="00FE7152">
      <w:pPr>
        <w:jc w:val="center"/>
        <w:rPr>
          <w:rFonts w:cs="Arial"/>
          <w:color w:val="auto"/>
          <w:sz w:val="28"/>
          <w:szCs w:val="28"/>
        </w:rPr>
      </w:pPr>
      <w:r w:rsidRPr="00761FFE">
        <w:rPr>
          <w:rFonts w:cs="Arial"/>
          <w:color w:val="auto"/>
          <w:sz w:val="28"/>
          <w:szCs w:val="28"/>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FE7152" w:rsidRPr="00761FFE" w:rsidTr="001170BF">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rPr>
                <w:rFonts w:ascii="Roboto" w:hAnsi="Roboto"/>
              </w:rPr>
              <w:t> </w:t>
            </w:r>
            <w:r w:rsidRPr="00761FFE">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FE7152" w:rsidRPr="00761FFE" w:rsidTr="001170BF">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IIIа</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IIIб</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IIIв</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r>
      <w:tr w:rsidR="00FE7152" w:rsidRPr="00761FFE" w:rsidTr="001170BF">
        <w:trPr>
          <w:tblCellSpacing w:w="15" w:type="dxa"/>
        </w:trPr>
        <w:tc>
          <w:tcPr>
            <w:tcW w:w="5129" w:type="dxa"/>
            <w:tcBorders>
              <w:top w:val="single" w:sz="6" w:space="0" w:color="000000"/>
              <w:left w:val="single" w:sz="6" w:space="0" w:color="000000"/>
              <w:right w:val="single" w:sz="6" w:space="0" w:color="000000"/>
            </w:tcBorders>
            <w:hideMark/>
          </w:tcPr>
          <w:p w:rsidR="00FE7152" w:rsidRPr="00761FFE" w:rsidRDefault="00FE7152" w:rsidP="001170BF">
            <w:pPr>
              <w:pStyle w:val="s16"/>
            </w:pPr>
            <w:r w:rsidRPr="00761FFE">
              <w:t>Лесные массивы:</w:t>
            </w:r>
          </w:p>
        </w:tc>
        <w:tc>
          <w:tcPr>
            <w:tcW w:w="1455"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929"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420"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хвойных и смешанных пород</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50</w:t>
            </w:r>
          </w:p>
        </w:tc>
      </w:tr>
      <w:tr w:rsidR="00FE7152" w:rsidRPr="00761FFE" w:rsidTr="001170BF">
        <w:trPr>
          <w:tblCellSpacing w:w="15" w:type="dxa"/>
        </w:trPr>
        <w:tc>
          <w:tcPr>
            <w:tcW w:w="5129" w:type="dxa"/>
            <w:tcBorders>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лиственных пород</w:t>
            </w:r>
          </w:p>
        </w:tc>
        <w:tc>
          <w:tcPr>
            <w:tcW w:w="1455"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929"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420"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r>
      <w:tr w:rsidR="00FE7152" w:rsidRPr="00761FFE" w:rsidTr="001170BF">
        <w:trPr>
          <w:tblCellSpacing w:w="15" w:type="dxa"/>
        </w:trPr>
        <w:tc>
          <w:tcPr>
            <w:tcW w:w="5129" w:type="dxa"/>
            <w:tcBorders>
              <w:top w:val="single" w:sz="6" w:space="0" w:color="000000"/>
              <w:left w:val="single" w:sz="6" w:space="0" w:color="000000"/>
              <w:right w:val="single" w:sz="6" w:space="0" w:color="000000"/>
            </w:tcBorders>
            <w:hideMark/>
          </w:tcPr>
          <w:p w:rsidR="00FE7152" w:rsidRPr="00761FFE" w:rsidRDefault="00FE7152" w:rsidP="001170BF">
            <w:pPr>
              <w:pStyle w:val="s16"/>
            </w:pPr>
            <w:r w:rsidRPr="00761FFE">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929"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420"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на станциях</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150</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80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60</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50</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на разъездах и платформах</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80</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70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60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на перегонах</w:t>
            </w:r>
          </w:p>
        </w:tc>
        <w:tc>
          <w:tcPr>
            <w:tcW w:w="1455"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60</w:t>
            </w:r>
          </w:p>
        </w:tc>
        <w:tc>
          <w:tcPr>
            <w:tcW w:w="929"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r>
      <w:tr w:rsidR="00FE7152" w:rsidRPr="00761FFE" w:rsidTr="001170BF">
        <w:trPr>
          <w:tblCellSpacing w:w="15" w:type="dxa"/>
        </w:trPr>
        <w:tc>
          <w:tcPr>
            <w:tcW w:w="5129" w:type="dxa"/>
            <w:tcBorders>
              <w:top w:val="single" w:sz="6" w:space="0" w:color="000000"/>
              <w:left w:val="single" w:sz="6" w:space="0" w:color="000000"/>
              <w:right w:val="single" w:sz="6" w:space="0" w:color="000000"/>
            </w:tcBorders>
            <w:hideMark/>
          </w:tcPr>
          <w:p w:rsidR="00FE7152" w:rsidRPr="00761FFE" w:rsidRDefault="00FE7152" w:rsidP="001170BF">
            <w:pPr>
              <w:pStyle w:val="s16"/>
            </w:pPr>
            <w:r w:rsidRPr="00761FFE">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929"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420"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I, II и III категорий</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75</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45</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45</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45</w:t>
            </w:r>
          </w:p>
        </w:tc>
      </w:tr>
      <w:tr w:rsidR="00FE7152" w:rsidRPr="00761FFE" w:rsidTr="001170BF">
        <w:trPr>
          <w:tblCellSpacing w:w="15" w:type="dxa"/>
        </w:trPr>
        <w:tc>
          <w:tcPr>
            <w:tcW w:w="5129" w:type="dxa"/>
            <w:tcBorders>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 и V категорий</w:t>
            </w:r>
          </w:p>
        </w:tc>
        <w:tc>
          <w:tcPr>
            <w:tcW w:w="1455"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929"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420"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p w:rsidR="00FE7152" w:rsidRPr="00761FFE" w:rsidRDefault="00FE7152" w:rsidP="001170BF">
            <w:pPr>
              <w:pStyle w:val="s1"/>
            </w:pPr>
            <w:r w:rsidRPr="00761FFE">
              <w:t>(200)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75</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75</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r>
    </w:tbl>
    <w:p w:rsidR="00FE7152" w:rsidRPr="00761FFE" w:rsidRDefault="00FE7152" w:rsidP="00FE7152">
      <w:pPr>
        <w:pStyle w:val="aff2"/>
        <w:rPr>
          <w:i/>
          <w:lang w:val="ru-RU"/>
        </w:rPr>
      </w:pPr>
      <w:r w:rsidRPr="00761FFE">
        <w:t> </w:t>
      </w:r>
      <w:r w:rsidRPr="00761FFE">
        <w:rPr>
          <w:rStyle w:val="s106"/>
          <w:i/>
          <w:lang w:val="ru-RU"/>
        </w:rPr>
        <w:t>Примечания.</w:t>
      </w:r>
    </w:p>
    <w:p w:rsidR="00FE7152" w:rsidRPr="00761FFE" w:rsidRDefault="00FE7152" w:rsidP="00FE7152">
      <w:pPr>
        <w:pStyle w:val="aff2"/>
        <w:rPr>
          <w:i/>
          <w:lang w:val="ru-RU"/>
        </w:rPr>
      </w:pPr>
      <w:r w:rsidRPr="00761FFE">
        <w:rPr>
          <w:i/>
          <w:lang w:val="ru-RU"/>
        </w:rPr>
        <w:t xml:space="preserve">1. Расстояния, указанные в скобках, следует принимать для складов </w:t>
      </w:r>
      <w:r w:rsidRPr="00761FFE">
        <w:rPr>
          <w:i/>
        </w:rPr>
        <w:t>II</w:t>
      </w:r>
      <w:r w:rsidRPr="00761FFE">
        <w:rPr>
          <w:i/>
          <w:lang w:val="ru-RU"/>
        </w:rPr>
        <w:t xml:space="preserve"> категории общей вместимостью более 50000</w:t>
      </w:r>
      <w:r w:rsidRPr="00761FFE">
        <w:rPr>
          <w:i/>
        </w:rPr>
        <w:t> </w:t>
      </w:r>
      <w:r w:rsidRPr="00761FFE">
        <w:rPr>
          <w:i/>
          <w:lang w:val="ru-RU"/>
        </w:rPr>
        <w:t>куб.</w:t>
      </w:r>
      <w:r w:rsidRPr="00761FFE">
        <w:rPr>
          <w:i/>
        </w:rPr>
        <w:t> </w:t>
      </w:r>
      <w:r w:rsidRPr="00761FFE">
        <w:rPr>
          <w:i/>
          <w:lang w:val="ru-RU"/>
        </w:rPr>
        <w:t>м.</w:t>
      </w:r>
    </w:p>
    <w:p w:rsidR="00FE7152" w:rsidRPr="00761FFE" w:rsidRDefault="00FE7152" w:rsidP="00FE7152">
      <w:pPr>
        <w:pStyle w:val="aff2"/>
        <w:rPr>
          <w:i/>
          <w:lang w:val="ru-RU"/>
        </w:rPr>
      </w:pPr>
      <w:r w:rsidRPr="00761FFE">
        <w:rPr>
          <w:i/>
          <w:lang w:val="ru-RU"/>
        </w:rPr>
        <w:t>2. Расстояния, укатанные в таблице, определяются:</w:t>
      </w:r>
    </w:p>
    <w:p w:rsidR="00FE7152" w:rsidRPr="00761FFE" w:rsidRDefault="00FE7152" w:rsidP="00FE7152">
      <w:pPr>
        <w:pStyle w:val="aff2"/>
        <w:rPr>
          <w:i/>
          <w:lang w:val="ru-RU"/>
        </w:rPr>
      </w:pPr>
      <w:r w:rsidRPr="00761FFE">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FE7152" w:rsidRPr="00761FFE" w:rsidRDefault="00FE7152" w:rsidP="00FE7152">
      <w:pPr>
        <w:pStyle w:val="aff2"/>
        <w:rPr>
          <w:i/>
          <w:lang w:val="ru-RU"/>
        </w:rPr>
      </w:pPr>
      <w:r w:rsidRPr="00761FFE">
        <w:rPr>
          <w:i/>
          <w:lang w:val="ru-RU"/>
        </w:rPr>
        <w:t>от сливоналивных устройств - от оси железнодорожного пути со сливоналивными эстакадами;</w:t>
      </w:r>
    </w:p>
    <w:p w:rsidR="00FE7152" w:rsidRPr="00761FFE" w:rsidRDefault="00FE7152" w:rsidP="00FE7152">
      <w:pPr>
        <w:pStyle w:val="aff2"/>
        <w:rPr>
          <w:i/>
          <w:lang w:val="ru-RU"/>
        </w:rPr>
      </w:pPr>
      <w:r w:rsidRPr="00761FFE">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FE7152" w:rsidRPr="00761FFE" w:rsidRDefault="00FE7152" w:rsidP="00FE7152">
      <w:pPr>
        <w:pStyle w:val="aff2"/>
        <w:rPr>
          <w:i/>
          <w:lang w:val="ru-RU"/>
        </w:rPr>
      </w:pPr>
      <w:r w:rsidRPr="00761FFE">
        <w:rPr>
          <w:i/>
          <w:lang w:val="ru-RU"/>
        </w:rPr>
        <w:t>от технологических эстакад и трубопроводов - от крайнего трубопровода;</w:t>
      </w:r>
    </w:p>
    <w:p w:rsidR="00FE7152" w:rsidRPr="00761FFE" w:rsidRDefault="00FE7152" w:rsidP="00FE7152">
      <w:pPr>
        <w:pStyle w:val="aff2"/>
        <w:rPr>
          <w:i/>
          <w:lang w:val="ru-RU"/>
        </w:rPr>
      </w:pPr>
      <w:r w:rsidRPr="00761FFE">
        <w:rPr>
          <w:i/>
          <w:lang w:val="ru-RU"/>
        </w:rPr>
        <w:t>от факельных установок - от ствола факела.</w:t>
      </w:r>
    </w:p>
    <w:p w:rsidR="00FE7152" w:rsidRPr="00761FFE" w:rsidRDefault="00FE7152" w:rsidP="00FE7152">
      <w:pPr>
        <w:pStyle w:val="aff2"/>
        <w:rPr>
          <w:i/>
          <w:lang w:val="ru-RU"/>
        </w:rPr>
      </w:pPr>
      <w:r w:rsidRPr="00761FFE">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FE7152" w:rsidRPr="00761FFE" w:rsidRDefault="00FE7152" w:rsidP="00FE7152">
      <w:pPr>
        <w:pStyle w:val="aff2"/>
        <w:rPr>
          <w:i/>
          <w:lang w:val="ru-RU"/>
        </w:rPr>
      </w:pPr>
      <w:r w:rsidRPr="00761FFE">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761FFE">
        <w:rPr>
          <w:i/>
        </w:rPr>
        <w:t> </w:t>
      </w:r>
      <w:r w:rsidRPr="00761FFE">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761FFE">
        <w:rPr>
          <w:rStyle w:val="a6"/>
          <w:color w:val="auto"/>
          <w:lang w:val="ru-RU"/>
        </w:rPr>
        <w:t>Нормативов</w:t>
      </w:r>
      <w:r w:rsidRPr="00761FFE">
        <w:rPr>
          <w:i/>
          <w:lang w:val="ru-RU"/>
        </w:rPr>
        <w:t>.</w:t>
      </w:r>
    </w:p>
    <w:p w:rsidR="00987801" w:rsidRPr="00761FFE" w:rsidRDefault="004F643D">
      <w:pPr>
        <w:jc w:val="right"/>
        <w:rPr>
          <w:rFonts w:cs="Arial"/>
          <w:color w:val="auto"/>
          <w:sz w:val="28"/>
          <w:szCs w:val="28"/>
        </w:rPr>
      </w:pPr>
      <w:r w:rsidRPr="00761FFE">
        <w:rPr>
          <w:rFonts w:cs="Arial"/>
          <w:color w:val="auto"/>
          <w:sz w:val="28"/>
          <w:szCs w:val="28"/>
        </w:rPr>
        <w:t>Таблица 40</w:t>
      </w:r>
    </w:p>
    <w:p w:rsidR="00987801" w:rsidRPr="00761FFE" w:rsidRDefault="004F643D">
      <w:pPr>
        <w:jc w:val="center"/>
        <w:rPr>
          <w:rFonts w:cs="Arial"/>
          <w:color w:val="auto"/>
          <w:sz w:val="28"/>
          <w:szCs w:val="28"/>
        </w:rPr>
      </w:pPr>
      <w:r w:rsidRPr="00761FFE">
        <w:rPr>
          <w:rFonts w:cs="Arial"/>
          <w:color w:val="auto"/>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684"/>
        <w:gridCol w:w="2422"/>
        <w:gridCol w:w="2422"/>
        <w:gridCol w:w="2044"/>
      </w:tblGrid>
      <w:tr w:rsidR="00987801" w:rsidRPr="00761FFE">
        <w:trPr>
          <w:cantSplit/>
          <w:trHeight w:val="480"/>
        </w:trPr>
        <w:tc>
          <w:tcPr>
            <w:tcW w:w="268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Склад горючих жидкостей емкостью, куб.м</w:t>
            </w:r>
          </w:p>
        </w:tc>
        <w:tc>
          <w:tcPr>
            <w:tcW w:w="6888"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987801" w:rsidRPr="00761FFE">
        <w:trPr>
          <w:cantSplit/>
          <w:trHeight w:val="240"/>
        </w:trPr>
        <w:tc>
          <w:tcPr>
            <w:tcW w:w="268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I, II,</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III</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IV, V</w:t>
            </w:r>
          </w:p>
        </w:tc>
      </w:tr>
      <w:tr w:rsidR="00987801" w:rsidRPr="00761FFE">
        <w:trPr>
          <w:cantSplit/>
          <w:trHeight w:val="240"/>
        </w:trPr>
        <w:tc>
          <w:tcPr>
            <w:tcW w:w="268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Не более 100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w:t>
            </w:r>
          </w:p>
        </w:tc>
      </w:tr>
      <w:tr w:rsidR="00987801" w:rsidRPr="00761FFE">
        <w:trPr>
          <w:cantSplit/>
          <w:trHeight w:val="240"/>
        </w:trPr>
        <w:tc>
          <w:tcPr>
            <w:tcW w:w="268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Свыше 100 до 800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w:t>
            </w:r>
          </w:p>
        </w:tc>
      </w:tr>
      <w:tr w:rsidR="00987801" w:rsidRPr="00761FFE">
        <w:trPr>
          <w:cantSplit/>
          <w:trHeight w:val="240"/>
        </w:trPr>
        <w:tc>
          <w:tcPr>
            <w:tcW w:w="268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Свыше 800 до 2000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bl>
    <w:p w:rsidR="00987801" w:rsidRPr="00761FFE" w:rsidRDefault="00987801">
      <w:pPr>
        <w:ind w:firstLine="540"/>
        <w:jc w:val="both"/>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FE7152" w:rsidRPr="00761FFE" w:rsidTr="001170BF">
        <w:tc>
          <w:tcPr>
            <w:tcW w:w="392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автозаправочных станций с наземными резервуарами, метров</w:t>
            </w:r>
          </w:p>
        </w:tc>
      </w:tr>
      <w:tr w:rsidR="00FE7152" w:rsidRPr="00761FFE" w:rsidTr="001170BF">
        <w:tc>
          <w:tcPr>
            <w:tcW w:w="392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общей вместимостью не более 20 кубических метров</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920" w:type="dxa"/>
            <w:tcBorders>
              <w:top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920" w:type="dxa"/>
            <w:tcBorders>
              <w:top w:val="nil"/>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920" w:type="dxa"/>
            <w:tcBorders>
              <w:top w:val="nil"/>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82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3920" w:type="dxa"/>
            <w:tcBorders>
              <w:top w:val="nil"/>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182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920" w:type="dxa"/>
            <w:tcBorders>
              <w:top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920" w:type="dxa"/>
            <w:tcBorders>
              <w:top w:val="nil"/>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182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r>
      <w:tr w:rsidR="00FE7152" w:rsidRPr="00761FFE" w:rsidTr="001170BF">
        <w:tc>
          <w:tcPr>
            <w:tcW w:w="3920" w:type="dxa"/>
            <w:tcBorders>
              <w:top w:val="nil"/>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182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182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bl>
    <w:p w:rsidR="00FE7152" w:rsidRPr="00761FFE" w:rsidRDefault="00FE7152" w:rsidP="00FE7152">
      <w:pPr>
        <w:rPr>
          <w:i/>
          <w:color w:val="auto"/>
        </w:rPr>
      </w:pPr>
      <w:r w:rsidRPr="00761FFE">
        <w:rPr>
          <w:rStyle w:val="a3"/>
          <w:bCs/>
          <w:i/>
          <w:color w:val="auto"/>
        </w:rPr>
        <w:t>Примечания:</w:t>
      </w:r>
    </w:p>
    <w:p w:rsidR="00FE7152" w:rsidRPr="00761FFE" w:rsidRDefault="00FE7152" w:rsidP="00FE7152">
      <w:pPr>
        <w:rPr>
          <w:i/>
          <w:color w:val="auto"/>
        </w:rPr>
      </w:pPr>
      <w:bookmarkStart w:id="10" w:name="sub_1371"/>
      <w:r w:rsidRPr="00761FFE">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FE7152" w:rsidRPr="00761FFE" w:rsidRDefault="00FE7152" w:rsidP="00FE7152">
      <w:pPr>
        <w:rPr>
          <w:i/>
          <w:color w:val="auto"/>
        </w:rPr>
      </w:pPr>
      <w:r w:rsidRPr="00761FFE">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FE7152" w:rsidRPr="00761FFE" w:rsidRDefault="00FE7152" w:rsidP="00FE7152">
      <w:pPr>
        <w:rPr>
          <w:i/>
          <w:color w:val="auto"/>
        </w:rPr>
      </w:pPr>
      <w:r w:rsidRPr="00761FFE">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FE7152" w:rsidRPr="00761FFE" w:rsidRDefault="00FE7152" w:rsidP="00FE7152">
      <w:pPr>
        <w:rPr>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42</w:t>
      </w:r>
    </w:p>
    <w:p w:rsidR="00987801" w:rsidRPr="00761FFE" w:rsidRDefault="004F643D">
      <w:pPr>
        <w:jc w:val="center"/>
        <w:rPr>
          <w:rFonts w:cs="Arial"/>
          <w:color w:val="auto"/>
          <w:sz w:val="28"/>
          <w:szCs w:val="28"/>
        </w:rPr>
      </w:pPr>
      <w:r w:rsidRPr="00761FFE">
        <w:rPr>
          <w:rFonts w:cs="Arial"/>
          <w:color w:val="auto"/>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358"/>
        <w:gridCol w:w="1213"/>
        <w:gridCol w:w="806"/>
        <w:gridCol w:w="942"/>
        <w:gridCol w:w="1077"/>
        <w:gridCol w:w="16"/>
        <w:gridCol w:w="1195"/>
        <w:gridCol w:w="1033"/>
      </w:tblGrid>
      <w:tr w:rsidR="00987801" w:rsidRPr="00761FFE">
        <w:trPr>
          <w:cantSplit/>
          <w:trHeight w:val="360"/>
        </w:trPr>
        <w:tc>
          <w:tcPr>
            <w:tcW w:w="335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Здания, до которых определяются противопожарные расстояния</w:t>
            </w:r>
          </w:p>
        </w:tc>
        <w:tc>
          <w:tcPr>
            <w:tcW w:w="6282" w:type="dxa"/>
            <w:gridSpan w:val="7"/>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Противопожарные расстояния до соседних зданий, метров</w:t>
            </w:r>
          </w:p>
        </w:tc>
      </w:tr>
      <w:tr w:rsidR="00987801" w:rsidRPr="00761FFE">
        <w:trPr>
          <w:cantSplit/>
          <w:trHeight w:val="720"/>
        </w:trPr>
        <w:tc>
          <w:tcPr>
            <w:tcW w:w="335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4054" w:type="dxa"/>
            <w:gridSpan w:val="5"/>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от станций технического обслуживания автомобилей при числе постов </w:t>
            </w:r>
          </w:p>
        </w:tc>
      </w:tr>
      <w:tr w:rsidR="00987801" w:rsidRPr="00761FFE">
        <w:trPr>
          <w:cantSplit/>
          <w:trHeight w:val="360"/>
        </w:trPr>
        <w:tc>
          <w:tcPr>
            <w:tcW w:w="335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101 - 300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11 - 30</w:t>
            </w:r>
          </w:p>
        </w:tc>
      </w:tr>
      <w:tr w:rsidR="00987801" w:rsidRPr="00761FFE">
        <w:trPr>
          <w:cantSplit/>
          <w:trHeight w:val="360"/>
        </w:trPr>
        <w:tc>
          <w:tcPr>
            <w:tcW w:w="335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rPr>
          <w:cantSplit/>
          <w:trHeight w:val="480"/>
        </w:trPr>
        <w:tc>
          <w:tcPr>
            <w:tcW w:w="335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600"/>
        </w:trPr>
        <w:tc>
          <w:tcPr>
            <w:tcW w:w="335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bl>
    <w:p w:rsidR="00987801" w:rsidRPr="00761FFE" w:rsidRDefault="004F643D">
      <w:pPr>
        <w:ind w:firstLine="851"/>
        <w:jc w:val="both"/>
        <w:rPr>
          <w:rFonts w:cs="Arial"/>
          <w:color w:val="auto"/>
        </w:rPr>
      </w:pPr>
      <w:r w:rsidRPr="00761FFE">
        <w:rPr>
          <w:rFonts w:cs="Arial"/>
          <w:color w:val="auto"/>
        </w:rPr>
        <w:t>&lt;*&gt; в скобках указаны значения для гаражей III и IV степеней огнестойкости.</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987801" w:rsidRPr="00761FFE" w:rsidRDefault="004F643D">
      <w:pPr>
        <w:ind w:firstLine="851"/>
        <w:jc w:val="both"/>
        <w:rPr>
          <w:rFonts w:cs="Arial"/>
          <w:i/>
          <w:iCs/>
          <w:color w:val="auto"/>
        </w:rPr>
      </w:pPr>
      <w:r w:rsidRPr="00761FFE">
        <w:rPr>
          <w:rFonts w:cs="Arial"/>
          <w:i/>
          <w:iCs/>
          <w:color w:val="auto"/>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987801" w:rsidRPr="00761FFE" w:rsidRDefault="004F643D">
      <w:pPr>
        <w:ind w:firstLine="851"/>
        <w:jc w:val="both"/>
        <w:rPr>
          <w:rFonts w:cs="Arial"/>
          <w:i/>
          <w:iCs/>
          <w:color w:val="auto"/>
        </w:rPr>
      </w:pPr>
      <w:r w:rsidRPr="00761FFE">
        <w:rPr>
          <w:rFonts w:cs="Arial"/>
          <w:i/>
          <w:iCs/>
          <w:color w:val="auto"/>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987801" w:rsidRPr="00761FFE" w:rsidRDefault="00987801">
      <w:pPr>
        <w:jc w:val="both"/>
        <w:rPr>
          <w:rFonts w:cs="Arial"/>
          <w:color w:val="auto"/>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FE7152" w:rsidRPr="00761FFE" w:rsidTr="001170BF">
        <w:tc>
          <w:tcPr>
            <w:tcW w:w="9588" w:type="dxa"/>
            <w:gridSpan w:val="3"/>
            <w:tcBorders>
              <w:top w:val="nil"/>
              <w:left w:val="nil"/>
              <w:bottom w:val="nil"/>
              <w:right w:val="nil"/>
            </w:tcBorders>
            <w:shd w:val="clear" w:color="auto" w:fill="FFFFFF"/>
          </w:tcPr>
          <w:p w:rsidR="00FE7152" w:rsidRPr="00761FFE" w:rsidRDefault="00FE7152" w:rsidP="001170BF">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43</w:t>
            </w:r>
          </w:p>
          <w:p w:rsidR="00FE7152" w:rsidRPr="00761FFE" w:rsidRDefault="00FE7152" w:rsidP="001170BF">
            <w:pPr>
              <w:jc w:val="center"/>
              <w:rPr>
                <w:rFonts w:cs="Arial"/>
                <w:color w:val="auto"/>
                <w:sz w:val="28"/>
                <w:szCs w:val="28"/>
              </w:rPr>
            </w:pPr>
            <w:r w:rsidRPr="00761FFE">
              <w:rPr>
                <w:rFonts w:cs="Arial"/>
                <w:color w:val="auto"/>
                <w:sz w:val="28"/>
                <w:szCs w:val="28"/>
              </w:rPr>
              <w:t>Количество пожарных депо и пожарных автомобилей в населенном пункте</w:t>
            </w:r>
          </w:p>
          <w:p w:rsidR="00FE7152" w:rsidRPr="00761FFE" w:rsidRDefault="00FE7152" w:rsidP="001170BF">
            <w:pPr>
              <w:pStyle w:val="af2"/>
              <w:jc w:val="right"/>
              <w:rPr>
                <w:rFonts w:ascii="Times New Roman" w:hAnsi="Times New Roman"/>
                <w:color w:val="auto"/>
                <w:sz w:val="24"/>
                <w:szCs w:val="24"/>
              </w:rPr>
            </w:pPr>
          </w:p>
        </w:tc>
      </w:tr>
      <w:tr w:rsidR="00FE7152" w:rsidRPr="00761FFE" w:rsidTr="001170BF">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Население, тыс. человек</w:t>
            </w:r>
          </w:p>
        </w:tc>
      </w:tr>
      <w:tr w:rsidR="00FE7152" w:rsidRPr="00761FFE" w:rsidTr="001170BF">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свыше 5 до 20</w:t>
            </w:r>
          </w:p>
        </w:tc>
      </w:tr>
      <w:tr w:rsidR="00FE7152" w:rsidRPr="00761FFE" w:rsidTr="001170BF">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1x6</w:t>
            </w:r>
          </w:p>
        </w:tc>
      </w:tr>
    </w:tbl>
    <w:p w:rsidR="00FE7152" w:rsidRPr="00761FFE" w:rsidRDefault="00FE7152" w:rsidP="00FE7152">
      <w:pPr>
        <w:rPr>
          <w:rFonts w:cs="Arial"/>
          <w:i/>
          <w:iCs/>
          <w:color w:val="auto"/>
        </w:rPr>
      </w:pPr>
      <w:r w:rsidRPr="00761FFE">
        <w:rPr>
          <w:rFonts w:cs="Arial"/>
          <w:i/>
          <w:iCs/>
          <w:color w:val="auto"/>
        </w:rPr>
        <w:t>Примечание.</w:t>
      </w:r>
    </w:p>
    <w:p w:rsidR="00FE7152" w:rsidRPr="00761FFE" w:rsidRDefault="00FE7152" w:rsidP="00FE7152">
      <w:pPr>
        <w:rPr>
          <w:rFonts w:cs="Arial"/>
          <w:i/>
          <w:iCs/>
          <w:color w:val="auto"/>
        </w:rPr>
      </w:pPr>
      <w:r w:rsidRPr="00761FFE">
        <w:rPr>
          <w:rFonts w:cs="Arial"/>
          <w:i/>
          <w:iCs/>
          <w:color w:val="auto"/>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FE7152" w:rsidRPr="00761FFE" w:rsidRDefault="00FE7152" w:rsidP="00FE7152">
      <w:pPr>
        <w:rPr>
          <w:rFonts w:cs="Arial"/>
          <w:color w:val="auto"/>
        </w:rPr>
      </w:pPr>
    </w:p>
    <w:p w:rsidR="00FE7152" w:rsidRPr="00761FFE" w:rsidRDefault="00FE7152" w:rsidP="00FE7152">
      <w:pPr>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44</w:t>
      </w:r>
    </w:p>
    <w:p w:rsidR="00FE7152" w:rsidRPr="00761FFE" w:rsidRDefault="00FE7152" w:rsidP="00FE7152">
      <w:pPr>
        <w:rPr>
          <w:rFonts w:cs="Arial"/>
          <w:color w:val="auto"/>
          <w:sz w:val="28"/>
          <w:szCs w:val="28"/>
        </w:rPr>
      </w:pP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FE7152" w:rsidRPr="00761FFE" w:rsidTr="001170BF">
        <w:tc>
          <w:tcPr>
            <w:tcW w:w="2745"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Наименование</w:t>
            </w:r>
          </w:p>
        </w:tc>
        <w:tc>
          <w:tcPr>
            <w:tcW w:w="3331"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Количество пожарных автомобилей в депо, шт.</w:t>
            </w:r>
          </w:p>
        </w:tc>
        <w:tc>
          <w:tcPr>
            <w:tcW w:w="35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Площадь земельного участка пожарного депо, га</w:t>
            </w:r>
          </w:p>
        </w:tc>
      </w:tr>
      <w:tr w:rsidR="00FE7152" w:rsidRPr="00761FFE" w:rsidTr="001170BF">
        <w:trPr>
          <w:cantSplit/>
        </w:trPr>
        <w:tc>
          <w:tcPr>
            <w:tcW w:w="119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Тип пожарного депо</w:t>
            </w: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2,2</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1,95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1,75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1,6</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0,8</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1,7</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1,6</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1,3</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0,8</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0,85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0,55</w:t>
            </w:r>
          </w:p>
        </w:tc>
      </w:tr>
    </w:tbl>
    <w:p w:rsidR="00FE7152" w:rsidRPr="00761FFE" w:rsidRDefault="00FE7152" w:rsidP="00FE7152">
      <w:pPr>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45</w:t>
      </w:r>
    </w:p>
    <w:p w:rsidR="00987801" w:rsidRPr="00761FFE" w:rsidRDefault="00987801">
      <w:pPr>
        <w:jc w:val="right"/>
        <w:rPr>
          <w:rFonts w:cs="Arial"/>
          <w:color w:val="auto"/>
          <w:sz w:val="28"/>
          <w:szCs w:val="28"/>
        </w:rPr>
      </w:pPr>
    </w:p>
    <w:p w:rsidR="00987801" w:rsidRPr="00761FFE" w:rsidRDefault="004F643D">
      <w:pPr>
        <w:jc w:val="center"/>
        <w:rPr>
          <w:rFonts w:cs="Arial"/>
          <w:color w:val="auto"/>
          <w:sz w:val="28"/>
          <w:szCs w:val="28"/>
        </w:rPr>
      </w:pPr>
      <w:r w:rsidRPr="00761FFE">
        <w:rPr>
          <w:rFonts w:cs="Arial"/>
          <w:color w:val="auto"/>
          <w:sz w:val="28"/>
          <w:szCs w:val="28"/>
        </w:rPr>
        <w:t>Радиус обслуживания пожарного депо</w:t>
      </w:r>
    </w:p>
    <w:p w:rsidR="00987801" w:rsidRPr="00761FFE" w:rsidRDefault="00987801">
      <w:pPr>
        <w:jc w:val="both"/>
        <w:rPr>
          <w:rFonts w:cs="Arial"/>
          <w:color w:val="auto"/>
        </w:rPr>
      </w:pPr>
    </w:p>
    <w:tbl>
      <w:tblPr>
        <w:tblW w:w="0" w:type="auto"/>
        <w:tblInd w:w="2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7353"/>
        <w:gridCol w:w="2277"/>
      </w:tblGrid>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Территория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Радиус обслуживания (км) не более</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Жилая застройка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Промышленные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производствами категорий А, Б и В, занимающих более 50 % всей площади застройки</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производствами категорий А, Б и В, занимающими до 50 % площади застройки, и предприятия с производствами категории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Сельскохозяйственные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преобладающими производствами категорий А, Б и В</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преобладающими производствами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987801" w:rsidRPr="00761FFE" w:rsidRDefault="004F643D">
      <w:pPr>
        <w:ind w:firstLine="851"/>
        <w:jc w:val="both"/>
        <w:rPr>
          <w:rFonts w:cs="Arial"/>
          <w:i/>
          <w:iCs/>
          <w:color w:val="auto"/>
        </w:rPr>
      </w:pPr>
      <w:r w:rsidRPr="00761FFE">
        <w:rPr>
          <w:rFonts w:cs="Arial"/>
          <w:i/>
          <w:iCs/>
          <w:color w:val="auto"/>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987801" w:rsidRPr="00761FFE" w:rsidRDefault="004F643D">
      <w:pPr>
        <w:ind w:firstLine="851"/>
        <w:jc w:val="both"/>
        <w:rPr>
          <w:rFonts w:cs="Arial"/>
          <w:i/>
          <w:iCs/>
          <w:color w:val="auto"/>
        </w:rPr>
      </w:pPr>
      <w:r w:rsidRPr="00761FFE">
        <w:rPr>
          <w:rFonts w:cs="Arial"/>
          <w:i/>
          <w:iCs/>
          <w:color w:val="auto"/>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987801" w:rsidRPr="00761FFE" w:rsidRDefault="004F643D">
      <w:pPr>
        <w:ind w:firstLine="851"/>
        <w:jc w:val="both"/>
        <w:rPr>
          <w:rFonts w:cs="Arial"/>
          <w:i/>
          <w:iCs/>
          <w:color w:val="auto"/>
        </w:rPr>
      </w:pPr>
      <w:r w:rsidRPr="00761FFE">
        <w:rPr>
          <w:rFonts w:cs="Arial"/>
          <w:i/>
          <w:iCs/>
          <w:color w:val="auto"/>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FE7152" w:rsidRPr="00761FFE" w:rsidRDefault="00FE7152" w:rsidP="00FE7152">
      <w:pPr>
        <w:jc w:val="right"/>
        <w:rPr>
          <w:rFonts w:cs="Arial"/>
          <w:color w:val="auto"/>
          <w:sz w:val="28"/>
          <w:szCs w:val="28"/>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46</w:t>
      </w:r>
    </w:p>
    <w:p w:rsidR="00FE7152" w:rsidRPr="00761FFE" w:rsidRDefault="00FE7152" w:rsidP="00FE7152">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r w:rsidRPr="00761FFE">
              <w:rPr>
                <w:rFonts w:ascii="Times New Roman" w:hAnsi="Times New Roman" w:cs="Times New Roman"/>
                <w:color w:val="auto"/>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Минимальная плотность застройки, %</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синтетических волокон</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изделий из пластмасс</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5 - 20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Трубные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без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при наличии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без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при наличии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мощностью до 500 МВт: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Лифтов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Трансформаторов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кабельной продукции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Электроламповые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Аккумуляторные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Инструментальные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Литья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поковок и штамповок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то же, более 100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Автосборочные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20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20 - 40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40 - 60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 и II категорий:</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ковшовом варианте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русловом варианте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Лесозаготовительные с примыканием к железной дороге МПС:</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зимним плотбищем</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зимнего плотбища</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Лесозаготовительные с примыканием к водным транспортным путям при отправке леса в хлыстах:</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Фанеры</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53</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Льнозаводы</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50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свыше 50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Швейно-трикотажные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Швейные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Двухэтажные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Кожгалантерейные: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Меховые и овчино-шубные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Обувные:</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Кондитерских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Пива и солода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Ферментации табака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Молочных консервов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Сыра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швейных изделий:</w:t>
            </w:r>
          </w:p>
        </w:tc>
        <w:tc>
          <w:tcPr>
            <w:tcW w:w="1400" w:type="dxa"/>
            <w:vMerge/>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120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Силикатного кирпича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500 - 1000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 (сборно-разборные)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600 - 1600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 (сборно-разборные)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природного газа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мазута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Извести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базой механизации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базы механизации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36</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Гаражи:</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150 автомобилей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800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200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Дорожные участки (ДУ)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120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120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Прирельсовые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Притрассовые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песка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Шинной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500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500</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400</w:t>
            </w:r>
          </w:p>
        </w:tc>
        <w:tc>
          <w:tcPr>
            <w:tcW w:w="1400" w:type="dxa"/>
            <w:vMerge/>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w:t>
            </w:r>
          </w:p>
        </w:tc>
        <w:tc>
          <w:tcPr>
            <w:tcW w:w="1400" w:type="dxa"/>
            <w:vMerge/>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bl>
    <w:p w:rsidR="00FE7152" w:rsidRPr="00761FFE" w:rsidRDefault="00FE7152" w:rsidP="00FE7152">
      <w:pPr>
        <w:jc w:val="both"/>
        <w:rPr>
          <w:color w:val="auto"/>
        </w:rPr>
      </w:pPr>
    </w:p>
    <w:p w:rsidR="00FE7152" w:rsidRPr="00761FFE" w:rsidRDefault="00FE7152" w:rsidP="00FE7152">
      <w:pPr>
        <w:jc w:val="both"/>
        <w:rPr>
          <w:i/>
          <w:color w:val="auto"/>
        </w:rPr>
      </w:pPr>
      <w:r w:rsidRPr="00761FFE">
        <w:rPr>
          <w:rStyle w:val="a3"/>
          <w:bCs/>
          <w:i/>
          <w:color w:val="auto"/>
          <w:sz w:val="24"/>
          <w:szCs w:val="24"/>
        </w:rPr>
        <w:t>Примечания.</w:t>
      </w:r>
    </w:p>
    <w:p w:rsidR="00FE7152" w:rsidRPr="00761FFE" w:rsidRDefault="00FE7152" w:rsidP="00FE7152">
      <w:pPr>
        <w:jc w:val="both"/>
        <w:rPr>
          <w:i/>
          <w:color w:val="auto"/>
        </w:rPr>
      </w:pPr>
      <w:r w:rsidRPr="00761FFE">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FE7152" w:rsidRPr="00761FFE" w:rsidRDefault="00FE7152" w:rsidP="00FE7152">
      <w:pPr>
        <w:jc w:val="both"/>
        <w:rPr>
          <w:i/>
          <w:color w:val="auto"/>
        </w:rPr>
      </w:pPr>
      <w:r w:rsidRPr="00761FFE">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FE7152" w:rsidRPr="00761FFE" w:rsidRDefault="00FE7152" w:rsidP="00FE7152">
      <w:pPr>
        <w:jc w:val="both"/>
        <w:rPr>
          <w:i/>
          <w:color w:val="auto"/>
        </w:rPr>
      </w:pPr>
      <w:r w:rsidRPr="00761FFE">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FE7152" w:rsidRPr="00761FFE" w:rsidRDefault="00FE7152" w:rsidP="00FE7152">
      <w:pPr>
        <w:jc w:val="both"/>
        <w:rPr>
          <w:i/>
          <w:color w:val="auto"/>
        </w:rPr>
      </w:pPr>
      <w:r w:rsidRPr="00761FFE">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FE7152" w:rsidRPr="00761FFE" w:rsidRDefault="00FE7152" w:rsidP="00FE7152">
      <w:pPr>
        <w:jc w:val="both"/>
        <w:rPr>
          <w:i/>
          <w:color w:val="auto"/>
        </w:rPr>
      </w:pPr>
      <w:r w:rsidRPr="00761FFE">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FE7152" w:rsidRPr="00761FFE" w:rsidRDefault="00FE7152" w:rsidP="00FE7152">
      <w:pPr>
        <w:jc w:val="both"/>
        <w:rPr>
          <w:i/>
          <w:color w:val="auto"/>
        </w:rPr>
      </w:pPr>
      <w:r w:rsidRPr="00761FFE">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FE7152" w:rsidRPr="00761FFE" w:rsidRDefault="00FE7152" w:rsidP="00FE7152">
      <w:pPr>
        <w:jc w:val="both"/>
        <w:rPr>
          <w:i/>
          <w:color w:val="auto"/>
        </w:rPr>
      </w:pPr>
      <w:r w:rsidRPr="00761FFE">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FE7152" w:rsidRPr="00761FFE" w:rsidRDefault="00FE7152" w:rsidP="00FE7152">
      <w:pPr>
        <w:jc w:val="both"/>
        <w:rPr>
          <w:i/>
          <w:color w:val="auto"/>
        </w:rPr>
      </w:pPr>
      <w:r w:rsidRPr="00761FFE">
        <w:rPr>
          <w:i/>
          <w:color w:val="auto"/>
        </w:rPr>
        <w:t>на уклонах 2 - 5% с коэффициентом от 0,95 - 0,90;</w:t>
      </w:r>
    </w:p>
    <w:p w:rsidR="00FE7152" w:rsidRPr="00761FFE" w:rsidRDefault="00FE7152" w:rsidP="00FE7152">
      <w:pPr>
        <w:jc w:val="both"/>
        <w:rPr>
          <w:i/>
          <w:color w:val="auto"/>
        </w:rPr>
      </w:pPr>
      <w:r w:rsidRPr="00761FFE">
        <w:rPr>
          <w:i/>
          <w:color w:val="auto"/>
        </w:rPr>
        <w:t>на уклонах 5 - 10% с коэффициентом от 0,90 - 0,85;</w:t>
      </w:r>
    </w:p>
    <w:p w:rsidR="00FE7152" w:rsidRPr="00761FFE" w:rsidRDefault="00FE7152" w:rsidP="00FE7152">
      <w:pPr>
        <w:jc w:val="both"/>
        <w:rPr>
          <w:i/>
          <w:color w:val="auto"/>
        </w:rPr>
      </w:pPr>
      <w:r w:rsidRPr="00761FFE">
        <w:rPr>
          <w:i/>
          <w:color w:val="auto"/>
        </w:rPr>
        <w:t>на уклонах 10 - 15% с коэффициентом от 0,85 - 0,80</w:t>
      </w:r>
    </w:p>
    <w:p w:rsidR="00FE7152" w:rsidRPr="00761FFE" w:rsidRDefault="00FE7152" w:rsidP="00FE7152">
      <w:pPr>
        <w:jc w:val="both"/>
        <w:rPr>
          <w:i/>
          <w:color w:val="auto"/>
        </w:rPr>
      </w:pPr>
      <w:r w:rsidRPr="00761FFE">
        <w:rPr>
          <w:i/>
          <w:color w:val="auto"/>
        </w:rPr>
        <w:t>на уклонах 15 - 20% с коэффициентом от 0,80 - 0,70,</w:t>
      </w:r>
    </w:p>
    <w:p w:rsidR="00FE7152" w:rsidRPr="00761FFE" w:rsidRDefault="00FE7152" w:rsidP="00FE7152">
      <w:pPr>
        <w:jc w:val="both"/>
        <w:rPr>
          <w:i/>
          <w:color w:val="auto"/>
        </w:rPr>
      </w:pPr>
      <w:r w:rsidRPr="00761FFE">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761FFE">
          <w:rPr>
            <w:rStyle w:val="aff5"/>
            <w:rFonts w:cs="Times New Roman CYR"/>
            <w:i/>
            <w:color w:val="auto"/>
          </w:rPr>
          <w:t>таблице 6</w:t>
        </w:r>
      </w:hyperlink>
      <w:r w:rsidRPr="00761FFE">
        <w:rPr>
          <w:i/>
          <w:color w:val="auto"/>
        </w:rPr>
        <w:t>:</w:t>
      </w:r>
    </w:p>
    <w:p w:rsidR="00FE7152" w:rsidRPr="00761FFE" w:rsidRDefault="00FE7152" w:rsidP="00FE7152">
      <w:pPr>
        <w:jc w:val="both"/>
        <w:rPr>
          <w:i/>
          <w:color w:val="auto"/>
        </w:rPr>
      </w:pPr>
      <w:r w:rsidRPr="00761FFE">
        <w:rPr>
          <w:i/>
          <w:color w:val="auto"/>
        </w:rPr>
        <w:t>а) при расширении и реконструкции объектов;</w:t>
      </w:r>
    </w:p>
    <w:p w:rsidR="00FE7152" w:rsidRPr="00761FFE" w:rsidRDefault="00FE7152" w:rsidP="00FE7152">
      <w:pPr>
        <w:jc w:val="both"/>
        <w:rPr>
          <w:i/>
          <w:color w:val="auto"/>
        </w:rPr>
      </w:pPr>
      <w:r w:rsidRPr="00761FFE">
        <w:rPr>
          <w:i/>
          <w:color w:val="auto"/>
        </w:rPr>
        <w:t>б) для предприятий машиностроения, имеющих в своем заготовительные цехи (литейные, кузнечно-прессовые, копровые);</w:t>
      </w:r>
    </w:p>
    <w:p w:rsidR="00FE7152" w:rsidRPr="00761FFE" w:rsidRDefault="00FE7152" w:rsidP="00FE7152">
      <w:pPr>
        <w:jc w:val="both"/>
        <w:rPr>
          <w:i/>
          <w:color w:val="auto"/>
        </w:rPr>
      </w:pPr>
      <w:r w:rsidRPr="00761FFE">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FE7152" w:rsidRPr="00761FFE" w:rsidRDefault="00FE7152" w:rsidP="00FE7152">
      <w:pPr>
        <w:jc w:val="both"/>
        <w:rPr>
          <w:i/>
          <w:color w:val="auto"/>
        </w:rPr>
      </w:pPr>
      <w:r w:rsidRPr="00761FFE">
        <w:rPr>
          <w:i/>
          <w:color w:val="auto"/>
        </w:rPr>
        <w:t>г) для предприятий по ремонту речных судов, имеющих бассейновые цехи лесопиления;</w:t>
      </w:r>
    </w:p>
    <w:p w:rsidR="00FE7152" w:rsidRPr="00761FFE" w:rsidRDefault="00FE7152" w:rsidP="00FE7152">
      <w:pPr>
        <w:jc w:val="both"/>
        <w:rPr>
          <w:i/>
          <w:color w:val="auto"/>
        </w:rPr>
      </w:pPr>
      <w:r w:rsidRPr="00761FFE">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FE7152" w:rsidRPr="00761FFE" w:rsidRDefault="00FE7152" w:rsidP="00FE7152">
      <w:pPr>
        <w:jc w:val="both"/>
        <w:rPr>
          <w:i/>
          <w:color w:val="auto"/>
        </w:rPr>
      </w:pPr>
      <w:r w:rsidRPr="00761FFE">
        <w:rPr>
          <w:i/>
          <w:color w:val="auto"/>
        </w:rPr>
        <w:t>е) для объектов при необходимости строительства собственных энергетических и водозаборных сооружений.</w:t>
      </w:r>
    </w:p>
    <w:p w:rsidR="00FE7152" w:rsidRPr="00761FFE" w:rsidRDefault="00FE7152" w:rsidP="00FE7152">
      <w:pPr>
        <w:keepNext/>
        <w:rPr>
          <w:color w:val="auto"/>
        </w:rPr>
      </w:pPr>
    </w:p>
    <w:p w:rsidR="00FE7152" w:rsidRPr="00761FFE" w:rsidRDefault="00FE7152" w:rsidP="00FE7152">
      <w:pPr>
        <w:jc w:val="right"/>
        <w:rPr>
          <w:color w:val="auto"/>
          <w:sz w:val="28"/>
          <w:szCs w:val="28"/>
        </w:rPr>
      </w:pPr>
      <w:r w:rsidRPr="00761FFE">
        <w:rPr>
          <w:color w:val="auto"/>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Высота ограждения, м</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Рекомендуемый вид ограждения</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с цоколем или железобетонное решетчатое с цоколем</w:t>
            </w: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vMerge w:val="restart"/>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 железобетонное сплошное</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2800" w:type="dxa"/>
            <w:vMerge/>
            <w:tcBorders>
              <w:top w:val="single" w:sz="4" w:space="0" w:color="auto"/>
              <w:left w:val="single" w:sz="4" w:space="0" w:color="auto"/>
              <w:bottom w:val="single" w:sz="4" w:space="0" w:color="auto"/>
            </w:tcBorders>
          </w:tcPr>
          <w:p w:rsidR="00FE7152" w:rsidRPr="00761FFE" w:rsidRDefault="00FE7152" w:rsidP="001170BF">
            <w:pPr>
              <w:pStyle w:val="aff2"/>
              <w:ind w:firstLine="0"/>
            </w:pP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nil"/>
              <w:bottom w:val="nil"/>
              <w:right w:val="single" w:sz="4" w:space="0" w:color="auto"/>
            </w:tcBorders>
          </w:tcPr>
          <w:p w:rsidR="00FE7152" w:rsidRPr="00761FFE" w:rsidRDefault="00FE7152" w:rsidP="001170BF">
            <w:pPr>
              <w:pStyle w:val="aff2"/>
              <w:ind w:firstLine="0"/>
              <w:rPr>
                <w:lang w:val="ru-RU"/>
              </w:rPr>
            </w:pPr>
            <w:r w:rsidRPr="00761FFE">
              <w:rPr>
                <w:lang w:val="ru-RU"/>
              </w:rPr>
              <w:t>То же вне населенных пунктов</w:t>
            </w:r>
          </w:p>
        </w:tc>
        <w:tc>
          <w:tcPr>
            <w:tcW w:w="1960" w:type="dxa"/>
            <w:tcBorders>
              <w:top w:val="nil"/>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nil"/>
              <w:left w:val="single" w:sz="4" w:space="0" w:color="auto"/>
              <w:bottom w:val="nil"/>
            </w:tcBorders>
          </w:tcPr>
          <w:p w:rsidR="00FE7152" w:rsidRPr="00761FFE" w:rsidRDefault="00FE7152" w:rsidP="001170BF">
            <w:pPr>
              <w:pStyle w:val="aff2"/>
              <w:ind w:firstLine="0"/>
            </w:pPr>
            <w:r w:rsidRPr="00761FFE">
              <w:t>колючая проволока</w:t>
            </w:r>
          </w:p>
        </w:tc>
      </w:tr>
      <w:tr w:rsidR="00FE7152" w:rsidRPr="00761FFE" w:rsidTr="001170BF">
        <w:tc>
          <w:tcPr>
            <w:tcW w:w="4900" w:type="dxa"/>
            <w:tcBorders>
              <w:top w:val="nil"/>
              <w:bottom w:val="nil"/>
              <w:right w:val="single" w:sz="4" w:space="0" w:color="auto"/>
            </w:tcBorders>
          </w:tcPr>
          <w:p w:rsidR="00FE7152" w:rsidRPr="00761FFE" w:rsidRDefault="00FE7152" w:rsidP="001170BF">
            <w:pPr>
              <w:pStyle w:val="aff2"/>
              <w:ind w:firstLine="0"/>
              <w:rPr>
                <w:lang w:val="ru-RU"/>
              </w:rPr>
            </w:pPr>
            <w:r w:rsidRPr="00761FFE">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nil"/>
              <w:left w:val="single" w:sz="4" w:space="0" w:color="auto"/>
              <w:bottom w:val="nil"/>
            </w:tcBorders>
          </w:tcPr>
          <w:p w:rsidR="00FE7152" w:rsidRPr="00761FFE" w:rsidRDefault="00FE7152" w:rsidP="001170BF">
            <w:pPr>
              <w:pStyle w:val="aff2"/>
              <w:ind w:firstLine="0"/>
            </w:pPr>
            <w:r w:rsidRPr="00761FFE">
              <w:t>стальная сетка</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nil"/>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колючая проволока (вне населенных пунктов)</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с цоколем или железобетонное решетчатое с цоколем</w:t>
            </w: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pPr>
            <w:r w:rsidRPr="00761FFE">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2800" w:type="dxa"/>
            <w:tcBorders>
              <w:top w:val="nil"/>
              <w:left w:val="single" w:sz="4" w:space="0" w:color="auto"/>
              <w:bottom w:val="single" w:sz="4" w:space="0" w:color="auto"/>
            </w:tcBorders>
          </w:tcPr>
          <w:p w:rsidR="00FE7152" w:rsidRPr="00761FFE" w:rsidRDefault="00FE7152" w:rsidP="001170BF">
            <w:pPr>
              <w:pStyle w:val="aff2"/>
              <w:ind w:firstLine="0"/>
            </w:pPr>
            <w:r w:rsidRPr="00761FFE">
              <w:t>железобетонное сплошное</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живая изгородь, стальная сетка или ограда из гладкой проволоки, устанавливаемая между рядами живой изгороди</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(живая изгородь для участков внутри микрорайонов)</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2</w:t>
            </w:r>
          </w:p>
        </w:tc>
        <w:tc>
          <w:tcPr>
            <w:tcW w:w="2800"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стальная сетка, сварные или литые металлические секции, железобетонное решетчатое</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2 - 4,5</w:t>
            </w:r>
          </w:p>
        </w:tc>
        <w:tc>
          <w:tcPr>
            <w:tcW w:w="2800" w:type="dxa"/>
            <w:tcBorders>
              <w:top w:val="nil"/>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сварная или плетеная сетка повышенного эстетического уровня</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(при необходимости охраны) или живая изгородь</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стальная сетка</w:t>
            </w:r>
          </w:p>
        </w:tc>
      </w:tr>
      <w:tr w:rsidR="00FE7152" w:rsidRPr="00761FFE" w:rsidTr="001170BF">
        <w:trPr>
          <w:trHeight w:val="70"/>
        </w:trPr>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живая изгородь, стальная сетка (при необходимости охраны)</w:t>
            </w:r>
          </w:p>
        </w:tc>
      </w:tr>
    </w:tbl>
    <w:p w:rsidR="00FE7152" w:rsidRPr="00761FFE" w:rsidRDefault="00FE7152" w:rsidP="00FE7152">
      <w:pPr>
        <w:rPr>
          <w:color w:val="auto"/>
        </w:rPr>
      </w:pPr>
    </w:p>
    <w:p w:rsidR="00FE7152" w:rsidRPr="00761FFE" w:rsidRDefault="00FE7152" w:rsidP="00FE7152">
      <w:pPr>
        <w:pStyle w:val="aff2"/>
        <w:rPr>
          <w:i/>
          <w:lang w:val="ru-RU"/>
        </w:rPr>
      </w:pPr>
      <w:r w:rsidRPr="00761FFE">
        <w:rPr>
          <w:rStyle w:val="a3"/>
          <w:bCs/>
          <w:i/>
          <w:color w:val="auto"/>
          <w:sz w:val="24"/>
          <w:szCs w:val="24"/>
          <w:lang w:val="ru-RU"/>
        </w:rPr>
        <w:t>Примечания:</w:t>
      </w:r>
    </w:p>
    <w:p w:rsidR="00FE7152" w:rsidRPr="00761FFE" w:rsidRDefault="00FE7152" w:rsidP="00FE7152">
      <w:pPr>
        <w:pStyle w:val="aff2"/>
        <w:rPr>
          <w:i/>
          <w:lang w:val="ru-RU"/>
        </w:rPr>
      </w:pPr>
      <w:r w:rsidRPr="00761FFE">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761FFE">
        <w:rPr>
          <w:i/>
        </w:rPr>
        <w:t> </w:t>
      </w:r>
      <w:r w:rsidRPr="00761FFE">
        <w:rPr>
          <w:i/>
          <w:lang w:val="ru-RU"/>
        </w:rPr>
        <w:t>м.</w:t>
      </w:r>
    </w:p>
    <w:p w:rsidR="00FE7152" w:rsidRPr="00761FFE" w:rsidRDefault="00FE7152" w:rsidP="00FE7152">
      <w:pPr>
        <w:pStyle w:val="aff2"/>
        <w:rPr>
          <w:i/>
          <w:lang w:val="ru-RU"/>
        </w:rPr>
      </w:pPr>
      <w:r w:rsidRPr="00761FFE">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FE7152" w:rsidRPr="00761FFE" w:rsidRDefault="00FE7152" w:rsidP="00FE7152">
      <w:pPr>
        <w:pStyle w:val="aff2"/>
        <w:rPr>
          <w:i/>
          <w:lang w:val="ru-RU"/>
        </w:rPr>
      </w:pPr>
      <w:r w:rsidRPr="00761FFE">
        <w:rPr>
          <w:i/>
          <w:lang w:val="ru-RU"/>
        </w:rPr>
        <w:t>Применение кирпичной кладки допускается для доборных элементов ограждений, входов и въездов.</w:t>
      </w:r>
    </w:p>
    <w:p w:rsidR="00FE7152" w:rsidRPr="00761FFE" w:rsidRDefault="00FE7152" w:rsidP="00FE7152">
      <w:pPr>
        <w:pStyle w:val="aff2"/>
        <w:rPr>
          <w:i/>
          <w:lang w:val="ru-RU"/>
        </w:rPr>
      </w:pPr>
      <w:r w:rsidRPr="00761FFE">
        <w:rPr>
          <w:i/>
          <w:lang w:val="ru-RU"/>
        </w:rPr>
        <w:t>Применение деревянных оград допускается в лесных районах.</w:t>
      </w:r>
    </w:p>
    <w:p w:rsidR="00FE7152" w:rsidRPr="00761FFE" w:rsidRDefault="00FE7152" w:rsidP="00FE7152">
      <w:pPr>
        <w:pStyle w:val="aff2"/>
        <w:rPr>
          <w:i/>
          <w:lang w:val="ru-RU"/>
        </w:rPr>
      </w:pPr>
      <w:r w:rsidRPr="00761FFE">
        <w:rPr>
          <w:i/>
          <w:lang w:val="ru-RU"/>
        </w:rPr>
        <w:t>3. Живая изгородь представляет собой рядовую (1</w:t>
      </w:r>
      <w:r w:rsidRPr="00761FFE">
        <w:rPr>
          <w:i/>
        </w:rPr>
        <w:t> </w:t>
      </w:r>
      <w:r w:rsidRPr="00761FFE">
        <w:rPr>
          <w:i/>
          <w:lang w:val="ru-RU"/>
        </w:rPr>
        <w:t>-</w:t>
      </w:r>
      <w:r w:rsidRPr="00761FFE">
        <w:rPr>
          <w:i/>
        </w:rPr>
        <w:t> </w:t>
      </w:r>
      <w:r w:rsidRPr="00761FFE">
        <w:rPr>
          <w:i/>
          <w:lang w:val="ru-RU"/>
        </w:rPr>
        <w:t>3 ряда) посадку кустарников и деревьев специальных пород.</w:t>
      </w:r>
    </w:p>
    <w:p w:rsidR="00FE7152" w:rsidRPr="00761FFE" w:rsidRDefault="00FE7152" w:rsidP="00FE7152">
      <w:pPr>
        <w:pStyle w:val="aff2"/>
        <w:rPr>
          <w:i/>
          <w:lang w:val="ru-RU"/>
        </w:rPr>
      </w:pPr>
      <w:r w:rsidRPr="00761FFE">
        <w:rPr>
          <w:i/>
          <w:lang w:val="ru-RU"/>
        </w:rPr>
        <w:t>Выбор пород кустарников и деревьев для живых изгородей следует производить с учетом почвенно-климатических условий.</w:t>
      </w:r>
    </w:p>
    <w:p w:rsidR="00FE7152" w:rsidRPr="00761FFE" w:rsidRDefault="00FE7152" w:rsidP="00FE7152">
      <w:pPr>
        <w:pStyle w:val="aff2"/>
        <w:rPr>
          <w:i/>
          <w:lang w:val="ru-RU"/>
        </w:rPr>
      </w:pPr>
      <w:r w:rsidRPr="00761FFE">
        <w:rPr>
          <w:i/>
          <w:lang w:val="ru-RU"/>
        </w:rPr>
        <w:t xml:space="preserve">4. Устройство оград следует выполнять в соответствии со </w:t>
      </w:r>
      <w:hyperlink r:id="rId19" w:history="1">
        <w:r w:rsidRPr="00761FFE">
          <w:rPr>
            <w:rStyle w:val="aff5"/>
            <w:rFonts w:cs="Times New Roman CYR"/>
            <w:i/>
            <w:color w:val="auto"/>
            <w:lang w:val="ru-RU"/>
          </w:rPr>
          <w:t xml:space="preserve">СНиП </w:t>
        </w:r>
        <w:r w:rsidRPr="00761FFE">
          <w:rPr>
            <w:rStyle w:val="aff5"/>
            <w:rFonts w:cs="Times New Roman CYR"/>
            <w:i/>
            <w:color w:val="auto"/>
          </w:rPr>
          <w:t>III</w:t>
        </w:r>
        <w:r w:rsidRPr="00761FFE">
          <w:rPr>
            <w:rStyle w:val="aff5"/>
            <w:rFonts w:cs="Times New Roman CYR"/>
            <w:i/>
            <w:color w:val="auto"/>
            <w:lang w:val="ru-RU"/>
          </w:rPr>
          <w:t>-10-75</w:t>
        </w:r>
      </w:hyperlink>
      <w:r w:rsidRPr="00761FFE">
        <w:rPr>
          <w:i/>
          <w:lang w:val="ru-RU"/>
        </w:rPr>
        <w:t xml:space="preserve"> «Благоустройство территорий».</w:t>
      </w:r>
    </w:p>
    <w:p w:rsidR="00FE7152" w:rsidRPr="00761FFE" w:rsidRDefault="00FE7152" w:rsidP="00FE7152">
      <w:pPr>
        <w:keepNext/>
        <w:rPr>
          <w:rFonts w:cs="Arial"/>
          <w:color w:val="auto"/>
        </w:rPr>
      </w:pPr>
    </w:p>
    <w:p w:rsidR="00FE7152" w:rsidRPr="00761FFE" w:rsidRDefault="00FE7152" w:rsidP="00FE7152">
      <w:pPr>
        <w:jc w:val="right"/>
        <w:rPr>
          <w:color w:val="auto"/>
          <w:sz w:val="28"/>
          <w:szCs w:val="28"/>
        </w:rPr>
      </w:pPr>
      <w:r w:rsidRPr="00761FFE">
        <w:rPr>
          <w:color w:val="auto"/>
          <w:sz w:val="28"/>
          <w:szCs w:val="28"/>
        </w:rPr>
        <w:t>Таблица 48</w:t>
      </w:r>
    </w:p>
    <w:p w:rsidR="00FE7152" w:rsidRPr="00761FFE" w:rsidRDefault="00FE7152" w:rsidP="00FE7152">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Характеристика зданий и сооружений</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Условное обозначение классов сейсмостойкости</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С5</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С6</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С7</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С8</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С9</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С10</w:t>
            </w:r>
          </w:p>
        </w:tc>
      </w:tr>
    </w:tbl>
    <w:p w:rsidR="00FE7152" w:rsidRPr="00761FFE" w:rsidRDefault="00FE7152" w:rsidP="00FE7152">
      <w:pPr>
        <w:rPr>
          <w:color w:val="auto"/>
        </w:rPr>
      </w:pPr>
    </w:p>
    <w:p w:rsidR="00FE7152" w:rsidRPr="00761FFE" w:rsidRDefault="00FE7152" w:rsidP="00FE7152">
      <w:pPr>
        <w:jc w:val="both"/>
        <w:rPr>
          <w:i/>
          <w:color w:val="auto"/>
        </w:rPr>
      </w:pPr>
      <w:r w:rsidRPr="00761FFE">
        <w:rPr>
          <w:rStyle w:val="a3"/>
          <w:bCs/>
          <w:i/>
          <w:color w:val="auto"/>
          <w:sz w:val="24"/>
          <w:szCs w:val="24"/>
        </w:rPr>
        <w:t>Примечание</w:t>
      </w:r>
      <w:r w:rsidRPr="00761FFE">
        <w:rPr>
          <w:i/>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761FFE">
          <w:rPr>
            <w:rStyle w:val="aff5"/>
            <w:i/>
            <w:color w:val="auto"/>
          </w:rPr>
          <w:t>разделом 7</w:t>
        </w:r>
      </w:hyperlink>
      <w:r w:rsidRPr="00761FFE">
        <w:rPr>
          <w:i/>
          <w:color w:val="auto"/>
        </w:rPr>
        <w:t xml:space="preserve"> СП 442.1325800.2019.</w:t>
      </w:r>
    </w:p>
    <w:p w:rsidR="00FE7152" w:rsidRPr="00761FFE" w:rsidRDefault="00FE7152" w:rsidP="00FE7152">
      <w:pPr>
        <w:jc w:val="right"/>
        <w:rPr>
          <w:color w:val="auto"/>
        </w:rPr>
      </w:pPr>
    </w:p>
    <w:p w:rsidR="00FE7152" w:rsidRPr="00761FFE" w:rsidRDefault="00FE7152" w:rsidP="00FE7152">
      <w:pPr>
        <w:jc w:val="right"/>
        <w:rPr>
          <w:color w:val="auto"/>
          <w:sz w:val="28"/>
          <w:szCs w:val="28"/>
        </w:rPr>
      </w:pPr>
      <w:r w:rsidRPr="00761FFE">
        <w:rPr>
          <w:color w:val="auto"/>
          <w:sz w:val="28"/>
          <w:szCs w:val="28"/>
        </w:rPr>
        <w:t>Таблица 49</w:t>
      </w:r>
    </w:p>
    <w:p w:rsidR="00FE7152" w:rsidRPr="00761FFE" w:rsidRDefault="00FE7152" w:rsidP="00FE7152">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FE7152" w:rsidRPr="00761FFE" w:rsidTr="001170BF">
        <w:tc>
          <w:tcPr>
            <w:tcW w:w="112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Грунты</w:t>
            </w:r>
          </w:p>
        </w:tc>
        <w:tc>
          <w:tcPr>
            <w:tcW w:w="2100" w:type="dxa"/>
            <w:vMerge w:val="restart"/>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 xml:space="preserve">Скорость поперечных волн </w:t>
            </w: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м/с</w:t>
            </w:r>
          </w:p>
        </w:tc>
        <w:tc>
          <w:tcPr>
            <w:tcW w:w="3220" w:type="dxa"/>
            <w:gridSpan w:val="5"/>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Нормативная сейсмичность района расположения площадки, баллы</w:t>
            </w:r>
          </w:p>
        </w:tc>
      </w:tr>
      <w:tr w:rsidR="00FE7152" w:rsidRPr="00761FFE" w:rsidTr="001170BF">
        <w:tc>
          <w:tcPr>
            <w:tcW w:w="112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7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84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r>
      <w:tr w:rsidR="00FE7152" w:rsidRPr="00761FFE" w:rsidTr="001170BF">
        <w:tc>
          <w:tcPr>
            <w:tcW w:w="112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220" w:type="dxa"/>
            <w:gridSpan w:val="5"/>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Расчетная сейсмичность площадки</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w:t>
            </w:r>
          </w:p>
        </w:tc>
        <w:tc>
          <w:tcPr>
            <w:tcW w:w="2940" w:type="dxa"/>
            <w:tcBorders>
              <w:top w:val="single" w:sz="4" w:space="0" w:color="auto"/>
              <w:left w:val="single" w:sz="4" w:space="0" w:color="auto"/>
              <w:bottom w:val="single" w:sz="4" w:space="0" w:color="auto"/>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xml:space="preserve"> &gt;= 800</w:t>
            </w:r>
          </w:p>
        </w:tc>
        <w:tc>
          <w:tcPr>
            <w:tcW w:w="7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w:t>
            </w:r>
          </w:p>
        </w:tc>
        <w:tc>
          <w:tcPr>
            <w:tcW w:w="2940" w:type="dxa"/>
            <w:tcBorders>
              <w:top w:val="single" w:sz="4" w:space="0" w:color="auto"/>
              <w:left w:val="single" w:sz="4" w:space="0" w:color="auto"/>
              <w:bottom w:val="single" w:sz="4" w:space="0" w:color="auto"/>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 &gt; С,,зо &gt;= 300</w:t>
            </w:r>
          </w:p>
        </w:tc>
        <w:tc>
          <w:tcPr>
            <w:tcW w:w="7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III</w:t>
            </w:r>
          </w:p>
        </w:tc>
        <w:tc>
          <w:tcPr>
            <w:tcW w:w="2940" w:type="dxa"/>
            <w:tcBorders>
              <w:top w:val="single" w:sz="4" w:space="0" w:color="auto"/>
              <w:left w:val="single" w:sz="4" w:space="0" w:color="auto"/>
              <w:bottom w:val="nil"/>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 xml:space="preserve">300 &gt; </w:t>
            </w: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xml:space="preserve"> &gt;=100</w:t>
            </w:r>
          </w:p>
        </w:tc>
        <w:tc>
          <w:tcPr>
            <w:tcW w:w="7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c>
          <w:tcPr>
            <w:tcW w:w="84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IV</w:t>
            </w:r>
          </w:p>
        </w:tc>
        <w:tc>
          <w:tcPr>
            <w:tcW w:w="2940" w:type="dxa"/>
            <w:tcBorders>
              <w:top w:val="single" w:sz="4" w:space="0" w:color="auto"/>
              <w:left w:val="single" w:sz="4" w:space="0" w:color="auto"/>
              <w:bottom w:val="nil"/>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xml:space="preserve"> &lt;100</w:t>
            </w:r>
          </w:p>
        </w:tc>
        <w:tc>
          <w:tcPr>
            <w:tcW w:w="7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 &lt;*&gt;</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 &lt;*&gt;</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 &lt;*&gt;</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 &lt;*&gt;</w:t>
            </w:r>
          </w:p>
        </w:tc>
        <w:tc>
          <w:tcPr>
            <w:tcW w:w="84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 &lt;*&gt;</w:t>
            </w:r>
          </w:p>
        </w:tc>
      </w:tr>
      <w:tr w:rsidR="00FE7152" w:rsidRPr="00761FFE" w:rsidTr="001170BF">
        <w:tc>
          <w:tcPr>
            <w:tcW w:w="9380" w:type="dxa"/>
            <w:gridSpan w:val="8"/>
            <w:tcBorders>
              <w:top w:val="single" w:sz="4" w:space="0" w:color="auto"/>
              <w:bottom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FE7152" w:rsidRPr="00761FFE" w:rsidRDefault="00FE7152" w:rsidP="00FE7152">
      <w:pPr>
        <w:jc w:val="both"/>
        <w:rPr>
          <w:i/>
          <w:color w:val="auto"/>
        </w:rPr>
      </w:pPr>
      <w:bookmarkStart w:id="11" w:name="sub_12411"/>
      <w:r w:rsidRPr="00761FFE">
        <w:rPr>
          <w:i/>
          <w:color w:val="auto"/>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FE7152" w:rsidRPr="00761FFE" w:rsidRDefault="00FE7152" w:rsidP="00FE7152">
      <w:pPr>
        <w:jc w:val="both"/>
        <w:rPr>
          <w:i/>
          <w:color w:val="auto"/>
        </w:rPr>
      </w:pPr>
    </w:p>
    <w:p w:rsidR="00FE7152" w:rsidRPr="00761FFE" w:rsidRDefault="00FE7152" w:rsidP="00FE7152">
      <w:pPr>
        <w:jc w:val="both"/>
        <w:rPr>
          <w:i/>
          <w:color w:val="auto"/>
        </w:rPr>
      </w:pPr>
      <w:r w:rsidRPr="00761FFE">
        <w:rPr>
          <w:rStyle w:val="a3"/>
          <w:bCs/>
          <w:i/>
          <w:color w:val="auto"/>
          <w:sz w:val="24"/>
          <w:szCs w:val="24"/>
        </w:rPr>
        <w:t>Примечания:</w:t>
      </w:r>
    </w:p>
    <w:p w:rsidR="00FE7152" w:rsidRPr="00761FFE" w:rsidRDefault="00FE7152" w:rsidP="00FE7152">
      <w:pPr>
        <w:jc w:val="both"/>
        <w:rPr>
          <w:i/>
          <w:color w:val="auto"/>
        </w:rPr>
      </w:pPr>
    </w:p>
    <w:p w:rsidR="00FE7152" w:rsidRPr="00761FFE" w:rsidRDefault="00FE7152" w:rsidP="00FE7152">
      <w:pPr>
        <w:jc w:val="both"/>
        <w:rPr>
          <w:i/>
          <w:color w:val="auto"/>
        </w:rPr>
      </w:pPr>
      <w:r w:rsidRPr="00761FFE">
        <w:rPr>
          <w:i/>
          <w:color w:val="auto"/>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FE7152" w:rsidRPr="00761FFE" w:rsidRDefault="00FE7152" w:rsidP="00FE7152">
      <w:pPr>
        <w:jc w:val="both"/>
        <w:rPr>
          <w:i/>
          <w:color w:val="auto"/>
        </w:rPr>
      </w:pPr>
      <w:r w:rsidRPr="00761FFE">
        <w:rPr>
          <w:i/>
          <w:color w:val="auto"/>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FE7152" w:rsidRPr="00761FFE" w:rsidRDefault="00FE7152" w:rsidP="00FE7152">
      <w:pPr>
        <w:jc w:val="both"/>
        <w:rPr>
          <w:i/>
          <w:color w:val="auto"/>
        </w:rPr>
      </w:pPr>
      <w:r w:rsidRPr="00761FFE">
        <w:rPr>
          <w:i/>
          <w:color w:val="auto"/>
        </w:rPr>
        <w:t>3) При строительстве на многолетнемерзлых грунтах их следует рассматривать по фактическому состоянию после оттаивания.</w:t>
      </w:r>
    </w:p>
    <w:p w:rsidR="00FE7152" w:rsidRPr="00761FFE" w:rsidRDefault="00FE7152" w:rsidP="00FE7152">
      <w:pPr>
        <w:jc w:val="both"/>
        <w:rPr>
          <w:i/>
          <w:color w:val="auto"/>
        </w:rPr>
      </w:pPr>
      <w:r w:rsidRPr="00761FFE">
        <w:rPr>
          <w:i/>
          <w:color w:val="auto"/>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761FFE">
          <w:rPr>
            <w:rStyle w:val="aff5"/>
            <w:i/>
            <w:color w:val="auto"/>
          </w:rPr>
          <w:t>5.7</w:t>
        </w:r>
      </w:hyperlink>
      <w:r w:rsidRPr="00761FFE">
        <w:rPr>
          <w:i/>
          <w:color w:val="auto"/>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FE7152" w:rsidRPr="00761FFE" w:rsidRDefault="00FE7152" w:rsidP="00FE7152">
      <w:pPr>
        <w:jc w:val="both"/>
        <w:rPr>
          <w:i/>
          <w:color w:val="auto"/>
        </w:rPr>
      </w:pPr>
      <w:r w:rsidRPr="00761FFE">
        <w:rPr>
          <w:i/>
          <w:color w:val="auto"/>
        </w:rPr>
        <w:t xml:space="preserve">5) Скорость </w:t>
      </w:r>
      <w:r w:rsidRPr="00761FFE">
        <w:rPr>
          <w:i/>
          <w:noProof/>
          <w:color w:val="auto"/>
          <w:lang w:eastAsia="ru-RU"/>
        </w:rPr>
        <w:drawing>
          <wp:inline distT="0" distB="0" distL="0" distR="0">
            <wp:extent cx="323850" cy="228600"/>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761FFE">
        <w:rPr>
          <w:i/>
          <w:color w:val="auto"/>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FE7152" w:rsidRPr="00761FFE" w:rsidRDefault="00FE7152" w:rsidP="00FE7152">
      <w:pPr>
        <w:rPr>
          <w:color w:val="auto"/>
        </w:rPr>
      </w:pPr>
    </w:p>
    <w:p w:rsidR="00FE7152" w:rsidRPr="00761FFE" w:rsidRDefault="00FE7152" w:rsidP="00FE7152">
      <w:pPr>
        <w:jc w:val="right"/>
        <w:rPr>
          <w:rFonts w:cs="Arial"/>
          <w:color w:val="auto"/>
          <w:sz w:val="28"/>
          <w:szCs w:val="28"/>
        </w:rPr>
      </w:pPr>
      <w:r w:rsidRPr="00761FFE">
        <w:rPr>
          <w:color w:val="auto"/>
          <w:sz w:val="28"/>
          <w:szCs w:val="28"/>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r w:rsidRPr="00761FFE">
              <w:rPr>
                <w:rFonts w:ascii="Times New Roman" w:hAnsi="Times New Roman" w:cs="Times New Roman"/>
                <w:color w:val="auto"/>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Максимальный уровень звука L, дБА Амакс</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bookmarkStart w:id="12" w:name="sub_1291"/>
            <w:r w:rsidRPr="00761FFE">
              <w:rPr>
                <w:rFonts w:ascii="Times New Roman" w:hAnsi="Times New Roman" w:cs="Times New Roman"/>
                <w:color w:val="auto"/>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761FFE">
                <w:rPr>
                  <w:rStyle w:val="aff5"/>
                  <w:rFonts w:ascii="Times New Roman" w:hAnsi="Times New Roman" w:cs="Times New Roman"/>
                  <w:color w:val="auto"/>
                </w:rPr>
                <w:t>пунктах 1 - 3</w:t>
              </w:r>
            </w:hyperlink>
            <w:r w:rsidRPr="00761FFE">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95</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bookmarkStart w:id="13" w:name="sub_1295"/>
            <w:r w:rsidRPr="00761FFE">
              <w:rPr>
                <w:rFonts w:ascii="Times New Roman" w:hAnsi="Times New Roman" w:cs="Times New Roman"/>
                <w:color w:val="auto"/>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bookmarkStart w:id="14" w:name="sub_1299"/>
            <w:r w:rsidRPr="00761FFE">
              <w:rPr>
                <w:rFonts w:ascii="Times New Roman" w:hAnsi="Times New Roman" w:cs="Times New Roman"/>
                <w:color w:val="auto"/>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bl>
    <w:p w:rsidR="00FE7152" w:rsidRPr="00761FFE" w:rsidRDefault="00FE7152" w:rsidP="00FE7152">
      <w:pPr>
        <w:rPr>
          <w:color w:val="auto"/>
        </w:rPr>
      </w:pPr>
    </w:p>
    <w:p w:rsidR="00FE7152" w:rsidRPr="00761FFE" w:rsidRDefault="00FE7152" w:rsidP="00FE7152">
      <w:pPr>
        <w:jc w:val="both"/>
        <w:rPr>
          <w:bCs/>
          <w:i/>
          <w:color w:val="auto"/>
        </w:rPr>
      </w:pPr>
      <w:r w:rsidRPr="00761FFE">
        <w:rPr>
          <w:rStyle w:val="a3"/>
          <w:bCs/>
          <w:i/>
          <w:color w:val="auto"/>
          <w:sz w:val="24"/>
          <w:szCs w:val="24"/>
        </w:rPr>
        <w:t>Примечания.</w:t>
      </w:r>
    </w:p>
    <w:p w:rsidR="00FE7152" w:rsidRPr="00761FFE" w:rsidRDefault="00FE7152" w:rsidP="00FE7152">
      <w:pPr>
        <w:jc w:val="both"/>
        <w:rPr>
          <w:i/>
          <w:color w:val="auto"/>
        </w:rPr>
      </w:pPr>
      <w:r w:rsidRPr="00761FFE">
        <w:rPr>
          <w:i/>
          <w:color w:val="auto"/>
        </w:rPr>
        <w:t xml:space="preserve">1. Допустимые уровни шума в помещениях, приведенные в </w:t>
      </w:r>
      <w:hyperlink w:anchor="sub_1291" w:history="1">
        <w:r w:rsidRPr="00761FFE">
          <w:rPr>
            <w:rStyle w:val="aff5"/>
            <w:rFonts w:cs="Times New Roman CYR"/>
            <w:i/>
            <w:color w:val="auto"/>
          </w:rPr>
          <w:t>поз. 1</w:t>
        </w:r>
      </w:hyperlink>
      <w:r w:rsidRPr="00761FFE">
        <w:rPr>
          <w:i/>
          <w:color w:val="auto"/>
        </w:rPr>
        <w:t xml:space="preserve">, </w:t>
      </w:r>
      <w:hyperlink w:anchor="sub_1295" w:history="1">
        <w:r w:rsidRPr="00761FFE">
          <w:rPr>
            <w:rStyle w:val="aff5"/>
            <w:rFonts w:cs="Times New Roman CYR"/>
            <w:i/>
            <w:color w:val="auto"/>
          </w:rPr>
          <w:t>5 - 13</w:t>
        </w:r>
      </w:hyperlink>
      <w:r w:rsidRPr="00761FFE">
        <w:rPr>
          <w:i/>
          <w:color w:val="auto"/>
        </w:rPr>
        <w:t>, относятся только к шуму, проникающему из других помещений и извне.</w:t>
      </w:r>
    </w:p>
    <w:p w:rsidR="00FE7152" w:rsidRPr="00761FFE" w:rsidRDefault="00FE7152" w:rsidP="00FE7152">
      <w:pPr>
        <w:jc w:val="both"/>
        <w:rPr>
          <w:i/>
          <w:color w:val="auto"/>
        </w:rPr>
      </w:pPr>
      <w:r w:rsidRPr="00761FFE">
        <w:rPr>
          <w:i/>
          <w:color w:val="auto"/>
        </w:rPr>
        <w:t xml:space="preserve">2. Допустимые уровни шума от внешних источников в помещениях, приведенные в </w:t>
      </w:r>
      <w:hyperlink w:anchor="sub_1295" w:history="1">
        <w:r w:rsidRPr="00761FFE">
          <w:rPr>
            <w:rStyle w:val="aff5"/>
            <w:rFonts w:cs="Times New Roman CYR"/>
            <w:i/>
            <w:color w:val="auto"/>
          </w:rPr>
          <w:t>поз. 5 - 12</w:t>
        </w:r>
      </w:hyperlink>
      <w:r w:rsidRPr="00761FFE">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FE7152" w:rsidRPr="00761FFE" w:rsidRDefault="00FE7152" w:rsidP="00FE7152">
      <w:pPr>
        <w:jc w:val="both"/>
        <w:rPr>
          <w:i/>
          <w:color w:val="auto"/>
        </w:rPr>
      </w:pPr>
      <w:r w:rsidRPr="00761FFE">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761FFE">
          <w:rPr>
            <w:rStyle w:val="aff5"/>
            <w:rFonts w:cs="Times New Roman CYR"/>
            <w:i/>
            <w:color w:val="auto"/>
          </w:rPr>
          <w:t>таблице 50</w:t>
        </w:r>
      </w:hyperlink>
      <w:r w:rsidRPr="00761FFE">
        <w:rPr>
          <w:i/>
          <w:color w:val="auto"/>
        </w:rPr>
        <w:t xml:space="preserve">, за исключением </w:t>
      </w:r>
      <w:hyperlink w:anchor="sub_1299" w:history="1">
        <w:r w:rsidRPr="00761FFE">
          <w:rPr>
            <w:rStyle w:val="aff5"/>
            <w:rFonts w:cs="Times New Roman CYR"/>
            <w:i/>
            <w:color w:val="auto"/>
          </w:rPr>
          <w:t>поз. 9 - 12</w:t>
        </w:r>
      </w:hyperlink>
      <w:r w:rsidRPr="00761FFE">
        <w:rPr>
          <w:i/>
          <w:color w:val="auto"/>
        </w:rPr>
        <w:t xml:space="preserve"> (для ночного времени суток). При этом поправку на тональность шума не учитывают.</w:t>
      </w:r>
    </w:p>
    <w:p w:rsidR="00FE7152" w:rsidRPr="00761FFE" w:rsidRDefault="00FE7152" w:rsidP="00FE7152">
      <w:pPr>
        <w:rPr>
          <w:rFonts w:cs="Arial"/>
          <w:color w:val="auto"/>
        </w:rPr>
      </w:pPr>
    </w:p>
    <w:p w:rsidR="00FE7152" w:rsidRPr="00761FFE" w:rsidRDefault="00FE7152" w:rsidP="00FE7152">
      <w:pPr>
        <w:jc w:val="right"/>
        <w:rPr>
          <w:rFonts w:cs="Arial"/>
          <w:color w:val="auto"/>
          <w:sz w:val="28"/>
          <w:szCs w:val="28"/>
        </w:rPr>
      </w:pPr>
      <w:r w:rsidRPr="00761FFE">
        <w:rPr>
          <w:color w:val="auto"/>
          <w:sz w:val="28"/>
          <w:szCs w:val="28"/>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FE7152" w:rsidRPr="00761FFE" w:rsidTr="001170BF">
        <w:tc>
          <w:tcPr>
            <w:tcW w:w="308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испарительной или групповой баллонной установки, м</w:t>
            </w:r>
          </w:p>
        </w:tc>
      </w:tr>
      <w:tr w:rsidR="00FE7152" w:rsidRPr="00761FFE" w:rsidTr="001170BF">
        <w:tc>
          <w:tcPr>
            <w:tcW w:w="308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подземных</w:t>
            </w:r>
          </w:p>
        </w:tc>
        <w:tc>
          <w:tcPr>
            <w:tcW w:w="126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08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08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84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hyperlink w:anchor="sub_11117" w:history="1">
              <w:r w:rsidRPr="00761FFE">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hyperlink w:anchor="sub_11117" w:history="1">
              <w:r w:rsidRPr="00761FFE">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98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8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26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hyperlink w:anchor="sub_11117" w:history="1">
              <w:r w:rsidRPr="00761FFE">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hyperlink w:anchor="sub_11117" w:history="1">
              <w:r w:rsidRPr="00761FFE">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bl>
    <w:p w:rsidR="00FE7152" w:rsidRPr="00761FFE" w:rsidRDefault="00FE7152" w:rsidP="00FE7152">
      <w:pPr>
        <w:rPr>
          <w:color w:val="auto"/>
        </w:rPr>
      </w:pPr>
    </w:p>
    <w:p w:rsidR="00FE7152" w:rsidRPr="00761FFE" w:rsidRDefault="00FE7152" w:rsidP="00FE7152">
      <w:pPr>
        <w:rPr>
          <w:i/>
          <w:color w:val="auto"/>
        </w:rPr>
      </w:pPr>
      <w:bookmarkStart w:id="15" w:name="sub_11117"/>
      <w:r w:rsidRPr="00761FFE">
        <w:rPr>
          <w:rStyle w:val="a3"/>
          <w:bCs/>
          <w:i/>
          <w:color w:val="auto"/>
        </w:rPr>
        <w:t>Примечание</w:t>
      </w:r>
      <w:r w:rsidRPr="00761FFE">
        <w:rPr>
          <w:i/>
          <w:color w:val="auto"/>
        </w:rPr>
        <w:t>. "+" обозначает расстояние от резервуарной установки организаций до зданий и сооружений, которые установкой не обслуживаются.</w:t>
      </w:r>
    </w:p>
    <w:p w:rsidR="00FE7152" w:rsidRPr="00761FFE" w:rsidRDefault="00FE7152" w:rsidP="00FE7152">
      <w:pPr>
        <w:jc w:val="right"/>
        <w:rPr>
          <w:rFonts w:cs="Arial"/>
          <w:color w:val="auto"/>
        </w:rPr>
      </w:pPr>
      <w:r w:rsidRPr="00761FFE">
        <w:rPr>
          <w:color w:val="auto"/>
        </w:rPr>
        <w:t>Таблица 52</w:t>
      </w:r>
    </w:p>
    <w:p w:rsidR="00FE7152" w:rsidRPr="00761FFE" w:rsidRDefault="00FE7152" w:rsidP="00FE7152">
      <w:pPr>
        <w:rPr>
          <w:i/>
          <w:color w:val="auto"/>
        </w:rPr>
      </w:pP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FE7152" w:rsidRPr="00761FFE" w:rsidTr="001170BF">
        <w:tc>
          <w:tcPr>
            <w:tcW w:w="1276" w:type="dxa"/>
            <w:vMerge w:val="restart"/>
            <w:tcBorders>
              <w:top w:val="single" w:sz="4" w:space="0" w:color="auto"/>
              <w:bottom w:val="single" w:sz="4" w:space="0" w:color="auto"/>
              <w:right w:val="single" w:sz="4" w:space="0" w:color="auto"/>
            </w:tcBorders>
          </w:tcPr>
          <w:bookmarkEnd w:id="15"/>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склада наполненных баллонов общей вместимостью, м</w:t>
            </w: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20</w:t>
            </w:r>
          </w:p>
        </w:tc>
        <w:tc>
          <w:tcPr>
            <w:tcW w:w="840" w:type="dxa"/>
            <w:vMerge w:val="restart"/>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w:t>
            </w: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25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 (50)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(110)</w:t>
            </w:r>
            <w:hyperlink w:anchor="sub_33332" w:history="1">
              <w:r w:rsidRPr="00761FFE">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(25)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 (55)</w:t>
            </w:r>
            <w:hyperlink w:anchor="sub_33332" w:history="1">
              <w:r w:rsidRPr="00761FFE">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(20)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(30)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(15)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(20)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(15)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(15)</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(20)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hyperlink w:anchor="sub_22223" w:history="1">
              <w:r w:rsidRPr="00761FFE">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hyperlink w:anchor="sub_22223" w:history="1">
              <w:r w:rsidRPr="00761FFE">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(20)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(20)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(30)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(15)</w:t>
            </w:r>
            <w:hyperlink w:anchor="sub_22223" w:history="1">
              <w:r w:rsidRPr="00761FFE">
                <w:rPr>
                  <w:rStyle w:val="aff5"/>
                  <w:rFonts w:ascii="Times New Roman" w:hAnsi="Times New Roman" w:cs="Times New Roman"/>
                  <w:color w:val="auto"/>
                  <w:sz w:val="24"/>
                  <w:szCs w:val="24"/>
                </w:rPr>
                <w:t>-</w:t>
              </w:r>
            </w:hyperlink>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(15)</w:t>
            </w:r>
            <w:hyperlink w:anchor="sub_22223" w:history="1">
              <w:r w:rsidRPr="00761FFE">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(20)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(20)</w:t>
            </w:r>
          </w:p>
        </w:tc>
      </w:tr>
    </w:tbl>
    <w:p w:rsidR="00FE7152" w:rsidRPr="00761FFE" w:rsidRDefault="00FE7152" w:rsidP="00FE7152">
      <w:pPr>
        <w:rPr>
          <w:color w:val="auto"/>
        </w:rPr>
      </w:pPr>
    </w:p>
    <w:p w:rsidR="00FE7152" w:rsidRPr="00761FFE" w:rsidRDefault="00FE7152" w:rsidP="00FE7152">
      <w:pPr>
        <w:jc w:val="both"/>
        <w:rPr>
          <w:i/>
          <w:color w:val="auto"/>
        </w:rPr>
      </w:pPr>
      <w:r w:rsidRPr="00761FFE">
        <w:rPr>
          <w:rStyle w:val="a3"/>
          <w:bCs/>
          <w:i/>
          <w:color w:val="auto"/>
          <w:sz w:val="24"/>
          <w:szCs w:val="24"/>
        </w:rPr>
        <w:t>Примечания.</w:t>
      </w:r>
    </w:p>
    <w:p w:rsidR="00FE7152" w:rsidRPr="00761FFE" w:rsidRDefault="00FE7152" w:rsidP="00FE7152">
      <w:pPr>
        <w:jc w:val="both"/>
        <w:rPr>
          <w:i/>
          <w:color w:val="auto"/>
        </w:rPr>
      </w:pPr>
      <w:r w:rsidRPr="00761FFE">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FE7152" w:rsidRPr="00761FFE" w:rsidRDefault="00FE7152" w:rsidP="00FE7152">
      <w:pPr>
        <w:jc w:val="both"/>
        <w:rPr>
          <w:i/>
          <w:color w:val="auto"/>
        </w:rPr>
      </w:pPr>
      <w:bookmarkStart w:id="16" w:name="sub_22223"/>
      <w:r w:rsidRPr="00761FFE">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FE7152" w:rsidRPr="00761FFE" w:rsidRDefault="00FE7152" w:rsidP="00FE7152">
      <w:pPr>
        <w:jc w:val="both"/>
        <w:rPr>
          <w:i/>
          <w:color w:val="auto"/>
        </w:rPr>
      </w:pPr>
      <w:bookmarkStart w:id="17" w:name="sub_33332"/>
      <w:bookmarkEnd w:id="16"/>
      <w:r w:rsidRPr="00761FFE">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17"/>
    </w:p>
    <w:p w:rsidR="00987801" w:rsidRPr="00761FFE" w:rsidRDefault="00987801" w:rsidP="00FE7152">
      <w:pPr>
        <w:jc w:val="both"/>
        <w:rPr>
          <w:rFonts w:cs="Arial"/>
          <w:color w:val="auto"/>
        </w:rPr>
      </w:pPr>
    </w:p>
    <w:p w:rsidR="00987801" w:rsidRPr="00761FFE" w:rsidRDefault="00987801">
      <w:pPr>
        <w:ind w:firstLine="851"/>
        <w:rPr>
          <w:rFonts w:cs="Arial"/>
          <w:color w:val="auto"/>
        </w:rPr>
      </w:pPr>
    </w:p>
    <w:p w:rsidR="00987801" w:rsidRPr="00761FFE" w:rsidRDefault="004F643D">
      <w:pPr>
        <w:jc w:val="center"/>
        <w:rPr>
          <w:rFonts w:cs="Arial"/>
          <w:b/>
          <w:bCs/>
          <w:color w:val="auto"/>
        </w:rPr>
      </w:pPr>
      <w:r w:rsidRPr="00761FFE">
        <w:rPr>
          <w:rFonts w:cs="Arial"/>
          <w:b/>
          <w:bCs/>
          <w:color w:val="auto"/>
        </w:rPr>
        <w:t>Часть 2. МАТЕРИАЛЫ ПО ОБОСНОВАНИЮ РАСЧЕТНЫХ ПОКАЗАТЕЛЕЙ, СОДЕРЖАЩИЕСЯ В ОСНОВНОЙ ЧАСТИ НОРМАТИВОВ ГРАДОСТРОИТЕЛЬНОГО ПРОЕКТИРОВАНИЯ</w:t>
      </w:r>
    </w:p>
    <w:p w:rsidR="00987801" w:rsidRPr="00761FFE" w:rsidRDefault="00987801">
      <w:pPr>
        <w:keepNext/>
        <w:ind w:firstLine="851"/>
        <w:rPr>
          <w:rFonts w:cs="Arial"/>
          <w:color w:val="auto"/>
        </w:rPr>
      </w:pPr>
    </w:p>
    <w:p w:rsidR="00987801" w:rsidRPr="00761FFE" w:rsidRDefault="004F643D" w:rsidP="00C660D4">
      <w:pPr>
        <w:keepNext/>
        <w:ind w:firstLine="851"/>
        <w:jc w:val="center"/>
        <w:rPr>
          <w:rFonts w:cs="Arial"/>
          <w:color w:val="auto"/>
          <w:sz w:val="28"/>
          <w:szCs w:val="28"/>
        </w:rPr>
      </w:pPr>
      <w:r w:rsidRPr="00761FFE">
        <w:rPr>
          <w:rFonts w:cs="Arial"/>
          <w:color w:val="auto"/>
          <w:sz w:val="28"/>
          <w:szCs w:val="28"/>
        </w:rPr>
        <w:t>Раздел 1. Общие положения</w:t>
      </w:r>
    </w:p>
    <w:p w:rsidR="00987801" w:rsidRPr="00761FFE" w:rsidRDefault="00987801" w:rsidP="00C660D4">
      <w:pPr>
        <w:keepNext/>
        <w:ind w:firstLine="851"/>
        <w:jc w:val="center"/>
        <w:rPr>
          <w:rFonts w:cs="Arial"/>
          <w:color w:val="auto"/>
          <w:sz w:val="28"/>
          <w:szCs w:val="28"/>
        </w:rPr>
      </w:pPr>
    </w:p>
    <w:p w:rsidR="00987801" w:rsidRPr="00761FFE" w:rsidRDefault="004F643D" w:rsidP="00C660D4">
      <w:pPr>
        <w:keepNext/>
        <w:tabs>
          <w:tab w:val="left" w:pos="709"/>
        </w:tabs>
        <w:spacing w:line="276" w:lineRule="auto"/>
        <w:ind w:firstLine="851"/>
        <w:jc w:val="both"/>
        <w:rPr>
          <w:color w:val="auto"/>
          <w:sz w:val="28"/>
          <w:szCs w:val="28"/>
        </w:rPr>
      </w:pPr>
      <w:r w:rsidRPr="00761FFE">
        <w:rPr>
          <w:color w:val="auto"/>
          <w:sz w:val="28"/>
          <w:szCs w:val="28"/>
        </w:rPr>
        <w:t>Настоящие нормативы градостроительного проектирования Ляпинского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r w:rsidR="00983A86" w:rsidRPr="00761FFE">
        <w:rPr>
          <w:color w:val="auto"/>
          <w:sz w:val="28"/>
          <w:szCs w:val="28"/>
        </w:rPr>
        <w:t>.</w:t>
      </w:r>
    </w:p>
    <w:p w:rsidR="00C660D4" w:rsidRPr="00761FFE" w:rsidRDefault="00C660D4" w:rsidP="00C660D4">
      <w:pPr>
        <w:tabs>
          <w:tab w:val="left" w:pos="709"/>
        </w:tabs>
        <w:spacing w:line="276" w:lineRule="auto"/>
        <w:ind w:firstLine="567"/>
        <w:jc w:val="center"/>
        <w:rPr>
          <w:color w:val="auto"/>
          <w:sz w:val="28"/>
          <w:szCs w:val="28"/>
        </w:rPr>
      </w:pPr>
    </w:p>
    <w:p w:rsidR="00987801" w:rsidRPr="00761FFE" w:rsidRDefault="004F643D" w:rsidP="00C660D4">
      <w:pPr>
        <w:tabs>
          <w:tab w:val="left" w:pos="709"/>
        </w:tabs>
        <w:spacing w:line="276" w:lineRule="auto"/>
        <w:ind w:firstLine="567"/>
        <w:jc w:val="center"/>
        <w:rPr>
          <w:color w:val="auto"/>
          <w:sz w:val="28"/>
          <w:szCs w:val="28"/>
        </w:rPr>
      </w:pPr>
      <w:r w:rsidRPr="00761FFE">
        <w:rPr>
          <w:color w:val="auto"/>
          <w:sz w:val="28"/>
          <w:szCs w:val="28"/>
        </w:rPr>
        <w:t>Раздел 2 Термины и определения</w:t>
      </w:r>
    </w:p>
    <w:p w:rsidR="00C660D4" w:rsidRPr="00761FFE" w:rsidRDefault="00C660D4" w:rsidP="00C660D4">
      <w:pPr>
        <w:tabs>
          <w:tab w:val="left" w:pos="709"/>
        </w:tabs>
        <w:spacing w:line="276" w:lineRule="auto"/>
        <w:ind w:firstLine="567"/>
        <w:jc w:val="center"/>
        <w:rPr>
          <w:color w:val="auto"/>
          <w:sz w:val="28"/>
          <w:szCs w:val="28"/>
        </w:rPr>
      </w:pPr>
    </w:p>
    <w:p w:rsidR="00987801" w:rsidRPr="00761FFE" w:rsidRDefault="004F643D">
      <w:pPr>
        <w:tabs>
          <w:tab w:val="left" w:pos="709"/>
        </w:tabs>
        <w:spacing w:line="276" w:lineRule="auto"/>
        <w:ind w:firstLine="567"/>
        <w:jc w:val="both"/>
        <w:rPr>
          <w:color w:val="auto"/>
          <w:sz w:val="28"/>
          <w:szCs w:val="28"/>
        </w:rPr>
      </w:pPr>
      <w:r w:rsidRPr="00761FFE">
        <w:rPr>
          <w:color w:val="auto"/>
          <w:sz w:val="28"/>
          <w:szCs w:val="28"/>
        </w:rPr>
        <w:t>В Местных нормативах градостроительного проектирования Ляпинского сельского поселения Новокубанского района приведенные понятия применяются в следующем значении:</w:t>
      </w:r>
    </w:p>
    <w:p w:rsidR="00A10C0A" w:rsidRPr="00761FFE" w:rsidRDefault="00A10C0A" w:rsidP="00A10C0A">
      <w:pPr>
        <w:rPr>
          <w:color w:val="auto"/>
          <w:sz w:val="28"/>
          <w:szCs w:val="28"/>
        </w:rPr>
      </w:pPr>
      <w:r w:rsidRPr="00761FFE">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A10C0A" w:rsidRPr="00761FFE" w:rsidRDefault="00A10C0A" w:rsidP="00A10C0A">
      <w:pPr>
        <w:rPr>
          <w:color w:val="auto"/>
          <w:sz w:val="28"/>
          <w:szCs w:val="28"/>
        </w:rPr>
      </w:pPr>
      <w:r w:rsidRPr="00761FFE">
        <w:rPr>
          <w:rStyle w:val="a3"/>
          <w:color w:val="auto"/>
          <w:sz w:val="28"/>
          <w:szCs w:val="28"/>
        </w:rPr>
        <w:t>Обеспеченность населения объектами обслуживания</w:t>
      </w:r>
      <w:r w:rsidRPr="00761FFE">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A10C0A" w:rsidRPr="00761FFE" w:rsidRDefault="00A10C0A" w:rsidP="00A10C0A">
      <w:pPr>
        <w:rPr>
          <w:color w:val="auto"/>
          <w:sz w:val="28"/>
          <w:szCs w:val="28"/>
        </w:rPr>
      </w:pPr>
      <w:r w:rsidRPr="00761FFE">
        <w:rPr>
          <w:color w:val="auto"/>
          <w:sz w:val="28"/>
          <w:szCs w:val="28"/>
        </w:rPr>
        <w:t xml:space="preserve">2) </w:t>
      </w:r>
      <w:r w:rsidRPr="00761FFE">
        <w:rPr>
          <w:rStyle w:val="a3"/>
          <w:color w:val="auto"/>
          <w:sz w:val="28"/>
          <w:szCs w:val="28"/>
        </w:rPr>
        <w:t>Минимальный (максимальный) расчетный показатель доступности объекта обслуживания</w:t>
      </w:r>
      <w:r w:rsidRPr="00761FFE">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A10C0A" w:rsidRPr="00761FFE" w:rsidRDefault="00A10C0A" w:rsidP="00A10C0A">
      <w:pPr>
        <w:rPr>
          <w:color w:val="auto"/>
          <w:sz w:val="28"/>
          <w:szCs w:val="28"/>
        </w:rPr>
      </w:pPr>
      <w:r w:rsidRPr="00761FFE">
        <w:rPr>
          <w:color w:val="auto"/>
          <w:sz w:val="28"/>
          <w:szCs w:val="28"/>
        </w:rPr>
        <w:t xml:space="preserve">3) </w:t>
      </w:r>
      <w:r w:rsidRPr="00761FFE">
        <w:rPr>
          <w:rStyle w:val="a3"/>
          <w:color w:val="auto"/>
          <w:sz w:val="28"/>
          <w:szCs w:val="28"/>
        </w:rPr>
        <w:t>Объекты обслуживания</w:t>
      </w:r>
      <w:r w:rsidRPr="00761FFE">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A10C0A" w:rsidRPr="00761FFE" w:rsidRDefault="00A10C0A" w:rsidP="00A10C0A">
      <w:pPr>
        <w:rPr>
          <w:color w:val="auto"/>
          <w:sz w:val="28"/>
          <w:szCs w:val="28"/>
        </w:rPr>
      </w:pPr>
      <w:bookmarkStart w:id="18" w:name="sub_13024"/>
      <w:r w:rsidRPr="00761FFE">
        <w:rPr>
          <w:color w:val="auto"/>
          <w:sz w:val="28"/>
          <w:szCs w:val="28"/>
        </w:rPr>
        <w:t xml:space="preserve">4) </w:t>
      </w:r>
      <w:r w:rsidRPr="00761FFE">
        <w:rPr>
          <w:rStyle w:val="a3"/>
          <w:color w:val="auto"/>
          <w:sz w:val="28"/>
          <w:szCs w:val="28"/>
        </w:rPr>
        <w:t>Населенный пункт</w:t>
      </w:r>
      <w:r w:rsidRPr="00761FFE">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A10C0A" w:rsidRPr="00761FFE" w:rsidRDefault="00A10C0A" w:rsidP="00A10C0A">
      <w:pPr>
        <w:rPr>
          <w:color w:val="auto"/>
          <w:sz w:val="28"/>
          <w:szCs w:val="28"/>
        </w:rPr>
      </w:pPr>
      <w:bookmarkStart w:id="19" w:name="sub_13026"/>
      <w:bookmarkEnd w:id="18"/>
      <w:r w:rsidRPr="00761FFE">
        <w:rPr>
          <w:color w:val="auto"/>
          <w:sz w:val="28"/>
          <w:szCs w:val="28"/>
        </w:rPr>
        <w:t xml:space="preserve">5) </w:t>
      </w:r>
      <w:r w:rsidRPr="00761FFE">
        <w:rPr>
          <w:rStyle w:val="a3"/>
          <w:color w:val="auto"/>
          <w:sz w:val="28"/>
          <w:szCs w:val="28"/>
        </w:rPr>
        <w:t>Муниципальное образование</w:t>
      </w:r>
      <w:r w:rsidRPr="00761FFE">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A10C0A" w:rsidRPr="00761FFE" w:rsidRDefault="00A10C0A" w:rsidP="00A10C0A">
      <w:pPr>
        <w:rPr>
          <w:color w:val="auto"/>
          <w:sz w:val="28"/>
          <w:szCs w:val="28"/>
        </w:rPr>
      </w:pPr>
      <w:bookmarkStart w:id="20" w:name="sub_13027"/>
      <w:bookmarkEnd w:id="19"/>
      <w:r w:rsidRPr="00761FFE">
        <w:rPr>
          <w:color w:val="auto"/>
          <w:sz w:val="28"/>
          <w:szCs w:val="28"/>
        </w:rPr>
        <w:t xml:space="preserve">6) </w:t>
      </w:r>
      <w:r w:rsidRPr="00761FFE">
        <w:rPr>
          <w:rStyle w:val="a3"/>
          <w:color w:val="auto"/>
          <w:sz w:val="28"/>
          <w:szCs w:val="28"/>
        </w:rPr>
        <w:t>Городская черта, черта сельских населенных пунктов</w:t>
      </w:r>
      <w:r w:rsidRPr="00761FFE">
        <w:rPr>
          <w:color w:val="auto"/>
          <w:sz w:val="28"/>
          <w:szCs w:val="28"/>
        </w:rPr>
        <w:t xml:space="preserve"> - граница населенного пункта, которая отделяет земли населенного пункта от земель иных категорий.</w:t>
      </w:r>
    </w:p>
    <w:p w:rsidR="00A10C0A" w:rsidRPr="00761FFE" w:rsidRDefault="00A10C0A" w:rsidP="00A10C0A">
      <w:pPr>
        <w:rPr>
          <w:color w:val="auto"/>
          <w:sz w:val="28"/>
          <w:szCs w:val="28"/>
        </w:rPr>
      </w:pPr>
      <w:bookmarkStart w:id="21" w:name="sub_13028"/>
      <w:bookmarkEnd w:id="20"/>
      <w:r w:rsidRPr="00761FFE">
        <w:rPr>
          <w:color w:val="auto"/>
          <w:sz w:val="28"/>
          <w:szCs w:val="28"/>
        </w:rPr>
        <w:t xml:space="preserve">7) </w:t>
      </w:r>
      <w:r w:rsidRPr="00761FFE">
        <w:rPr>
          <w:rStyle w:val="a3"/>
          <w:color w:val="auto"/>
          <w:sz w:val="28"/>
          <w:szCs w:val="28"/>
        </w:rPr>
        <w:t>Генеральный план городского округа, генеральный план поселения</w:t>
      </w:r>
      <w:r w:rsidRPr="00761FFE">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A10C0A" w:rsidRPr="00761FFE" w:rsidRDefault="00A10C0A" w:rsidP="00A10C0A">
      <w:pPr>
        <w:rPr>
          <w:color w:val="auto"/>
          <w:sz w:val="28"/>
          <w:szCs w:val="28"/>
        </w:rPr>
      </w:pPr>
      <w:r w:rsidRPr="00761FFE">
        <w:rPr>
          <w:color w:val="auto"/>
          <w:sz w:val="28"/>
          <w:szCs w:val="28"/>
        </w:rPr>
        <w:t xml:space="preserve">8) </w:t>
      </w:r>
      <w:r w:rsidRPr="00761FFE">
        <w:rPr>
          <w:rStyle w:val="a3"/>
          <w:color w:val="auto"/>
          <w:sz w:val="28"/>
          <w:szCs w:val="28"/>
        </w:rPr>
        <w:t>Градостроительная деятельность</w:t>
      </w:r>
      <w:r w:rsidRPr="00761FFE">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A10C0A" w:rsidRPr="00761FFE" w:rsidRDefault="00A10C0A" w:rsidP="00A10C0A">
      <w:pPr>
        <w:rPr>
          <w:color w:val="auto"/>
          <w:sz w:val="28"/>
          <w:szCs w:val="28"/>
        </w:rPr>
      </w:pPr>
      <w:r w:rsidRPr="00761FFE">
        <w:rPr>
          <w:color w:val="auto"/>
          <w:sz w:val="28"/>
          <w:szCs w:val="28"/>
        </w:rPr>
        <w:t xml:space="preserve">9) </w:t>
      </w:r>
      <w:r w:rsidRPr="00761FFE">
        <w:rPr>
          <w:rStyle w:val="a3"/>
          <w:color w:val="auto"/>
          <w:sz w:val="28"/>
          <w:szCs w:val="28"/>
        </w:rPr>
        <w:t>Деятельность по комплексному и устойчивому развитию территории</w:t>
      </w:r>
      <w:r w:rsidRPr="00761FFE">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10C0A" w:rsidRPr="00761FFE" w:rsidRDefault="00A10C0A" w:rsidP="00A10C0A">
      <w:pPr>
        <w:rPr>
          <w:color w:val="auto"/>
          <w:sz w:val="28"/>
          <w:szCs w:val="28"/>
        </w:rPr>
      </w:pPr>
      <w:bookmarkStart w:id="22" w:name="sub_130211"/>
      <w:r w:rsidRPr="00761FFE">
        <w:rPr>
          <w:color w:val="auto"/>
          <w:sz w:val="28"/>
          <w:szCs w:val="28"/>
        </w:rPr>
        <w:t xml:space="preserve">10) </w:t>
      </w:r>
      <w:r w:rsidRPr="00761FFE">
        <w:rPr>
          <w:rStyle w:val="a3"/>
          <w:color w:val="auto"/>
          <w:sz w:val="28"/>
          <w:szCs w:val="28"/>
        </w:rPr>
        <w:t>Правила землепользования и застройки</w:t>
      </w:r>
      <w:r w:rsidRPr="00761FFE">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10C0A" w:rsidRPr="00761FFE" w:rsidRDefault="00A10C0A" w:rsidP="00A10C0A">
      <w:pPr>
        <w:rPr>
          <w:color w:val="auto"/>
          <w:sz w:val="28"/>
          <w:szCs w:val="28"/>
        </w:rPr>
      </w:pPr>
      <w:bookmarkStart w:id="23" w:name="sub_130212"/>
      <w:bookmarkEnd w:id="22"/>
      <w:r w:rsidRPr="00761FFE">
        <w:rPr>
          <w:color w:val="auto"/>
          <w:sz w:val="28"/>
          <w:szCs w:val="28"/>
        </w:rPr>
        <w:t xml:space="preserve">11) </w:t>
      </w:r>
      <w:r w:rsidRPr="00761FFE">
        <w:rPr>
          <w:rStyle w:val="a3"/>
          <w:color w:val="auto"/>
          <w:sz w:val="28"/>
          <w:szCs w:val="28"/>
        </w:rPr>
        <w:t>Территориальное планирование</w:t>
      </w:r>
      <w:r w:rsidRPr="00761FFE">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10C0A" w:rsidRPr="00761FFE" w:rsidRDefault="00A10C0A" w:rsidP="00A10C0A">
      <w:pPr>
        <w:rPr>
          <w:color w:val="auto"/>
          <w:sz w:val="28"/>
          <w:szCs w:val="28"/>
        </w:rPr>
      </w:pPr>
      <w:bookmarkStart w:id="24" w:name="sub_130213"/>
      <w:bookmarkEnd w:id="23"/>
      <w:r w:rsidRPr="00761FFE">
        <w:rPr>
          <w:color w:val="auto"/>
          <w:sz w:val="28"/>
          <w:szCs w:val="28"/>
        </w:rPr>
        <w:t xml:space="preserve">12) </w:t>
      </w:r>
      <w:r w:rsidRPr="00761FFE">
        <w:rPr>
          <w:rStyle w:val="a3"/>
          <w:color w:val="auto"/>
          <w:sz w:val="28"/>
          <w:szCs w:val="28"/>
        </w:rPr>
        <w:t>Функциональное зонирование</w:t>
      </w:r>
      <w:r w:rsidRPr="00761FFE">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A10C0A" w:rsidRPr="00761FFE" w:rsidRDefault="00A10C0A" w:rsidP="00A10C0A">
      <w:pPr>
        <w:rPr>
          <w:color w:val="auto"/>
          <w:sz w:val="28"/>
          <w:szCs w:val="28"/>
        </w:rPr>
      </w:pPr>
      <w:bookmarkStart w:id="25" w:name="sub_130214"/>
      <w:bookmarkEnd w:id="24"/>
      <w:r w:rsidRPr="00761FFE">
        <w:rPr>
          <w:color w:val="auto"/>
          <w:sz w:val="28"/>
          <w:szCs w:val="28"/>
        </w:rPr>
        <w:t xml:space="preserve">13) </w:t>
      </w:r>
      <w:r w:rsidRPr="00761FFE">
        <w:rPr>
          <w:rStyle w:val="a3"/>
          <w:color w:val="auto"/>
          <w:sz w:val="28"/>
          <w:szCs w:val="28"/>
        </w:rPr>
        <w:t>Функциональные зоны</w:t>
      </w:r>
      <w:r w:rsidRPr="00761FFE">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A10C0A" w:rsidRPr="00761FFE" w:rsidRDefault="00A10C0A" w:rsidP="00A10C0A">
      <w:pPr>
        <w:rPr>
          <w:color w:val="auto"/>
          <w:sz w:val="28"/>
          <w:szCs w:val="28"/>
        </w:rPr>
      </w:pPr>
      <w:r w:rsidRPr="00761FFE">
        <w:rPr>
          <w:color w:val="auto"/>
          <w:sz w:val="28"/>
          <w:szCs w:val="28"/>
        </w:rPr>
        <w:t xml:space="preserve">14) </w:t>
      </w:r>
      <w:r w:rsidRPr="00761FFE">
        <w:rPr>
          <w:rStyle w:val="a3"/>
          <w:color w:val="auto"/>
          <w:sz w:val="28"/>
          <w:szCs w:val="28"/>
        </w:rPr>
        <w:t>Зоны с особыми условиями использования территорий</w:t>
      </w:r>
      <w:r w:rsidRPr="00761FFE">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10C0A" w:rsidRPr="00761FFE" w:rsidRDefault="00A10C0A" w:rsidP="00A10C0A">
      <w:pPr>
        <w:rPr>
          <w:color w:val="auto"/>
          <w:sz w:val="28"/>
          <w:szCs w:val="28"/>
        </w:rPr>
      </w:pPr>
      <w:bookmarkStart w:id="26" w:name="sub_130216"/>
      <w:r w:rsidRPr="00761FFE">
        <w:rPr>
          <w:color w:val="auto"/>
          <w:sz w:val="28"/>
          <w:szCs w:val="28"/>
        </w:rPr>
        <w:t xml:space="preserve">15) </w:t>
      </w:r>
      <w:r w:rsidRPr="00761FFE">
        <w:rPr>
          <w:rStyle w:val="a3"/>
          <w:color w:val="auto"/>
          <w:sz w:val="28"/>
          <w:szCs w:val="28"/>
        </w:rPr>
        <w:t>Градостроительное зонирование</w:t>
      </w:r>
      <w:r w:rsidRPr="00761FFE">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10C0A" w:rsidRPr="00761FFE" w:rsidRDefault="00A10C0A" w:rsidP="00A10C0A">
      <w:pPr>
        <w:rPr>
          <w:color w:val="auto"/>
          <w:sz w:val="28"/>
          <w:szCs w:val="28"/>
        </w:rPr>
      </w:pPr>
      <w:bookmarkStart w:id="27" w:name="sub_130217"/>
      <w:bookmarkEnd w:id="26"/>
      <w:r w:rsidRPr="00761FFE">
        <w:rPr>
          <w:color w:val="auto"/>
          <w:sz w:val="28"/>
          <w:szCs w:val="28"/>
        </w:rPr>
        <w:t xml:space="preserve">16) </w:t>
      </w:r>
      <w:r w:rsidRPr="00761FFE">
        <w:rPr>
          <w:rStyle w:val="a3"/>
          <w:color w:val="auto"/>
          <w:sz w:val="28"/>
          <w:szCs w:val="28"/>
        </w:rPr>
        <w:t>Территориальные зоны</w:t>
      </w:r>
      <w:r w:rsidRPr="00761FFE">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A10C0A" w:rsidRPr="00761FFE" w:rsidRDefault="00A10C0A" w:rsidP="00A10C0A">
      <w:pPr>
        <w:rPr>
          <w:color w:val="auto"/>
          <w:sz w:val="28"/>
          <w:szCs w:val="28"/>
        </w:rPr>
      </w:pPr>
      <w:r w:rsidRPr="00761FFE">
        <w:rPr>
          <w:color w:val="auto"/>
          <w:sz w:val="28"/>
          <w:szCs w:val="28"/>
        </w:rPr>
        <w:t xml:space="preserve">17) </w:t>
      </w:r>
      <w:r w:rsidRPr="00761FFE">
        <w:rPr>
          <w:rStyle w:val="a3"/>
          <w:color w:val="auto"/>
          <w:sz w:val="28"/>
          <w:szCs w:val="28"/>
        </w:rPr>
        <w:t>Градостроительный регламент</w:t>
      </w:r>
      <w:r w:rsidRPr="00761FFE">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10C0A" w:rsidRPr="00761FFE" w:rsidRDefault="00A10C0A" w:rsidP="00A10C0A">
      <w:pPr>
        <w:rPr>
          <w:color w:val="auto"/>
          <w:sz w:val="28"/>
          <w:szCs w:val="28"/>
        </w:rPr>
      </w:pPr>
      <w:bookmarkStart w:id="28" w:name="sub_130219"/>
      <w:r w:rsidRPr="00761FFE">
        <w:rPr>
          <w:color w:val="auto"/>
          <w:sz w:val="28"/>
          <w:szCs w:val="28"/>
        </w:rPr>
        <w:t xml:space="preserve">18) </w:t>
      </w:r>
      <w:r w:rsidRPr="00761FFE">
        <w:rPr>
          <w:rStyle w:val="a3"/>
          <w:color w:val="auto"/>
          <w:sz w:val="28"/>
          <w:szCs w:val="28"/>
        </w:rPr>
        <w:t>Пригородные зоны</w:t>
      </w:r>
      <w:r w:rsidRPr="00761FFE">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A10C0A" w:rsidRPr="00761FFE" w:rsidRDefault="00A10C0A" w:rsidP="00A10C0A">
      <w:pPr>
        <w:rPr>
          <w:color w:val="auto"/>
          <w:sz w:val="28"/>
          <w:szCs w:val="28"/>
        </w:rPr>
      </w:pPr>
      <w:bookmarkStart w:id="29" w:name="sub_130220"/>
      <w:bookmarkEnd w:id="28"/>
      <w:r w:rsidRPr="00761FFE">
        <w:rPr>
          <w:color w:val="auto"/>
          <w:sz w:val="28"/>
          <w:szCs w:val="28"/>
        </w:rPr>
        <w:t xml:space="preserve">19) </w:t>
      </w:r>
      <w:r w:rsidRPr="00761FFE">
        <w:rPr>
          <w:rStyle w:val="a3"/>
          <w:color w:val="auto"/>
          <w:sz w:val="28"/>
          <w:szCs w:val="28"/>
        </w:rPr>
        <w:t>Территории общего пользования</w:t>
      </w:r>
      <w:r w:rsidRPr="00761FFE">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10C0A" w:rsidRPr="00761FFE" w:rsidRDefault="00A10C0A" w:rsidP="00A10C0A">
      <w:pPr>
        <w:rPr>
          <w:color w:val="auto"/>
          <w:sz w:val="28"/>
          <w:szCs w:val="28"/>
        </w:rPr>
      </w:pPr>
      <w:bookmarkStart w:id="30" w:name="sub_130221"/>
      <w:bookmarkEnd w:id="29"/>
      <w:r w:rsidRPr="00761FFE">
        <w:rPr>
          <w:color w:val="auto"/>
          <w:sz w:val="28"/>
          <w:szCs w:val="28"/>
        </w:rPr>
        <w:t xml:space="preserve">20) </w:t>
      </w:r>
      <w:r w:rsidRPr="00761FFE">
        <w:rPr>
          <w:rStyle w:val="a3"/>
          <w:color w:val="auto"/>
          <w:sz w:val="28"/>
          <w:szCs w:val="28"/>
        </w:rPr>
        <w:t>Строительство</w:t>
      </w:r>
      <w:r w:rsidRPr="00761FFE">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A10C0A" w:rsidRPr="00761FFE" w:rsidRDefault="00A10C0A" w:rsidP="00A10C0A">
      <w:pPr>
        <w:rPr>
          <w:color w:val="auto"/>
          <w:sz w:val="28"/>
          <w:szCs w:val="28"/>
        </w:rPr>
      </w:pPr>
      <w:bookmarkStart w:id="31" w:name="sub_130222"/>
      <w:bookmarkEnd w:id="30"/>
      <w:r w:rsidRPr="00761FFE">
        <w:rPr>
          <w:color w:val="auto"/>
          <w:sz w:val="28"/>
          <w:szCs w:val="28"/>
        </w:rPr>
        <w:t xml:space="preserve">21) </w:t>
      </w:r>
      <w:r w:rsidRPr="00761FFE">
        <w:rPr>
          <w:rStyle w:val="a3"/>
          <w:color w:val="auto"/>
          <w:sz w:val="28"/>
          <w:szCs w:val="28"/>
        </w:rPr>
        <w:t>Реконструкция объектов капитального строительства (за исключением линейных объектов)</w:t>
      </w:r>
      <w:r w:rsidRPr="00761FFE">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10C0A" w:rsidRPr="00761FFE" w:rsidRDefault="00A10C0A" w:rsidP="00A10C0A">
      <w:pPr>
        <w:rPr>
          <w:color w:val="auto"/>
          <w:sz w:val="28"/>
          <w:szCs w:val="28"/>
        </w:rPr>
      </w:pPr>
      <w:bookmarkStart w:id="32" w:name="sub_130223"/>
      <w:bookmarkEnd w:id="31"/>
      <w:r w:rsidRPr="00761FFE">
        <w:rPr>
          <w:color w:val="auto"/>
          <w:sz w:val="28"/>
          <w:szCs w:val="28"/>
        </w:rPr>
        <w:t xml:space="preserve">22) </w:t>
      </w:r>
      <w:r w:rsidRPr="00761FFE">
        <w:rPr>
          <w:rStyle w:val="a3"/>
          <w:color w:val="auto"/>
          <w:sz w:val="28"/>
          <w:szCs w:val="28"/>
        </w:rPr>
        <w:t>Инженерные изыскания</w:t>
      </w:r>
      <w:r w:rsidRPr="00761FFE">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A10C0A" w:rsidRPr="00761FFE" w:rsidRDefault="00A10C0A" w:rsidP="00A10C0A">
      <w:pPr>
        <w:rPr>
          <w:color w:val="auto"/>
          <w:sz w:val="28"/>
          <w:szCs w:val="28"/>
        </w:rPr>
      </w:pPr>
      <w:r w:rsidRPr="00761FFE">
        <w:rPr>
          <w:color w:val="auto"/>
          <w:sz w:val="28"/>
          <w:szCs w:val="28"/>
        </w:rPr>
        <w:t xml:space="preserve">23) </w:t>
      </w:r>
      <w:r w:rsidRPr="00761FFE">
        <w:rPr>
          <w:rStyle w:val="a3"/>
          <w:color w:val="auto"/>
          <w:sz w:val="28"/>
          <w:szCs w:val="28"/>
        </w:rPr>
        <w:t>Элемент планировочной структуры</w:t>
      </w:r>
      <w:r w:rsidRPr="00761FFE">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10C0A" w:rsidRPr="00761FFE" w:rsidRDefault="00A10C0A" w:rsidP="00A10C0A">
      <w:pPr>
        <w:rPr>
          <w:color w:val="auto"/>
          <w:sz w:val="28"/>
          <w:szCs w:val="28"/>
        </w:rPr>
      </w:pPr>
      <w:bookmarkStart w:id="33" w:name="sub_130225"/>
      <w:r w:rsidRPr="00761FFE">
        <w:rPr>
          <w:color w:val="auto"/>
          <w:sz w:val="28"/>
          <w:szCs w:val="28"/>
        </w:rPr>
        <w:t xml:space="preserve">24) </w:t>
      </w:r>
      <w:r w:rsidRPr="00761FFE">
        <w:rPr>
          <w:rStyle w:val="a3"/>
          <w:color w:val="auto"/>
          <w:sz w:val="28"/>
          <w:szCs w:val="28"/>
        </w:rPr>
        <w:t>Земельный участок</w:t>
      </w:r>
      <w:r w:rsidRPr="00761FFE">
        <w:rPr>
          <w:color w:val="auto"/>
          <w:sz w:val="28"/>
          <w:szCs w:val="28"/>
        </w:rPr>
        <w:t xml:space="preserve"> - часть земной поверхности, границы которой определены в соответствии с федеральными законами.</w:t>
      </w:r>
    </w:p>
    <w:p w:rsidR="00A10C0A" w:rsidRPr="00761FFE" w:rsidRDefault="00A10C0A" w:rsidP="00A10C0A">
      <w:pPr>
        <w:rPr>
          <w:color w:val="auto"/>
          <w:sz w:val="28"/>
          <w:szCs w:val="28"/>
        </w:rPr>
      </w:pPr>
      <w:bookmarkStart w:id="34" w:name="sub_130226"/>
      <w:bookmarkEnd w:id="33"/>
      <w:r w:rsidRPr="00761FFE">
        <w:rPr>
          <w:color w:val="auto"/>
          <w:sz w:val="28"/>
          <w:szCs w:val="28"/>
        </w:rPr>
        <w:t xml:space="preserve">25) </w:t>
      </w:r>
      <w:r w:rsidRPr="00761FFE">
        <w:rPr>
          <w:rStyle w:val="a3"/>
          <w:color w:val="auto"/>
          <w:sz w:val="28"/>
          <w:szCs w:val="28"/>
        </w:rPr>
        <w:t>Микрорайон (квартал)</w:t>
      </w:r>
      <w:r w:rsidRPr="00761FFE">
        <w:rPr>
          <w:color w:val="auto"/>
          <w:sz w:val="28"/>
          <w:szCs w:val="28"/>
        </w:rPr>
        <w:t xml:space="preserve"> - структурный элемент жилой застройки.</w:t>
      </w:r>
    </w:p>
    <w:p w:rsidR="00A10C0A" w:rsidRPr="00761FFE" w:rsidRDefault="00A10C0A" w:rsidP="00A10C0A">
      <w:pPr>
        <w:rPr>
          <w:color w:val="auto"/>
          <w:sz w:val="28"/>
          <w:szCs w:val="28"/>
        </w:rPr>
      </w:pPr>
      <w:bookmarkStart w:id="35" w:name="sub_130227"/>
      <w:bookmarkEnd w:id="34"/>
      <w:r w:rsidRPr="00761FFE">
        <w:rPr>
          <w:color w:val="auto"/>
          <w:sz w:val="28"/>
          <w:szCs w:val="28"/>
        </w:rPr>
        <w:t xml:space="preserve">26) </w:t>
      </w:r>
      <w:r w:rsidRPr="00761FFE">
        <w:rPr>
          <w:rStyle w:val="a3"/>
          <w:color w:val="auto"/>
          <w:sz w:val="28"/>
          <w:szCs w:val="28"/>
        </w:rPr>
        <w:t>Жилой район</w:t>
      </w:r>
      <w:r w:rsidRPr="00761FFE">
        <w:rPr>
          <w:color w:val="auto"/>
          <w:sz w:val="28"/>
          <w:szCs w:val="28"/>
        </w:rPr>
        <w:t xml:space="preserve"> - структурный элемент селитебной территории.</w:t>
      </w:r>
    </w:p>
    <w:p w:rsidR="00A10C0A" w:rsidRPr="00761FFE" w:rsidRDefault="00A10C0A" w:rsidP="00A10C0A">
      <w:pPr>
        <w:rPr>
          <w:color w:val="auto"/>
          <w:sz w:val="28"/>
          <w:szCs w:val="28"/>
        </w:rPr>
      </w:pPr>
      <w:bookmarkStart w:id="36" w:name="sub_130228"/>
      <w:bookmarkEnd w:id="35"/>
      <w:r w:rsidRPr="00761FFE">
        <w:rPr>
          <w:color w:val="auto"/>
          <w:sz w:val="28"/>
          <w:szCs w:val="28"/>
        </w:rPr>
        <w:t xml:space="preserve">27) </w:t>
      </w:r>
      <w:r w:rsidRPr="00761FFE">
        <w:rPr>
          <w:rStyle w:val="a3"/>
          <w:color w:val="auto"/>
          <w:sz w:val="28"/>
          <w:szCs w:val="28"/>
        </w:rPr>
        <w:t>Улица</w:t>
      </w:r>
      <w:r w:rsidRPr="00761FFE">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A10C0A" w:rsidRPr="00761FFE" w:rsidRDefault="00A10C0A" w:rsidP="00A10C0A">
      <w:pPr>
        <w:rPr>
          <w:color w:val="auto"/>
          <w:sz w:val="28"/>
          <w:szCs w:val="28"/>
        </w:rPr>
      </w:pPr>
      <w:bookmarkStart w:id="37" w:name="sub_130229"/>
      <w:bookmarkEnd w:id="36"/>
      <w:r w:rsidRPr="00761FFE">
        <w:rPr>
          <w:color w:val="auto"/>
          <w:sz w:val="28"/>
          <w:szCs w:val="28"/>
        </w:rPr>
        <w:t xml:space="preserve">28) </w:t>
      </w:r>
      <w:r w:rsidRPr="00761FFE">
        <w:rPr>
          <w:rStyle w:val="a3"/>
          <w:color w:val="auto"/>
          <w:sz w:val="28"/>
          <w:szCs w:val="28"/>
        </w:rPr>
        <w:t>Дорога</w:t>
      </w:r>
      <w:r w:rsidRPr="00761FFE">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10C0A" w:rsidRPr="00761FFE" w:rsidRDefault="00A10C0A" w:rsidP="00A10C0A">
      <w:pPr>
        <w:rPr>
          <w:color w:val="auto"/>
          <w:sz w:val="28"/>
          <w:szCs w:val="28"/>
        </w:rPr>
      </w:pPr>
      <w:bookmarkStart w:id="38" w:name="sub_130230"/>
      <w:bookmarkEnd w:id="37"/>
      <w:r w:rsidRPr="00761FFE">
        <w:rPr>
          <w:color w:val="auto"/>
          <w:sz w:val="28"/>
          <w:szCs w:val="28"/>
        </w:rPr>
        <w:t xml:space="preserve">29) </w:t>
      </w:r>
      <w:r w:rsidRPr="00761FFE">
        <w:rPr>
          <w:rStyle w:val="a3"/>
          <w:color w:val="auto"/>
          <w:sz w:val="28"/>
          <w:szCs w:val="28"/>
        </w:rPr>
        <w:t>Пешеходная зона</w:t>
      </w:r>
      <w:r w:rsidRPr="00761FFE">
        <w:rPr>
          <w:color w:val="auto"/>
          <w:sz w:val="28"/>
          <w:szCs w:val="28"/>
        </w:rPr>
        <w:t xml:space="preserve"> - территория, предназначенная для передвижения пешеходов.</w:t>
      </w:r>
    </w:p>
    <w:p w:rsidR="00A10C0A" w:rsidRPr="00761FFE" w:rsidRDefault="00A10C0A" w:rsidP="00A10C0A">
      <w:pPr>
        <w:rPr>
          <w:color w:val="auto"/>
          <w:sz w:val="28"/>
          <w:szCs w:val="28"/>
        </w:rPr>
      </w:pPr>
      <w:bookmarkStart w:id="39" w:name="sub_130231"/>
      <w:bookmarkEnd w:id="38"/>
      <w:r w:rsidRPr="00761FFE">
        <w:rPr>
          <w:color w:val="auto"/>
          <w:sz w:val="28"/>
          <w:szCs w:val="28"/>
        </w:rPr>
        <w:t xml:space="preserve">30) </w:t>
      </w:r>
      <w:r w:rsidRPr="00761FFE">
        <w:rPr>
          <w:rStyle w:val="a3"/>
          <w:color w:val="auto"/>
          <w:sz w:val="28"/>
          <w:szCs w:val="28"/>
        </w:rPr>
        <w:t>Градостроительная емкость (интенсивность использования, застройки) территории</w:t>
      </w:r>
      <w:r w:rsidRPr="00761FFE">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A10C0A" w:rsidRPr="00761FFE" w:rsidRDefault="00A10C0A" w:rsidP="00A10C0A">
      <w:pPr>
        <w:rPr>
          <w:color w:val="auto"/>
          <w:sz w:val="28"/>
          <w:szCs w:val="28"/>
        </w:rPr>
      </w:pPr>
      <w:bookmarkStart w:id="40" w:name="sub_130232"/>
      <w:bookmarkEnd w:id="39"/>
      <w:r w:rsidRPr="00761FFE">
        <w:rPr>
          <w:color w:val="auto"/>
          <w:sz w:val="28"/>
          <w:szCs w:val="28"/>
        </w:rPr>
        <w:t xml:space="preserve">31) </w:t>
      </w:r>
      <w:r w:rsidRPr="00761FFE">
        <w:rPr>
          <w:rStyle w:val="a3"/>
          <w:color w:val="auto"/>
          <w:sz w:val="28"/>
          <w:szCs w:val="28"/>
        </w:rPr>
        <w:t>Плотность застройки</w:t>
      </w:r>
      <w:r w:rsidRPr="00761FFE">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A10C0A" w:rsidRPr="00761FFE" w:rsidRDefault="00A10C0A" w:rsidP="00A10C0A">
      <w:pPr>
        <w:rPr>
          <w:color w:val="auto"/>
          <w:sz w:val="28"/>
          <w:szCs w:val="28"/>
        </w:rPr>
      </w:pPr>
      <w:bookmarkStart w:id="41" w:name="sub_130233"/>
      <w:bookmarkEnd w:id="40"/>
      <w:r w:rsidRPr="00761FFE">
        <w:rPr>
          <w:color w:val="auto"/>
          <w:sz w:val="28"/>
          <w:szCs w:val="28"/>
        </w:rPr>
        <w:t xml:space="preserve">32) </w:t>
      </w:r>
      <w:r w:rsidRPr="00761FFE">
        <w:rPr>
          <w:rStyle w:val="a3"/>
          <w:color w:val="auto"/>
          <w:sz w:val="28"/>
          <w:szCs w:val="28"/>
        </w:rPr>
        <w:t>Суммарная поэтажная площадь</w:t>
      </w:r>
      <w:r w:rsidRPr="00761FFE">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A10C0A" w:rsidRPr="00761FFE" w:rsidRDefault="00A10C0A" w:rsidP="00A10C0A">
      <w:pPr>
        <w:rPr>
          <w:color w:val="auto"/>
          <w:sz w:val="28"/>
          <w:szCs w:val="28"/>
        </w:rPr>
      </w:pPr>
      <w:r w:rsidRPr="00761FFE">
        <w:rPr>
          <w:color w:val="auto"/>
          <w:sz w:val="28"/>
          <w:szCs w:val="28"/>
        </w:rPr>
        <w:t xml:space="preserve">33) </w:t>
      </w:r>
      <w:r w:rsidRPr="00761FFE">
        <w:rPr>
          <w:rStyle w:val="a3"/>
          <w:color w:val="auto"/>
          <w:sz w:val="28"/>
          <w:szCs w:val="28"/>
        </w:rPr>
        <w:t>Предельный коэффициент плотности жилой застройки</w:t>
      </w:r>
      <w:r w:rsidRPr="00761FFE">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A10C0A" w:rsidRPr="00761FFE" w:rsidRDefault="00A10C0A" w:rsidP="00A10C0A">
      <w:pPr>
        <w:rPr>
          <w:color w:val="auto"/>
          <w:sz w:val="28"/>
          <w:szCs w:val="28"/>
        </w:rPr>
      </w:pPr>
      <w:r w:rsidRPr="00761FFE">
        <w:rPr>
          <w:color w:val="auto"/>
          <w:sz w:val="28"/>
          <w:szCs w:val="28"/>
        </w:rPr>
        <w:t xml:space="preserve">34) </w:t>
      </w:r>
      <w:r w:rsidRPr="00761FFE">
        <w:rPr>
          <w:rStyle w:val="a3"/>
          <w:color w:val="auto"/>
          <w:sz w:val="28"/>
          <w:szCs w:val="28"/>
        </w:rPr>
        <w:t>Максимальный процент застройки в границах земельного участка</w:t>
      </w:r>
      <w:r w:rsidRPr="00761FFE">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A10C0A" w:rsidRPr="00761FFE" w:rsidRDefault="00A10C0A" w:rsidP="00A10C0A">
      <w:pPr>
        <w:rPr>
          <w:color w:val="auto"/>
          <w:sz w:val="28"/>
          <w:szCs w:val="28"/>
        </w:rPr>
      </w:pPr>
      <w:bookmarkStart w:id="42" w:name="sub_130236"/>
      <w:r w:rsidRPr="00761FFE">
        <w:rPr>
          <w:color w:val="auto"/>
          <w:sz w:val="28"/>
          <w:szCs w:val="28"/>
        </w:rPr>
        <w:t xml:space="preserve">35) </w:t>
      </w:r>
      <w:r w:rsidRPr="00761FFE">
        <w:rPr>
          <w:rStyle w:val="a3"/>
          <w:color w:val="auto"/>
          <w:sz w:val="28"/>
          <w:szCs w:val="28"/>
        </w:rPr>
        <w:t>Охранная зона объекта культурного наследия</w:t>
      </w:r>
      <w:r w:rsidRPr="00761FFE">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10C0A" w:rsidRPr="00761FFE" w:rsidRDefault="00A10C0A" w:rsidP="00A10C0A">
      <w:pPr>
        <w:rPr>
          <w:color w:val="auto"/>
          <w:sz w:val="28"/>
          <w:szCs w:val="28"/>
        </w:rPr>
      </w:pPr>
      <w:bookmarkStart w:id="43" w:name="sub_130237"/>
      <w:bookmarkEnd w:id="42"/>
      <w:r w:rsidRPr="00761FFE">
        <w:rPr>
          <w:color w:val="auto"/>
          <w:sz w:val="28"/>
          <w:szCs w:val="28"/>
        </w:rPr>
        <w:t xml:space="preserve">36) </w:t>
      </w:r>
      <w:r w:rsidRPr="00761FFE">
        <w:rPr>
          <w:rStyle w:val="a3"/>
          <w:color w:val="auto"/>
          <w:sz w:val="28"/>
          <w:szCs w:val="28"/>
        </w:rPr>
        <w:t>Историческое поселение</w:t>
      </w:r>
      <w:r w:rsidRPr="00761FFE">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A10C0A" w:rsidRPr="00761FFE" w:rsidRDefault="00A10C0A" w:rsidP="00A10C0A">
      <w:pPr>
        <w:rPr>
          <w:color w:val="auto"/>
          <w:sz w:val="28"/>
          <w:szCs w:val="28"/>
        </w:rPr>
      </w:pPr>
      <w:bookmarkStart w:id="44" w:name="sub_130238"/>
      <w:bookmarkEnd w:id="43"/>
      <w:r w:rsidRPr="00761FFE">
        <w:rPr>
          <w:color w:val="auto"/>
          <w:sz w:val="28"/>
          <w:szCs w:val="28"/>
        </w:rPr>
        <w:t xml:space="preserve">37) </w:t>
      </w:r>
      <w:r w:rsidRPr="00761FFE">
        <w:rPr>
          <w:rStyle w:val="a3"/>
          <w:color w:val="auto"/>
          <w:sz w:val="28"/>
          <w:szCs w:val="28"/>
        </w:rPr>
        <w:t>Озелененная территория</w:t>
      </w:r>
      <w:r w:rsidRPr="00761FFE">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A10C0A" w:rsidRPr="00761FFE" w:rsidRDefault="00A10C0A" w:rsidP="00A10C0A">
      <w:pPr>
        <w:rPr>
          <w:color w:val="auto"/>
          <w:sz w:val="28"/>
          <w:szCs w:val="28"/>
        </w:rPr>
      </w:pPr>
      <w:r w:rsidRPr="00761FFE">
        <w:rPr>
          <w:color w:val="auto"/>
          <w:sz w:val="28"/>
          <w:szCs w:val="28"/>
        </w:rPr>
        <w:t xml:space="preserve">38) </w:t>
      </w:r>
      <w:r w:rsidRPr="00761FFE">
        <w:rPr>
          <w:rStyle w:val="a3"/>
          <w:color w:val="auto"/>
          <w:sz w:val="28"/>
          <w:szCs w:val="28"/>
        </w:rPr>
        <w:t>Озелененная территория общегородского значения</w:t>
      </w:r>
      <w:r w:rsidRPr="00761FFE">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A10C0A" w:rsidRPr="00761FFE" w:rsidRDefault="00A10C0A" w:rsidP="00A10C0A">
      <w:pPr>
        <w:rPr>
          <w:color w:val="auto"/>
          <w:sz w:val="28"/>
          <w:szCs w:val="28"/>
        </w:rPr>
      </w:pPr>
      <w:r w:rsidRPr="00761FFE">
        <w:rPr>
          <w:color w:val="auto"/>
          <w:sz w:val="28"/>
          <w:szCs w:val="28"/>
        </w:rPr>
        <w:t xml:space="preserve">39) </w:t>
      </w:r>
      <w:r w:rsidRPr="00761FFE">
        <w:rPr>
          <w:rStyle w:val="a3"/>
          <w:color w:val="auto"/>
          <w:sz w:val="28"/>
          <w:szCs w:val="28"/>
        </w:rPr>
        <w:t>Озеленение земельного участка</w:t>
      </w:r>
      <w:r w:rsidRPr="00761FFE">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A10C0A" w:rsidRPr="00761FFE" w:rsidRDefault="00A10C0A" w:rsidP="00A10C0A">
      <w:pPr>
        <w:rPr>
          <w:color w:val="auto"/>
          <w:sz w:val="28"/>
          <w:szCs w:val="28"/>
        </w:rPr>
      </w:pPr>
      <w:r w:rsidRPr="00761FFE">
        <w:rPr>
          <w:color w:val="auto"/>
          <w:sz w:val="28"/>
          <w:szCs w:val="28"/>
        </w:rPr>
        <w:t xml:space="preserve">40) </w:t>
      </w:r>
      <w:r w:rsidRPr="00761FFE">
        <w:rPr>
          <w:rStyle w:val="a3"/>
          <w:color w:val="auto"/>
          <w:sz w:val="28"/>
          <w:szCs w:val="28"/>
        </w:rPr>
        <w:t>Процент озеленения земельного участка</w:t>
      </w:r>
      <w:r w:rsidRPr="00761FFE">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A10C0A" w:rsidRPr="00761FFE" w:rsidRDefault="00A10C0A" w:rsidP="00A10C0A">
      <w:pPr>
        <w:rPr>
          <w:color w:val="auto"/>
          <w:sz w:val="28"/>
          <w:szCs w:val="28"/>
        </w:rPr>
      </w:pPr>
      <w:bookmarkStart w:id="45" w:name="sub_130239"/>
      <w:r w:rsidRPr="00761FFE">
        <w:rPr>
          <w:color w:val="auto"/>
          <w:sz w:val="28"/>
          <w:szCs w:val="28"/>
        </w:rPr>
        <w:t xml:space="preserve">41) </w:t>
      </w:r>
      <w:r w:rsidRPr="00761FFE">
        <w:rPr>
          <w:rStyle w:val="a3"/>
          <w:color w:val="auto"/>
          <w:sz w:val="28"/>
          <w:szCs w:val="28"/>
        </w:rPr>
        <w:t>Коэффициент озеленения</w:t>
      </w:r>
      <w:r w:rsidRPr="00761FFE">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A10C0A" w:rsidRPr="00761FFE" w:rsidRDefault="00A10C0A" w:rsidP="00A10C0A">
      <w:pPr>
        <w:rPr>
          <w:color w:val="auto"/>
          <w:sz w:val="28"/>
          <w:szCs w:val="28"/>
        </w:rPr>
      </w:pPr>
      <w:bookmarkStart w:id="46" w:name="sub_130240"/>
      <w:bookmarkEnd w:id="45"/>
      <w:r w:rsidRPr="00761FFE">
        <w:rPr>
          <w:color w:val="auto"/>
          <w:sz w:val="28"/>
          <w:szCs w:val="28"/>
        </w:rPr>
        <w:t xml:space="preserve">42) </w:t>
      </w:r>
      <w:r w:rsidRPr="00761FFE">
        <w:rPr>
          <w:rStyle w:val="a3"/>
          <w:color w:val="auto"/>
          <w:sz w:val="28"/>
          <w:szCs w:val="28"/>
        </w:rPr>
        <w:t>Квартал сохраняемой застройки</w:t>
      </w:r>
      <w:r w:rsidRPr="00761FFE">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A10C0A" w:rsidRPr="00761FFE" w:rsidRDefault="00A10C0A" w:rsidP="00A10C0A">
      <w:pPr>
        <w:rPr>
          <w:color w:val="auto"/>
          <w:sz w:val="28"/>
          <w:szCs w:val="28"/>
        </w:rPr>
      </w:pPr>
      <w:bookmarkStart w:id="47" w:name="sub_130241"/>
      <w:bookmarkEnd w:id="46"/>
      <w:r w:rsidRPr="00761FFE">
        <w:rPr>
          <w:color w:val="auto"/>
          <w:sz w:val="28"/>
          <w:szCs w:val="28"/>
        </w:rPr>
        <w:t xml:space="preserve">43) </w:t>
      </w:r>
      <w:r w:rsidRPr="00761FFE">
        <w:rPr>
          <w:rStyle w:val="a3"/>
          <w:color w:val="auto"/>
          <w:sz w:val="28"/>
          <w:szCs w:val="28"/>
        </w:rPr>
        <w:t>Стоянка для автомобилей (автостоянка)</w:t>
      </w:r>
      <w:r w:rsidRPr="00761FFE">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A10C0A" w:rsidRPr="00761FFE" w:rsidRDefault="00A10C0A" w:rsidP="00A10C0A">
      <w:pPr>
        <w:rPr>
          <w:color w:val="auto"/>
          <w:sz w:val="28"/>
          <w:szCs w:val="28"/>
        </w:rPr>
      </w:pPr>
      <w:bookmarkStart w:id="48" w:name="sub_130242"/>
      <w:bookmarkEnd w:id="47"/>
      <w:r w:rsidRPr="00761FFE">
        <w:rPr>
          <w:color w:val="auto"/>
          <w:sz w:val="28"/>
          <w:szCs w:val="28"/>
        </w:rPr>
        <w:t xml:space="preserve">44) </w:t>
      </w:r>
      <w:r w:rsidRPr="00761FFE">
        <w:rPr>
          <w:rStyle w:val="a3"/>
          <w:color w:val="auto"/>
          <w:sz w:val="28"/>
          <w:szCs w:val="28"/>
        </w:rPr>
        <w:t>Надземная автостоянка закрытого типа</w:t>
      </w:r>
      <w:r w:rsidRPr="00761FFE">
        <w:rPr>
          <w:color w:val="auto"/>
          <w:sz w:val="28"/>
          <w:szCs w:val="28"/>
        </w:rPr>
        <w:t xml:space="preserve"> - автостоянка с наружными стеновыми ограждениями (гаражи, гаражи-стоянки, гаражные комплексы).</w:t>
      </w:r>
    </w:p>
    <w:p w:rsidR="00A10C0A" w:rsidRPr="00761FFE" w:rsidRDefault="00A10C0A" w:rsidP="00A10C0A">
      <w:pPr>
        <w:rPr>
          <w:color w:val="auto"/>
          <w:sz w:val="28"/>
          <w:szCs w:val="28"/>
        </w:rPr>
      </w:pPr>
      <w:bookmarkStart w:id="49" w:name="sub_130243"/>
      <w:bookmarkEnd w:id="48"/>
      <w:r w:rsidRPr="00761FFE">
        <w:rPr>
          <w:color w:val="auto"/>
          <w:sz w:val="28"/>
          <w:szCs w:val="28"/>
        </w:rPr>
        <w:t xml:space="preserve">45) </w:t>
      </w:r>
      <w:r w:rsidRPr="00761FFE">
        <w:rPr>
          <w:rStyle w:val="a3"/>
          <w:color w:val="auto"/>
          <w:sz w:val="28"/>
          <w:szCs w:val="28"/>
        </w:rPr>
        <w:t>Автостоянка открытого типа</w:t>
      </w:r>
      <w:r w:rsidRPr="00761FFE">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A10C0A" w:rsidRPr="00761FFE" w:rsidRDefault="00A10C0A" w:rsidP="00A10C0A">
      <w:pPr>
        <w:rPr>
          <w:color w:val="auto"/>
          <w:sz w:val="28"/>
          <w:szCs w:val="28"/>
        </w:rPr>
      </w:pPr>
      <w:bookmarkStart w:id="50" w:name="sub_130244"/>
      <w:bookmarkEnd w:id="49"/>
      <w:r w:rsidRPr="00761FFE">
        <w:rPr>
          <w:color w:val="auto"/>
          <w:sz w:val="28"/>
          <w:szCs w:val="28"/>
        </w:rPr>
        <w:t xml:space="preserve">46) </w:t>
      </w:r>
      <w:r w:rsidRPr="00761FFE">
        <w:rPr>
          <w:rStyle w:val="a3"/>
          <w:color w:val="auto"/>
          <w:sz w:val="28"/>
          <w:szCs w:val="28"/>
        </w:rPr>
        <w:t>Гостевые стоянки</w:t>
      </w:r>
      <w:r w:rsidRPr="00761FFE">
        <w:rPr>
          <w:color w:val="auto"/>
          <w:sz w:val="28"/>
          <w:szCs w:val="28"/>
        </w:rPr>
        <w:t xml:space="preserve"> - открытые площадки, предназначенные для парковки легковых автомобилей посетителей жилых зон.</w:t>
      </w:r>
    </w:p>
    <w:bookmarkEnd w:id="50"/>
    <w:p w:rsidR="00A10C0A" w:rsidRPr="00761FFE" w:rsidRDefault="00A10C0A" w:rsidP="00A10C0A">
      <w:pPr>
        <w:rPr>
          <w:color w:val="auto"/>
          <w:sz w:val="28"/>
          <w:szCs w:val="28"/>
        </w:rPr>
      </w:pPr>
      <w:r w:rsidRPr="00761FFE">
        <w:rPr>
          <w:color w:val="auto"/>
          <w:sz w:val="28"/>
          <w:szCs w:val="28"/>
        </w:rPr>
        <w:t xml:space="preserve">45) </w:t>
      </w:r>
      <w:r w:rsidRPr="00761FFE">
        <w:rPr>
          <w:rStyle w:val="a3"/>
          <w:color w:val="auto"/>
          <w:sz w:val="28"/>
          <w:szCs w:val="28"/>
        </w:rPr>
        <w:t>Гостевой дом для сезонного проживания отдыхающих и туристов (далее - гостевой дом)</w:t>
      </w:r>
      <w:r w:rsidRPr="00761FFE">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761FFE">
          <w:rPr>
            <w:rStyle w:val="aff5"/>
            <w:color w:val="auto"/>
            <w:sz w:val="28"/>
            <w:szCs w:val="28"/>
          </w:rPr>
          <w:t>требованиям</w:t>
        </w:r>
      </w:hyperlink>
      <w:r w:rsidRPr="00761FFE">
        <w:rPr>
          <w:color w:val="auto"/>
          <w:sz w:val="28"/>
          <w:szCs w:val="28"/>
        </w:rPr>
        <w:t xml:space="preserve"> </w:t>
      </w:r>
      <w:hyperlink r:id="rId28" w:history="1">
        <w:r w:rsidRPr="00761FFE">
          <w:rPr>
            <w:rStyle w:val="aff5"/>
            <w:color w:val="auto"/>
            <w:sz w:val="28"/>
            <w:szCs w:val="28"/>
          </w:rPr>
          <w:t>ГОСТ Р 51185-2014</w:t>
        </w:r>
      </w:hyperlink>
      <w:r w:rsidRPr="00761FFE">
        <w:rPr>
          <w:color w:val="auto"/>
          <w:sz w:val="28"/>
          <w:szCs w:val="28"/>
        </w:rPr>
        <w:t xml:space="preserve"> Туристские услуги. Средства размещения. Общие требования.</w:t>
      </w:r>
    </w:p>
    <w:p w:rsidR="00A10C0A" w:rsidRPr="00761FFE" w:rsidRDefault="00A10C0A" w:rsidP="00A10C0A">
      <w:pPr>
        <w:rPr>
          <w:color w:val="auto"/>
          <w:sz w:val="28"/>
          <w:szCs w:val="28"/>
        </w:rPr>
      </w:pPr>
      <w:bookmarkStart w:id="51" w:name="sub_130246"/>
      <w:r w:rsidRPr="00761FFE">
        <w:rPr>
          <w:color w:val="auto"/>
          <w:sz w:val="28"/>
          <w:szCs w:val="28"/>
        </w:rPr>
        <w:t xml:space="preserve">46) </w:t>
      </w:r>
      <w:r w:rsidRPr="00761FFE">
        <w:rPr>
          <w:rStyle w:val="a3"/>
          <w:color w:val="auto"/>
          <w:sz w:val="28"/>
          <w:szCs w:val="28"/>
        </w:rPr>
        <w:t>Пандус</w:t>
      </w:r>
      <w:r w:rsidRPr="00761FFE">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A10C0A" w:rsidRPr="00761FFE" w:rsidRDefault="00A10C0A" w:rsidP="00A10C0A">
      <w:pPr>
        <w:rPr>
          <w:color w:val="auto"/>
          <w:sz w:val="28"/>
          <w:szCs w:val="28"/>
        </w:rPr>
      </w:pPr>
      <w:bookmarkStart w:id="52" w:name="sub_130247"/>
      <w:bookmarkEnd w:id="51"/>
      <w:r w:rsidRPr="00761FFE">
        <w:rPr>
          <w:color w:val="auto"/>
          <w:sz w:val="28"/>
          <w:szCs w:val="28"/>
        </w:rPr>
        <w:t xml:space="preserve">47) </w:t>
      </w:r>
      <w:r w:rsidRPr="00761FFE">
        <w:rPr>
          <w:rStyle w:val="a3"/>
          <w:color w:val="auto"/>
          <w:sz w:val="28"/>
          <w:szCs w:val="28"/>
        </w:rPr>
        <w:t>Маломобильные граждане</w:t>
      </w:r>
      <w:r w:rsidRPr="00761FFE">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A10C0A" w:rsidRPr="00761FFE" w:rsidRDefault="00A10C0A" w:rsidP="00A10C0A">
      <w:pPr>
        <w:rPr>
          <w:color w:val="auto"/>
          <w:sz w:val="28"/>
          <w:szCs w:val="28"/>
        </w:rPr>
      </w:pPr>
    </w:p>
    <w:p w:rsidR="00A10C0A" w:rsidRPr="00761FFE" w:rsidRDefault="00A10C0A" w:rsidP="00A10C0A">
      <w:pPr>
        <w:jc w:val="center"/>
        <w:rPr>
          <w:b/>
          <w:color w:val="auto"/>
          <w:sz w:val="28"/>
          <w:szCs w:val="28"/>
        </w:rPr>
      </w:pPr>
      <w:bookmarkStart w:id="53" w:name="sub_13020"/>
      <w:r w:rsidRPr="00761FFE">
        <w:rPr>
          <w:rStyle w:val="a3"/>
          <w:b/>
          <w:color w:val="auto"/>
          <w:sz w:val="28"/>
          <w:szCs w:val="28"/>
        </w:rPr>
        <w:t>Перечень линий градостроительного регулирования:</w:t>
      </w:r>
    </w:p>
    <w:bookmarkEnd w:id="53"/>
    <w:p w:rsidR="00A10C0A" w:rsidRPr="00761FFE" w:rsidRDefault="00A10C0A" w:rsidP="00A10C0A">
      <w:pPr>
        <w:rPr>
          <w:color w:val="auto"/>
          <w:sz w:val="28"/>
          <w:szCs w:val="28"/>
        </w:rPr>
      </w:pPr>
    </w:p>
    <w:p w:rsidR="00A10C0A" w:rsidRPr="00761FFE" w:rsidRDefault="00A10C0A" w:rsidP="00A10C0A">
      <w:pPr>
        <w:rPr>
          <w:color w:val="auto"/>
          <w:sz w:val="28"/>
          <w:szCs w:val="28"/>
        </w:rPr>
      </w:pPr>
      <w:r w:rsidRPr="00761FFE">
        <w:rPr>
          <w:color w:val="auto"/>
          <w:sz w:val="28"/>
          <w:szCs w:val="28"/>
        </w:rPr>
        <w:t xml:space="preserve">48) </w:t>
      </w:r>
      <w:r w:rsidRPr="00761FFE">
        <w:rPr>
          <w:rStyle w:val="a3"/>
          <w:color w:val="auto"/>
          <w:sz w:val="28"/>
          <w:szCs w:val="28"/>
        </w:rPr>
        <w:t>Красные линии</w:t>
      </w:r>
      <w:r w:rsidRPr="00761FFE">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10C0A" w:rsidRPr="00761FFE" w:rsidRDefault="00A10C0A" w:rsidP="00A10C0A">
      <w:pPr>
        <w:rPr>
          <w:color w:val="auto"/>
          <w:sz w:val="28"/>
          <w:szCs w:val="28"/>
        </w:rPr>
      </w:pPr>
      <w:bookmarkStart w:id="54" w:name="sub_130249"/>
      <w:r w:rsidRPr="00761FFE">
        <w:rPr>
          <w:color w:val="auto"/>
          <w:sz w:val="28"/>
          <w:szCs w:val="28"/>
        </w:rPr>
        <w:t xml:space="preserve">49) </w:t>
      </w:r>
      <w:r w:rsidRPr="00761FFE">
        <w:rPr>
          <w:rStyle w:val="a3"/>
          <w:color w:val="auto"/>
          <w:sz w:val="28"/>
          <w:szCs w:val="28"/>
        </w:rPr>
        <w:t>Линии застройки</w:t>
      </w:r>
      <w:r w:rsidRPr="00761FFE">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10C0A" w:rsidRPr="00761FFE" w:rsidRDefault="00A10C0A" w:rsidP="00A10C0A">
      <w:pPr>
        <w:rPr>
          <w:color w:val="auto"/>
          <w:sz w:val="28"/>
          <w:szCs w:val="28"/>
        </w:rPr>
      </w:pPr>
      <w:bookmarkStart w:id="55" w:name="sub_130250"/>
      <w:bookmarkEnd w:id="54"/>
      <w:r w:rsidRPr="00761FFE">
        <w:rPr>
          <w:color w:val="auto"/>
          <w:sz w:val="28"/>
          <w:szCs w:val="28"/>
        </w:rPr>
        <w:t xml:space="preserve">50) </w:t>
      </w:r>
      <w:r w:rsidRPr="00761FFE">
        <w:rPr>
          <w:rStyle w:val="a3"/>
          <w:color w:val="auto"/>
          <w:sz w:val="28"/>
          <w:szCs w:val="28"/>
        </w:rPr>
        <w:t>Отступ застройки</w:t>
      </w:r>
      <w:r w:rsidRPr="00761FFE">
        <w:rPr>
          <w:color w:val="auto"/>
          <w:sz w:val="28"/>
          <w:szCs w:val="28"/>
        </w:rPr>
        <w:t xml:space="preserve"> - расстояние между красной линией или границей земельного участка и стеной здания, строения, сооружения.</w:t>
      </w:r>
    </w:p>
    <w:p w:rsidR="00A10C0A" w:rsidRPr="00761FFE" w:rsidRDefault="00A10C0A" w:rsidP="00A10C0A">
      <w:pPr>
        <w:rPr>
          <w:color w:val="auto"/>
          <w:sz w:val="28"/>
          <w:szCs w:val="28"/>
        </w:rPr>
      </w:pPr>
      <w:bookmarkStart w:id="56" w:name="sub_130251"/>
      <w:bookmarkEnd w:id="55"/>
      <w:r w:rsidRPr="00761FFE">
        <w:rPr>
          <w:color w:val="auto"/>
          <w:sz w:val="28"/>
          <w:szCs w:val="28"/>
        </w:rPr>
        <w:t xml:space="preserve">51) </w:t>
      </w:r>
      <w:r w:rsidRPr="00761FFE">
        <w:rPr>
          <w:rStyle w:val="a3"/>
          <w:color w:val="auto"/>
          <w:sz w:val="28"/>
          <w:szCs w:val="28"/>
        </w:rPr>
        <w:t>Синие линии</w:t>
      </w:r>
      <w:r w:rsidRPr="00761FFE">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A10C0A" w:rsidRPr="00761FFE" w:rsidRDefault="00A10C0A" w:rsidP="00A10C0A">
      <w:pPr>
        <w:rPr>
          <w:color w:val="auto"/>
          <w:sz w:val="28"/>
          <w:szCs w:val="28"/>
        </w:rPr>
      </w:pPr>
      <w:bookmarkStart w:id="57" w:name="sub_130252"/>
      <w:bookmarkEnd w:id="56"/>
      <w:r w:rsidRPr="00761FFE">
        <w:rPr>
          <w:color w:val="auto"/>
          <w:sz w:val="28"/>
          <w:szCs w:val="28"/>
        </w:rPr>
        <w:t xml:space="preserve">52) </w:t>
      </w:r>
      <w:r w:rsidRPr="00761FFE">
        <w:rPr>
          <w:rStyle w:val="a3"/>
          <w:color w:val="auto"/>
          <w:sz w:val="28"/>
          <w:szCs w:val="28"/>
        </w:rPr>
        <w:t>Границы полосы отвода железных дорог</w:t>
      </w:r>
      <w:r w:rsidRPr="00761FFE">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A10C0A" w:rsidRPr="00761FFE" w:rsidRDefault="00A10C0A" w:rsidP="00A10C0A">
      <w:pPr>
        <w:rPr>
          <w:color w:val="auto"/>
          <w:sz w:val="28"/>
          <w:szCs w:val="28"/>
        </w:rPr>
      </w:pPr>
      <w:bookmarkStart w:id="58" w:name="sub_130253"/>
      <w:bookmarkEnd w:id="57"/>
      <w:r w:rsidRPr="00761FFE">
        <w:rPr>
          <w:color w:val="auto"/>
          <w:sz w:val="28"/>
          <w:szCs w:val="28"/>
        </w:rPr>
        <w:t xml:space="preserve">53) </w:t>
      </w:r>
      <w:r w:rsidRPr="00761FFE">
        <w:rPr>
          <w:rStyle w:val="a3"/>
          <w:color w:val="auto"/>
          <w:sz w:val="28"/>
          <w:szCs w:val="28"/>
        </w:rPr>
        <w:t>Границы полосы отвода автомобильных дорог</w:t>
      </w:r>
      <w:r w:rsidRPr="00761FFE">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A10C0A" w:rsidRPr="00761FFE" w:rsidRDefault="00A10C0A" w:rsidP="00A10C0A">
      <w:pPr>
        <w:rPr>
          <w:color w:val="auto"/>
          <w:sz w:val="28"/>
          <w:szCs w:val="28"/>
        </w:rPr>
      </w:pPr>
      <w:bookmarkStart w:id="59" w:name="sub_130254"/>
      <w:bookmarkEnd w:id="58"/>
      <w:r w:rsidRPr="00761FFE">
        <w:rPr>
          <w:color w:val="auto"/>
          <w:sz w:val="28"/>
          <w:szCs w:val="28"/>
        </w:rPr>
        <w:t xml:space="preserve">54) </w:t>
      </w:r>
      <w:r w:rsidRPr="00761FFE">
        <w:rPr>
          <w:rStyle w:val="a3"/>
          <w:color w:val="auto"/>
          <w:sz w:val="28"/>
          <w:szCs w:val="28"/>
        </w:rPr>
        <w:t>Границы технических (охранных) зон инженерных сооружений и коммуникаций</w:t>
      </w:r>
      <w:r w:rsidRPr="00761FFE">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A10C0A" w:rsidRPr="00761FFE" w:rsidRDefault="00A10C0A" w:rsidP="00A10C0A">
      <w:pPr>
        <w:rPr>
          <w:color w:val="auto"/>
          <w:sz w:val="28"/>
          <w:szCs w:val="28"/>
        </w:rPr>
      </w:pPr>
      <w:bookmarkStart w:id="60" w:name="sub_130255"/>
      <w:bookmarkEnd w:id="59"/>
      <w:r w:rsidRPr="00761FFE">
        <w:rPr>
          <w:color w:val="auto"/>
          <w:sz w:val="28"/>
          <w:szCs w:val="28"/>
        </w:rPr>
        <w:t xml:space="preserve">55) </w:t>
      </w:r>
      <w:r w:rsidRPr="00761FFE">
        <w:rPr>
          <w:rStyle w:val="a3"/>
          <w:color w:val="auto"/>
          <w:sz w:val="28"/>
          <w:szCs w:val="28"/>
        </w:rPr>
        <w:t>Границы территорий памятников и ансамблей</w:t>
      </w:r>
      <w:r w:rsidRPr="00761FFE">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A10C0A" w:rsidRPr="00761FFE" w:rsidRDefault="00A10C0A" w:rsidP="00A10C0A">
      <w:pPr>
        <w:rPr>
          <w:color w:val="auto"/>
          <w:sz w:val="28"/>
          <w:szCs w:val="28"/>
        </w:rPr>
      </w:pPr>
      <w:bookmarkStart w:id="61" w:name="sub_130256"/>
      <w:bookmarkEnd w:id="60"/>
      <w:r w:rsidRPr="00761FFE">
        <w:rPr>
          <w:color w:val="auto"/>
          <w:sz w:val="28"/>
          <w:szCs w:val="28"/>
        </w:rPr>
        <w:t xml:space="preserve">56) </w:t>
      </w:r>
      <w:r w:rsidRPr="00761FFE">
        <w:rPr>
          <w:rStyle w:val="a3"/>
          <w:color w:val="auto"/>
          <w:sz w:val="28"/>
          <w:szCs w:val="28"/>
        </w:rPr>
        <w:t>Границы зон охраны объекта культурного наследия</w:t>
      </w:r>
      <w:r w:rsidRPr="00761FFE">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761FFE">
          <w:rPr>
            <w:rStyle w:val="aff5"/>
            <w:color w:val="auto"/>
            <w:sz w:val="28"/>
            <w:szCs w:val="28"/>
          </w:rPr>
          <w:t>законодательства</w:t>
        </w:r>
      </w:hyperlink>
      <w:r w:rsidRPr="00761FFE">
        <w:rPr>
          <w:color w:val="auto"/>
          <w:sz w:val="28"/>
          <w:szCs w:val="28"/>
        </w:rPr>
        <w:t xml:space="preserve"> Российской Федерации об охране объектов культурного наследия.</w:t>
      </w:r>
    </w:p>
    <w:p w:rsidR="00A10C0A" w:rsidRPr="00761FFE" w:rsidRDefault="00A10C0A" w:rsidP="00A10C0A">
      <w:pPr>
        <w:rPr>
          <w:color w:val="auto"/>
          <w:sz w:val="28"/>
          <w:szCs w:val="28"/>
        </w:rPr>
      </w:pPr>
      <w:bookmarkStart w:id="62" w:name="sub_130257"/>
      <w:bookmarkEnd w:id="61"/>
      <w:r w:rsidRPr="00761FFE">
        <w:rPr>
          <w:color w:val="auto"/>
          <w:sz w:val="28"/>
          <w:szCs w:val="28"/>
        </w:rPr>
        <w:t xml:space="preserve">57) </w:t>
      </w:r>
      <w:r w:rsidRPr="00761FFE">
        <w:rPr>
          <w:rStyle w:val="a3"/>
          <w:color w:val="auto"/>
          <w:sz w:val="28"/>
          <w:szCs w:val="28"/>
        </w:rPr>
        <w:t>Граница историко-культурного заповедника</w:t>
      </w:r>
      <w:r w:rsidRPr="00761FFE">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761FFE">
          <w:rPr>
            <w:rStyle w:val="aff5"/>
            <w:color w:val="auto"/>
            <w:sz w:val="28"/>
            <w:szCs w:val="28"/>
          </w:rPr>
          <w:t>законодательством</w:t>
        </w:r>
      </w:hyperlink>
      <w:r w:rsidRPr="00761FFE">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A10C0A" w:rsidRPr="00761FFE" w:rsidRDefault="00A10C0A" w:rsidP="00A10C0A">
      <w:pPr>
        <w:rPr>
          <w:color w:val="auto"/>
          <w:sz w:val="28"/>
          <w:szCs w:val="28"/>
        </w:rPr>
      </w:pPr>
      <w:bookmarkStart w:id="63" w:name="sub_130258"/>
      <w:bookmarkEnd w:id="62"/>
      <w:r w:rsidRPr="00761FFE">
        <w:rPr>
          <w:color w:val="auto"/>
          <w:sz w:val="28"/>
          <w:szCs w:val="28"/>
        </w:rPr>
        <w:t xml:space="preserve">58) </w:t>
      </w:r>
      <w:r w:rsidRPr="00761FFE">
        <w:rPr>
          <w:rStyle w:val="a3"/>
          <w:color w:val="auto"/>
          <w:sz w:val="28"/>
          <w:szCs w:val="28"/>
        </w:rPr>
        <w:t>Границы охранных зон особо охраняемых природных территорий</w:t>
      </w:r>
      <w:r w:rsidRPr="00761FFE">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A10C0A" w:rsidRPr="00761FFE" w:rsidRDefault="00A10C0A" w:rsidP="00A10C0A">
      <w:pPr>
        <w:rPr>
          <w:color w:val="auto"/>
          <w:sz w:val="28"/>
          <w:szCs w:val="28"/>
        </w:rPr>
      </w:pPr>
      <w:bookmarkStart w:id="64" w:name="sub_130259"/>
      <w:bookmarkEnd w:id="63"/>
      <w:r w:rsidRPr="00761FFE">
        <w:rPr>
          <w:color w:val="auto"/>
          <w:sz w:val="28"/>
          <w:szCs w:val="28"/>
        </w:rPr>
        <w:t xml:space="preserve">59) </w:t>
      </w:r>
      <w:r w:rsidRPr="00761FFE">
        <w:rPr>
          <w:rStyle w:val="a3"/>
          <w:color w:val="auto"/>
          <w:sz w:val="28"/>
          <w:szCs w:val="28"/>
        </w:rPr>
        <w:t>Границы территорий природного комплекса Краснодарского края, не являющихся особо охраняемыми,</w:t>
      </w:r>
      <w:r w:rsidRPr="00761FFE">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A10C0A" w:rsidRPr="00761FFE" w:rsidRDefault="00A10C0A" w:rsidP="00A10C0A">
      <w:pPr>
        <w:rPr>
          <w:color w:val="auto"/>
          <w:sz w:val="28"/>
          <w:szCs w:val="28"/>
        </w:rPr>
      </w:pPr>
      <w:bookmarkStart w:id="65" w:name="sub_130260"/>
      <w:bookmarkEnd w:id="64"/>
      <w:r w:rsidRPr="00761FFE">
        <w:rPr>
          <w:color w:val="auto"/>
          <w:sz w:val="28"/>
          <w:szCs w:val="28"/>
        </w:rPr>
        <w:t xml:space="preserve">60) </w:t>
      </w:r>
      <w:r w:rsidRPr="00761FFE">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761FFE">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A10C0A" w:rsidRPr="00761FFE" w:rsidRDefault="00A10C0A" w:rsidP="00A10C0A">
      <w:pPr>
        <w:rPr>
          <w:color w:val="auto"/>
          <w:sz w:val="28"/>
          <w:szCs w:val="28"/>
        </w:rPr>
      </w:pPr>
      <w:r w:rsidRPr="00761FFE">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10C0A" w:rsidRPr="00761FFE" w:rsidRDefault="00A10C0A" w:rsidP="00A10C0A">
      <w:pPr>
        <w:rPr>
          <w:color w:val="auto"/>
          <w:sz w:val="28"/>
          <w:szCs w:val="28"/>
        </w:rPr>
      </w:pPr>
      <w:bookmarkStart w:id="66" w:name="sub_130262"/>
      <w:r w:rsidRPr="00761FFE">
        <w:rPr>
          <w:color w:val="auto"/>
          <w:sz w:val="28"/>
          <w:szCs w:val="28"/>
        </w:rPr>
        <w:t xml:space="preserve">62) </w:t>
      </w:r>
      <w:r w:rsidRPr="00761FFE">
        <w:rPr>
          <w:rStyle w:val="a3"/>
          <w:color w:val="auto"/>
          <w:sz w:val="28"/>
          <w:szCs w:val="28"/>
        </w:rPr>
        <w:t>Границы прибрежных зон (полос)</w:t>
      </w:r>
      <w:r w:rsidRPr="00761FFE">
        <w:rPr>
          <w:color w:val="auto"/>
          <w:sz w:val="28"/>
          <w:szCs w:val="28"/>
        </w:rPr>
        <w:t xml:space="preserve"> - границы территорий внутри водоохранных зон, на которых в соответствии с </w:t>
      </w:r>
      <w:hyperlink r:id="rId31" w:history="1">
        <w:r w:rsidRPr="00761FFE">
          <w:rPr>
            <w:rStyle w:val="aff5"/>
            <w:color w:val="auto"/>
            <w:sz w:val="28"/>
            <w:szCs w:val="28"/>
          </w:rPr>
          <w:t>Водным кодексом</w:t>
        </w:r>
      </w:hyperlink>
      <w:r w:rsidRPr="00761FFE">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A10C0A" w:rsidRPr="00761FFE" w:rsidRDefault="00A10C0A" w:rsidP="00A10C0A">
      <w:pPr>
        <w:rPr>
          <w:color w:val="auto"/>
          <w:sz w:val="28"/>
          <w:szCs w:val="28"/>
        </w:rPr>
      </w:pPr>
      <w:bookmarkStart w:id="67" w:name="sub_130263"/>
      <w:bookmarkEnd w:id="66"/>
      <w:r w:rsidRPr="00761FFE">
        <w:rPr>
          <w:color w:val="auto"/>
          <w:sz w:val="28"/>
          <w:szCs w:val="28"/>
        </w:rPr>
        <w:t xml:space="preserve">63) </w:t>
      </w:r>
      <w:r w:rsidRPr="00761FFE">
        <w:rPr>
          <w:rStyle w:val="a3"/>
          <w:color w:val="auto"/>
          <w:sz w:val="28"/>
          <w:szCs w:val="28"/>
        </w:rPr>
        <w:t>Границы зон санитарной охраны источников питьевого водоснабжения</w:t>
      </w:r>
      <w:r w:rsidRPr="00761FFE">
        <w:rPr>
          <w:color w:val="auto"/>
          <w:sz w:val="28"/>
          <w:szCs w:val="28"/>
        </w:rPr>
        <w:t xml:space="preserve"> - границы зон I и II поясов, а также жесткой зоны II пояса:</w:t>
      </w:r>
    </w:p>
    <w:bookmarkEnd w:id="67"/>
    <w:p w:rsidR="00A10C0A" w:rsidRPr="00761FFE" w:rsidRDefault="00A10C0A" w:rsidP="00A10C0A">
      <w:pPr>
        <w:rPr>
          <w:color w:val="auto"/>
          <w:sz w:val="28"/>
          <w:szCs w:val="28"/>
        </w:rPr>
      </w:pPr>
      <w:r w:rsidRPr="00761FFE">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A10C0A" w:rsidRPr="00761FFE" w:rsidRDefault="00A10C0A" w:rsidP="00A10C0A">
      <w:pPr>
        <w:rPr>
          <w:color w:val="auto"/>
          <w:sz w:val="28"/>
          <w:szCs w:val="28"/>
        </w:rPr>
      </w:pPr>
      <w:r w:rsidRPr="00761FFE">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A10C0A" w:rsidRPr="00761FFE" w:rsidRDefault="00A10C0A" w:rsidP="00A10C0A">
      <w:pPr>
        <w:rPr>
          <w:color w:val="auto"/>
          <w:sz w:val="28"/>
          <w:szCs w:val="28"/>
        </w:rPr>
      </w:pPr>
      <w:r w:rsidRPr="00761FFE">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A10C0A" w:rsidRPr="00761FFE" w:rsidRDefault="00A10C0A" w:rsidP="00A10C0A">
      <w:pPr>
        <w:rPr>
          <w:color w:val="auto"/>
          <w:sz w:val="28"/>
          <w:szCs w:val="28"/>
        </w:rPr>
      </w:pPr>
      <w:bookmarkStart w:id="68" w:name="sub_130264"/>
      <w:r w:rsidRPr="00761FFE">
        <w:rPr>
          <w:color w:val="auto"/>
          <w:sz w:val="28"/>
          <w:szCs w:val="28"/>
        </w:rPr>
        <w:t xml:space="preserve">64) </w:t>
      </w:r>
      <w:r w:rsidRPr="00761FFE">
        <w:rPr>
          <w:rStyle w:val="a3"/>
          <w:color w:val="auto"/>
          <w:sz w:val="28"/>
          <w:szCs w:val="28"/>
        </w:rPr>
        <w:t>Границы санитарно-защитных зон</w:t>
      </w:r>
      <w:r w:rsidRPr="00761FFE">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761FFE">
          <w:rPr>
            <w:rStyle w:val="aff5"/>
            <w:color w:val="auto"/>
            <w:sz w:val="28"/>
            <w:szCs w:val="28"/>
          </w:rPr>
          <w:t>законодательством</w:t>
        </w:r>
      </w:hyperlink>
      <w:r w:rsidRPr="00761FFE">
        <w:rPr>
          <w:color w:val="auto"/>
          <w:sz w:val="28"/>
          <w:szCs w:val="28"/>
        </w:rPr>
        <w:t xml:space="preserve"> о санитарно-эпидемиологическом благополучии населения.</w:t>
      </w:r>
    </w:p>
    <w:bookmarkEnd w:id="68"/>
    <w:p w:rsidR="00A10C0A" w:rsidRPr="00761FFE" w:rsidRDefault="00A10C0A" w:rsidP="00A10C0A">
      <w:pPr>
        <w:rPr>
          <w:color w:val="auto"/>
          <w:sz w:val="28"/>
          <w:szCs w:val="28"/>
        </w:rPr>
      </w:pPr>
      <w:r w:rsidRPr="00761FFE">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A10C0A" w:rsidRPr="00761FFE" w:rsidRDefault="00A10C0A" w:rsidP="00A10C0A">
      <w:pPr>
        <w:rPr>
          <w:color w:val="auto"/>
          <w:sz w:val="28"/>
          <w:szCs w:val="28"/>
        </w:rPr>
      </w:pPr>
      <w:bookmarkStart w:id="69" w:name="sub_130265"/>
      <w:r w:rsidRPr="00761FFE">
        <w:rPr>
          <w:color w:val="auto"/>
          <w:sz w:val="28"/>
          <w:szCs w:val="28"/>
        </w:rPr>
        <w:t xml:space="preserve">65) </w:t>
      </w:r>
      <w:r w:rsidRPr="00761FFE">
        <w:rPr>
          <w:rStyle w:val="a3"/>
          <w:color w:val="auto"/>
          <w:sz w:val="28"/>
          <w:szCs w:val="28"/>
        </w:rPr>
        <w:t>Реконструкция линейных объектов</w:t>
      </w:r>
      <w:r w:rsidRPr="00761FFE">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A10C0A" w:rsidRPr="00761FFE" w:rsidRDefault="00A10C0A" w:rsidP="00A10C0A">
      <w:pPr>
        <w:rPr>
          <w:color w:val="auto"/>
          <w:sz w:val="28"/>
          <w:szCs w:val="28"/>
        </w:rPr>
      </w:pPr>
      <w:r w:rsidRPr="00761FFE">
        <w:rPr>
          <w:color w:val="auto"/>
          <w:sz w:val="28"/>
          <w:szCs w:val="28"/>
        </w:rPr>
        <w:t xml:space="preserve">66) </w:t>
      </w:r>
      <w:r w:rsidRPr="00761FFE">
        <w:rPr>
          <w:rStyle w:val="a3"/>
          <w:color w:val="auto"/>
          <w:sz w:val="28"/>
          <w:szCs w:val="28"/>
        </w:rPr>
        <w:t>транспортно-пересадочный узел (ТПУ)</w:t>
      </w:r>
      <w:r w:rsidRPr="00761FFE">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A10C0A" w:rsidRPr="00761FFE" w:rsidRDefault="00A10C0A" w:rsidP="00A10C0A">
      <w:pPr>
        <w:rPr>
          <w:color w:val="auto"/>
          <w:sz w:val="28"/>
          <w:szCs w:val="28"/>
        </w:rPr>
      </w:pPr>
      <w:r w:rsidRPr="00761FFE">
        <w:rPr>
          <w:color w:val="auto"/>
          <w:sz w:val="28"/>
          <w:szCs w:val="28"/>
        </w:rPr>
        <w:t xml:space="preserve">67) </w:t>
      </w:r>
      <w:r w:rsidRPr="00761FFE">
        <w:rPr>
          <w:rStyle w:val="a3"/>
          <w:color w:val="auto"/>
          <w:sz w:val="28"/>
          <w:szCs w:val="28"/>
        </w:rPr>
        <w:t>яхтенный порт (марина)</w:t>
      </w:r>
      <w:r w:rsidRPr="00761FFE">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A10C0A" w:rsidRPr="00761FFE" w:rsidRDefault="00A10C0A" w:rsidP="00A10C0A">
      <w:pPr>
        <w:rPr>
          <w:color w:val="auto"/>
          <w:sz w:val="28"/>
          <w:szCs w:val="28"/>
        </w:rPr>
      </w:pPr>
      <w:r w:rsidRPr="00761FFE">
        <w:rPr>
          <w:color w:val="auto"/>
          <w:sz w:val="28"/>
          <w:szCs w:val="28"/>
        </w:rPr>
        <w:t xml:space="preserve">68) </w:t>
      </w:r>
      <w:r w:rsidRPr="00761FFE">
        <w:rPr>
          <w:rStyle w:val="a3"/>
          <w:color w:val="auto"/>
          <w:sz w:val="28"/>
          <w:szCs w:val="28"/>
        </w:rPr>
        <w:t>Парковка (парковочное место)</w:t>
      </w:r>
      <w:r w:rsidRPr="00761FFE">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10C0A" w:rsidRPr="00761FFE" w:rsidRDefault="00A10C0A" w:rsidP="00A10C0A">
      <w:pPr>
        <w:rPr>
          <w:color w:val="auto"/>
          <w:sz w:val="28"/>
          <w:szCs w:val="28"/>
        </w:rPr>
      </w:pPr>
      <w:r w:rsidRPr="00761FFE">
        <w:rPr>
          <w:color w:val="auto"/>
          <w:sz w:val="28"/>
          <w:szCs w:val="28"/>
        </w:rPr>
        <w:t xml:space="preserve">69) </w:t>
      </w:r>
      <w:r w:rsidRPr="00761FFE">
        <w:rPr>
          <w:rStyle w:val="a3"/>
          <w:color w:val="auto"/>
          <w:sz w:val="28"/>
          <w:szCs w:val="28"/>
        </w:rPr>
        <w:t>Временное хранение легковых автомобилей и других мототранспортных средств</w:t>
      </w:r>
      <w:r w:rsidRPr="00761FFE">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A10C0A" w:rsidRPr="00761FFE" w:rsidRDefault="00A10C0A" w:rsidP="00A10C0A">
      <w:pPr>
        <w:rPr>
          <w:color w:val="auto"/>
          <w:sz w:val="28"/>
          <w:szCs w:val="28"/>
        </w:rPr>
      </w:pPr>
      <w:r w:rsidRPr="00761FFE">
        <w:rPr>
          <w:color w:val="auto"/>
          <w:sz w:val="28"/>
          <w:szCs w:val="28"/>
        </w:rPr>
        <w:t xml:space="preserve">70) </w:t>
      </w:r>
      <w:r w:rsidRPr="00761FFE">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761FFE">
        <w:rPr>
          <w:color w:val="auto"/>
          <w:sz w:val="28"/>
          <w:szCs w:val="28"/>
        </w:rPr>
        <w:t xml:space="preserve"> - комплекс инженерных сооружений, предназначенных для стоянки и обслуживания маломерных судов.</w:t>
      </w:r>
    </w:p>
    <w:p w:rsidR="00A10C0A" w:rsidRPr="00761FFE" w:rsidRDefault="00A10C0A" w:rsidP="00A10C0A">
      <w:pPr>
        <w:rPr>
          <w:color w:val="auto"/>
          <w:sz w:val="28"/>
          <w:szCs w:val="28"/>
        </w:rPr>
      </w:pPr>
      <w:r w:rsidRPr="00761FFE">
        <w:rPr>
          <w:color w:val="auto"/>
          <w:sz w:val="28"/>
          <w:szCs w:val="28"/>
        </w:rPr>
        <w:t xml:space="preserve">71) </w:t>
      </w:r>
      <w:r w:rsidRPr="00761FFE">
        <w:rPr>
          <w:rStyle w:val="a3"/>
          <w:color w:val="auto"/>
          <w:sz w:val="28"/>
          <w:szCs w:val="28"/>
        </w:rPr>
        <w:t>предельное количество этажей</w:t>
      </w:r>
      <w:r w:rsidRPr="00761FFE">
        <w:rPr>
          <w:color w:val="auto"/>
          <w:sz w:val="28"/>
          <w:szCs w:val="28"/>
        </w:rPr>
        <w:t xml:space="preserve"> - предельное допустимое количество суммы всех надземных этажей объекта капитального строительства.</w:t>
      </w:r>
    </w:p>
    <w:p w:rsidR="00A10C0A" w:rsidRPr="00761FFE" w:rsidRDefault="00A10C0A" w:rsidP="00A10C0A">
      <w:pPr>
        <w:rPr>
          <w:color w:val="auto"/>
          <w:sz w:val="28"/>
          <w:szCs w:val="28"/>
        </w:rPr>
      </w:pPr>
      <w:r w:rsidRPr="00761FFE">
        <w:rPr>
          <w:color w:val="auto"/>
          <w:sz w:val="28"/>
          <w:szCs w:val="28"/>
        </w:rPr>
        <w:t xml:space="preserve">72) </w:t>
      </w:r>
      <w:r w:rsidRPr="00761FFE">
        <w:rPr>
          <w:rStyle w:val="a3"/>
          <w:color w:val="auto"/>
          <w:sz w:val="28"/>
          <w:szCs w:val="28"/>
        </w:rPr>
        <w:t>предельная высота зданий, строений, сооружений</w:t>
      </w:r>
      <w:r w:rsidRPr="00761FFE">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A10C0A" w:rsidRPr="00761FFE" w:rsidRDefault="00A10C0A" w:rsidP="00A10C0A">
      <w:pPr>
        <w:rPr>
          <w:color w:val="auto"/>
          <w:sz w:val="28"/>
          <w:szCs w:val="28"/>
        </w:rPr>
      </w:pPr>
      <w:r w:rsidRPr="00761FFE">
        <w:rPr>
          <w:color w:val="auto"/>
          <w:sz w:val="28"/>
          <w:szCs w:val="28"/>
        </w:rPr>
        <w:t xml:space="preserve">73) </w:t>
      </w:r>
      <w:r w:rsidRPr="00761FFE">
        <w:rPr>
          <w:rStyle w:val="a3"/>
          <w:color w:val="auto"/>
          <w:sz w:val="28"/>
          <w:szCs w:val="28"/>
        </w:rPr>
        <w:t>высотная доминанта</w:t>
      </w:r>
      <w:r w:rsidRPr="00761FFE">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A10C0A" w:rsidRPr="00761FFE" w:rsidRDefault="00A10C0A" w:rsidP="00A10C0A">
      <w:pPr>
        <w:rPr>
          <w:color w:val="auto"/>
          <w:sz w:val="28"/>
          <w:szCs w:val="28"/>
        </w:rPr>
      </w:pPr>
      <w:r w:rsidRPr="00761FFE">
        <w:rPr>
          <w:color w:val="auto"/>
          <w:sz w:val="28"/>
          <w:szCs w:val="28"/>
        </w:rPr>
        <w:t xml:space="preserve">74) </w:t>
      </w:r>
      <w:r w:rsidRPr="00761FFE">
        <w:rPr>
          <w:rStyle w:val="a3"/>
          <w:color w:val="auto"/>
          <w:sz w:val="28"/>
          <w:szCs w:val="28"/>
        </w:rPr>
        <w:t>высота первого этажа</w:t>
      </w:r>
      <w:r w:rsidRPr="00761FFE">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A10C0A" w:rsidRPr="00761FFE" w:rsidRDefault="00A10C0A" w:rsidP="00A10C0A">
      <w:pPr>
        <w:rPr>
          <w:color w:val="auto"/>
          <w:sz w:val="28"/>
          <w:szCs w:val="28"/>
        </w:rPr>
      </w:pPr>
      <w:r w:rsidRPr="00761FFE">
        <w:rPr>
          <w:color w:val="auto"/>
          <w:sz w:val="28"/>
          <w:szCs w:val="28"/>
        </w:rPr>
        <w:t xml:space="preserve">75) </w:t>
      </w:r>
      <w:r w:rsidRPr="00761FFE">
        <w:rPr>
          <w:rStyle w:val="a3"/>
          <w:color w:val="auto"/>
          <w:sz w:val="28"/>
          <w:szCs w:val="28"/>
        </w:rPr>
        <w:t>высота входной группы</w:t>
      </w:r>
      <w:r w:rsidRPr="00761FFE">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A10C0A" w:rsidRPr="00761FFE" w:rsidRDefault="00A10C0A" w:rsidP="00A10C0A">
      <w:pPr>
        <w:rPr>
          <w:color w:val="auto"/>
          <w:sz w:val="28"/>
          <w:szCs w:val="28"/>
        </w:rPr>
      </w:pPr>
      <w:r w:rsidRPr="00761FFE">
        <w:rPr>
          <w:color w:val="auto"/>
          <w:sz w:val="28"/>
          <w:szCs w:val="28"/>
        </w:rPr>
        <w:t xml:space="preserve">76) </w:t>
      </w:r>
      <w:r w:rsidRPr="00761FFE">
        <w:rPr>
          <w:rStyle w:val="a3"/>
          <w:color w:val="auto"/>
          <w:sz w:val="28"/>
          <w:szCs w:val="28"/>
        </w:rPr>
        <w:t>стилобат</w:t>
      </w:r>
      <w:r w:rsidRPr="00761FFE">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A10C0A" w:rsidRPr="00761FFE" w:rsidRDefault="00A10C0A" w:rsidP="00A10C0A">
      <w:pPr>
        <w:tabs>
          <w:tab w:val="left" w:pos="709"/>
        </w:tabs>
        <w:rPr>
          <w:color w:val="auto"/>
          <w:sz w:val="28"/>
          <w:szCs w:val="28"/>
        </w:rPr>
      </w:pPr>
      <w:r w:rsidRPr="00761FFE">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0C0A" w:rsidRPr="00761FFE" w:rsidRDefault="00A10C0A" w:rsidP="00A10C0A">
      <w:pPr>
        <w:tabs>
          <w:tab w:val="left" w:pos="709"/>
        </w:tabs>
        <w:spacing w:line="276" w:lineRule="auto"/>
        <w:ind w:firstLine="709"/>
        <w:rPr>
          <w:color w:val="auto"/>
          <w:sz w:val="28"/>
          <w:szCs w:val="28"/>
        </w:rPr>
      </w:pPr>
      <w:r w:rsidRPr="00761FFE">
        <w:rPr>
          <w:color w:val="auto"/>
          <w:sz w:val="28"/>
          <w:szCs w:val="28"/>
        </w:rPr>
        <w:t>В местных нормативах градостроительного проектирования применяются следующие сокращения и обозначения:</w:t>
      </w:r>
    </w:p>
    <w:p w:rsidR="00A10C0A" w:rsidRPr="00761FFE" w:rsidRDefault="00A10C0A" w:rsidP="00A10C0A">
      <w:pPr>
        <w:tabs>
          <w:tab w:val="left" w:pos="709"/>
        </w:tabs>
        <w:spacing w:line="276" w:lineRule="auto"/>
        <w:ind w:firstLine="709"/>
        <w:rPr>
          <w:color w:val="auto"/>
          <w:sz w:val="28"/>
          <w:szCs w:val="28"/>
        </w:rPr>
      </w:pPr>
    </w:p>
    <w:p w:rsidR="00A10C0A" w:rsidRPr="00761FFE" w:rsidRDefault="00A10C0A" w:rsidP="00A10C0A">
      <w:pPr>
        <w:tabs>
          <w:tab w:val="left" w:pos="709"/>
        </w:tabs>
        <w:spacing w:line="276" w:lineRule="auto"/>
        <w:ind w:firstLine="709"/>
        <w:jc w:val="center"/>
        <w:rPr>
          <w:color w:val="auto"/>
          <w:sz w:val="28"/>
          <w:szCs w:val="28"/>
        </w:rPr>
      </w:pPr>
      <w:r w:rsidRPr="00761FFE">
        <w:rPr>
          <w:color w:val="auto"/>
          <w:sz w:val="28"/>
          <w:szCs w:val="28"/>
        </w:rPr>
        <w:t>Перечень принятых сокращений и обозначений</w:t>
      </w:r>
    </w:p>
    <w:p w:rsidR="00A10C0A" w:rsidRPr="00761FFE" w:rsidRDefault="00A10C0A" w:rsidP="00A10C0A">
      <w:pPr>
        <w:tabs>
          <w:tab w:val="left" w:pos="709"/>
        </w:tabs>
        <w:spacing w:line="276" w:lineRule="auto"/>
        <w:ind w:firstLine="709"/>
        <w:jc w:val="center"/>
        <w:rPr>
          <w:color w:val="auto"/>
        </w:rPr>
      </w:pP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A10C0A" w:rsidRPr="00761FFE" w:rsidTr="001170BF">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Слово/словосочетание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Региональные нормативы градостроительного проектирования Краснодарского края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rFonts w:eastAsia="Calibri"/>
                <w:color w:val="auto"/>
              </w:rPr>
            </w:pPr>
            <w:r w:rsidRPr="00761FFE">
              <w:rPr>
                <w:rFonts w:eastAsia="Calibri"/>
                <w:color w:val="auto"/>
              </w:rPr>
              <w:t xml:space="preserve">Нормативы, местные нормативы градостроительного проектирования, МНГП, МНГП </w:t>
            </w:r>
            <w:r w:rsidRPr="00761FFE">
              <w:rPr>
                <w:color w:val="auto"/>
              </w:rPr>
              <w:t>Верхнекубанского</w:t>
            </w:r>
            <w:r w:rsidRPr="00761FFE">
              <w:rPr>
                <w:rFonts w:eastAsia="Calibri"/>
                <w:color w:val="auto"/>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rFonts w:eastAsia="Calibri"/>
                <w:color w:val="auto"/>
              </w:rPr>
            </w:pPr>
            <w:r w:rsidRPr="00761FFE">
              <w:rPr>
                <w:color w:val="auto"/>
              </w:rPr>
              <w:t>Местные нормативы градостроительного проектирования Верхнекубанского</w:t>
            </w:r>
            <w:r w:rsidRPr="00761FFE">
              <w:rPr>
                <w:rFonts w:eastAsia="Calibri"/>
                <w:color w:val="auto"/>
              </w:rPr>
              <w:t xml:space="preserve"> сельского поселения Новокубанского района Краснодарского края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Градостроительный кодекс Российской Федерации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Земельный кодекс Российской Федерации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Генеральный план</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Документация по планировке территории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Правила землепользования и застройки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Автозаправочная станция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Антенно-мачтовые сооружения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Газонаполнительная станция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Пункт редуцирования газа</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Теплоэлектроцентраль</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pStyle w:val="100"/>
              <w:tabs>
                <w:tab w:val="left" w:pos="709"/>
              </w:tabs>
              <w:rPr>
                <w:color w:val="auto"/>
                <w:sz w:val="24"/>
              </w:rPr>
            </w:pPr>
            <w:r w:rsidRPr="00761FFE">
              <w:rPr>
                <w:color w:val="auto"/>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Дошкольное образовательное учреждение </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pStyle w:val="100"/>
              <w:tabs>
                <w:tab w:val="left" w:pos="709"/>
              </w:tabs>
              <w:rPr>
                <w:color w:val="auto"/>
                <w:sz w:val="24"/>
              </w:rPr>
            </w:pPr>
            <w:r w:rsidRPr="00761FFE">
              <w:rPr>
                <w:color w:val="auto"/>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Учреждение начального профессионального образования</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Средние специальные учебные заведения</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rFonts w:eastAsia="Calibri"/>
                <w:color w:val="auto"/>
                <w:lang w:eastAsia="en-US"/>
              </w:rPr>
            </w:pPr>
            <w:r w:rsidRPr="00761FFE">
              <w:rPr>
                <w:rFonts w:eastAsia="Calibri"/>
                <w:color w:val="auto"/>
                <w:lang w:eastAsia="en-US"/>
              </w:rPr>
              <w:t>Фельдшерский, фельдшерско-акушерский пункт</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часть</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статья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статьи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пункт</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подпункт</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пункты</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годы</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в том числе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так далее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другие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экземпляр</w:t>
            </w:r>
          </w:p>
        </w:tc>
      </w:tr>
    </w:tbl>
    <w:p w:rsidR="00A10C0A" w:rsidRPr="00761FFE" w:rsidRDefault="00A10C0A" w:rsidP="00A10C0A">
      <w:pPr>
        <w:tabs>
          <w:tab w:val="left" w:pos="709"/>
        </w:tabs>
        <w:spacing w:line="276" w:lineRule="auto"/>
        <w:rPr>
          <w:color w:val="auto"/>
        </w:rPr>
      </w:pPr>
    </w:p>
    <w:p w:rsidR="00A10C0A" w:rsidRPr="00761FFE" w:rsidRDefault="00A10C0A" w:rsidP="00A10C0A">
      <w:pPr>
        <w:tabs>
          <w:tab w:val="left" w:pos="709"/>
        </w:tabs>
        <w:spacing w:line="276" w:lineRule="auto"/>
        <w:jc w:val="center"/>
        <w:rPr>
          <w:b/>
          <w:color w:val="auto"/>
        </w:rPr>
      </w:pPr>
      <w:r w:rsidRPr="00761FFE">
        <w:rPr>
          <w:color w:val="auto"/>
        </w:rPr>
        <w:t>Принятые сокращения и единицы измерения</w:t>
      </w:r>
      <w:r w:rsidRPr="00761FFE">
        <w:rPr>
          <w:b/>
          <w:color w:val="auto"/>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A10C0A" w:rsidRPr="00761FFE" w:rsidTr="001170BF">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 xml:space="preserve">Наименование единицы измерения </w:t>
            </w:r>
          </w:p>
        </w:tc>
      </w:tr>
      <w:tr w:rsidR="00A10C0A" w:rsidRPr="00761FFE" w:rsidTr="001170BF">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киловольт</w:t>
            </w:r>
          </w:p>
        </w:tc>
      </w:tr>
      <w:tr w:rsidR="00A10C0A" w:rsidRPr="00761FFE" w:rsidTr="001170BF">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гигакалория в час</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километр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километр в час</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w:t>
            </w:r>
            <w:r w:rsidRPr="00761FFE">
              <w:rPr>
                <w:color w:val="auto"/>
                <w:vertAlign w:val="superscript"/>
              </w:rPr>
              <w:t>3</w:t>
            </w:r>
            <w:r w:rsidRPr="00761FFE">
              <w:rPr>
                <w:color w:val="auto"/>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кубический метр в сутки</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w:t>
            </w:r>
            <w:r w:rsidRPr="00761FFE">
              <w:rPr>
                <w:color w:val="auto"/>
                <w:vertAlign w:val="superscript"/>
              </w:rPr>
              <w:t>3</w:t>
            </w:r>
            <w:r w:rsidRPr="00761FFE">
              <w:rPr>
                <w:color w:val="auto"/>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кубический метр в год</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квадратный 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квадратных метров</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кубический 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кубических метров в сутки</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квадратных метров на 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квадратных метров на тысячу 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гектар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человек на гектар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тонн в сутки</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тонн в год</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минуты</w:t>
            </w:r>
          </w:p>
        </w:tc>
      </w:tr>
    </w:tbl>
    <w:p w:rsidR="00987801" w:rsidRPr="00761FFE" w:rsidRDefault="00185A3E" w:rsidP="00185A3E">
      <w:pPr>
        <w:tabs>
          <w:tab w:val="left" w:pos="2115"/>
        </w:tabs>
        <w:jc w:val="both"/>
        <w:rPr>
          <w:rFonts w:cs="Arial"/>
          <w:color w:val="auto"/>
        </w:rPr>
      </w:pPr>
      <w:r w:rsidRPr="00761FFE">
        <w:rPr>
          <w:rFonts w:cs="Arial"/>
          <w:color w:val="auto"/>
        </w:rPr>
        <w:tab/>
      </w:r>
    </w:p>
    <w:p w:rsidR="00987801" w:rsidRPr="00761FFE" w:rsidRDefault="004F643D" w:rsidP="00185A3E">
      <w:pPr>
        <w:ind w:firstLine="851"/>
        <w:jc w:val="center"/>
        <w:rPr>
          <w:rFonts w:cs="Arial"/>
          <w:color w:val="auto"/>
          <w:sz w:val="28"/>
          <w:szCs w:val="28"/>
        </w:rPr>
      </w:pPr>
      <w:r w:rsidRPr="00761FFE">
        <w:rPr>
          <w:rFonts w:cs="Arial"/>
          <w:color w:val="auto"/>
          <w:sz w:val="28"/>
          <w:szCs w:val="28"/>
        </w:rPr>
        <w:t>Раздел 3. Территориальное планирование.</w:t>
      </w:r>
    </w:p>
    <w:p w:rsidR="00987801" w:rsidRPr="00761FFE" w:rsidRDefault="00987801">
      <w:pPr>
        <w:jc w:val="center"/>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3.1. Территориальное планирование Ляпинского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3.3. Генеральный план Ляпинского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3.4. Внесение изменений в генеральный план Ляпинского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987801" w:rsidRPr="00761FFE" w:rsidRDefault="004F643D">
      <w:pPr>
        <w:ind w:firstLine="851"/>
        <w:jc w:val="both"/>
        <w:rPr>
          <w:rFonts w:cs="Arial"/>
          <w:color w:val="auto"/>
          <w:sz w:val="28"/>
          <w:szCs w:val="28"/>
        </w:rPr>
      </w:pPr>
      <w:r w:rsidRPr="00761FFE">
        <w:rPr>
          <w:rFonts w:cs="Arial"/>
          <w:color w:val="auto"/>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185A3E" w:rsidRPr="00761FFE" w:rsidRDefault="00185A3E" w:rsidP="00185A3E">
      <w:pPr>
        <w:ind w:firstLine="851"/>
        <w:jc w:val="both"/>
        <w:rPr>
          <w:color w:val="auto"/>
          <w:sz w:val="28"/>
          <w:szCs w:val="28"/>
        </w:rPr>
      </w:pPr>
      <w:r w:rsidRPr="00761FFE">
        <w:rPr>
          <w:color w:val="auto"/>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185A3E" w:rsidRPr="00761FFE" w:rsidRDefault="00185A3E" w:rsidP="00185A3E">
      <w:pPr>
        <w:ind w:firstLine="851"/>
        <w:jc w:val="both"/>
        <w:rPr>
          <w:color w:val="auto"/>
          <w:sz w:val="28"/>
          <w:szCs w:val="28"/>
        </w:rPr>
      </w:pPr>
      <w:r w:rsidRPr="00761FFE">
        <w:rPr>
          <w:color w:val="auto"/>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185A3E" w:rsidRPr="00761FFE" w:rsidRDefault="00185A3E" w:rsidP="00185A3E">
      <w:pPr>
        <w:ind w:firstLine="851"/>
        <w:jc w:val="both"/>
        <w:rPr>
          <w:color w:val="auto"/>
          <w:sz w:val="28"/>
          <w:szCs w:val="28"/>
        </w:rPr>
      </w:pPr>
      <w:r w:rsidRPr="00761FFE">
        <w:rPr>
          <w:color w:val="auto"/>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185A3E" w:rsidRPr="00761FFE" w:rsidRDefault="00185A3E" w:rsidP="00185A3E">
      <w:pPr>
        <w:ind w:firstLine="851"/>
        <w:jc w:val="both"/>
        <w:rPr>
          <w:color w:val="auto"/>
          <w:sz w:val="28"/>
          <w:szCs w:val="28"/>
        </w:rPr>
      </w:pPr>
      <w:r w:rsidRPr="00761FFE">
        <w:rPr>
          <w:color w:val="auto"/>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185A3E" w:rsidRPr="00761FFE" w:rsidRDefault="00185A3E" w:rsidP="00185A3E">
      <w:pPr>
        <w:ind w:firstLine="851"/>
        <w:jc w:val="both"/>
        <w:rPr>
          <w:color w:val="auto"/>
          <w:sz w:val="28"/>
          <w:szCs w:val="28"/>
        </w:rPr>
      </w:pPr>
      <w:r w:rsidRPr="00761FFE">
        <w:rPr>
          <w:color w:val="auto"/>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185A3E" w:rsidRPr="00761FFE" w:rsidRDefault="00185A3E" w:rsidP="00185A3E">
      <w:pPr>
        <w:ind w:firstLine="851"/>
        <w:jc w:val="both"/>
        <w:rPr>
          <w:color w:val="auto"/>
          <w:sz w:val="28"/>
          <w:szCs w:val="28"/>
        </w:rPr>
      </w:pPr>
      <w:r w:rsidRPr="00761FFE">
        <w:rPr>
          <w:color w:val="auto"/>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185A3E" w:rsidRPr="00761FFE" w:rsidRDefault="00185A3E" w:rsidP="00185A3E">
      <w:pPr>
        <w:ind w:firstLine="851"/>
        <w:jc w:val="both"/>
        <w:rPr>
          <w:color w:val="auto"/>
          <w:sz w:val="28"/>
          <w:szCs w:val="28"/>
        </w:rPr>
      </w:pPr>
      <w:r w:rsidRPr="00761FFE">
        <w:rPr>
          <w:color w:val="auto"/>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185A3E" w:rsidRPr="00761FFE" w:rsidRDefault="00185A3E" w:rsidP="00185A3E">
      <w:pPr>
        <w:ind w:firstLine="851"/>
        <w:jc w:val="both"/>
        <w:rPr>
          <w:color w:val="auto"/>
          <w:sz w:val="28"/>
          <w:szCs w:val="28"/>
        </w:rPr>
      </w:pPr>
      <w:r w:rsidRPr="00761FFE">
        <w:rPr>
          <w:color w:val="auto"/>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185A3E" w:rsidRPr="00761FFE" w:rsidRDefault="00185A3E" w:rsidP="00185A3E">
      <w:pPr>
        <w:ind w:firstLine="851"/>
        <w:jc w:val="both"/>
        <w:rPr>
          <w:color w:val="auto"/>
          <w:sz w:val="28"/>
          <w:szCs w:val="28"/>
        </w:rPr>
      </w:pPr>
      <w:r w:rsidRPr="00761FFE">
        <w:rPr>
          <w:color w:val="auto"/>
          <w:sz w:val="28"/>
          <w:szCs w:val="28"/>
        </w:rPr>
        <w:t>- выделять в отдельные функциональные зоны озелененные территории общегородского 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3.7. Расчетный срок считать:</w:t>
      </w:r>
    </w:p>
    <w:p w:rsidR="00987801" w:rsidRPr="00761FFE" w:rsidRDefault="004F643D">
      <w:pPr>
        <w:ind w:firstLine="851"/>
        <w:jc w:val="both"/>
        <w:rPr>
          <w:rFonts w:cs="Arial"/>
          <w:iCs/>
          <w:color w:val="auto"/>
          <w:sz w:val="28"/>
          <w:szCs w:val="28"/>
        </w:rPr>
      </w:pPr>
      <w:r w:rsidRPr="00761FFE">
        <w:rPr>
          <w:rFonts w:cs="Arial"/>
          <w:iCs/>
          <w:color w:val="auto"/>
          <w:sz w:val="28"/>
          <w:szCs w:val="28"/>
          <w:lang w:val="en-US"/>
        </w:rPr>
        <w:t>I</w:t>
      </w:r>
      <w:r w:rsidRPr="00761FFE">
        <w:rPr>
          <w:rFonts w:cs="Arial"/>
          <w:iCs/>
          <w:color w:val="auto"/>
          <w:sz w:val="28"/>
          <w:szCs w:val="28"/>
        </w:rPr>
        <w:t xml:space="preserve"> очередь – 10 лет или до 2025 года;</w:t>
      </w:r>
    </w:p>
    <w:p w:rsidR="00987801" w:rsidRPr="00761FFE" w:rsidRDefault="004F643D">
      <w:pPr>
        <w:ind w:firstLine="851"/>
        <w:jc w:val="both"/>
        <w:rPr>
          <w:rFonts w:cs="Arial"/>
          <w:iCs/>
          <w:color w:val="auto"/>
          <w:sz w:val="28"/>
          <w:szCs w:val="28"/>
        </w:rPr>
      </w:pPr>
      <w:r w:rsidRPr="00761FFE">
        <w:rPr>
          <w:rFonts w:cs="Arial"/>
          <w:iCs/>
          <w:color w:val="auto"/>
          <w:sz w:val="28"/>
          <w:szCs w:val="28"/>
          <w:lang w:val="en-US"/>
        </w:rPr>
        <w:t>II</w:t>
      </w:r>
      <w:r w:rsidRPr="00761FFE">
        <w:rPr>
          <w:rFonts w:cs="Arial"/>
          <w:iCs/>
          <w:color w:val="auto"/>
          <w:sz w:val="28"/>
          <w:szCs w:val="28"/>
        </w:rPr>
        <w:t xml:space="preserve"> период  – 20 лет или до 2035 года. </w:t>
      </w:r>
    </w:p>
    <w:p w:rsidR="00987801" w:rsidRPr="00761FFE" w:rsidRDefault="004F643D">
      <w:pPr>
        <w:ind w:firstLine="851"/>
        <w:jc w:val="both"/>
        <w:rPr>
          <w:rFonts w:cs="Arial"/>
          <w:color w:val="auto"/>
          <w:sz w:val="28"/>
          <w:szCs w:val="28"/>
        </w:rPr>
      </w:pPr>
      <w:r w:rsidRPr="00761FFE">
        <w:rPr>
          <w:rFonts w:cs="Arial"/>
          <w:color w:val="auto"/>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987801" w:rsidRPr="00761FFE" w:rsidRDefault="004F643D">
      <w:pPr>
        <w:ind w:firstLine="851"/>
        <w:jc w:val="both"/>
        <w:rPr>
          <w:rFonts w:cs="Arial"/>
          <w:color w:val="auto"/>
          <w:sz w:val="28"/>
          <w:szCs w:val="28"/>
        </w:rPr>
      </w:pPr>
      <w:r w:rsidRPr="00761FFE">
        <w:rPr>
          <w:rFonts w:cs="Arial"/>
          <w:color w:val="auto"/>
          <w:sz w:val="28"/>
          <w:szCs w:val="28"/>
        </w:rPr>
        <w:t>3.9. Технико-экономические показатели генерального плана приводятся на исходный год его разработки и по этапам его реализации.</w:t>
      </w:r>
    </w:p>
    <w:p w:rsidR="00987801" w:rsidRPr="00761FFE" w:rsidRDefault="00987801">
      <w:pPr>
        <w:jc w:val="both"/>
        <w:rPr>
          <w:rFonts w:cs="Arial"/>
          <w:color w:val="auto"/>
          <w:sz w:val="28"/>
          <w:szCs w:val="28"/>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Раздел 4. Планировка территории.</w:t>
      </w:r>
    </w:p>
    <w:p w:rsidR="00987801" w:rsidRPr="00761FFE" w:rsidRDefault="00987801">
      <w:pPr>
        <w:jc w:val="both"/>
        <w:rPr>
          <w:rFonts w:cs="Arial"/>
          <w:b/>
          <w:color w:val="auto"/>
        </w:rPr>
      </w:pPr>
    </w:p>
    <w:p w:rsidR="00185A3E" w:rsidRPr="00761FFE" w:rsidRDefault="004F643D">
      <w:pPr>
        <w:ind w:firstLine="851"/>
        <w:jc w:val="both"/>
        <w:rPr>
          <w:rFonts w:cs="Arial"/>
          <w:color w:val="auto"/>
          <w:sz w:val="28"/>
          <w:szCs w:val="28"/>
        </w:rPr>
      </w:pPr>
      <w:r w:rsidRPr="00761FFE">
        <w:rPr>
          <w:rFonts w:cs="Arial"/>
          <w:color w:val="auto"/>
          <w:sz w:val="28"/>
          <w:szCs w:val="28"/>
        </w:rPr>
        <w:t xml:space="preserve">4.1. Подготовка документации по планировке территории осуществляется в целях обеспечения устойчивого развития территории  Ляпинского сельского поселения, </w:t>
      </w:r>
      <w:r w:rsidR="00185A3E" w:rsidRPr="00761FFE">
        <w:rPr>
          <w:rFonts w:cs="Arial"/>
          <w:color w:val="auto"/>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87801" w:rsidRPr="00761FFE" w:rsidRDefault="004F643D">
      <w:pPr>
        <w:ind w:firstLine="851"/>
        <w:jc w:val="both"/>
        <w:rPr>
          <w:rFonts w:cs="Arial"/>
          <w:color w:val="auto"/>
          <w:sz w:val="28"/>
          <w:szCs w:val="28"/>
        </w:rPr>
      </w:pPr>
      <w:r w:rsidRPr="00761FFE">
        <w:rPr>
          <w:rFonts w:cs="Arial"/>
          <w:color w:val="auto"/>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185A3E" w:rsidRPr="00761FFE" w:rsidRDefault="00185A3E" w:rsidP="00185A3E">
      <w:pPr>
        <w:ind w:firstLine="851"/>
        <w:jc w:val="both"/>
        <w:rPr>
          <w:color w:val="auto"/>
          <w:sz w:val="28"/>
          <w:szCs w:val="28"/>
        </w:rPr>
      </w:pPr>
      <w:r w:rsidRPr="00761FFE">
        <w:rPr>
          <w:color w:val="auto"/>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185A3E" w:rsidRPr="00761FFE" w:rsidRDefault="00185A3E" w:rsidP="00185A3E">
      <w:pPr>
        <w:ind w:firstLine="851"/>
        <w:jc w:val="both"/>
        <w:rPr>
          <w:color w:val="auto"/>
          <w:sz w:val="28"/>
          <w:szCs w:val="28"/>
        </w:rPr>
      </w:pPr>
      <w:r w:rsidRPr="00761FFE">
        <w:rPr>
          <w:color w:val="auto"/>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33" w:anchor="/document/71617926/entry/0" w:history="1">
        <w:r w:rsidRPr="00761FFE">
          <w:rPr>
            <w:color w:val="auto"/>
            <w:sz w:val="28"/>
            <w:u w:val="single"/>
          </w:rPr>
          <w:t xml:space="preserve">СП 47.13330.2016 </w:t>
        </w:r>
      </w:hyperlink>
      <w:r w:rsidRPr="00761FFE">
        <w:rPr>
          <w:color w:val="auto"/>
          <w:sz w:val="28"/>
          <w:szCs w:val="28"/>
        </w:rPr>
        <w:t>«Инженерные изыскания для строительства. Основные положения. Актуализированная редакция СНиП 11-02-96-ИС».</w:t>
      </w:r>
    </w:p>
    <w:p w:rsidR="00185A3E" w:rsidRPr="00761FFE" w:rsidRDefault="00185A3E" w:rsidP="00185A3E">
      <w:pPr>
        <w:ind w:firstLine="851"/>
        <w:jc w:val="both"/>
        <w:rPr>
          <w:color w:val="auto"/>
          <w:sz w:val="28"/>
          <w:szCs w:val="28"/>
        </w:rPr>
      </w:pPr>
      <w:r w:rsidRPr="00761FFE">
        <w:rPr>
          <w:color w:val="auto"/>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185A3E" w:rsidRPr="00761FFE" w:rsidRDefault="00185A3E" w:rsidP="00185A3E">
      <w:pPr>
        <w:ind w:firstLine="851"/>
        <w:jc w:val="both"/>
        <w:rPr>
          <w:color w:val="auto"/>
          <w:sz w:val="28"/>
          <w:szCs w:val="28"/>
        </w:rPr>
      </w:pPr>
      <w:r w:rsidRPr="00761FFE">
        <w:rPr>
          <w:color w:val="auto"/>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185A3E" w:rsidRPr="00761FFE" w:rsidRDefault="00185A3E" w:rsidP="00185A3E">
      <w:pPr>
        <w:ind w:firstLine="851"/>
        <w:jc w:val="both"/>
        <w:rPr>
          <w:color w:val="auto"/>
          <w:sz w:val="28"/>
          <w:szCs w:val="28"/>
        </w:rPr>
      </w:pPr>
      <w:r w:rsidRPr="00761FFE">
        <w:rPr>
          <w:color w:val="auto"/>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987801" w:rsidRPr="00761FFE" w:rsidRDefault="00987801">
      <w:pPr>
        <w:jc w:val="both"/>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Раздел 5. Общая организация и зонирование территории.</w:t>
      </w:r>
    </w:p>
    <w:p w:rsidR="00987801" w:rsidRPr="00761FFE" w:rsidRDefault="00987801">
      <w:pPr>
        <w:jc w:val="both"/>
        <w:rPr>
          <w:rFonts w:cs="Arial"/>
          <w:b/>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 xml:space="preserve">5.1. В состав Ляпинского сельского поселения Новокубанского района входит четыре населенных пункта. Административный центр — хутор Ляпино относится к большим населенным пунктам с численностью населения 1801 человек (на 2010 год). </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Сельские населенные пункты Ляпинского сельского поселения в зависимости от численности населения подразделяются на группы в соответствии </w:t>
      </w:r>
      <w:r w:rsidRPr="00761FFE">
        <w:rPr>
          <w:rFonts w:eastAsia="Calibri" w:cs="Arial"/>
          <w:color w:val="auto"/>
          <w:sz w:val="28"/>
          <w:szCs w:val="28"/>
          <w:lang w:eastAsia="en-US"/>
        </w:rPr>
        <w:t>таблицей 30 основной части НГП Краснодарского края</w:t>
      </w:r>
      <w:r w:rsidRPr="00761FFE">
        <w:rPr>
          <w:rFonts w:cs="Arial"/>
          <w:color w:val="auto"/>
          <w:sz w:val="28"/>
          <w:szCs w:val="28"/>
        </w:rPr>
        <w:t>:</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908"/>
        <w:gridCol w:w="3568"/>
        <w:gridCol w:w="1834"/>
        <w:gridCol w:w="2539"/>
      </w:tblGrid>
      <w:tr w:rsidR="00987801" w:rsidRPr="00761FFE">
        <w:trPr>
          <w:jc w:val="center"/>
        </w:trPr>
        <w:tc>
          <w:tcPr>
            <w:tcW w:w="90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eastAsia="Arial" w:cs="Arial"/>
                <w:color w:val="auto"/>
              </w:rPr>
              <w:t>№</w:t>
            </w:r>
            <w:r w:rsidRPr="00761FFE">
              <w:rPr>
                <w:rFonts w:cs="Arial"/>
                <w:color w:val="auto"/>
              </w:rPr>
              <w:t>н.п.</w:t>
            </w:r>
          </w:p>
        </w:tc>
        <w:tc>
          <w:tcPr>
            <w:tcW w:w="356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cs="Arial"/>
                <w:color w:val="auto"/>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both"/>
              <w:rPr>
                <w:rFonts w:cs="Arial"/>
                <w:color w:val="auto"/>
              </w:rPr>
            </w:pPr>
            <w:r w:rsidRPr="00761FFE">
              <w:rPr>
                <w:rFonts w:cs="Arial"/>
                <w:color w:val="auto"/>
              </w:rPr>
              <w:t>Население тыс.чел.</w:t>
            </w:r>
          </w:p>
        </w:tc>
      </w:tr>
      <w:tr w:rsidR="00987801" w:rsidRPr="00761FFE">
        <w:trPr>
          <w:jc w:val="center"/>
        </w:trPr>
        <w:tc>
          <w:tcPr>
            <w:tcW w:w="90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1.</w:t>
            </w:r>
          </w:p>
        </w:tc>
        <w:tc>
          <w:tcPr>
            <w:tcW w:w="356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cs="Arial"/>
                <w:color w:val="auto"/>
              </w:rPr>
              <w:t>хутор Ляпино</w:t>
            </w:r>
          </w:p>
        </w:tc>
        <w:tc>
          <w:tcPr>
            <w:tcW w:w="183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крупный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свыше1 до 5</w:t>
            </w:r>
          </w:p>
        </w:tc>
      </w:tr>
      <w:tr w:rsidR="00987801" w:rsidRPr="00761FFE">
        <w:trPr>
          <w:jc w:val="center"/>
        </w:trPr>
        <w:tc>
          <w:tcPr>
            <w:tcW w:w="90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2.</w:t>
            </w:r>
          </w:p>
        </w:tc>
        <w:tc>
          <w:tcPr>
            <w:tcW w:w="356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cs="Arial"/>
                <w:color w:val="auto"/>
              </w:rPr>
              <w:t>село Камышеваха</w:t>
            </w:r>
          </w:p>
        </w:tc>
        <w:tc>
          <w:tcPr>
            <w:tcW w:w="183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средний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свыше 0,2 до 1</w:t>
            </w:r>
          </w:p>
        </w:tc>
      </w:tr>
      <w:tr w:rsidR="00987801" w:rsidRPr="00761FFE">
        <w:trPr>
          <w:jc w:val="center"/>
        </w:trPr>
        <w:tc>
          <w:tcPr>
            <w:tcW w:w="90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3.</w:t>
            </w:r>
          </w:p>
        </w:tc>
        <w:tc>
          <w:tcPr>
            <w:tcW w:w="356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both"/>
              <w:rPr>
                <w:color w:val="auto"/>
              </w:rPr>
            </w:pPr>
            <w:r w:rsidRPr="00761FFE">
              <w:rPr>
                <w:color w:val="auto"/>
              </w:rPr>
              <w:t>хутор Новокарский</w:t>
            </w:r>
          </w:p>
        </w:tc>
        <w:tc>
          <w:tcPr>
            <w:tcW w:w="1834"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малый</w:t>
            </w:r>
          </w:p>
        </w:tc>
        <w:tc>
          <w:tcPr>
            <w:tcW w:w="2539" w:type="dxa"/>
            <w:tcBorders>
              <w:top w:val="nil"/>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color w:val="auto"/>
              </w:rPr>
            </w:pPr>
            <w:r w:rsidRPr="00761FFE">
              <w:rPr>
                <w:color w:val="auto"/>
              </w:rPr>
              <w:t>до 0,2</w:t>
            </w:r>
          </w:p>
        </w:tc>
      </w:tr>
      <w:tr w:rsidR="00987801" w:rsidRPr="00761FFE">
        <w:trPr>
          <w:jc w:val="center"/>
        </w:trPr>
        <w:tc>
          <w:tcPr>
            <w:tcW w:w="90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4.</w:t>
            </w:r>
          </w:p>
        </w:tc>
        <w:tc>
          <w:tcPr>
            <w:tcW w:w="356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both"/>
              <w:rPr>
                <w:color w:val="auto"/>
              </w:rPr>
            </w:pPr>
            <w:r w:rsidRPr="00761FFE">
              <w:rPr>
                <w:color w:val="auto"/>
              </w:rPr>
              <w:t>поселок Степной</w:t>
            </w:r>
          </w:p>
        </w:tc>
        <w:tc>
          <w:tcPr>
            <w:tcW w:w="1834"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малый</w:t>
            </w:r>
          </w:p>
        </w:tc>
        <w:tc>
          <w:tcPr>
            <w:tcW w:w="2539" w:type="dxa"/>
            <w:tcBorders>
              <w:top w:val="nil"/>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color w:val="auto"/>
              </w:rPr>
            </w:pPr>
            <w:r w:rsidRPr="00761FFE">
              <w:rPr>
                <w:color w:val="auto"/>
              </w:rPr>
              <w:t>до 0,2</w:t>
            </w:r>
          </w:p>
        </w:tc>
      </w:tr>
    </w:tbl>
    <w:p w:rsidR="00185A3E" w:rsidRPr="00761FFE" w:rsidRDefault="00185A3E" w:rsidP="00185A3E">
      <w:pPr>
        <w:ind w:firstLine="709"/>
        <w:jc w:val="both"/>
        <w:rPr>
          <w:color w:val="auto"/>
          <w:sz w:val="28"/>
          <w:szCs w:val="28"/>
        </w:rPr>
      </w:pPr>
      <w:r w:rsidRPr="00761FFE">
        <w:rPr>
          <w:color w:val="auto"/>
          <w:sz w:val="28"/>
          <w:szCs w:val="28"/>
        </w:rPr>
        <w:t xml:space="preserve">5.2. Общая организация территории </w:t>
      </w:r>
      <w:r w:rsidRPr="00761FFE">
        <w:rPr>
          <w:rFonts w:cs="Arial"/>
          <w:color w:val="auto"/>
          <w:sz w:val="28"/>
          <w:szCs w:val="28"/>
        </w:rPr>
        <w:t>Ляпинского</w:t>
      </w:r>
      <w:r w:rsidRPr="00761FFE">
        <w:rPr>
          <w:color w:val="auto"/>
          <w:sz w:val="28"/>
          <w:szCs w:val="28"/>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185A3E" w:rsidRPr="00761FFE" w:rsidRDefault="00185A3E" w:rsidP="00185A3E">
      <w:pPr>
        <w:ind w:firstLine="709"/>
        <w:jc w:val="both"/>
        <w:rPr>
          <w:color w:val="auto"/>
          <w:sz w:val="28"/>
          <w:szCs w:val="28"/>
        </w:rPr>
      </w:pPr>
      <w:r w:rsidRPr="00761FFE">
        <w:rPr>
          <w:color w:val="auto"/>
          <w:sz w:val="28"/>
          <w:szCs w:val="28"/>
        </w:rPr>
        <w:t>Планировочную структуру сельских поселений следует формировать, предусматривая:</w:t>
      </w:r>
    </w:p>
    <w:p w:rsidR="00185A3E" w:rsidRPr="00761FFE" w:rsidRDefault="00185A3E" w:rsidP="00185A3E">
      <w:pPr>
        <w:ind w:firstLine="709"/>
        <w:jc w:val="both"/>
        <w:rPr>
          <w:color w:val="auto"/>
          <w:sz w:val="28"/>
          <w:szCs w:val="28"/>
        </w:rPr>
      </w:pPr>
      <w:r w:rsidRPr="00761FFE">
        <w:rPr>
          <w:color w:val="auto"/>
          <w:sz w:val="28"/>
          <w:szCs w:val="28"/>
        </w:rPr>
        <w:t>- компактное размещение и взаимосвязь функциональных зон с учетом их допустимой совместимости;</w:t>
      </w:r>
    </w:p>
    <w:p w:rsidR="00185A3E" w:rsidRPr="00761FFE" w:rsidRDefault="00185A3E" w:rsidP="00185A3E">
      <w:pPr>
        <w:ind w:firstLine="709"/>
        <w:jc w:val="both"/>
        <w:rPr>
          <w:color w:val="auto"/>
          <w:sz w:val="28"/>
          <w:szCs w:val="28"/>
        </w:rPr>
      </w:pPr>
      <w:r w:rsidRPr="00761FFE">
        <w:rPr>
          <w:color w:val="auto"/>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185A3E" w:rsidRPr="00761FFE" w:rsidRDefault="00185A3E" w:rsidP="00185A3E">
      <w:pPr>
        <w:ind w:firstLine="709"/>
        <w:jc w:val="both"/>
        <w:rPr>
          <w:color w:val="auto"/>
          <w:sz w:val="28"/>
          <w:szCs w:val="28"/>
        </w:rPr>
      </w:pPr>
      <w:r w:rsidRPr="00761FFE">
        <w:rPr>
          <w:color w:val="auto"/>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185A3E" w:rsidRPr="00761FFE" w:rsidRDefault="00185A3E" w:rsidP="00185A3E">
      <w:pPr>
        <w:ind w:firstLine="709"/>
        <w:jc w:val="both"/>
        <w:rPr>
          <w:color w:val="auto"/>
          <w:sz w:val="28"/>
          <w:szCs w:val="28"/>
        </w:rPr>
      </w:pPr>
      <w:r w:rsidRPr="00761FFE">
        <w:rPr>
          <w:color w:val="auto"/>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185A3E" w:rsidRPr="00761FFE" w:rsidRDefault="00185A3E" w:rsidP="00185A3E">
      <w:pPr>
        <w:ind w:firstLine="709"/>
        <w:jc w:val="both"/>
        <w:rPr>
          <w:color w:val="auto"/>
          <w:sz w:val="28"/>
          <w:szCs w:val="28"/>
        </w:rPr>
      </w:pPr>
      <w:r w:rsidRPr="00761FFE">
        <w:rPr>
          <w:color w:val="auto"/>
          <w:sz w:val="28"/>
          <w:szCs w:val="28"/>
        </w:rPr>
        <w:t>- эффективное функционирование и развитие систем жизнеобеспечения, экономию топливно-энергетических и водных ресурсов;</w:t>
      </w:r>
    </w:p>
    <w:p w:rsidR="00185A3E" w:rsidRPr="00761FFE" w:rsidRDefault="00185A3E" w:rsidP="00185A3E">
      <w:pPr>
        <w:ind w:firstLine="709"/>
        <w:jc w:val="both"/>
        <w:rPr>
          <w:color w:val="auto"/>
          <w:sz w:val="28"/>
          <w:szCs w:val="28"/>
        </w:rPr>
      </w:pPr>
      <w:r w:rsidRPr="00761FFE">
        <w:rPr>
          <w:color w:val="auto"/>
          <w:sz w:val="28"/>
          <w:szCs w:val="28"/>
        </w:rPr>
        <w:t>- охрану окружающей среды, памятников природы, истории и культуры, озелененных территорий общего пользования;</w:t>
      </w:r>
    </w:p>
    <w:p w:rsidR="00185A3E" w:rsidRPr="00761FFE" w:rsidRDefault="00185A3E" w:rsidP="00185A3E">
      <w:pPr>
        <w:ind w:firstLine="709"/>
        <w:jc w:val="both"/>
        <w:rPr>
          <w:color w:val="auto"/>
          <w:sz w:val="28"/>
          <w:szCs w:val="28"/>
        </w:rPr>
      </w:pPr>
      <w:r w:rsidRPr="00761FFE">
        <w:rPr>
          <w:color w:val="auto"/>
          <w:sz w:val="28"/>
          <w:szCs w:val="28"/>
        </w:rPr>
        <w:t>- охрану недр и рациональное использование природных ресурсов;</w:t>
      </w:r>
    </w:p>
    <w:p w:rsidR="00185A3E" w:rsidRPr="00761FFE" w:rsidRDefault="00185A3E" w:rsidP="00185A3E">
      <w:pPr>
        <w:ind w:firstLine="709"/>
        <w:jc w:val="both"/>
        <w:rPr>
          <w:color w:val="auto"/>
          <w:sz w:val="28"/>
          <w:szCs w:val="28"/>
        </w:rPr>
      </w:pPr>
      <w:r w:rsidRPr="00761FFE">
        <w:rPr>
          <w:color w:val="auto"/>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185A3E" w:rsidRPr="00761FFE" w:rsidRDefault="00185A3E" w:rsidP="00185A3E">
      <w:pPr>
        <w:ind w:firstLine="709"/>
        <w:jc w:val="both"/>
        <w:rPr>
          <w:color w:val="auto"/>
          <w:sz w:val="28"/>
          <w:szCs w:val="28"/>
        </w:rPr>
      </w:pPr>
      <w:r w:rsidRPr="00761FFE">
        <w:rPr>
          <w:color w:val="auto"/>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185A3E" w:rsidRPr="00761FFE" w:rsidRDefault="00185A3E" w:rsidP="00185A3E">
      <w:pPr>
        <w:ind w:firstLine="709"/>
        <w:jc w:val="both"/>
        <w:rPr>
          <w:color w:val="auto"/>
          <w:sz w:val="28"/>
          <w:szCs w:val="28"/>
        </w:rPr>
      </w:pPr>
      <w:r w:rsidRPr="00761FFE">
        <w:rPr>
          <w:color w:val="auto"/>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185A3E" w:rsidRPr="00761FFE" w:rsidRDefault="00185A3E" w:rsidP="00185A3E">
      <w:pPr>
        <w:ind w:firstLine="709"/>
        <w:jc w:val="both"/>
        <w:rPr>
          <w:color w:val="auto"/>
          <w:sz w:val="28"/>
          <w:szCs w:val="28"/>
        </w:rPr>
      </w:pPr>
      <w:r w:rsidRPr="00761FFE">
        <w:rPr>
          <w:color w:val="auto"/>
          <w:sz w:val="28"/>
          <w:szCs w:val="28"/>
        </w:rPr>
        <w:t>При этом необходимо учитывать:</w:t>
      </w:r>
    </w:p>
    <w:p w:rsidR="00185A3E" w:rsidRPr="00761FFE" w:rsidRDefault="00185A3E" w:rsidP="00185A3E">
      <w:pPr>
        <w:ind w:firstLine="709"/>
        <w:jc w:val="both"/>
        <w:rPr>
          <w:color w:val="auto"/>
          <w:sz w:val="28"/>
          <w:szCs w:val="28"/>
        </w:rPr>
      </w:pPr>
      <w:r w:rsidRPr="00761FFE">
        <w:rPr>
          <w:color w:val="auto"/>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185A3E" w:rsidRPr="00761FFE" w:rsidRDefault="00185A3E" w:rsidP="00185A3E">
      <w:pPr>
        <w:ind w:firstLine="709"/>
        <w:jc w:val="both"/>
        <w:rPr>
          <w:color w:val="auto"/>
          <w:sz w:val="28"/>
          <w:szCs w:val="28"/>
        </w:rPr>
      </w:pPr>
      <w:r w:rsidRPr="00761FFE">
        <w:rPr>
          <w:color w:val="auto"/>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185A3E" w:rsidRPr="00761FFE" w:rsidRDefault="00185A3E" w:rsidP="00185A3E">
      <w:pPr>
        <w:ind w:firstLine="709"/>
        <w:jc w:val="both"/>
        <w:rPr>
          <w:color w:val="auto"/>
          <w:sz w:val="28"/>
          <w:szCs w:val="28"/>
        </w:rPr>
      </w:pPr>
      <w:r w:rsidRPr="00761FFE">
        <w:rPr>
          <w:color w:val="auto"/>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185A3E" w:rsidRPr="00761FFE" w:rsidRDefault="00185A3E" w:rsidP="00185A3E">
      <w:pPr>
        <w:ind w:firstLine="709"/>
        <w:jc w:val="both"/>
        <w:rPr>
          <w:color w:val="auto"/>
          <w:sz w:val="28"/>
          <w:szCs w:val="28"/>
        </w:rPr>
      </w:pPr>
      <w:r w:rsidRPr="00761FFE">
        <w:rPr>
          <w:color w:val="auto"/>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185A3E" w:rsidRPr="00761FFE" w:rsidRDefault="00185A3E" w:rsidP="00185A3E">
      <w:pPr>
        <w:ind w:firstLine="709"/>
        <w:jc w:val="both"/>
        <w:rPr>
          <w:color w:val="auto"/>
          <w:sz w:val="28"/>
          <w:szCs w:val="28"/>
        </w:rPr>
      </w:pPr>
      <w:r w:rsidRPr="00761FFE">
        <w:rPr>
          <w:color w:val="auto"/>
          <w:sz w:val="28"/>
          <w:szCs w:val="28"/>
        </w:rPr>
        <w:t>- требования законодательства по развитию рынка земли и жилья;</w:t>
      </w:r>
    </w:p>
    <w:p w:rsidR="00185A3E" w:rsidRPr="00761FFE" w:rsidRDefault="00185A3E" w:rsidP="00185A3E">
      <w:pPr>
        <w:ind w:firstLine="851"/>
        <w:jc w:val="both"/>
        <w:rPr>
          <w:color w:val="auto"/>
          <w:sz w:val="28"/>
          <w:szCs w:val="28"/>
        </w:rPr>
      </w:pPr>
      <w:r w:rsidRPr="00761FFE">
        <w:rPr>
          <w:color w:val="auto"/>
          <w:sz w:val="28"/>
          <w:szCs w:val="28"/>
        </w:rPr>
        <w:t>- возможности бюджета и привлечения негосударственных инвестиций для программ развития городских округов и поселений.</w:t>
      </w:r>
    </w:p>
    <w:p w:rsidR="00185A3E" w:rsidRPr="00761FFE" w:rsidRDefault="00185A3E" w:rsidP="00185A3E">
      <w:pPr>
        <w:ind w:firstLine="851"/>
        <w:jc w:val="both"/>
        <w:rPr>
          <w:color w:val="auto"/>
          <w:sz w:val="28"/>
          <w:szCs w:val="28"/>
        </w:rPr>
      </w:pPr>
      <w:r w:rsidRPr="00761FFE">
        <w:rPr>
          <w:color w:val="auto"/>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185A3E" w:rsidRPr="00761FFE" w:rsidRDefault="00185A3E" w:rsidP="00185A3E">
      <w:pPr>
        <w:ind w:firstLine="851"/>
        <w:jc w:val="both"/>
        <w:rPr>
          <w:color w:val="auto"/>
          <w:sz w:val="28"/>
          <w:szCs w:val="28"/>
        </w:rPr>
      </w:pPr>
      <w:r w:rsidRPr="00761FFE">
        <w:rPr>
          <w:color w:val="auto"/>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185A3E" w:rsidRPr="00761FFE" w:rsidRDefault="00185A3E" w:rsidP="00185A3E">
      <w:pPr>
        <w:ind w:firstLine="851"/>
        <w:jc w:val="both"/>
        <w:rPr>
          <w:strike/>
          <w:color w:val="auto"/>
          <w:sz w:val="28"/>
          <w:szCs w:val="28"/>
        </w:rPr>
      </w:pPr>
      <w:r w:rsidRPr="00761FFE">
        <w:rPr>
          <w:color w:val="auto"/>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185A3E" w:rsidRPr="00761FFE" w:rsidRDefault="00185A3E" w:rsidP="00185A3E">
      <w:pPr>
        <w:ind w:firstLine="851"/>
        <w:jc w:val="both"/>
        <w:rPr>
          <w:color w:val="auto"/>
          <w:sz w:val="28"/>
          <w:szCs w:val="28"/>
        </w:rPr>
      </w:pPr>
      <w:r w:rsidRPr="00761FFE">
        <w:rPr>
          <w:color w:val="auto"/>
          <w:sz w:val="28"/>
          <w:szCs w:val="28"/>
        </w:rPr>
        <w:t>5.6. Планировочное структурное членение территории поселений должно предусматривать:</w:t>
      </w:r>
    </w:p>
    <w:p w:rsidR="00185A3E" w:rsidRPr="00761FFE" w:rsidRDefault="00185A3E" w:rsidP="00185A3E">
      <w:pPr>
        <w:ind w:firstLine="851"/>
        <w:jc w:val="both"/>
        <w:rPr>
          <w:color w:val="auto"/>
          <w:sz w:val="28"/>
          <w:szCs w:val="28"/>
        </w:rPr>
      </w:pPr>
      <w:r w:rsidRPr="00761FFE">
        <w:rPr>
          <w:color w:val="auto"/>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185A3E" w:rsidRPr="00761FFE" w:rsidRDefault="00185A3E" w:rsidP="00185A3E">
      <w:pPr>
        <w:ind w:firstLine="851"/>
        <w:jc w:val="both"/>
        <w:rPr>
          <w:color w:val="auto"/>
          <w:sz w:val="28"/>
          <w:szCs w:val="28"/>
        </w:rPr>
      </w:pPr>
      <w:r w:rsidRPr="00761FFE">
        <w:rPr>
          <w:color w:val="auto"/>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185A3E" w:rsidRPr="00761FFE" w:rsidRDefault="00185A3E" w:rsidP="00185A3E">
      <w:pPr>
        <w:ind w:firstLine="851"/>
        <w:jc w:val="both"/>
        <w:rPr>
          <w:color w:val="auto"/>
          <w:sz w:val="28"/>
          <w:szCs w:val="28"/>
        </w:rPr>
      </w:pPr>
      <w:r w:rsidRPr="00761FFE">
        <w:rPr>
          <w:color w:val="auto"/>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185A3E" w:rsidRPr="00761FFE" w:rsidRDefault="00185A3E" w:rsidP="00185A3E">
      <w:pPr>
        <w:ind w:firstLine="851"/>
        <w:jc w:val="both"/>
        <w:rPr>
          <w:color w:val="auto"/>
          <w:sz w:val="28"/>
          <w:szCs w:val="28"/>
        </w:rPr>
      </w:pPr>
      <w:r w:rsidRPr="00761FFE">
        <w:rPr>
          <w:color w:val="auto"/>
          <w:sz w:val="28"/>
          <w:szCs w:val="28"/>
        </w:rPr>
        <w:t>сохранение объектов культурного наследия и исторической планировки и застройки;</w:t>
      </w:r>
    </w:p>
    <w:p w:rsidR="00185A3E" w:rsidRPr="00761FFE" w:rsidRDefault="00185A3E" w:rsidP="00185A3E">
      <w:pPr>
        <w:ind w:firstLine="851"/>
        <w:jc w:val="both"/>
        <w:rPr>
          <w:color w:val="auto"/>
          <w:sz w:val="28"/>
          <w:szCs w:val="28"/>
        </w:rPr>
      </w:pPr>
      <w:r w:rsidRPr="00761FFE">
        <w:rPr>
          <w:color w:val="auto"/>
          <w:sz w:val="28"/>
          <w:szCs w:val="28"/>
        </w:rPr>
        <w:t>сохранение и развитие природного комплекса как части системы пригородной зеленой зоны городов.</w:t>
      </w:r>
    </w:p>
    <w:p w:rsidR="00185A3E" w:rsidRPr="00761FFE" w:rsidRDefault="00185A3E" w:rsidP="00185A3E">
      <w:pPr>
        <w:ind w:firstLine="851"/>
        <w:jc w:val="both"/>
        <w:rPr>
          <w:color w:val="auto"/>
          <w:sz w:val="28"/>
          <w:szCs w:val="28"/>
        </w:rPr>
      </w:pPr>
      <w:r w:rsidRPr="00761FFE">
        <w:rPr>
          <w:color w:val="auto"/>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185A3E" w:rsidRPr="00761FFE" w:rsidRDefault="00185A3E" w:rsidP="00185A3E">
      <w:pPr>
        <w:ind w:firstLine="851"/>
        <w:jc w:val="both"/>
        <w:rPr>
          <w:color w:val="auto"/>
          <w:sz w:val="28"/>
          <w:szCs w:val="28"/>
        </w:rPr>
      </w:pPr>
      <w:r w:rsidRPr="00761FFE">
        <w:rPr>
          <w:color w:val="auto"/>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185A3E" w:rsidRPr="00761FFE" w:rsidRDefault="00185A3E" w:rsidP="00185A3E">
      <w:pPr>
        <w:ind w:firstLine="851"/>
        <w:jc w:val="center"/>
        <w:rPr>
          <w:rFonts w:cs="Arial"/>
          <w:color w:val="auto"/>
          <w:sz w:val="28"/>
          <w:szCs w:val="28"/>
        </w:rPr>
      </w:pPr>
    </w:p>
    <w:p w:rsidR="00185A3E" w:rsidRPr="00761FFE" w:rsidRDefault="00185A3E" w:rsidP="00185A3E">
      <w:pPr>
        <w:ind w:firstLine="851"/>
        <w:jc w:val="center"/>
        <w:rPr>
          <w:rFonts w:cs="Arial"/>
          <w:color w:val="auto"/>
          <w:sz w:val="28"/>
          <w:szCs w:val="28"/>
        </w:rPr>
      </w:pPr>
      <w:r w:rsidRPr="00761FFE">
        <w:rPr>
          <w:rFonts w:cs="Arial"/>
          <w:color w:val="auto"/>
          <w:sz w:val="28"/>
          <w:szCs w:val="28"/>
        </w:rPr>
        <w:t>Территориальные зоны</w:t>
      </w:r>
    </w:p>
    <w:p w:rsidR="00185A3E" w:rsidRPr="00761FFE" w:rsidRDefault="00185A3E" w:rsidP="00185A3E">
      <w:pPr>
        <w:ind w:firstLine="851"/>
        <w:jc w:val="both"/>
        <w:rPr>
          <w:rFonts w:cs="Arial"/>
          <w:color w:val="auto"/>
          <w:sz w:val="28"/>
          <w:szCs w:val="28"/>
        </w:rPr>
      </w:pPr>
    </w:p>
    <w:p w:rsidR="00185A3E" w:rsidRPr="00761FFE" w:rsidRDefault="00185A3E" w:rsidP="00185A3E">
      <w:pPr>
        <w:ind w:firstLine="851"/>
        <w:jc w:val="both"/>
        <w:rPr>
          <w:rFonts w:cs="Arial"/>
          <w:color w:val="auto"/>
          <w:sz w:val="28"/>
          <w:szCs w:val="28"/>
        </w:rPr>
      </w:pPr>
      <w:r w:rsidRPr="00761FFE">
        <w:rPr>
          <w:rFonts w:cs="Arial"/>
          <w:color w:val="auto"/>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Границы территориальных зон могут устанавливаться по:</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линиям магистралей, улиц, проездов, разделяющим транспортные потоки противоположных направлений;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красным линиям;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границам земельных участков;</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границам населенных пунктов в пределах муниципальных образований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границам муниципальных образований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естественным границам природных объектов;</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иным границам.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предельное количество этажей;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предельная высота зданий, строений, сооружений;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высота и площадь высотных доминант;</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минимальное расстояние от высотных доминант до зон малоэтажной и индивидуальной жилой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предельная этажность, шт.;</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максимальный процент застройки,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процент озеленения земельного участка,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максимальная высота здания от земли до верха парапета, карниза (свеса) скатной кровли,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процент застроенности фронта участка,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минимальная высота первого этажа зданий,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процент остекления фасада первого этажа здания,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минимальная высота окон первых этажей зданий,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максимальный уклон кровли, градус;</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При расчете площади застройки для устройства высотных доминант площадь застройки стилобата не учитывается.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Не допускается строительство высотных доминант в 50-метровой зоне от зон малоэтажной и индивидуальной жилой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Значения предельных параметров могут быть уменьшены по решению комиссии по землепользованию и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185A3E" w:rsidRPr="00761FFE" w:rsidRDefault="00185A3E">
      <w:pPr>
        <w:ind w:firstLine="851"/>
        <w:jc w:val="both"/>
        <w:rPr>
          <w:rFonts w:cs="Arial"/>
          <w:color w:val="auto"/>
          <w:sz w:val="32"/>
          <w:szCs w:val="32"/>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Раздел 6. Проектирование селитебной территории.</w:t>
      </w:r>
    </w:p>
    <w:p w:rsidR="00987801" w:rsidRPr="00761FFE" w:rsidRDefault="00987801" w:rsidP="00185A3E">
      <w:pPr>
        <w:ind w:firstLine="851"/>
        <w:jc w:val="center"/>
        <w:rPr>
          <w:rFonts w:cs="Arial"/>
          <w:color w:val="auto"/>
          <w:sz w:val="28"/>
          <w:szCs w:val="28"/>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6.1. Общие требования.</w:t>
      </w:r>
    </w:p>
    <w:p w:rsidR="00987801" w:rsidRPr="00761FFE" w:rsidRDefault="00987801">
      <w:pPr>
        <w:jc w:val="both"/>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987801" w:rsidRPr="00761FFE" w:rsidRDefault="004F643D">
      <w:pPr>
        <w:ind w:firstLine="851"/>
        <w:jc w:val="both"/>
        <w:rPr>
          <w:rFonts w:cs="Arial"/>
          <w:color w:val="auto"/>
          <w:sz w:val="28"/>
          <w:szCs w:val="28"/>
        </w:rPr>
      </w:pPr>
      <w:r w:rsidRPr="00761FFE">
        <w:rPr>
          <w:rFonts w:cs="Arial"/>
          <w:color w:val="auto"/>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домами усадебного типа с участками при доме (квартире) - по таблице 1 части 1 настоящих Нормативов;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секционными и блокированными домами - по таблице 1 части 2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6.1.4. Расчетный показатель жилищной обеспеченности для муниципального образования </w:t>
      </w:r>
      <w:r w:rsidR="0050595E" w:rsidRPr="00761FFE">
        <w:rPr>
          <w:rFonts w:cs="Arial"/>
          <w:color w:val="auto"/>
          <w:sz w:val="28"/>
          <w:szCs w:val="28"/>
        </w:rPr>
        <w:t>Ляпинское</w:t>
      </w:r>
      <w:r w:rsidRPr="00761FFE">
        <w:rPr>
          <w:rFonts w:cs="Arial"/>
          <w:color w:val="auto"/>
          <w:sz w:val="28"/>
          <w:szCs w:val="28"/>
        </w:rPr>
        <w:t xml:space="preserve"> сельское поселение принимать:</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на первый расчетный период (2025 год) – 19,1 кв.м./чел.;</w:t>
      </w:r>
    </w:p>
    <w:p w:rsidR="00987801" w:rsidRPr="00761FFE" w:rsidRDefault="004F643D" w:rsidP="00190011">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на второй расчетный период (2035 год) –  22,0 кв.м./чел.</w:t>
      </w:r>
    </w:p>
    <w:p w:rsidR="00185A3E" w:rsidRPr="00761FFE" w:rsidRDefault="00185A3E" w:rsidP="00185A3E">
      <w:pPr>
        <w:ind w:firstLine="851"/>
        <w:jc w:val="center"/>
        <w:rPr>
          <w:rFonts w:cs="Arial"/>
          <w:color w:val="auto"/>
          <w:sz w:val="28"/>
          <w:szCs w:val="28"/>
        </w:rPr>
      </w:pPr>
    </w:p>
    <w:p w:rsidR="00185A3E" w:rsidRPr="00761FFE" w:rsidRDefault="00185A3E" w:rsidP="00185A3E">
      <w:pPr>
        <w:ind w:firstLine="851"/>
        <w:jc w:val="center"/>
        <w:rPr>
          <w:rFonts w:cs="Arial"/>
          <w:color w:val="auto"/>
          <w:sz w:val="28"/>
          <w:szCs w:val="28"/>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6.2. Жилые зоны</w:t>
      </w:r>
    </w:p>
    <w:p w:rsidR="00987801" w:rsidRPr="00761FFE" w:rsidRDefault="00987801">
      <w:pPr>
        <w:jc w:val="both"/>
        <w:rPr>
          <w:rFonts w:cs="Arial"/>
          <w:b/>
          <w:color w:val="auto"/>
        </w:rPr>
      </w:pPr>
    </w:p>
    <w:p w:rsidR="00987801" w:rsidRPr="00761FFE" w:rsidRDefault="004F643D">
      <w:pPr>
        <w:ind w:firstLine="851"/>
        <w:jc w:val="both"/>
        <w:rPr>
          <w:color w:val="auto"/>
          <w:sz w:val="28"/>
          <w:szCs w:val="28"/>
        </w:rPr>
      </w:pPr>
      <w:r w:rsidRPr="00761FFE">
        <w:rPr>
          <w:color w:val="auto"/>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85A3E" w:rsidRPr="00761FFE" w:rsidRDefault="00185A3E" w:rsidP="00185A3E">
      <w:pPr>
        <w:ind w:firstLine="851"/>
        <w:jc w:val="both"/>
        <w:rPr>
          <w:color w:val="auto"/>
          <w:sz w:val="28"/>
          <w:szCs w:val="28"/>
        </w:rPr>
      </w:pPr>
      <w:r w:rsidRPr="00761FFE">
        <w:rPr>
          <w:rFonts w:cs="Arial"/>
          <w:color w:val="auto"/>
          <w:sz w:val="28"/>
          <w:szCs w:val="28"/>
        </w:rPr>
        <w:t>6.2.2. </w:t>
      </w:r>
      <w:r w:rsidRPr="00761FFE">
        <w:rPr>
          <w:color w:val="auto"/>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85A3E" w:rsidRPr="00761FFE" w:rsidRDefault="00185A3E" w:rsidP="00185A3E">
      <w:pPr>
        <w:ind w:firstLine="851"/>
        <w:jc w:val="both"/>
        <w:rPr>
          <w:color w:val="auto"/>
          <w:sz w:val="28"/>
          <w:szCs w:val="28"/>
        </w:rPr>
      </w:pPr>
      <w:r w:rsidRPr="00761FFE">
        <w:rPr>
          <w:color w:val="auto"/>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185A3E" w:rsidRPr="00761FFE" w:rsidRDefault="00185A3E" w:rsidP="00185A3E">
      <w:pPr>
        <w:ind w:firstLine="851"/>
        <w:jc w:val="both"/>
        <w:rPr>
          <w:color w:val="auto"/>
          <w:sz w:val="28"/>
          <w:szCs w:val="28"/>
        </w:rPr>
      </w:pPr>
      <w:r w:rsidRPr="00761FFE">
        <w:rPr>
          <w:color w:val="auto"/>
          <w:sz w:val="28"/>
          <w:szCs w:val="28"/>
        </w:rPr>
        <w:t>В состав жилых зон могут включаться:</w:t>
      </w:r>
    </w:p>
    <w:p w:rsidR="00185A3E" w:rsidRPr="00761FFE" w:rsidRDefault="00185A3E" w:rsidP="00185A3E">
      <w:pPr>
        <w:ind w:firstLine="851"/>
        <w:jc w:val="both"/>
        <w:rPr>
          <w:color w:val="auto"/>
          <w:sz w:val="28"/>
          <w:szCs w:val="28"/>
        </w:rPr>
      </w:pPr>
      <w:r w:rsidRPr="00761FFE">
        <w:rPr>
          <w:color w:val="auto"/>
          <w:sz w:val="28"/>
          <w:szCs w:val="28"/>
        </w:rPr>
        <w:t>1) зона застройки индивидуальными жилыми домами (отдельно стоящими, не более 3 этажей) с приусадебными земельными участками;</w:t>
      </w:r>
    </w:p>
    <w:p w:rsidR="00185A3E" w:rsidRPr="00761FFE" w:rsidRDefault="00185A3E" w:rsidP="00185A3E">
      <w:pPr>
        <w:ind w:firstLine="851"/>
        <w:jc w:val="both"/>
        <w:rPr>
          <w:color w:val="auto"/>
          <w:sz w:val="28"/>
          <w:szCs w:val="28"/>
        </w:rPr>
      </w:pPr>
      <w:r w:rsidRPr="00761FFE">
        <w:rPr>
          <w:color w:val="auto"/>
          <w:sz w:val="28"/>
          <w:szCs w:val="28"/>
        </w:rPr>
        <w:t>2) зоны застройки индивидуальными жилыми домами и малоэтажными жилыми домами блокированной застройки;</w:t>
      </w:r>
    </w:p>
    <w:p w:rsidR="00185A3E" w:rsidRPr="00761FFE" w:rsidRDefault="00185A3E" w:rsidP="00185A3E">
      <w:pPr>
        <w:ind w:firstLine="851"/>
        <w:jc w:val="both"/>
        <w:rPr>
          <w:color w:val="auto"/>
          <w:sz w:val="28"/>
          <w:szCs w:val="28"/>
        </w:rPr>
      </w:pPr>
      <w:r w:rsidRPr="00761FFE">
        <w:rPr>
          <w:color w:val="auto"/>
          <w:sz w:val="28"/>
          <w:szCs w:val="28"/>
        </w:rPr>
        <w:t>3) зоны застройки среднеэтажными жилыми домами блокированной застройки и многоквартирными домами;</w:t>
      </w:r>
    </w:p>
    <w:p w:rsidR="00185A3E" w:rsidRPr="00761FFE" w:rsidRDefault="00185A3E" w:rsidP="00185A3E">
      <w:pPr>
        <w:ind w:firstLine="851"/>
        <w:jc w:val="both"/>
        <w:rPr>
          <w:color w:val="auto"/>
          <w:sz w:val="28"/>
          <w:szCs w:val="28"/>
        </w:rPr>
      </w:pPr>
      <w:r w:rsidRPr="00761FFE">
        <w:rPr>
          <w:color w:val="auto"/>
          <w:sz w:val="28"/>
          <w:szCs w:val="28"/>
        </w:rPr>
        <w:t>4) зона застройки многоэтажными многоквартирными жилыми домами (9 этажей и более);</w:t>
      </w:r>
    </w:p>
    <w:p w:rsidR="00185A3E" w:rsidRPr="00761FFE" w:rsidRDefault="00185A3E" w:rsidP="00185A3E">
      <w:pPr>
        <w:ind w:firstLine="851"/>
        <w:jc w:val="both"/>
        <w:rPr>
          <w:color w:val="auto"/>
          <w:sz w:val="28"/>
          <w:szCs w:val="28"/>
        </w:rPr>
      </w:pPr>
      <w:r w:rsidRPr="00761FFE">
        <w:rPr>
          <w:color w:val="auto"/>
          <w:sz w:val="28"/>
          <w:szCs w:val="28"/>
        </w:rPr>
        <w:t>5) зоны жилой застройки иных видов, в том числе:</w:t>
      </w:r>
    </w:p>
    <w:p w:rsidR="00185A3E" w:rsidRPr="00761FFE" w:rsidRDefault="00185A3E" w:rsidP="00185A3E">
      <w:pPr>
        <w:ind w:firstLine="851"/>
        <w:jc w:val="both"/>
        <w:rPr>
          <w:color w:val="auto"/>
          <w:sz w:val="28"/>
          <w:szCs w:val="28"/>
        </w:rPr>
      </w:pPr>
      <w:r w:rsidRPr="00761FFE">
        <w:rPr>
          <w:color w:val="auto"/>
          <w:sz w:val="28"/>
          <w:szCs w:val="28"/>
        </w:rPr>
        <w:t>зона застройки блокированными жилыми домами (не более 3 этажей) с приквартирными участками;</w:t>
      </w:r>
    </w:p>
    <w:p w:rsidR="00185A3E" w:rsidRPr="00761FFE" w:rsidRDefault="00185A3E" w:rsidP="00185A3E">
      <w:pPr>
        <w:ind w:firstLine="851"/>
        <w:jc w:val="both"/>
        <w:rPr>
          <w:color w:val="auto"/>
          <w:sz w:val="28"/>
          <w:szCs w:val="28"/>
        </w:rPr>
      </w:pPr>
      <w:r w:rsidRPr="00761FFE">
        <w:rPr>
          <w:color w:val="auto"/>
          <w:sz w:val="28"/>
          <w:szCs w:val="28"/>
        </w:rPr>
        <w:t>зона застройки малоэтажными многоквартирными жилыми домами (не более 4 этажей, включая мансардный);</w:t>
      </w:r>
    </w:p>
    <w:p w:rsidR="00185A3E" w:rsidRPr="00761FFE" w:rsidRDefault="00185A3E" w:rsidP="00185A3E">
      <w:pPr>
        <w:ind w:firstLine="851"/>
        <w:jc w:val="both"/>
        <w:rPr>
          <w:color w:val="auto"/>
          <w:sz w:val="28"/>
          <w:szCs w:val="28"/>
        </w:rPr>
      </w:pPr>
      <w:r w:rsidRPr="00761FFE">
        <w:rPr>
          <w:color w:val="auto"/>
          <w:sz w:val="28"/>
          <w:szCs w:val="28"/>
        </w:rPr>
        <w:t>зона застройки среднеэтажными многоквартирными домами (5-8 этажей, включая мансардный).</w:t>
      </w:r>
    </w:p>
    <w:p w:rsidR="00185A3E" w:rsidRPr="00761FFE" w:rsidRDefault="00185A3E" w:rsidP="00185A3E">
      <w:pPr>
        <w:ind w:firstLine="851"/>
        <w:jc w:val="both"/>
        <w:rPr>
          <w:color w:val="auto"/>
          <w:sz w:val="28"/>
          <w:szCs w:val="28"/>
        </w:rPr>
      </w:pPr>
      <w:r w:rsidRPr="00761FFE">
        <w:rPr>
          <w:color w:val="auto"/>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185A3E" w:rsidRPr="00761FFE" w:rsidRDefault="00185A3E" w:rsidP="00185A3E">
      <w:pPr>
        <w:ind w:firstLine="851"/>
        <w:jc w:val="both"/>
        <w:rPr>
          <w:color w:val="auto"/>
          <w:sz w:val="28"/>
          <w:szCs w:val="28"/>
        </w:rPr>
      </w:pPr>
      <w:r w:rsidRPr="00761FFE">
        <w:rPr>
          <w:color w:val="auto"/>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185A3E" w:rsidRPr="00761FFE" w:rsidRDefault="00185A3E" w:rsidP="00185A3E">
      <w:pPr>
        <w:ind w:firstLine="851"/>
        <w:jc w:val="both"/>
        <w:rPr>
          <w:color w:val="auto"/>
          <w:sz w:val="28"/>
          <w:szCs w:val="28"/>
        </w:rPr>
      </w:pPr>
      <w:r w:rsidRPr="00761FFE">
        <w:rPr>
          <w:color w:val="auto"/>
          <w:sz w:val="28"/>
          <w:szCs w:val="28"/>
        </w:rPr>
        <w:t>В жилых зонах допускается размещение объекты обслуживания, в том числе:</w:t>
      </w:r>
    </w:p>
    <w:p w:rsidR="00185A3E" w:rsidRPr="00761FFE" w:rsidRDefault="00185A3E" w:rsidP="00185A3E">
      <w:pPr>
        <w:ind w:firstLine="851"/>
        <w:jc w:val="both"/>
        <w:rPr>
          <w:color w:val="auto"/>
          <w:sz w:val="28"/>
          <w:szCs w:val="28"/>
        </w:rPr>
      </w:pPr>
      <w:r w:rsidRPr="00761FFE">
        <w:rPr>
          <w:color w:val="auto"/>
          <w:sz w:val="28"/>
          <w:szCs w:val="28"/>
        </w:rPr>
        <w:t>- культовых зданий;</w:t>
      </w:r>
    </w:p>
    <w:p w:rsidR="00185A3E" w:rsidRPr="00761FFE" w:rsidRDefault="00185A3E" w:rsidP="00185A3E">
      <w:pPr>
        <w:ind w:firstLine="851"/>
        <w:jc w:val="both"/>
        <w:rPr>
          <w:color w:val="auto"/>
          <w:sz w:val="28"/>
          <w:szCs w:val="28"/>
        </w:rPr>
      </w:pPr>
      <w:r w:rsidRPr="00761FFE">
        <w:rPr>
          <w:color w:val="auto"/>
          <w:sz w:val="28"/>
          <w:szCs w:val="28"/>
        </w:rPr>
        <w:t>- стоянок и гаражей для личного автомобильного транспорта граждан;</w:t>
      </w:r>
    </w:p>
    <w:p w:rsidR="00185A3E" w:rsidRPr="00761FFE" w:rsidRDefault="00185A3E" w:rsidP="00185A3E">
      <w:pPr>
        <w:ind w:firstLine="851"/>
        <w:jc w:val="both"/>
        <w:rPr>
          <w:color w:val="auto"/>
          <w:sz w:val="28"/>
          <w:szCs w:val="28"/>
        </w:rPr>
      </w:pPr>
      <w:r w:rsidRPr="00761FFE">
        <w:rPr>
          <w:color w:val="auto"/>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185A3E" w:rsidRPr="00761FFE" w:rsidRDefault="00185A3E" w:rsidP="00185A3E">
      <w:pPr>
        <w:ind w:firstLine="851"/>
        <w:jc w:val="both"/>
        <w:rPr>
          <w:color w:val="auto"/>
          <w:sz w:val="28"/>
          <w:szCs w:val="28"/>
        </w:rPr>
      </w:pPr>
      <w:r w:rsidRPr="00761FFE">
        <w:rPr>
          <w:color w:val="auto"/>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185A3E" w:rsidRPr="00761FFE" w:rsidRDefault="00185A3E" w:rsidP="00185A3E">
      <w:pPr>
        <w:ind w:firstLine="851"/>
        <w:jc w:val="both"/>
        <w:rPr>
          <w:color w:val="auto"/>
          <w:sz w:val="28"/>
          <w:szCs w:val="28"/>
        </w:rPr>
      </w:pPr>
      <w:r w:rsidRPr="00761FFE">
        <w:rPr>
          <w:color w:val="auto"/>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87801" w:rsidRPr="00761FFE" w:rsidRDefault="004F643D">
      <w:pPr>
        <w:ind w:firstLine="851"/>
        <w:jc w:val="both"/>
        <w:rPr>
          <w:color w:val="auto"/>
          <w:sz w:val="28"/>
          <w:szCs w:val="28"/>
        </w:rPr>
      </w:pPr>
      <w:r w:rsidRPr="00761FFE">
        <w:rPr>
          <w:color w:val="auto"/>
          <w:sz w:val="28"/>
          <w:szCs w:val="28"/>
        </w:rPr>
        <w:t>6.2.4. При проектировании жилой зоны расчетную плотность населения рекомендуется принимать:</w:t>
      </w:r>
    </w:p>
    <w:p w:rsidR="00987801" w:rsidRPr="00761FFE" w:rsidRDefault="004F643D">
      <w:pPr>
        <w:ind w:firstLine="851"/>
        <w:jc w:val="both"/>
        <w:rPr>
          <w:iCs/>
          <w:color w:val="auto"/>
          <w:sz w:val="28"/>
          <w:szCs w:val="28"/>
        </w:rPr>
      </w:pPr>
      <w:r w:rsidRPr="00761FFE">
        <w:rPr>
          <w:rFonts w:eastAsia="Arial"/>
          <w:iCs/>
          <w:color w:val="auto"/>
          <w:sz w:val="28"/>
          <w:szCs w:val="28"/>
        </w:rPr>
        <w:t>- </w:t>
      </w:r>
      <w:r w:rsidRPr="00761FFE">
        <w:rPr>
          <w:iCs/>
          <w:color w:val="auto"/>
          <w:sz w:val="28"/>
          <w:szCs w:val="28"/>
        </w:rPr>
        <w:t>для низкоплотной малоэтажной жилой застройки — 25÷50 чел/га.</w:t>
      </w:r>
    </w:p>
    <w:p w:rsidR="00987801" w:rsidRPr="00761FFE" w:rsidRDefault="004F643D">
      <w:pPr>
        <w:ind w:firstLine="851"/>
        <w:jc w:val="both"/>
        <w:rPr>
          <w:iCs/>
          <w:color w:val="auto"/>
          <w:sz w:val="28"/>
          <w:szCs w:val="28"/>
        </w:rPr>
      </w:pPr>
      <w:r w:rsidRPr="00761FFE">
        <w:rPr>
          <w:rFonts w:eastAsia="Arial"/>
          <w:iCs/>
          <w:color w:val="auto"/>
          <w:sz w:val="28"/>
          <w:szCs w:val="28"/>
        </w:rPr>
        <w:t>- </w:t>
      </w:r>
      <w:r w:rsidRPr="00761FFE">
        <w:rPr>
          <w:iCs/>
          <w:color w:val="auto"/>
          <w:sz w:val="28"/>
          <w:szCs w:val="28"/>
        </w:rPr>
        <w:t>для среднеплотной малоэтажной жилой застройки — 50÷150 чел/га.</w:t>
      </w:r>
    </w:p>
    <w:p w:rsidR="00185A3E" w:rsidRPr="00761FFE" w:rsidRDefault="00185A3E" w:rsidP="00185A3E">
      <w:pPr>
        <w:ind w:firstLine="851"/>
        <w:jc w:val="both"/>
        <w:rPr>
          <w:color w:val="auto"/>
          <w:sz w:val="28"/>
          <w:szCs w:val="28"/>
        </w:rPr>
      </w:pPr>
      <w:r w:rsidRPr="00761FFE">
        <w:rPr>
          <w:color w:val="auto"/>
          <w:sz w:val="28"/>
          <w:szCs w:val="28"/>
        </w:rPr>
        <w:t>6.2.5. Расчетное количество жителей при застройке многоквартирными домами рассчитывается по формуле П/22, где П - площадь квартир.</w:t>
      </w:r>
    </w:p>
    <w:p w:rsidR="00185A3E" w:rsidRPr="00761FFE" w:rsidRDefault="00185A3E" w:rsidP="00185A3E">
      <w:pPr>
        <w:ind w:firstLine="851"/>
        <w:jc w:val="both"/>
        <w:rPr>
          <w:color w:val="auto"/>
          <w:sz w:val="28"/>
          <w:szCs w:val="28"/>
        </w:rPr>
      </w:pPr>
      <w:r w:rsidRPr="00761FFE">
        <w:rPr>
          <w:color w:val="auto"/>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185A3E" w:rsidRPr="00761FFE" w:rsidRDefault="00185A3E" w:rsidP="00185A3E">
      <w:pPr>
        <w:ind w:firstLine="851"/>
        <w:jc w:val="both"/>
        <w:rPr>
          <w:color w:val="auto"/>
          <w:sz w:val="28"/>
          <w:szCs w:val="28"/>
        </w:rPr>
      </w:pPr>
      <w:r w:rsidRPr="00761FFE">
        <w:rPr>
          <w:color w:val="auto"/>
          <w:sz w:val="28"/>
          <w:szCs w:val="28"/>
        </w:rPr>
        <w:t>Предельный коэффициент плотности жилой застройки определяется по таблице 3.1 основной части Нормативов.</w:t>
      </w:r>
    </w:p>
    <w:p w:rsidR="00987801" w:rsidRPr="00761FFE" w:rsidRDefault="004F643D">
      <w:pPr>
        <w:ind w:firstLine="851"/>
        <w:jc w:val="both"/>
        <w:rPr>
          <w:color w:val="auto"/>
          <w:sz w:val="28"/>
          <w:szCs w:val="28"/>
        </w:rPr>
      </w:pPr>
      <w:r w:rsidRPr="00761FFE">
        <w:rPr>
          <w:color w:val="auto"/>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987801" w:rsidRPr="00761FFE" w:rsidRDefault="004F643D">
      <w:pPr>
        <w:ind w:firstLine="851"/>
        <w:jc w:val="both"/>
        <w:rPr>
          <w:color w:val="auto"/>
          <w:sz w:val="28"/>
          <w:szCs w:val="28"/>
        </w:rPr>
      </w:pPr>
      <w:r w:rsidRPr="00761FFE">
        <w:rPr>
          <w:color w:val="auto"/>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987801" w:rsidRPr="00761FFE" w:rsidRDefault="004F643D">
      <w:pPr>
        <w:ind w:firstLine="851"/>
        <w:jc w:val="both"/>
        <w:rPr>
          <w:color w:val="auto"/>
          <w:sz w:val="28"/>
          <w:szCs w:val="28"/>
        </w:rPr>
      </w:pPr>
      <w:r w:rsidRPr="00761FFE">
        <w:rPr>
          <w:color w:val="auto"/>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987801" w:rsidRPr="00761FFE" w:rsidRDefault="004F643D">
      <w:pPr>
        <w:ind w:firstLine="851"/>
        <w:jc w:val="both"/>
        <w:rPr>
          <w:color w:val="auto"/>
          <w:sz w:val="28"/>
          <w:szCs w:val="28"/>
        </w:rPr>
      </w:pPr>
      <w:r w:rsidRPr="00761FFE">
        <w:rPr>
          <w:color w:val="auto"/>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185A3E" w:rsidRPr="00761FFE" w:rsidRDefault="00185A3E" w:rsidP="00185A3E">
      <w:pPr>
        <w:ind w:firstLine="851"/>
        <w:jc w:val="both"/>
        <w:rPr>
          <w:color w:val="auto"/>
          <w:sz w:val="28"/>
          <w:szCs w:val="28"/>
        </w:rPr>
      </w:pPr>
      <w:r w:rsidRPr="00761FFE">
        <w:rPr>
          <w:color w:val="auto"/>
          <w:sz w:val="28"/>
          <w:szCs w:val="28"/>
        </w:rPr>
        <w:t>6.2.9. 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185A3E" w:rsidRPr="00761FFE" w:rsidRDefault="00185A3E" w:rsidP="00185A3E">
      <w:pPr>
        <w:ind w:firstLine="851"/>
        <w:jc w:val="both"/>
        <w:rPr>
          <w:color w:val="auto"/>
          <w:sz w:val="28"/>
          <w:szCs w:val="28"/>
        </w:rPr>
      </w:pPr>
      <w:r w:rsidRPr="00761FFE">
        <w:rPr>
          <w:color w:val="auto"/>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185A3E" w:rsidRPr="00761FFE" w:rsidRDefault="00185A3E" w:rsidP="00185A3E">
      <w:pPr>
        <w:ind w:firstLine="851"/>
        <w:jc w:val="both"/>
        <w:rPr>
          <w:color w:val="auto"/>
          <w:sz w:val="28"/>
          <w:szCs w:val="28"/>
        </w:rPr>
      </w:pPr>
      <w:r w:rsidRPr="00761FFE">
        <w:rPr>
          <w:color w:val="auto"/>
          <w:sz w:val="28"/>
          <w:szCs w:val="28"/>
        </w:rPr>
        <w:t>жилых районов;</w:t>
      </w:r>
    </w:p>
    <w:p w:rsidR="00185A3E" w:rsidRPr="00761FFE" w:rsidRDefault="00185A3E" w:rsidP="00185A3E">
      <w:pPr>
        <w:ind w:firstLine="851"/>
        <w:jc w:val="both"/>
        <w:rPr>
          <w:color w:val="auto"/>
          <w:sz w:val="28"/>
          <w:szCs w:val="28"/>
        </w:rPr>
      </w:pPr>
      <w:r w:rsidRPr="00761FFE">
        <w:rPr>
          <w:color w:val="auto"/>
          <w:sz w:val="28"/>
          <w:szCs w:val="28"/>
        </w:rPr>
        <w:t>жилых микрорайонов;</w:t>
      </w:r>
    </w:p>
    <w:p w:rsidR="00185A3E" w:rsidRPr="00761FFE" w:rsidRDefault="00185A3E" w:rsidP="00185A3E">
      <w:pPr>
        <w:ind w:firstLine="851"/>
        <w:jc w:val="both"/>
        <w:rPr>
          <w:color w:val="auto"/>
          <w:sz w:val="28"/>
          <w:szCs w:val="28"/>
        </w:rPr>
      </w:pPr>
      <w:r w:rsidRPr="00761FFE">
        <w:rPr>
          <w:color w:val="auto"/>
          <w:sz w:val="28"/>
          <w:szCs w:val="28"/>
        </w:rPr>
        <w:t>жилых кварталов; на территории средних и малых сельских населенных пунктов:</w:t>
      </w:r>
    </w:p>
    <w:p w:rsidR="00185A3E" w:rsidRPr="00761FFE" w:rsidRDefault="00185A3E" w:rsidP="00185A3E">
      <w:pPr>
        <w:ind w:firstLine="851"/>
        <w:jc w:val="both"/>
        <w:rPr>
          <w:color w:val="auto"/>
          <w:sz w:val="28"/>
          <w:szCs w:val="28"/>
        </w:rPr>
      </w:pPr>
      <w:r w:rsidRPr="00761FFE">
        <w:rPr>
          <w:color w:val="auto"/>
          <w:sz w:val="28"/>
          <w:szCs w:val="28"/>
        </w:rPr>
        <w:t>жилых микрорайонов (зон);</w:t>
      </w:r>
    </w:p>
    <w:p w:rsidR="00185A3E" w:rsidRPr="00761FFE" w:rsidRDefault="00185A3E" w:rsidP="00185A3E">
      <w:pPr>
        <w:ind w:firstLine="851"/>
        <w:jc w:val="both"/>
        <w:rPr>
          <w:color w:val="auto"/>
          <w:sz w:val="28"/>
          <w:szCs w:val="28"/>
        </w:rPr>
      </w:pPr>
      <w:r w:rsidRPr="00761FFE">
        <w:rPr>
          <w:color w:val="auto"/>
          <w:sz w:val="28"/>
          <w:szCs w:val="28"/>
        </w:rPr>
        <w:t>жилых кварталов.</w:t>
      </w:r>
    </w:p>
    <w:p w:rsidR="00987801" w:rsidRPr="00761FFE" w:rsidRDefault="004F643D">
      <w:pPr>
        <w:ind w:firstLine="851"/>
        <w:jc w:val="both"/>
        <w:rPr>
          <w:color w:val="auto"/>
          <w:sz w:val="28"/>
          <w:szCs w:val="28"/>
        </w:rPr>
      </w:pPr>
      <w:r w:rsidRPr="00761FFE">
        <w:rPr>
          <w:color w:val="auto"/>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987801" w:rsidRPr="00761FFE" w:rsidRDefault="00185A3E">
      <w:pPr>
        <w:ind w:firstLine="851"/>
        <w:jc w:val="both"/>
        <w:rPr>
          <w:color w:val="auto"/>
          <w:sz w:val="28"/>
          <w:szCs w:val="28"/>
        </w:rPr>
      </w:pPr>
      <w:r w:rsidRPr="00761FFE">
        <w:rPr>
          <w:color w:val="auto"/>
          <w:sz w:val="28"/>
          <w:szCs w:val="28"/>
        </w:rPr>
        <w:t>6</w:t>
      </w:r>
      <w:r w:rsidR="004F643D" w:rsidRPr="00761FFE">
        <w:rPr>
          <w:color w:val="auto"/>
          <w:sz w:val="28"/>
          <w:szCs w:val="28"/>
        </w:rPr>
        <w:t>.2.11.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987801" w:rsidRPr="00761FFE" w:rsidRDefault="004F643D">
      <w:pPr>
        <w:ind w:firstLine="851"/>
        <w:jc w:val="both"/>
        <w:rPr>
          <w:color w:val="auto"/>
          <w:sz w:val="28"/>
          <w:szCs w:val="28"/>
        </w:rPr>
      </w:pPr>
      <w:r w:rsidRPr="00761FFE">
        <w:rPr>
          <w:color w:val="auto"/>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987801" w:rsidRPr="00761FFE" w:rsidRDefault="004F643D">
      <w:pPr>
        <w:ind w:firstLine="851"/>
        <w:jc w:val="both"/>
        <w:rPr>
          <w:color w:val="auto"/>
          <w:sz w:val="28"/>
          <w:szCs w:val="28"/>
        </w:rPr>
      </w:pPr>
      <w:r w:rsidRPr="00761FFE">
        <w:rPr>
          <w:color w:val="auto"/>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185A3E" w:rsidRPr="00761FFE" w:rsidRDefault="00185A3E" w:rsidP="00185A3E">
      <w:pPr>
        <w:ind w:firstLine="851"/>
        <w:jc w:val="both"/>
        <w:rPr>
          <w:rFonts w:eastAsia="Courier New"/>
          <w:color w:val="auto"/>
          <w:sz w:val="28"/>
          <w:szCs w:val="28"/>
        </w:rPr>
      </w:pPr>
      <w:r w:rsidRPr="00761FFE">
        <w:rPr>
          <w:rFonts w:eastAsia="Courier New"/>
          <w:color w:val="auto"/>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185A3E" w:rsidRPr="00761FFE" w:rsidRDefault="00185A3E" w:rsidP="00185A3E">
      <w:pPr>
        <w:ind w:firstLine="851"/>
        <w:jc w:val="both"/>
        <w:rPr>
          <w:rFonts w:eastAsia="Courier New"/>
          <w:color w:val="auto"/>
          <w:sz w:val="28"/>
          <w:szCs w:val="28"/>
        </w:rPr>
      </w:pPr>
      <w:r w:rsidRPr="00761FFE">
        <w:rPr>
          <w:rFonts w:eastAsia="Courier New"/>
          <w:color w:val="auto"/>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85A3E" w:rsidRPr="00761FFE" w:rsidRDefault="00185A3E" w:rsidP="00185A3E">
      <w:pPr>
        <w:ind w:firstLine="851"/>
        <w:jc w:val="both"/>
        <w:rPr>
          <w:rFonts w:eastAsia="Courier New"/>
          <w:color w:val="auto"/>
          <w:sz w:val="28"/>
          <w:szCs w:val="28"/>
        </w:rPr>
      </w:pPr>
      <w:r w:rsidRPr="00761FFE">
        <w:rPr>
          <w:rFonts w:eastAsia="Courier New"/>
          <w:color w:val="auto"/>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987801" w:rsidRPr="00761FFE" w:rsidRDefault="004F643D" w:rsidP="00185A3E">
      <w:pPr>
        <w:ind w:firstLine="851"/>
        <w:jc w:val="both"/>
        <w:rPr>
          <w:color w:val="auto"/>
          <w:sz w:val="28"/>
          <w:szCs w:val="28"/>
        </w:rPr>
      </w:pPr>
      <w:r w:rsidRPr="00761FFE">
        <w:rPr>
          <w:color w:val="auto"/>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87801" w:rsidRPr="00761FFE" w:rsidRDefault="004F643D">
      <w:pPr>
        <w:ind w:firstLine="851"/>
        <w:jc w:val="both"/>
        <w:rPr>
          <w:color w:val="auto"/>
          <w:sz w:val="28"/>
          <w:szCs w:val="28"/>
        </w:rPr>
      </w:pPr>
      <w:r w:rsidRPr="00761FFE">
        <w:rPr>
          <w:color w:val="auto"/>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987801" w:rsidRPr="00761FFE" w:rsidRDefault="004F643D">
      <w:pPr>
        <w:ind w:firstLine="851"/>
        <w:jc w:val="both"/>
        <w:rPr>
          <w:color w:val="auto"/>
          <w:sz w:val="28"/>
          <w:szCs w:val="28"/>
        </w:rPr>
      </w:pPr>
      <w:r w:rsidRPr="00761FFE">
        <w:rPr>
          <w:color w:val="auto"/>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987801" w:rsidRPr="00761FFE" w:rsidRDefault="004F643D">
      <w:pPr>
        <w:ind w:firstLine="851"/>
        <w:jc w:val="both"/>
        <w:rPr>
          <w:color w:val="auto"/>
          <w:sz w:val="28"/>
          <w:szCs w:val="28"/>
        </w:rPr>
      </w:pPr>
      <w:r w:rsidRPr="00761FFE">
        <w:rPr>
          <w:color w:val="auto"/>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185A3E" w:rsidRPr="00761FFE" w:rsidRDefault="00185A3E" w:rsidP="00185A3E">
      <w:pPr>
        <w:pStyle w:val="ConsPlusNormal"/>
        <w:widowControl/>
        <w:ind w:firstLine="851"/>
        <w:rPr>
          <w:rFonts w:ascii="Times New Roman" w:hAnsi="Times New Roman" w:cs="Times New Roman"/>
          <w:color w:val="auto"/>
          <w:sz w:val="28"/>
          <w:szCs w:val="28"/>
        </w:rPr>
      </w:pPr>
      <w:r w:rsidRPr="00761FFE">
        <w:rPr>
          <w:rFonts w:ascii="Times New Roman" w:hAnsi="Times New Roman" w:cs="Times New Roman"/>
          <w:color w:val="auto"/>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987801" w:rsidRPr="00761FFE" w:rsidRDefault="004F643D">
      <w:pPr>
        <w:ind w:firstLine="851"/>
        <w:jc w:val="both"/>
        <w:rPr>
          <w:color w:val="auto"/>
          <w:sz w:val="28"/>
          <w:szCs w:val="28"/>
        </w:rPr>
      </w:pPr>
      <w:r w:rsidRPr="00761FFE">
        <w:rPr>
          <w:color w:val="auto"/>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w:t>
      </w:r>
      <w:r w:rsidR="00B1340A" w:rsidRPr="00761FFE">
        <w:rPr>
          <w:color w:val="auto"/>
          <w:sz w:val="28"/>
          <w:szCs w:val="28"/>
        </w:rPr>
        <w:t>овать в соответствии с разделом</w:t>
      </w:r>
      <w:r w:rsidRPr="00761FFE">
        <w:rPr>
          <w:color w:val="auto"/>
          <w:sz w:val="28"/>
          <w:szCs w:val="28"/>
        </w:rPr>
        <w:t xml:space="preserve"> «Производственная территория» местных нормативов.</w:t>
      </w:r>
    </w:p>
    <w:p w:rsidR="00987801" w:rsidRPr="00761FFE" w:rsidRDefault="004F643D">
      <w:pPr>
        <w:ind w:firstLine="851"/>
        <w:jc w:val="both"/>
        <w:rPr>
          <w:color w:val="auto"/>
          <w:sz w:val="28"/>
          <w:szCs w:val="28"/>
        </w:rPr>
      </w:pPr>
      <w:r w:rsidRPr="00761FFE">
        <w:rPr>
          <w:color w:val="auto"/>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987801" w:rsidRPr="00761FFE" w:rsidRDefault="004F643D">
      <w:pPr>
        <w:ind w:firstLine="851"/>
        <w:jc w:val="both"/>
        <w:rPr>
          <w:color w:val="auto"/>
          <w:sz w:val="28"/>
          <w:szCs w:val="28"/>
        </w:rPr>
      </w:pPr>
      <w:r w:rsidRPr="00761FFE">
        <w:rPr>
          <w:color w:val="auto"/>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987801" w:rsidRPr="00761FFE" w:rsidRDefault="004F643D">
      <w:pPr>
        <w:ind w:firstLine="851"/>
        <w:jc w:val="both"/>
        <w:rPr>
          <w:color w:val="auto"/>
          <w:sz w:val="28"/>
          <w:szCs w:val="28"/>
        </w:rPr>
      </w:pPr>
      <w:r w:rsidRPr="00761FFE">
        <w:rPr>
          <w:color w:val="auto"/>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987801" w:rsidRPr="00761FFE" w:rsidRDefault="004F643D">
      <w:pPr>
        <w:ind w:firstLine="851"/>
        <w:jc w:val="both"/>
        <w:rPr>
          <w:color w:val="auto"/>
          <w:sz w:val="28"/>
          <w:szCs w:val="28"/>
        </w:rPr>
      </w:pPr>
      <w:r w:rsidRPr="00761FFE">
        <w:rPr>
          <w:color w:val="auto"/>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987801" w:rsidRPr="00761FFE" w:rsidRDefault="004F643D">
      <w:pPr>
        <w:ind w:firstLine="851"/>
        <w:jc w:val="both"/>
        <w:rPr>
          <w:color w:val="auto"/>
          <w:sz w:val="28"/>
          <w:szCs w:val="28"/>
        </w:rPr>
      </w:pPr>
      <w:r w:rsidRPr="00761FFE">
        <w:rPr>
          <w:color w:val="auto"/>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987801" w:rsidRPr="00761FFE" w:rsidRDefault="004F643D">
      <w:pPr>
        <w:ind w:firstLine="851"/>
        <w:jc w:val="both"/>
        <w:rPr>
          <w:color w:val="auto"/>
          <w:sz w:val="28"/>
          <w:szCs w:val="28"/>
        </w:rPr>
      </w:pPr>
      <w:r w:rsidRPr="00761FFE">
        <w:rPr>
          <w:color w:val="auto"/>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987801" w:rsidRPr="00761FFE" w:rsidRDefault="004F643D">
      <w:pPr>
        <w:ind w:firstLine="851"/>
        <w:jc w:val="both"/>
        <w:rPr>
          <w:color w:val="auto"/>
          <w:sz w:val="28"/>
          <w:szCs w:val="28"/>
        </w:rPr>
      </w:pPr>
      <w:r w:rsidRPr="00761FFE">
        <w:rPr>
          <w:color w:val="auto"/>
          <w:sz w:val="28"/>
          <w:szCs w:val="28"/>
        </w:rPr>
        <w:t>Протяженность пешеходных подходов:</w:t>
      </w:r>
    </w:p>
    <w:p w:rsidR="00987801" w:rsidRPr="00761FFE" w:rsidRDefault="004F643D">
      <w:pPr>
        <w:ind w:firstLine="851"/>
        <w:jc w:val="both"/>
        <w:rPr>
          <w:color w:val="auto"/>
          <w:sz w:val="28"/>
          <w:szCs w:val="28"/>
        </w:rPr>
      </w:pPr>
      <w:r w:rsidRPr="00761FFE">
        <w:rPr>
          <w:color w:val="auto"/>
          <w:sz w:val="28"/>
          <w:szCs w:val="28"/>
        </w:rPr>
        <w:t>- до остановочных пунктов общественного транспорта - не более 400 м;</w:t>
      </w:r>
    </w:p>
    <w:p w:rsidR="00987801" w:rsidRPr="00761FFE" w:rsidRDefault="004F643D">
      <w:pPr>
        <w:ind w:firstLine="851"/>
        <w:jc w:val="both"/>
        <w:rPr>
          <w:color w:val="auto"/>
          <w:sz w:val="28"/>
          <w:szCs w:val="28"/>
        </w:rPr>
      </w:pPr>
      <w:r w:rsidRPr="00761FFE">
        <w:rPr>
          <w:color w:val="auto"/>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87801" w:rsidRPr="00761FFE" w:rsidRDefault="00B1340A">
      <w:pPr>
        <w:ind w:firstLine="851"/>
        <w:jc w:val="both"/>
        <w:rPr>
          <w:color w:val="auto"/>
          <w:sz w:val="28"/>
          <w:szCs w:val="28"/>
        </w:rPr>
      </w:pPr>
      <w:r w:rsidRPr="00761FFE">
        <w:rPr>
          <w:color w:val="auto"/>
          <w:sz w:val="28"/>
          <w:szCs w:val="28"/>
        </w:rPr>
        <w:t>- </w:t>
      </w:r>
      <w:r w:rsidR="004F643D" w:rsidRPr="00761FFE">
        <w:rPr>
          <w:color w:val="auto"/>
          <w:sz w:val="28"/>
          <w:szCs w:val="28"/>
        </w:rPr>
        <w:t>до озелененных территорий общего пользования (сквер, бульвар, сад) - не более 400 м.</w:t>
      </w:r>
    </w:p>
    <w:p w:rsidR="00185A3E" w:rsidRPr="00761FFE" w:rsidRDefault="00185A3E" w:rsidP="00185A3E">
      <w:pPr>
        <w:ind w:firstLine="851"/>
        <w:jc w:val="both"/>
        <w:rPr>
          <w:color w:val="auto"/>
          <w:sz w:val="28"/>
          <w:szCs w:val="28"/>
        </w:rPr>
      </w:pPr>
      <w:r w:rsidRPr="00761FFE">
        <w:rPr>
          <w:color w:val="auto"/>
          <w:sz w:val="28"/>
          <w:szCs w:val="28"/>
        </w:rPr>
        <w:t>6.2.24. 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987801" w:rsidRPr="00761FFE" w:rsidRDefault="004F643D">
      <w:pPr>
        <w:ind w:firstLine="851"/>
        <w:jc w:val="both"/>
        <w:rPr>
          <w:color w:val="auto"/>
          <w:sz w:val="28"/>
          <w:szCs w:val="28"/>
        </w:rPr>
      </w:pPr>
      <w:r w:rsidRPr="00761FFE">
        <w:rPr>
          <w:color w:val="auto"/>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987801" w:rsidRPr="00761FFE" w:rsidRDefault="004F643D">
      <w:pPr>
        <w:ind w:firstLine="851"/>
        <w:jc w:val="both"/>
        <w:rPr>
          <w:color w:val="auto"/>
          <w:sz w:val="28"/>
          <w:szCs w:val="28"/>
        </w:rPr>
      </w:pPr>
      <w:r w:rsidRPr="00761FFE">
        <w:rPr>
          <w:color w:val="auto"/>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7801" w:rsidRPr="00761FFE" w:rsidRDefault="004F643D">
      <w:pPr>
        <w:ind w:firstLine="851"/>
        <w:jc w:val="both"/>
        <w:rPr>
          <w:color w:val="auto"/>
          <w:sz w:val="28"/>
          <w:szCs w:val="28"/>
        </w:rPr>
      </w:pPr>
      <w:r w:rsidRPr="00761FFE">
        <w:rPr>
          <w:color w:val="auto"/>
          <w:sz w:val="28"/>
          <w:szCs w:val="28"/>
        </w:rPr>
        <w:t>6.2.26. До границы соседнего приквартирного участка расстояния по санитарно-бытовым условиям должны быть не менее:</w:t>
      </w:r>
    </w:p>
    <w:p w:rsidR="00987801" w:rsidRPr="00761FFE" w:rsidRDefault="004F643D">
      <w:pPr>
        <w:ind w:firstLine="851"/>
        <w:jc w:val="both"/>
        <w:rPr>
          <w:color w:val="auto"/>
          <w:sz w:val="28"/>
          <w:szCs w:val="28"/>
        </w:rPr>
      </w:pPr>
      <w:r w:rsidRPr="00761FFE">
        <w:rPr>
          <w:color w:val="auto"/>
          <w:sz w:val="28"/>
          <w:szCs w:val="28"/>
        </w:rPr>
        <w:t>1) от усадебного одно-, двухквартирного и блокированного дома - 3 м;</w:t>
      </w:r>
    </w:p>
    <w:p w:rsidR="00987801" w:rsidRPr="00761FFE" w:rsidRDefault="004F643D">
      <w:pPr>
        <w:ind w:firstLine="851"/>
        <w:jc w:val="both"/>
        <w:rPr>
          <w:color w:val="auto"/>
          <w:sz w:val="28"/>
          <w:szCs w:val="28"/>
        </w:rPr>
      </w:pPr>
      <w:r w:rsidRPr="00761FFE">
        <w:rPr>
          <w:color w:val="auto"/>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987801" w:rsidRPr="00761FFE" w:rsidRDefault="004F643D">
      <w:pPr>
        <w:ind w:firstLine="851"/>
        <w:jc w:val="both"/>
        <w:rPr>
          <w:color w:val="auto"/>
          <w:sz w:val="28"/>
          <w:szCs w:val="28"/>
        </w:rPr>
      </w:pPr>
      <w:r w:rsidRPr="00761FFE">
        <w:rPr>
          <w:color w:val="auto"/>
          <w:sz w:val="28"/>
          <w:szCs w:val="28"/>
        </w:rPr>
        <w:t>1,0 м - для одноэтажного жилого дома;</w:t>
      </w:r>
    </w:p>
    <w:p w:rsidR="00987801" w:rsidRPr="00761FFE" w:rsidRDefault="004F643D">
      <w:pPr>
        <w:ind w:firstLine="851"/>
        <w:jc w:val="both"/>
        <w:rPr>
          <w:color w:val="auto"/>
          <w:sz w:val="28"/>
          <w:szCs w:val="28"/>
        </w:rPr>
      </w:pPr>
      <w:r w:rsidRPr="00761FFE">
        <w:rPr>
          <w:color w:val="auto"/>
          <w:sz w:val="28"/>
          <w:szCs w:val="28"/>
        </w:rPr>
        <w:t>1,5 м - для двухэтажного жилого дома;</w:t>
      </w:r>
    </w:p>
    <w:p w:rsidR="00987801" w:rsidRPr="00761FFE" w:rsidRDefault="004F643D">
      <w:pPr>
        <w:ind w:firstLine="851"/>
        <w:jc w:val="both"/>
        <w:rPr>
          <w:color w:val="auto"/>
          <w:sz w:val="28"/>
          <w:szCs w:val="28"/>
        </w:rPr>
      </w:pPr>
      <w:r w:rsidRPr="00761FFE">
        <w:rPr>
          <w:color w:val="auto"/>
          <w:sz w:val="28"/>
          <w:szCs w:val="28"/>
        </w:rPr>
        <w:t>2,0 м - для трехэтажного жилого дома;</w:t>
      </w:r>
    </w:p>
    <w:p w:rsidR="00987801" w:rsidRPr="00761FFE" w:rsidRDefault="004F643D">
      <w:pPr>
        <w:ind w:firstLine="851"/>
        <w:jc w:val="both"/>
        <w:rPr>
          <w:color w:val="auto"/>
          <w:sz w:val="28"/>
          <w:szCs w:val="28"/>
        </w:rPr>
      </w:pPr>
      <w:r w:rsidRPr="00761FFE">
        <w:rPr>
          <w:color w:val="auto"/>
          <w:sz w:val="28"/>
          <w:szCs w:val="28"/>
        </w:rPr>
        <w:t>3) от постройки для содержания скота и птицы - 4 м;</w:t>
      </w:r>
    </w:p>
    <w:p w:rsidR="00987801" w:rsidRPr="00761FFE" w:rsidRDefault="004F643D">
      <w:pPr>
        <w:ind w:firstLine="851"/>
        <w:jc w:val="both"/>
        <w:rPr>
          <w:color w:val="auto"/>
          <w:sz w:val="28"/>
          <w:szCs w:val="28"/>
        </w:rPr>
      </w:pPr>
      <w:r w:rsidRPr="00761FFE">
        <w:rPr>
          <w:color w:val="auto"/>
          <w:sz w:val="28"/>
          <w:szCs w:val="28"/>
        </w:rPr>
        <w:t>4) от других построек (баня, гараж и другие) - 1 м;</w:t>
      </w:r>
    </w:p>
    <w:p w:rsidR="00987801" w:rsidRPr="00761FFE" w:rsidRDefault="004F643D">
      <w:pPr>
        <w:ind w:firstLine="851"/>
        <w:jc w:val="both"/>
        <w:rPr>
          <w:color w:val="auto"/>
          <w:sz w:val="28"/>
          <w:szCs w:val="28"/>
        </w:rPr>
      </w:pPr>
      <w:r w:rsidRPr="00761FFE">
        <w:rPr>
          <w:color w:val="auto"/>
          <w:sz w:val="28"/>
          <w:szCs w:val="28"/>
        </w:rPr>
        <w:t>5) от стволов высокорослых деревьев - 4 м;</w:t>
      </w:r>
    </w:p>
    <w:p w:rsidR="00987801" w:rsidRPr="00761FFE" w:rsidRDefault="004F643D">
      <w:pPr>
        <w:ind w:firstLine="851"/>
        <w:jc w:val="both"/>
        <w:rPr>
          <w:color w:val="auto"/>
          <w:sz w:val="28"/>
          <w:szCs w:val="28"/>
        </w:rPr>
      </w:pPr>
      <w:r w:rsidRPr="00761FFE">
        <w:rPr>
          <w:color w:val="auto"/>
          <w:sz w:val="28"/>
          <w:szCs w:val="28"/>
        </w:rPr>
        <w:t>6) от стволов среднерослых деревьев - 2 м;</w:t>
      </w:r>
    </w:p>
    <w:p w:rsidR="00987801" w:rsidRPr="00761FFE" w:rsidRDefault="004F643D">
      <w:pPr>
        <w:ind w:firstLine="851"/>
        <w:jc w:val="both"/>
        <w:rPr>
          <w:color w:val="auto"/>
          <w:sz w:val="28"/>
          <w:szCs w:val="28"/>
        </w:rPr>
      </w:pPr>
      <w:r w:rsidRPr="00761FFE">
        <w:rPr>
          <w:color w:val="auto"/>
          <w:sz w:val="28"/>
          <w:szCs w:val="28"/>
        </w:rPr>
        <w:t>7) от кустарника - 1 м.</w:t>
      </w:r>
    </w:p>
    <w:p w:rsidR="00987801" w:rsidRPr="00761FFE" w:rsidRDefault="004F643D">
      <w:pPr>
        <w:ind w:firstLine="851"/>
        <w:jc w:val="both"/>
        <w:rPr>
          <w:color w:val="auto"/>
          <w:sz w:val="28"/>
          <w:szCs w:val="28"/>
        </w:rPr>
      </w:pPr>
      <w:r w:rsidRPr="00761FFE">
        <w:rPr>
          <w:color w:val="auto"/>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987801" w:rsidRPr="00761FFE" w:rsidRDefault="004F643D">
      <w:pPr>
        <w:ind w:firstLine="851"/>
        <w:jc w:val="both"/>
        <w:rPr>
          <w:color w:val="auto"/>
          <w:sz w:val="28"/>
          <w:szCs w:val="28"/>
        </w:rPr>
      </w:pPr>
      <w:r w:rsidRPr="00761FFE">
        <w:rPr>
          <w:color w:val="auto"/>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87801" w:rsidRPr="00761FFE" w:rsidRDefault="004F643D">
      <w:pPr>
        <w:ind w:firstLine="851"/>
        <w:jc w:val="both"/>
        <w:rPr>
          <w:color w:val="auto"/>
          <w:sz w:val="28"/>
          <w:szCs w:val="28"/>
        </w:rPr>
      </w:pPr>
      <w:r w:rsidRPr="00761FFE">
        <w:rPr>
          <w:color w:val="auto"/>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987801" w:rsidRPr="00761FFE" w:rsidRDefault="004F643D">
      <w:pPr>
        <w:ind w:firstLine="851"/>
        <w:jc w:val="both"/>
        <w:rPr>
          <w:color w:val="auto"/>
          <w:sz w:val="28"/>
          <w:szCs w:val="28"/>
        </w:rPr>
      </w:pPr>
      <w:r w:rsidRPr="00761FFE">
        <w:rPr>
          <w:color w:val="auto"/>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987801" w:rsidRPr="00761FFE" w:rsidRDefault="004F643D">
      <w:pPr>
        <w:ind w:firstLine="851"/>
        <w:jc w:val="both"/>
        <w:rPr>
          <w:color w:val="auto"/>
          <w:sz w:val="28"/>
          <w:szCs w:val="28"/>
        </w:rPr>
      </w:pPr>
      <w:r w:rsidRPr="00761FFE">
        <w:rPr>
          <w:color w:val="auto"/>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87801" w:rsidRPr="00761FFE" w:rsidRDefault="004F643D">
      <w:pPr>
        <w:ind w:firstLine="851"/>
        <w:jc w:val="both"/>
        <w:rPr>
          <w:color w:val="auto"/>
          <w:sz w:val="28"/>
          <w:szCs w:val="28"/>
        </w:rPr>
      </w:pPr>
      <w:r w:rsidRPr="00761FFE">
        <w:rPr>
          <w:color w:val="auto"/>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 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987801" w:rsidRPr="00761FFE" w:rsidRDefault="004F643D">
      <w:pPr>
        <w:ind w:firstLine="851"/>
        <w:jc w:val="both"/>
        <w:rPr>
          <w:color w:val="auto"/>
          <w:sz w:val="28"/>
          <w:szCs w:val="28"/>
        </w:rPr>
      </w:pPr>
      <w:r w:rsidRPr="00761FFE">
        <w:rPr>
          <w:color w:val="auto"/>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 м. По взаимному согласию смежных землепользователей допускается устройство сплошных ограждений. </w:t>
      </w:r>
    </w:p>
    <w:p w:rsidR="00987801" w:rsidRPr="00761FFE" w:rsidRDefault="004F643D">
      <w:pPr>
        <w:ind w:firstLine="851"/>
        <w:jc w:val="both"/>
        <w:rPr>
          <w:color w:val="auto"/>
          <w:sz w:val="28"/>
          <w:szCs w:val="28"/>
        </w:rPr>
      </w:pPr>
      <w:r w:rsidRPr="00761FFE">
        <w:rPr>
          <w:color w:val="auto"/>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987801" w:rsidRPr="00761FFE" w:rsidRDefault="004F643D">
      <w:pPr>
        <w:ind w:firstLine="851"/>
        <w:jc w:val="both"/>
        <w:rPr>
          <w:color w:val="auto"/>
          <w:sz w:val="28"/>
          <w:szCs w:val="28"/>
        </w:rPr>
      </w:pPr>
      <w:r w:rsidRPr="00761FFE">
        <w:rPr>
          <w:color w:val="auto"/>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987801" w:rsidRPr="00761FFE" w:rsidRDefault="004F643D">
      <w:pPr>
        <w:ind w:firstLine="851"/>
        <w:jc w:val="both"/>
        <w:rPr>
          <w:color w:val="auto"/>
          <w:sz w:val="28"/>
          <w:szCs w:val="28"/>
        </w:rPr>
      </w:pPr>
      <w:r w:rsidRPr="00761FFE">
        <w:rPr>
          <w:color w:val="auto"/>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5A3E" w:rsidRPr="00761FFE" w:rsidRDefault="00185A3E" w:rsidP="00185A3E">
      <w:pPr>
        <w:ind w:firstLine="851"/>
        <w:jc w:val="both"/>
        <w:rPr>
          <w:rFonts w:eastAsia="Arial"/>
          <w:color w:val="auto"/>
          <w:sz w:val="28"/>
          <w:szCs w:val="28"/>
        </w:rPr>
      </w:pPr>
      <w:r w:rsidRPr="00761FFE">
        <w:rPr>
          <w:rFonts w:eastAsia="Arial" w:cs="Arial"/>
          <w:color w:val="auto"/>
          <w:sz w:val="28"/>
          <w:szCs w:val="28"/>
        </w:rPr>
        <w:t>6.2.37</w:t>
      </w:r>
      <w:r w:rsidRPr="00761FFE">
        <w:rPr>
          <w:rFonts w:ascii="Arial" w:eastAsia="Arial" w:hAnsi="Arial" w:cs="Arial"/>
          <w:color w:val="auto"/>
          <w:sz w:val="28"/>
          <w:szCs w:val="28"/>
        </w:rPr>
        <w:t xml:space="preserve"> </w:t>
      </w:r>
      <w:r w:rsidRPr="00761FFE">
        <w:rPr>
          <w:rFonts w:eastAsia="Arial"/>
          <w:color w:val="auto"/>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185A3E" w:rsidRPr="00761FFE" w:rsidRDefault="00185A3E" w:rsidP="00185A3E">
      <w:pPr>
        <w:ind w:firstLine="851"/>
        <w:jc w:val="both"/>
        <w:rPr>
          <w:color w:val="auto"/>
          <w:sz w:val="28"/>
          <w:szCs w:val="28"/>
        </w:rPr>
      </w:pPr>
      <w:r w:rsidRPr="00761FFE">
        <w:rPr>
          <w:color w:val="auto"/>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185A3E" w:rsidRPr="00761FFE" w:rsidRDefault="00185A3E" w:rsidP="00185A3E">
      <w:pPr>
        <w:ind w:firstLine="851"/>
        <w:jc w:val="both"/>
        <w:rPr>
          <w:color w:val="auto"/>
          <w:sz w:val="28"/>
          <w:szCs w:val="28"/>
        </w:rPr>
      </w:pPr>
      <w:r w:rsidRPr="00761FFE">
        <w:rPr>
          <w:color w:val="auto"/>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185A3E" w:rsidRPr="00761FFE" w:rsidRDefault="00185A3E" w:rsidP="00185A3E">
      <w:pPr>
        <w:ind w:firstLine="851"/>
        <w:jc w:val="both"/>
        <w:rPr>
          <w:color w:val="auto"/>
          <w:sz w:val="28"/>
          <w:szCs w:val="28"/>
        </w:rPr>
      </w:pPr>
      <w:r w:rsidRPr="00761FFE">
        <w:rPr>
          <w:color w:val="auto"/>
          <w:sz w:val="28"/>
          <w:szCs w:val="28"/>
        </w:rPr>
        <w:t>индивидуальной застройки с учетом характера ландшафта резервных территорий.</w:t>
      </w:r>
    </w:p>
    <w:p w:rsidR="00185A3E" w:rsidRPr="00761FFE" w:rsidRDefault="00185A3E" w:rsidP="00185A3E">
      <w:pPr>
        <w:ind w:firstLine="851"/>
        <w:jc w:val="both"/>
        <w:rPr>
          <w:color w:val="auto"/>
          <w:sz w:val="28"/>
          <w:szCs w:val="28"/>
        </w:rPr>
      </w:pPr>
      <w:r w:rsidRPr="00761FFE">
        <w:rPr>
          <w:color w:val="auto"/>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185A3E" w:rsidRPr="00761FFE" w:rsidRDefault="00185A3E" w:rsidP="00185A3E">
      <w:pPr>
        <w:ind w:firstLine="851"/>
        <w:jc w:val="both"/>
        <w:rPr>
          <w:color w:val="auto"/>
          <w:sz w:val="28"/>
          <w:szCs w:val="28"/>
        </w:rPr>
      </w:pPr>
      <w:r w:rsidRPr="00761FFE">
        <w:rPr>
          <w:color w:val="auto"/>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185A3E" w:rsidRPr="00761FFE" w:rsidRDefault="00185A3E" w:rsidP="00185A3E">
      <w:pPr>
        <w:ind w:firstLine="851"/>
        <w:jc w:val="both"/>
        <w:rPr>
          <w:color w:val="auto"/>
          <w:sz w:val="28"/>
          <w:szCs w:val="28"/>
        </w:rPr>
      </w:pPr>
      <w:r w:rsidRPr="00761FFE">
        <w:rPr>
          <w:color w:val="auto"/>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185A3E" w:rsidRPr="00761FFE" w:rsidRDefault="00185A3E">
      <w:pPr>
        <w:ind w:firstLine="851"/>
        <w:jc w:val="both"/>
        <w:rPr>
          <w:rFonts w:cs="Arial"/>
          <w:color w:val="auto"/>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6.3. Общественно-деловые зоны.</w:t>
      </w:r>
    </w:p>
    <w:p w:rsidR="00987801" w:rsidRPr="00761FFE" w:rsidRDefault="00987801">
      <w:pPr>
        <w:jc w:val="both"/>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987801" w:rsidRPr="00761FFE" w:rsidRDefault="004F643D">
      <w:pPr>
        <w:ind w:firstLine="851"/>
        <w:jc w:val="both"/>
        <w:rPr>
          <w:rFonts w:cs="Arial"/>
          <w:color w:val="auto"/>
          <w:sz w:val="28"/>
          <w:szCs w:val="28"/>
        </w:rPr>
      </w:pPr>
      <w:r w:rsidRPr="00761FFE">
        <w:rPr>
          <w:rFonts w:cs="Arial"/>
          <w:color w:val="auto"/>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987801" w:rsidRPr="00761FFE" w:rsidRDefault="004F643D">
      <w:pPr>
        <w:ind w:firstLine="851"/>
        <w:jc w:val="both"/>
        <w:rPr>
          <w:rFonts w:cs="Arial"/>
          <w:color w:val="auto"/>
          <w:sz w:val="28"/>
          <w:szCs w:val="28"/>
        </w:rPr>
      </w:pPr>
      <w:r w:rsidRPr="00761FFE">
        <w:rPr>
          <w:rFonts w:cs="Arial"/>
          <w:color w:val="auto"/>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987801" w:rsidRPr="00761FFE" w:rsidRDefault="004F643D">
      <w:pPr>
        <w:ind w:firstLine="851"/>
        <w:jc w:val="both"/>
        <w:rPr>
          <w:rFonts w:cs="Arial"/>
          <w:color w:val="auto"/>
          <w:sz w:val="28"/>
          <w:szCs w:val="28"/>
        </w:rPr>
      </w:pPr>
      <w:r w:rsidRPr="00761FFE">
        <w:rPr>
          <w:rFonts w:cs="Arial"/>
          <w:color w:val="auto"/>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Для объектов, не указанных в приложении  1, расчетные данные следует устанавливать по заданию на проектирование. </w:t>
      </w:r>
    </w:p>
    <w:p w:rsidR="00987801" w:rsidRPr="00761FFE" w:rsidRDefault="004F643D">
      <w:pPr>
        <w:ind w:firstLine="851"/>
        <w:jc w:val="both"/>
        <w:rPr>
          <w:rFonts w:cs="Arial"/>
          <w:color w:val="auto"/>
          <w:sz w:val="28"/>
          <w:szCs w:val="28"/>
        </w:rPr>
      </w:pPr>
      <w:r w:rsidRPr="00761FFE">
        <w:rPr>
          <w:rFonts w:cs="Arial"/>
          <w:color w:val="auto"/>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987801" w:rsidRPr="00761FFE" w:rsidRDefault="004F643D">
      <w:pPr>
        <w:ind w:firstLine="851"/>
        <w:jc w:val="both"/>
        <w:rPr>
          <w:rFonts w:cs="Arial"/>
          <w:color w:val="auto"/>
          <w:sz w:val="28"/>
          <w:szCs w:val="28"/>
        </w:rPr>
      </w:pPr>
      <w:r w:rsidRPr="00761FFE">
        <w:rPr>
          <w:rFonts w:cs="Arial"/>
          <w:color w:val="auto"/>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87801" w:rsidRPr="00761FFE" w:rsidRDefault="004F643D">
      <w:pPr>
        <w:ind w:firstLine="851"/>
        <w:jc w:val="both"/>
        <w:rPr>
          <w:rFonts w:cs="Arial"/>
          <w:color w:val="auto"/>
          <w:sz w:val="28"/>
          <w:szCs w:val="28"/>
        </w:rPr>
      </w:pPr>
      <w:r w:rsidRPr="00761FFE">
        <w:rPr>
          <w:rFonts w:cs="Arial"/>
          <w:color w:val="auto"/>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987801" w:rsidRPr="00761FFE" w:rsidRDefault="004F643D">
      <w:pPr>
        <w:ind w:firstLine="851"/>
        <w:jc w:val="both"/>
        <w:rPr>
          <w:rFonts w:cs="Arial"/>
          <w:color w:val="auto"/>
          <w:sz w:val="28"/>
          <w:szCs w:val="28"/>
        </w:rPr>
      </w:pPr>
      <w:r w:rsidRPr="00761FFE">
        <w:rPr>
          <w:rFonts w:cs="Arial"/>
          <w:color w:val="auto"/>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987801" w:rsidRPr="00761FFE" w:rsidRDefault="004F643D">
      <w:pPr>
        <w:ind w:firstLine="851"/>
        <w:jc w:val="both"/>
        <w:rPr>
          <w:rFonts w:cs="Arial"/>
          <w:color w:val="auto"/>
          <w:sz w:val="28"/>
          <w:szCs w:val="28"/>
        </w:rPr>
      </w:pPr>
      <w:r w:rsidRPr="00761FFE">
        <w:rPr>
          <w:rFonts w:cs="Arial"/>
          <w:color w:val="auto"/>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987801" w:rsidRPr="00761FFE" w:rsidRDefault="004F643D">
      <w:pPr>
        <w:ind w:firstLine="851"/>
        <w:jc w:val="both"/>
        <w:rPr>
          <w:rFonts w:cs="Arial"/>
          <w:color w:val="auto"/>
          <w:sz w:val="28"/>
          <w:szCs w:val="28"/>
        </w:rPr>
      </w:pPr>
      <w:r w:rsidRPr="00761FFE">
        <w:rPr>
          <w:rFonts w:cs="Arial"/>
          <w:color w:val="auto"/>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987801" w:rsidRPr="00761FFE" w:rsidRDefault="004F643D">
      <w:pPr>
        <w:ind w:firstLine="851"/>
        <w:jc w:val="both"/>
        <w:rPr>
          <w:rFonts w:cs="Arial"/>
          <w:color w:val="auto"/>
          <w:sz w:val="28"/>
          <w:szCs w:val="28"/>
        </w:rPr>
      </w:pPr>
      <w:r w:rsidRPr="00761FFE">
        <w:rPr>
          <w:rFonts w:cs="Arial"/>
          <w:color w:val="auto"/>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987801" w:rsidRPr="00761FFE" w:rsidRDefault="004F643D">
      <w:pPr>
        <w:ind w:firstLine="851"/>
        <w:jc w:val="both"/>
        <w:rPr>
          <w:rFonts w:cs="Arial"/>
          <w:color w:val="auto"/>
          <w:sz w:val="28"/>
          <w:szCs w:val="28"/>
        </w:rPr>
      </w:pPr>
      <w:r w:rsidRPr="00761FFE">
        <w:rPr>
          <w:rFonts w:cs="Arial"/>
          <w:color w:val="auto"/>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987801" w:rsidRPr="00761FFE" w:rsidRDefault="004F643D">
      <w:pPr>
        <w:ind w:firstLine="851"/>
        <w:jc w:val="both"/>
        <w:rPr>
          <w:rFonts w:cs="Arial"/>
          <w:color w:val="auto"/>
          <w:sz w:val="28"/>
          <w:szCs w:val="28"/>
        </w:rPr>
      </w:pPr>
      <w:r w:rsidRPr="00761FFE">
        <w:rPr>
          <w:rFonts w:cs="Arial"/>
          <w:color w:val="auto"/>
          <w:sz w:val="28"/>
          <w:szCs w:val="28"/>
        </w:rPr>
        <w:t>6.3.14. 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таблице 9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6.3.15. Дошкольные образовательные учреждения (далее - ДОУ) следует размещать в соответствии с требованиями СанПиН 2.4.1.1249-03.</w:t>
      </w:r>
    </w:p>
    <w:p w:rsidR="00185A3E" w:rsidRPr="00761FFE" w:rsidRDefault="00185A3E" w:rsidP="00185A3E">
      <w:pPr>
        <w:ind w:firstLine="851"/>
        <w:jc w:val="both"/>
        <w:rPr>
          <w:color w:val="auto"/>
          <w:sz w:val="28"/>
          <w:szCs w:val="28"/>
        </w:rPr>
      </w:pPr>
      <w:r w:rsidRPr="00761FFE">
        <w:rPr>
          <w:color w:val="auto"/>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185A3E" w:rsidRPr="00761FFE" w:rsidRDefault="00185A3E" w:rsidP="00185A3E">
      <w:pPr>
        <w:ind w:firstLine="851"/>
        <w:jc w:val="both"/>
        <w:rPr>
          <w:color w:val="auto"/>
          <w:sz w:val="28"/>
          <w:szCs w:val="28"/>
        </w:rPr>
      </w:pPr>
      <w:r w:rsidRPr="00761FFE">
        <w:rPr>
          <w:color w:val="auto"/>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185A3E" w:rsidRPr="00761FFE" w:rsidRDefault="00185A3E" w:rsidP="00185A3E">
      <w:pPr>
        <w:ind w:firstLine="851"/>
        <w:jc w:val="both"/>
        <w:rPr>
          <w:color w:val="auto"/>
          <w:sz w:val="28"/>
          <w:szCs w:val="28"/>
        </w:rPr>
      </w:pPr>
      <w:r w:rsidRPr="00761FFE">
        <w:rPr>
          <w:color w:val="auto"/>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185A3E" w:rsidRPr="00761FFE" w:rsidRDefault="00185A3E" w:rsidP="00185A3E">
      <w:pPr>
        <w:ind w:firstLine="851"/>
        <w:jc w:val="both"/>
        <w:rPr>
          <w:color w:val="auto"/>
          <w:sz w:val="28"/>
          <w:szCs w:val="28"/>
        </w:rPr>
      </w:pPr>
      <w:r w:rsidRPr="00761FFE">
        <w:rPr>
          <w:color w:val="auto"/>
          <w:sz w:val="28"/>
          <w:szCs w:val="28"/>
        </w:rPr>
        <w:t>численность детей в дошкольных организациях - 275,6 тыс. человек (при охвате 66%);</w:t>
      </w:r>
    </w:p>
    <w:p w:rsidR="00185A3E" w:rsidRPr="00761FFE" w:rsidRDefault="00185A3E" w:rsidP="00185A3E">
      <w:pPr>
        <w:ind w:firstLine="851"/>
        <w:jc w:val="both"/>
        <w:rPr>
          <w:color w:val="auto"/>
          <w:sz w:val="28"/>
          <w:szCs w:val="28"/>
        </w:rPr>
      </w:pPr>
      <w:r w:rsidRPr="00761FFE">
        <w:rPr>
          <w:color w:val="auto"/>
          <w:sz w:val="28"/>
          <w:szCs w:val="28"/>
        </w:rPr>
        <w:t>Таким образом, расчетная численность детей дошкольного возраста в Краснодарском крае составит 417,6 тыс. человек.</w:t>
      </w:r>
    </w:p>
    <w:p w:rsidR="00185A3E" w:rsidRPr="00761FFE" w:rsidRDefault="00185A3E" w:rsidP="00185A3E">
      <w:pPr>
        <w:ind w:firstLine="851"/>
        <w:jc w:val="both"/>
        <w:rPr>
          <w:color w:val="auto"/>
          <w:sz w:val="28"/>
          <w:szCs w:val="28"/>
        </w:rPr>
      </w:pPr>
      <w:r w:rsidRPr="00761FFE">
        <w:rPr>
          <w:color w:val="auto"/>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185A3E" w:rsidRPr="00761FFE" w:rsidRDefault="00185A3E" w:rsidP="00185A3E">
      <w:pPr>
        <w:ind w:firstLine="851"/>
        <w:jc w:val="both"/>
        <w:rPr>
          <w:color w:val="auto"/>
          <w:sz w:val="28"/>
          <w:szCs w:val="28"/>
        </w:rPr>
      </w:pPr>
      <w:r w:rsidRPr="00761FFE">
        <w:rPr>
          <w:color w:val="auto"/>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185A3E" w:rsidRPr="00761FFE" w:rsidRDefault="00185A3E" w:rsidP="00185A3E">
      <w:pPr>
        <w:ind w:firstLine="851"/>
        <w:jc w:val="both"/>
        <w:rPr>
          <w:color w:val="auto"/>
          <w:sz w:val="28"/>
          <w:szCs w:val="28"/>
        </w:rPr>
      </w:pPr>
      <w:r w:rsidRPr="00761FFE">
        <w:rPr>
          <w:color w:val="auto"/>
          <w:sz w:val="28"/>
          <w:szCs w:val="28"/>
        </w:rPr>
        <w:t>общего типа - 56,9 места или 57 мест на 1 тыс. человек, специализированного типа - 2,4 места, оздоровительного типа - 9,7 места.</w:t>
      </w:r>
    </w:p>
    <w:p w:rsidR="00185A3E" w:rsidRPr="00761FFE" w:rsidRDefault="00185A3E" w:rsidP="00185A3E">
      <w:pPr>
        <w:ind w:firstLine="851"/>
        <w:jc w:val="both"/>
        <w:rPr>
          <w:color w:val="auto"/>
          <w:sz w:val="28"/>
          <w:szCs w:val="28"/>
        </w:rPr>
      </w:pPr>
      <w:r w:rsidRPr="00761FFE">
        <w:rPr>
          <w:color w:val="auto"/>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185A3E" w:rsidRPr="00761FFE" w:rsidRDefault="00185A3E" w:rsidP="00185A3E">
      <w:pPr>
        <w:ind w:firstLine="851"/>
        <w:jc w:val="both"/>
        <w:rPr>
          <w:color w:val="auto"/>
          <w:sz w:val="28"/>
          <w:szCs w:val="28"/>
        </w:rPr>
      </w:pPr>
      <w:r w:rsidRPr="00761FFE">
        <w:rPr>
          <w:color w:val="auto"/>
          <w:sz w:val="28"/>
          <w:szCs w:val="28"/>
        </w:rPr>
        <w:t>общего типа - 49,1 или 49 мест на 1 тыс. человек, специализированного типа - 2,1 мест, оздоровительного типа - 8,4 мест.</w:t>
      </w:r>
    </w:p>
    <w:p w:rsidR="00185A3E" w:rsidRPr="00761FFE" w:rsidRDefault="00185A3E" w:rsidP="00185A3E">
      <w:pPr>
        <w:ind w:firstLine="851"/>
        <w:jc w:val="both"/>
        <w:rPr>
          <w:color w:val="auto"/>
          <w:sz w:val="28"/>
          <w:szCs w:val="28"/>
        </w:rPr>
      </w:pPr>
      <w:r w:rsidRPr="00761FFE">
        <w:rPr>
          <w:color w:val="auto"/>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185A3E" w:rsidRPr="00761FFE" w:rsidRDefault="00185A3E" w:rsidP="00185A3E">
      <w:pPr>
        <w:ind w:firstLine="851"/>
        <w:jc w:val="both"/>
        <w:rPr>
          <w:color w:val="auto"/>
          <w:sz w:val="28"/>
          <w:szCs w:val="28"/>
        </w:rPr>
      </w:pPr>
      <w:r w:rsidRPr="00761FFE">
        <w:rPr>
          <w:color w:val="auto"/>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185A3E" w:rsidRPr="00761FFE" w:rsidRDefault="00185A3E" w:rsidP="00185A3E">
      <w:pPr>
        <w:ind w:firstLine="851"/>
        <w:jc w:val="both"/>
        <w:rPr>
          <w:color w:val="auto"/>
          <w:sz w:val="28"/>
          <w:szCs w:val="28"/>
        </w:rPr>
      </w:pPr>
      <w:r w:rsidRPr="00761FFE">
        <w:rPr>
          <w:color w:val="auto"/>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rsidR="00185A3E" w:rsidRPr="00761FFE" w:rsidRDefault="00185A3E" w:rsidP="00185A3E">
      <w:pPr>
        <w:tabs>
          <w:tab w:val="left" w:pos="709"/>
        </w:tabs>
        <w:ind w:firstLine="851"/>
        <w:jc w:val="both"/>
        <w:rPr>
          <w:color w:val="auto"/>
          <w:sz w:val="28"/>
          <w:szCs w:val="28"/>
        </w:rPr>
      </w:pPr>
      <w:r w:rsidRPr="00761FFE">
        <w:rPr>
          <w:color w:val="auto"/>
          <w:sz w:val="28"/>
          <w:szCs w:val="28"/>
        </w:rPr>
        <w:t>6.3.18. Здания общеобразовательных организаций следует размещать в соответствии с требованиями СП 2.4.3648-20 и СП 251.1325800.2016.</w:t>
      </w:r>
    </w:p>
    <w:p w:rsidR="00987801" w:rsidRPr="00761FFE" w:rsidRDefault="004F643D">
      <w:pPr>
        <w:ind w:firstLine="851"/>
        <w:jc w:val="both"/>
        <w:rPr>
          <w:rFonts w:cs="Arial"/>
          <w:color w:val="auto"/>
          <w:sz w:val="28"/>
          <w:szCs w:val="28"/>
        </w:rPr>
      </w:pPr>
      <w:r w:rsidRPr="00761FFE">
        <w:rPr>
          <w:rFonts w:cs="Arial"/>
          <w:color w:val="auto"/>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6.3.21. Здание общеобразовательного учреждения следует размещать  в соответствии с требованиями СанПиН 2.4.2.1178-02.</w:t>
      </w:r>
    </w:p>
    <w:p w:rsidR="00185A3E" w:rsidRPr="00761FFE" w:rsidRDefault="00185A3E" w:rsidP="00185A3E">
      <w:pPr>
        <w:ind w:firstLine="851"/>
        <w:jc w:val="both"/>
        <w:rPr>
          <w:color w:val="auto"/>
          <w:sz w:val="28"/>
          <w:szCs w:val="28"/>
        </w:rPr>
      </w:pPr>
      <w:r w:rsidRPr="00761FFE">
        <w:rPr>
          <w:rFonts w:cs="Arial"/>
          <w:color w:val="auto"/>
          <w:sz w:val="28"/>
          <w:szCs w:val="28"/>
        </w:rPr>
        <w:t>6.3.22. </w:t>
      </w:r>
      <w:r w:rsidRPr="00761FFE">
        <w:rPr>
          <w:color w:val="auto"/>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987801" w:rsidRPr="00761FFE" w:rsidRDefault="004F643D">
      <w:pPr>
        <w:ind w:firstLine="851"/>
        <w:jc w:val="both"/>
        <w:rPr>
          <w:rFonts w:cs="Arial"/>
          <w:color w:val="auto"/>
          <w:sz w:val="28"/>
          <w:szCs w:val="28"/>
        </w:rPr>
      </w:pPr>
      <w:r w:rsidRPr="00761FFE">
        <w:rPr>
          <w:rFonts w:cs="Arial"/>
          <w:color w:val="auto"/>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987801" w:rsidRPr="00761FFE" w:rsidRDefault="004F643D">
      <w:pPr>
        <w:jc w:val="both"/>
        <w:rPr>
          <w:rFonts w:cs="Arial"/>
          <w:color w:val="auto"/>
          <w:sz w:val="28"/>
          <w:szCs w:val="28"/>
        </w:rPr>
      </w:pPr>
      <w:r w:rsidRPr="00761FFE">
        <w:rPr>
          <w:rFonts w:cs="Arial"/>
          <w:color w:val="auto"/>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987801" w:rsidRPr="00761FFE" w:rsidRDefault="004F643D">
      <w:pPr>
        <w:ind w:firstLine="851"/>
        <w:jc w:val="both"/>
        <w:rPr>
          <w:rFonts w:cs="Arial"/>
          <w:color w:val="auto"/>
          <w:sz w:val="28"/>
          <w:szCs w:val="28"/>
        </w:rPr>
      </w:pPr>
      <w:r w:rsidRPr="00761FFE">
        <w:rPr>
          <w:rFonts w:cs="Arial"/>
          <w:color w:val="auto"/>
          <w:sz w:val="28"/>
          <w:szCs w:val="28"/>
        </w:rPr>
        <w:t>6.3.24. Размеры земельных участков для учреждений НПО следует принимать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987801" w:rsidRPr="00761FFE" w:rsidRDefault="004F643D">
      <w:pPr>
        <w:ind w:firstLine="851"/>
        <w:jc w:val="both"/>
        <w:rPr>
          <w:rFonts w:cs="Arial"/>
          <w:color w:val="auto"/>
          <w:sz w:val="28"/>
          <w:szCs w:val="28"/>
        </w:rPr>
      </w:pPr>
      <w:r w:rsidRPr="00761FFE">
        <w:rPr>
          <w:rFonts w:cs="Arial"/>
          <w:color w:val="auto"/>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6.3.27. Лечебные учреждения размещаются в соответствии с требованиями СанПиН 2.1.3.1375-03 и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w:t>
      </w:r>
      <w:r w:rsidR="007F25F3" w:rsidRPr="00761FFE">
        <w:rPr>
          <w:rFonts w:cs="Arial"/>
          <w:color w:val="auto"/>
          <w:sz w:val="28"/>
          <w:szCs w:val="28"/>
        </w:rPr>
        <w:t>с СП 30-102-99 и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987801" w:rsidRPr="00761FFE" w:rsidRDefault="004F643D">
      <w:pPr>
        <w:ind w:firstLine="851"/>
        <w:jc w:val="both"/>
        <w:rPr>
          <w:rFonts w:cs="Arial"/>
          <w:color w:val="auto"/>
          <w:sz w:val="28"/>
          <w:szCs w:val="28"/>
        </w:rPr>
      </w:pPr>
      <w:r w:rsidRPr="00761FFE">
        <w:rPr>
          <w:rFonts w:cs="Arial"/>
          <w:color w:val="auto"/>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987801" w:rsidRPr="00761FFE" w:rsidRDefault="004F643D">
      <w:pPr>
        <w:ind w:firstLine="851"/>
        <w:jc w:val="both"/>
        <w:rPr>
          <w:rFonts w:cs="Arial"/>
          <w:color w:val="auto"/>
          <w:sz w:val="28"/>
          <w:szCs w:val="28"/>
        </w:rPr>
      </w:pPr>
      <w:r w:rsidRPr="00761FFE">
        <w:rPr>
          <w:rFonts w:cs="Arial"/>
          <w:color w:val="auto"/>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987801" w:rsidRPr="00761FFE" w:rsidRDefault="004F643D">
      <w:pPr>
        <w:ind w:firstLine="851"/>
        <w:jc w:val="both"/>
        <w:rPr>
          <w:rFonts w:cs="Arial"/>
          <w:color w:val="auto"/>
          <w:sz w:val="28"/>
          <w:szCs w:val="28"/>
        </w:rPr>
      </w:pPr>
      <w:r w:rsidRPr="00761FFE">
        <w:rPr>
          <w:rFonts w:cs="Arial"/>
          <w:color w:val="auto"/>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987801" w:rsidRPr="00761FFE" w:rsidRDefault="004F643D">
      <w:pPr>
        <w:ind w:firstLine="851"/>
        <w:jc w:val="both"/>
        <w:rPr>
          <w:rFonts w:cs="Arial"/>
          <w:color w:val="auto"/>
          <w:sz w:val="28"/>
          <w:szCs w:val="28"/>
        </w:rPr>
      </w:pPr>
      <w:r w:rsidRPr="00761FFE">
        <w:rPr>
          <w:rFonts w:cs="Arial"/>
          <w:color w:val="auto"/>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Помимо стационарных зданий необходимо предусматривать площадки для сезонной торговли.</w:t>
      </w:r>
    </w:p>
    <w:p w:rsidR="00987801" w:rsidRPr="00761FFE" w:rsidRDefault="004F643D">
      <w:pPr>
        <w:ind w:firstLine="851"/>
        <w:jc w:val="both"/>
        <w:rPr>
          <w:rFonts w:cs="Arial"/>
          <w:color w:val="auto"/>
          <w:sz w:val="28"/>
          <w:szCs w:val="28"/>
        </w:rPr>
      </w:pPr>
      <w:r w:rsidRPr="00761FFE">
        <w:rPr>
          <w:rFonts w:cs="Arial"/>
          <w:color w:val="auto"/>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7F25F3" w:rsidRPr="00761FFE" w:rsidRDefault="007F25F3">
      <w:pPr>
        <w:ind w:firstLine="851"/>
        <w:jc w:val="both"/>
        <w:rPr>
          <w:rFonts w:cs="Arial"/>
          <w:color w:val="auto"/>
          <w:sz w:val="28"/>
          <w:szCs w:val="28"/>
        </w:rPr>
      </w:pPr>
      <w:r w:rsidRPr="00761FFE">
        <w:rPr>
          <w:rFonts w:cs="Arial"/>
          <w:color w:val="auto"/>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7F25F3" w:rsidRPr="00761FFE" w:rsidRDefault="007F25F3" w:rsidP="007F25F3">
      <w:pPr>
        <w:pStyle w:val="aff2"/>
        <w:rPr>
          <w:sz w:val="28"/>
          <w:szCs w:val="28"/>
          <w:lang w:val="ru-RU"/>
        </w:rPr>
      </w:pPr>
      <w:r w:rsidRPr="00761FFE">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761FFE">
        <w:rPr>
          <w:sz w:val="28"/>
          <w:szCs w:val="28"/>
        </w:rPr>
        <w:t>N</w:t>
      </w:r>
      <w:r w:rsidRPr="00761FFE">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7F25F3" w:rsidRPr="00761FFE" w:rsidRDefault="007F25F3" w:rsidP="007F25F3">
      <w:pPr>
        <w:pStyle w:val="aff2"/>
        <w:jc w:val="right"/>
        <w:rPr>
          <w:sz w:val="28"/>
          <w:szCs w:val="28"/>
          <w:lang w:val="ru-RU"/>
        </w:rPr>
      </w:pPr>
      <w:r w:rsidRPr="00761FFE">
        <w:rPr>
          <w:rStyle w:val="a3"/>
          <w:bCs/>
          <w:color w:val="auto"/>
          <w:sz w:val="28"/>
          <w:szCs w:val="28"/>
          <w:lang w:val="ru-RU"/>
        </w:rPr>
        <w:t>Таблица Б</w:t>
      </w:r>
    </w:p>
    <w:p w:rsidR="007F25F3" w:rsidRPr="00761FFE" w:rsidRDefault="007F25F3" w:rsidP="007F25F3">
      <w:pPr>
        <w:pStyle w:val="aff2"/>
        <w:rPr>
          <w:sz w:val="28"/>
          <w:szCs w:val="28"/>
          <w:lang w:val="ru-RU"/>
        </w:rPr>
      </w:pPr>
      <w:r w:rsidRPr="00761FFE">
        <w:rPr>
          <w:sz w:val="28"/>
          <w:szCs w:val="28"/>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Площадь, кв. м.</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rPr>
                <w:rFonts w:ascii="Times New Roman" w:hAnsi="Times New Roman" w:cs="Times New Roman"/>
                <w:color w:val="auto"/>
                <w:sz w:val="24"/>
                <w:szCs w:val="24"/>
              </w:rPr>
            </w:pP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rPr>
                <w:rFonts w:ascii="Times New Roman" w:hAnsi="Times New Roman" w:cs="Times New Roman"/>
                <w:color w:val="auto"/>
                <w:sz w:val="24"/>
                <w:szCs w:val="24"/>
              </w:rPr>
            </w:pP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Наличие, площадь определяется заданием на проектирование</w:t>
            </w:r>
          </w:p>
        </w:tc>
      </w:tr>
    </w:tbl>
    <w:p w:rsidR="007F25F3" w:rsidRPr="00761FFE" w:rsidRDefault="007F25F3" w:rsidP="007F25F3">
      <w:pPr>
        <w:pStyle w:val="aff2"/>
        <w:rPr>
          <w:lang w:val="ru-RU"/>
        </w:rPr>
      </w:pPr>
    </w:p>
    <w:p w:rsidR="007F25F3" w:rsidRPr="00761FFE" w:rsidRDefault="007F25F3" w:rsidP="007F25F3">
      <w:pPr>
        <w:pStyle w:val="aff2"/>
        <w:rPr>
          <w:lang w:val="ru-RU"/>
        </w:rPr>
      </w:pPr>
      <w:r w:rsidRPr="00761FFE">
        <w:rPr>
          <w:rStyle w:val="a3"/>
          <w:bCs/>
          <w:color w:val="auto"/>
          <w:sz w:val="24"/>
          <w:szCs w:val="24"/>
          <w:lang w:val="ru-RU"/>
        </w:rPr>
        <w:t>Примечания:</w:t>
      </w:r>
    </w:p>
    <w:p w:rsidR="007F25F3" w:rsidRPr="00761FFE" w:rsidRDefault="007F25F3" w:rsidP="007F25F3">
      <w:pPr>
        <w:pStyle w:val="aff2"/>
        <w:rPr>
          <w:lang w:val="ru-RU"/>
        </w:rPr>
      </w:pPr>
      <w:r w:rsidRPr="00761FFE">
        <w:rPr>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761FFE">
          <w:rPr>
            <w:rStyle w:val="aff5"/>
            <w:color w:val="auto"/>
            <w:lang w:val="ru-RU"/>
          </w:rPr>
          <w:t>таблицей 4</w:t>
        </w:r>
      </w:hyperlink>
      <w:r w:rsidRPr="00761FFE">
        <w:rPr>
          <w:lang w:val="ru-RU"/>
        </w:rPr>
        <w:t xml:space="preserve"> Нормативов.</w:t>
      </w:r>
    </w:p>
    <w:p w:rsidR="007F25F3" w:rsidRPr="00761FFE" w:rsidRDefault="007F25F3" w:rsidP="007F25F3">
      <w:pPr>
        <w:pStyle w:val="aff2"/>
        <w:rPr>
          <w:lang w:val="ru-RU"/>
        </w:rPr>
      </w:pPr>
      <w:r w:rsidRPr="00761FFE">
        <w:rPr>
          <w:lang w:val="ru-RU"/>
        </w:rPr>
        <w:t>2. Наличие, площадь определяется заданием на проектирование.</w:t>
      </w:r>
    </w:p>
    <w:p w:rsidR="007F25F3" w:rsidRPr="00761FFE" w:rsidRDefault="007F25F3" w:rsidP="007F25F3">
      <w:pPr>
        <w:pStyle w:val="aff2"/>
        <w:rPr>
          <w:lang w:val="ru-RU"/>
        </w:rPr>
      </w:pPr>
      <w:r w:rsidRPr="00761FFE">
        <w:rPr>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7F25F3" w:rsidRPr="00761FFE" w:rsidRDefault="007F25F3" w:rsidP="007F25F3">
      <w:pPr>
        <w:pStyle w:val="aff2"/>
        <w:rPr>
          <w:lang w:val="ru-RU"/>
        </w:rPr>
      </w:pPr>
    </w:p>
    <w:p w:rsidR="007F25F3" w:rsidRPr="00761FFE" w:rsidRDefault="007F25F3" w:rsidP="007F25F3">
      <w:pPr>
        <w:pStyle w:val="aff2"/>
        <w:jc w:val="right"/>
        <w:rPr>
          <w:sz w:val="28"/>
          <w:szCs w:val="28"/>
          <w:lang w:val="ru-RU"/>
        </w:rPr>
      </w:pPr>
      <w:r w:rsidRPr="00761FFE">
        <w:rPr>
          <w:rStyle w:val="a3"/>
          <w:bCs/>
          <w:color w:val="auto"/>
          <w:sz w:val="28"/>
          <w:szCs w:val="28"/>
          <w:lang w:val="ru-RU"/>
        </w:rPr>
        <w:t>Таблица В</w:t>
      </w:r>
    </w:p>
    <w:p w:rsidR="007F25F3" w:rsidRPr="00761FFE" w:rsidRDefault="007F25F3" w:rsidP="007F25F3">
      <w:pPr>
        <w:pStyle w:val="aff2"/>
        <w:rPr>
          <w:sz w:val="28"/>
          <w:szCs w:val="28"/>
          <w:lang w:val="ru-RU"/>
        </w:rPr>
      </w:pPr>
      <w:r w:rsidRPr="00761FFE">
        <w:rPr>
          <w:sz w:val="28"/>
          <w:szCs w:val="28"/>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N п.п.</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pPr>
            <w:r w:rsidRPr="00761FFE">
              <w:t>Наименование помещений</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ind w:firstLine="34"/>
            </w:pPr>
            <w:r w:rsidRPr="00761FFE">
              <w:t>Площадь, кв. м.</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Приемная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2</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Кабинет уполномоченного полиции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3</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rPr>
                <w:lang w:val="ru-RU"/>
              </w:rPr>
            </w:pPr>
            <w:r w:rsidRPr="00761FFE">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4</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rPr>
                <w:lang w:val="ru-RU"/>
              </w:rPr>
            </w:pPr>
            <w:r w:rsidRPr="00761FFE">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5</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rPr>
                <w:lang w:val="ru-RU"/>
              </w:rPr>
            </w:pPr>
            <w:r w:rsidRPr="00761FFE">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6</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Котельная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9</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7</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Тамбур</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2,5</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8</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Коридор</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9</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Спальня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12</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10</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Главная спальня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12</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11</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Гардеробная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12</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Ванная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4,5</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13</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Санузел</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2</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14</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Кухня-столовая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14,5</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15</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Гостиная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15,5</w:t>
            </w:r>
          </w:p>
        </w:tc>
      </w:tr>
    </w:tbl>
    <w:p w:rsidR="007F25F3" w:rsidRPr="00761FFE" w:rsidRDefault="007F25F3" w:rsidP="007F25F3">
      <w:pPr>
        <w:pStyle w:val="aff2"/>
        <w:rPr>
          <w:i/>
        </w:rPr>
      </w:pPr>
      <w:r w:rsidRPr="00761FFE">
        <w:rPr>
          <w:rStyle w:val="a3"/>
          <w:bCs/>
          <w:i/>
          <w:color w:val="auto"/>
          <w:sz w:val="24"/>
          <w:szCs w:val="24"/>
        </w:rPr>
        <w:t>Примечания:</w:t>
      </w:r>
    </w:p>
    <w:p w:rsidR="007F25F3" w:rsidRPr="00761FFE" w:rsidRDefault="007F25F3" w:rsidP="007F25F3">
      <w:pPr>
        <w:pStyle w:val="aff2"/>
        <w:rPr>
          <w:i/>
          <w:lang w:val="ru-RU"/>
        </w:rPr>
      </w:pPr>
      <w:r w:rsidRPr="00761FFE">
        <w:rPr>
          <w:i/>
          <w:lang w:val="ru-RU"/>
        </w:rPr>
        <w:t>Состав и площадь помещений участкового пункта полиции, расположенного в условиях сельского поселения</w:t>
      </w:r>
    </w:p>
    <w:p w:rsidR="007F25F3" w:rsidRPr="00761FFE" w:rsidRDefault="007F25F3" w:rsidP="007F25F3">
      <w:pPr>
        <w:pStyle w:val="aff2"/>
        <w:rPr>
          <w:i/>
          <w:lang w:val="ru-RU"/>
        </w:rPr>
      </w:pPr>
      <w:r w:rsidRPr="00761FFE">
        <w:rPr>
          <w:i/>
          <w:lang w:val="ru-RU"/>
        </w:rPr>
        <w:t>1. Наличие, площадь определяется заданием на проектирование.</w:t>
      </w:r>
    </w:p>
    <w:p w:rsidR="007F25F3" w:rsidRPr="00761FFE" w:rsidRDefault="007F25F3" w:rsidP="007F25F3">
      <w:pPr>
        <w:pStyle w:val="aff2"/>
        <w:rPr>
          <w:i/>
          <w:lang w:val="ru-RU"/>
        </w:rPr>
      </w:pPr>
      <w:r w:rsidRPr="00761FFE">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7F25F3" w:rsidRPr="00761FFE" w:rsidRDefault="007F25F3" w:rsidP="007F25F3">
      <w:pPr>
        <w:jc w:val="center"/>
        <w:rPr>
          <w:color w:val="auto"/>
          <w:sz w:val="28"/>
          <w:szCs w:val="28"/>
        </w:rPr>
      </w:pPr>
    </w:p>
    <w:p w:rsidR="007F25F3" w:rsidRPr="00761FFE" w:rsidRDefault="007F25F3" w:rsidP="007F25F3">
      <w:pPr>
        <w:jc w:val="center"/>
        <w:rPr>
          <w:color w:val="auto"/>
          <w:sz w:val="28"/>
          <w:szCs w:val="28"/>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6.4. Зоны рекреационного назначения.</w:t>
      </w:r>
    </w:p>
    <w:p w:rsidR="00987801" w:rsidRPr="00761FFE" w:rsidRDefault="00987801">
      <w:pPr>
        <w:jc w:val="both"/>
        <w:rPr>
          <w:rFonts w:cs="Arial"/>
          <w:b/>
          <w:color w:val="auto"/>
        </w:rPr>
      </w:pPr>
    </w:p>
    <w:p w:rsidR="007F25F3" w:rsidRPr="00761FFE" w:rsidRDefault="007F25F3" w:rsidP="007F25F3">
      <w:pPr>
        <w:ind w:firstLine="851"/>
        <w:jc w:val="both"/>
        <w:rPr>
          <w:rFonts w:cs="Arial"/>
          <w:color w:val="auto"/>
          <w:sz w:val="28"/>
          <w:szCs w:val="28"/>
        </w:rPr>
      </w:pPr>
      <w:r w:rsidRPr="00761FFE">
        <w:rPr>
          <w:rFonts w:cs="Arial"/>
          <w:color w:val="auto"/>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7F25F3" w:rsidRPr="00761FFE" w:rsidRDefault="007F25F3" w:rsidP="007F25F3">
      <w:pPr>
        <w:ind w:firstLine="851"/>
        <w:jc w:val="both"/>
        <w:rPr>
          <w:rFonts w:cs="Arial"/>
          <w:color w:val="auto"/>
          <w:sz w:val="28"/>
          <w:szCs w:val="28"/>
        </w:rPr>
      </w:pPr>
      <w:r w:rsidRPr="00761FFE">
        <w:rPr>
          <w:rFonts w:cs="Arial"/>
          <w:color w:val="auto"/>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7F25F3" w:rsidRPr="00761FFE" w:rsidRDefault="007F25F3" w:rsidP="007F25F3">
      <w:pPr>
        <w:ind w:firstLine="851"/>
        <w:jc w:val="both"/>
        <w:rPr>
          <w:color w:val="auto"/>
          <w:sz w:val="28"/>
          <w:szCs w:val="28"/>
        </w:rPr>
      </w:pPr>
      <w:r w:rsidRPr="00761FFE">
        <w:rPr>
          <w:color w:val="auto"/>
          <w:sz w:val="28"/>
          <w:szCs w:val="28"/>
        </w:rPr>
        <w:t>6.4.3. Рекреационные зоны необходимо формировать создавая взаимоувязанный природный комплекс поселения.</w:t>
      </w:r>
    </w:p>
    <w:p w:rsidR="007F25F3" w:rsidRPr="00761FFE" w:rsidRDefault="007F25F3" w:rsidP="007F25F3">
      <w:pPr>
        <w:ind w:firstLine="851"/>
        <w:jc w:val="both"/>
        <w:rPr>
          <w:color w:val="auto"/>
          <w:sz w:val="28"/>
          <w:szCs w:val="28"/>
        </w:rPr>
      </w:pPr>
      <w:r w:rsidRPr="00761FFE">
        <w:rPr>
          <w:color w:val="auto"/>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7F25F3" w:rsidRPr="00761FFE" w:rsidRDefault="007F25F3" w:rsidP="007F25F3">
      <w:pPr>
        <w:suppressAutoHyphens w:val="0"/>
        <w:ind w:firstLine="709"/>
        <w:jc w:val="both"/>
        <w:rPr>
          <w:color w:val="auto"/>
          <w:sz w:val="28"/>
          <w:szCs w:val="28"/>
          <w:lang w:eastAsia="ar-SA" w:bidi="en-US"/>
        </w:rPr>
      </w:pPr>
      <w:r w:rsidRPr="00761FFE">
        <w:rPr>
          <w:rFonts w:cs="Arial"/>
          <w:color w:val="auto"/>
          <w:sz w:val="28"/>
          <w:szCs w:val="28"/>
          <w:lang w:eastAsia="ar-SA" w:bidi="en-US"/>
        </w:rPr>
        <w:t>6.4.4.</w:t>
      </w:r>
      <w:r w:rsidRPr="00761FFE">
        <w:rPr>
          <w:rFonts w:cs="Arial"/>
          <w:color w:val="auto"/>
          <w:sz w:val="28"/>
          <w:szCs w:val="28"/>
          <w:lang w:val="en-US" w:eastAsia="ar-SA" w:bidi="en-US"/>
        </w:rPr>
        <w:t> </w:t>
      </w:r>
      <w:r w:rsidRPr="00761FFE">
        <w:rPr>
          <w:color w:val="auto"/>
          <w:sz w:val="28"/>
          <w:szCs w:val="28"/>
          <w:lang w:eastAsia="ar-SA" w:bidi="en-US"/>
        </w:rPr>
        <w:t>В городских округах и поселениях необходимо предусматривать непрерывную систему озелененных территорий и других открытых пространств.</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На озелененных территориях нормируются:</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соотношение территорий, занятых зелеными насаждениями, элементами благоустройства, сооружениями и застройкой;</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габариты допускаемой застройки и ее назначение.</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Допустимые показатели баланса объектов в границах озелененных территорий общего пользования жилых районов:</w:t>
      </w:r>
    </w:p>
    <w:p w:rsidR="007F25F3" w:rsidRPr="00761FFE" w:rsidRDefault="007F25F3" w:rsidP="007F25F3">
      <w:pPr>
        <w:suppressAutoHyphens w:val="0"/>
        <w:ind w:firstLine="709"/>
        <w:jc w:val="both"/>
        <w:rPr>
          <w:color w:val="auto"/>
          <w:sz w:val="28"/>
          <w:szCs w:val="28"/>
          <w:lang w:eastAsia="ar-SA" w:bidi="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Наименование объекта</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Значение показателя, %</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Зеленые насаждения</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менее 70</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Аллеи, пешеходные дорожки, велодорожки</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более 10</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Площадки</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более 12</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Сооружения</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более 8</w:t>
            </w:r>
          </w:p>
        </w:tc>
      </w:tr>
    </w:tbl>
    <w:p w:rsidR="007F25F3" w:rsidRPr="00761FFE" w:rsidRDefault="007F25F3" w:rsidP="007F25F3">
      <w:pPr>
        <w:ind w:firstLine="851"/>
        <w:jc w:val="both"/>
        <w:rPr>
          <w:color w:val="auto"/>
          <w:sz w:val="28"/>
          <w:szCs w:val="28"/>
        </w:rPr>
      </w:pPr>
      <w:r w:rsidRPr="00761FFE">
        <w:rPr>
          <w:color w:val="auto"/>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987801" w:rsidRPr="00761FFE" w:rsidRDefault="00987801" w:rsidP="007F25F3">
      <w:pPr>
        <w:rPr>
          <w:rFonts w:cs="Arial"/>
          <w:color w:val="auto"/>
        </w:rPr>
      </w:pPr>
    </w:p>
    <w:p w:rsidR="007F25F3" w:rsidRPr="00761FFE" w:rsidRDefault="007F25F3" w:rsidP="007F25F3">
      <w:pPr>
        <w:rPr>
          <w:rFonts w:cs="Arial"/>
          <w:color w:val="auto"/>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Озелененные территории общего пользования</w:t>
      </w:r>
    </w:p>
    <w:p w:rsidR="00987801" w:rsidRPr="00761FFE" w:rsidRDefault="00987801" w:rsidP="007F25F3">
      <w:pPr>
        <w:ind w:firstLine="540"/>
        <w:jc w:val="center"/>
        <w:rPr>
          <w:rFonts w:cs="Arial"/>
          <w:color w:val="auto"/>
          <w:sz w:val="28"/>
          <w:szCs w:val="28"/>
        </w:rPr>
      </w:pPr>
    </w:p>
    <w:p w:rsidR="007F25F3" w:rsidRPr="00761FFE" w:rsidRDefault="007F25F3" w:rsidP="007F25F3">
      <w:pPr>
        <w:ind w:firstLine="851"/>
        <w:jc w:val="both"/>
        <w:rPr>
          <w:color w:val="auto"/>
          <w:sz w:val="28"/>
          <w:szCs w:val="28"/>
        </w:rPr>
      </w:pPr>
      <w:r w:rsidRPr="00761FFE">
        <w:rPr>
          <w:color w:val="auto"/>
          <w:sz w:val="28"/>
          <w:szCs w:val="28"/>
        </w:rPr>
        <w:t>6.4.6. 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987801" w:rsidRPr="00761FFE" w:rsidRDefault="004F643D">
      <w:pPr>
        <w:ind w:firstLine="851"/>
        <w:jc w:val="both"/>
        <w:rPr>
          <w:rFonts w:cs="Arial"/>
          <w:color w:val="auto"/>
          <w:sz w:val="28"/>
          <w:szCs w:val="28"/>
        </w:rPr>
      </w:pPr>
      <w:r w:rsidRPr="00761FFE">
        <w:rPr>
          <w:rFonts w:cs="Arial"/>
          <w:color w:val="auto"/>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987801" w:rsidRPr="00761FFE" w:rsidRDefault="004F643D">
      <w:pPr>
        <w:ind w:firstLine="851"/>
        <w:jc w:val="both"/>
        <w:rPr>
          <w:rFonts w:cs="Arial"/>
          <w:color w:val="auto"/>
          <w:sz w:val="28"/>
          <w:szCs w:val="28"/>
        </w:rPr>
      </w:pPr>
      <w:r w:rsidRPr="00761FFE">
        <w:rPr>
          <w:rFonts w:cs="Arial"/>
          <w:color w:val="auto"/>
          <w:sz w:val="28"/>
          <w:szCs w:val="28"/>
        </w:rPr>
        <w:t>6.4.8. Минимальные размеры площади в гектарах принимаются:</w:t>
      </w:r>
    </w:p>
    <w:p w:rsidR="00987801" w:rsidRPr="00761FFE" w:rsidRDefault="004F643D">
      <w:pPr>
        <w:ind w:firstLine="851"/>
        <w:jc w:val="both"/>
        <w:rPr>
          <w:rFonts w:cs="Arial"/>
          <w:color w:val="auto"/>
          <w:sz w:val="28"/>
          <w:szCs w:val="28"/>
        </w:rPr>
      </w:pPr>
      <w:r w:rsidRPr="00761FFE">
        <w:rPr>
          <w:rFonts w:cs="Arial"/>
          <w:color w:val="auto"/>
          <w:sz w:val="28"/>
          <w:szCs w:val="28"/>
        </w:rPr>
        <w:t>- парков - 15;</w:t>
      </w:r>
    </w:p>
    <w:p w:rsidR="00987801" w:rsidRPr="00761FFE" w:rsidRDefault="004F643D">
      <w:pPr>
        <w:ind w:firstLine="851"/>
        <w:jc w:val="both"/>
        <w:rPr>
          <w:rFonts w:cs="Arial"/>
          <w:color w:val="auto"/>
          <w:sz w:val="28"/>
          <w:szCs w:val="28"/>
        </w:rPr>
      </w:pPr>
      <w:r w:rsidRPr="00761FFE">
        <w:rPr>
          <w:rFonts w:cs="Arial"/>
          <w:color w:val="auto"/>
          <w:sz w:val="28"/>
          <w:szCs w:val="28"/>
        </w:rPr>
        <w:t>- парков планировочных районов (жилых районов) - 10;</w:t>
      </w:r>
    </w:p>
    <w:p w:rsidR="00987801" w:rsidRPr="00761FFE" w:rsidRDefault="004F643D">
      <w:pPr>
        <w:ind w:firstLine="851"/>
        <w:jc w:val="both"/>
        <w:rPr>
          <w:rFonts w:cs="Arial"/>
          <w:color w:val="auto"/>
          <w:sz w:val="28"/>
          <w:szCs w:val="28"/>
        </w:rPr>
      </w:pPr>
      <w:r w:rsidRPr="00761FFE">
        <w:rPr>
          <w:rFonts w:cs="Arial"/>
          <w:color w:val="auto"/>
          <w:sz w:val="28"/>
          <w:szCs w:val="28"/>
        </w:rPr>
        <w:t>- садов жилых зон (микрорайонов) - 3;</w:t>
      </w:r>
    </w:p>
    <w:p w:rsidR="00987801" w:rsidRPr="00761FFE" w:rsidRDefault="004F643D">
      <w:pPr>
        <w:ind w:firstLine="851"/>
        <w:jc w:val="both"/>
        <w:rPr>
          <w:rFonts w:cs="Arial"/>
          <w:color w:val="auto"/>
          <w:sz w:val="28"/>
          <w:szCs w:val="28"/>
        </w:rPr>
      </w:pPr>
      <w:r w:rsidRPr="00761FFE">
        <w:rPr>
          <w:rFonts w:cs="Arial"/>
          <w:color w:val="auto"/>
          <w:sz w:val="28"/>
          <w:szCs w:val="28"/>
        </w:rPr>
        <w:t>- скверов - 0,5.</w:t>
      </w:r>
    </w:p>
    <w:p w:rsidR="00987801" w:rsidRPr="00761FFE" w:rsidRDefault="004F643D">
      <w:pPr>
        <w:ind w:firstLine="851"/>
        <w:jc w:val="both"/>
        <w:rPr>
          <w:rFonts w:cs="Arial"/>
          <w:color w:val="auto"/>
          <w:sz w:val="28"/>
          <w:szCs w:val="28"/>
        </w:rPr>
      </w:pPr>
      <w:r w:rsidRPr="00761FFE">
        <w:rPr>
          <w:rFonts w:cs="Arial"/>
          <w:color w:val="auto"/>
          <w:sz w:val="28"/>
          <w:szCs w:val="28"/>
        </w:rPr>
        <w:t>Для условий реконструкции указанные размеры могут быть уменьшены.</w:t>
      </w:r>
    </w:p>
    <w:p w:rsidR="00987801" w:rsidRPr="00761FFE" w:rsidRDefault="004F643D">
      <w:pPr>
        <w:ind w:firstLine="851"/>
        <w:jc w:val="both"/>
        <w:rPr>
          <w:rFonts w:cs="Arial"/>
          <w:color w:val="auto"/>
          <w:sz w:val="28"/>
          <w:szCs w:val="28"/>
        </w:rPr>
      </w:pPr>
      <w:r w:rsidRPr="00761FFE">
        <w:rPr>
          <w:rFonts w:cs="Arial"/>
          <w:color w:val="auto"/>
          <w:sz w:val="28"/>
          <w:szCs w:val="28"/>
        </w:rPr>
        <w:t>В общем балансе территории парков и садов площадь озелененных территорий следует принимать не менее 70%.</w:t>
      </w:r>
    </w:p>
    <w:p w:rsidR="00987801" w:rsidRPr="00761FFE" w:rsidRDefault="004F643D">
      <w:pPr>
        <w:ind w:firstLine="851"/>
        <w:jc w:val="both"/>
        <w:rPr>
          <w:rFonts w:cs="Arial"/>
          <w:color w:val="auto"/>
          <w:sz w:val="28"/>
          <w:szCs w:val="28"/>
        </w:rPr>
      </w:pPr>
      <w:r w:rsidRPr="00761FFE">
        <w:rPr>
          <w:rFonts w:cs="Arial"/>
          <w:color w:val="auto"/>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987801" w:rsidRPr="00761FFE" w:rsidRDefault="004F643D">
      <w:pPr>
        <w:ind w:firstLine="851"/>
        <w:jc w:val="both"/>
        <w:rPr>
          <w:rFonts w:cs="Arial"/>
          <w:color w:val="auto"/>
          <w:sz w:val="28"/>
          <w:szCs w:val="28"/>
        </w:rPr>
      </w:pPr>
      <w:r w:rsidRPr="00761FFE">
        <w:rPr>
          <w:rFonts w:cs="Arial"/>
          <w:color w:val="auto"/>
          <w:sz w:val="28"/>
          <w:szCs w:val="28"/>
        </w:rPr>
        <w:t>6.4.10. Соотношение элементов территории парка следует принимать в процентах от общей площади парка:</w:t>
      </w:r>
    </w:p>
    <w:p w:rsidR="00987801" w:rsidRPr="00761FFE" w:rsidRDefault="004F643D">
      <w:pPr>
        <w:ind w:firstLine="851"/>
        <w:jc w:val="both"/>
        <w:rPr>
          <w:rFonts w:cs="Arial"/>
          <w:color w:val="auto"/>
          <w:sz w:val="28"/>
          <w:szCs w:val="28"/>
        </w:rPr>
      </w:pPr>
      <w:r w:rsidRPr="00761FFE">
        <w:rPr>
          <w:rFonts w:cs="Arial"/>
          <w:color w:val="auto"/>
          <w:sz w:val="28"/>
          <w:szCs w:val="28"/>
        </w:rPr>
        <w:t>- территории зеленых насаждений и водоемов - 65 - 75;</w:t>
      </w:r>
    </w:p>
    <w:p w:rsidR="00987801" w:rsidRPr="00761FFE" w:rsidRDefault="004F643D">
      <w:pPr>
        <w:ind w:firstLine="851"/>
        <w:jc w:val="both"/>
        <w:rPr>
          <w:rFonts w:cs="Arial"/>
          <w:color w:val="auto"/>
          <w:sz w:val="28"/>
          <w:szCs w:val="28"/>
        </w:rPr>
      </w:pPr>
      <w:r w:rsidRPr="00761FFE">
        <w:rPr>
          <w:rFonts w:cs="Arial"/>
          <w:color w:val="auto"/>
          <w:sz w:val="28"/>
          <w:szCs w:val="28"/>
        </w:rPr>
        <w:t>- аллеи, дороги, площадки - 10 - 15;</w:t>
      </w:r>
    </w:p>
    <w:p w:rsidR="00987801" w:rsidRPr="00761FFE" w:rsidRDefault="004F643D">
      <w:pPr>
        <w:ind w:firstLine="851"/>
        <w:jc w:val="both"/>
        <w:rPr>
          <w:rFonts w:cs="Arial"/>
          <w:color w:val="auto"/>
          <w:sz w:val="28"/>
          <w:szCs w:val="28"/>
        </w:rPr>
      </w:pPr>
      <w:r w:rsidRPr="00761FFE">
        <w:rPr>
          <w:rFonts w:cs="Arial"/>
          <w:color w:val="auto"/>
          <w:sz w:val="28"/>
          <w:szCs w:val="28"/>
        </w:rPr>
        <w:t>- площадки - 8 - 12;</w:t>
      </w:r>
    </w:p>
    <w:p w:rsidR="00987801" w:rsidRPr="00761FFE" w:rsidRDefault="004F643D">
      <w:pPr>
        <w:ind w:firstLine="851"/>
        <w:jc w:val="both"/>
        <w:rPr>
          <w:rFonts w:cs="Arial"/>
          <w:color w:val="auto"/>
          <w:sz w:val="28"/>
          <w:szCs w:val="28"/>
        </w:rPr>
      </w:pPr>
      <w:r w:rsidRPr="00761FFE">
        <w:rPr>
          <w:rFonts w:cs="Arial"/>
          <w:color w:val="auto"/>
          <w:sz w:val="28"/>
          <w:szCs w:val="28"/>
        </w:rPr>
        <w:t>- здания и сооружения - 5 - 7.</w:t>
      </w:r>
    </w:p>
    <w:p w:rsidR="00987801" w:rsidRPr="00761FFE" w:rsidRDefault="004F643D">
      <w:pPr>
        <w:ind w:firstLine="851"/>
        <w:jc w:val="both"/>
        <w:rPr>
          <w:rFonts w:cs="Arial"/>
          <w:color w:val="auto"/>
          <w:sz w:val="28"/>
          <w:szCs w:val="28"/>
        </w:rPr>
      </w:pPr>
      <w:r w:rsidRPr="00761FFE">
        <w:rPr>
          <w:rFonts w:cs="Arial"/>
          <w:color w:val="auto"/>
          <w:sz w:val="28"/>
          <w:szCs w:val="28"/>
        </w:rPr>
        <w:t>6.4.11. Функциональная организация территории парка определяется проектом в зависимости от специализации.</w:t>
      </w:r>
    </w:p>
    <w:p w:rsidR="00987801" w:rsidRPr="00761FFE" w:rsidRDefault="004F643D">
      <w:pPr>
        <w:ind w:firstLine="851"/>
        <w:jc w:val="both"/>
        <w:rPr>
          <w:rFonts w:cs="Arial"/>
          <w:color w:val="auto"/>
          <w:sz w:val="28"/>
          <w:szCs w:val="28"/>
        </w:rPr>
      </w:pPr>
      <w:r w:rsidRPr="00761FFE">
        <w:rPr>
          <w:rFonts w:cs="Arial"/>
          <w:color w:val="auto"/>
          <w:sz w:val="28"/>
          <w:szCs w:val="28"/>
        </w:rPr>
        <w:t>6.4.12. Время доступности должно составлять не более:</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- 20 минут;</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планировочных районов - 15 минут или 1200 м.</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между жилой застройкой и ближним краем паркового массива должно быть не менее 30 м.</w:t>
      </w:r>
    </w:p>
    <w:p w:rsidR="00987801" w:rsidRPr="00761FFE" w:rsidRDefault="004F643D">
      <w:pPr>
        <w:ind w:firstLine="851"/>
        <w:jc w:val="both"/>
        <w:rPr>
          <w:rFonts w:cs="Arial"/>
          <w:color w:val="auto"/>
          <w:sz w:val="28"/>
          <w:szCs w:val="28"/>
        </w:rPr>
      </w:pPr>
      <w:r w:rsidRPr="00761FFE">
        <w:rPr>
          <w:rFonts w:cs="Arial"/>
          <w:color w:val="auto"/>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6.4.13.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для легковых автомобилей - 25 кв.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для автобусов - 40 кв.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для велосипедов - 0,9 кв.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указанные размеры не входит площадь подъездов и разделительных полос зеленых насаждений.</w:t>
      </w:r>
    </w:p>
    <w:p w:rsidR="00987801" w:rsidRPr="00761FFE" w:rsidRDefault="004F643D" w:rsidP="007F25F3">
      <w:pPr>
        <w:ind w:firstLine="851"/>
        <w:jc w:val="both"/>
        <w:rPr>
          <w:rFonts w:cs="Arial"/>
          <w:color w:val="auto"/>
          <w:sz w:val="28"/>
          <w:szCs w:val="28"/>
        </w:rPr>
      </w:pPr>
      <w:r w:rsidRPr="00761FFE">
        <w:rPr>
          <w:rFonts w:cs="Arial"/>
          <w:color w:val="auto"/>
          <w:sz w:val="28"/>
          <w:szCs w:val="28"/>
        </w:rPr>
        <w:t>6.4.14. Расчетное число единовременных посетителей территории парков, лесопарков, лесов, зеленых зон следует принимать не более:</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- 100 чел./га;</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зон отдыха - 70 чел./га;</w:t>
      </w:r>
    </w:p>
    <w:p w:rsidR="00987801" w:rsidRPr="00761FFE" w:rsidRDefault="004F643D">
      <w:pPr>
        <w:ind w:firstLine="851"/>
        <w:jc w:val="both"/>
        <w:rPr>
          <w:rFonts w:cs="Arial"/>
          <w:color w:val="auto"/>
          <w:sz w:val="28"/>
          <w:szCs w:val="28"/>
        </w:rPr>
      </w:pPr>
      <w:r w:rsidRPr="00761FFE">
        <w:rPr>
          <w:rFonts w:cs="Arial"/>
          <w:color w:val="auto"/>
          <w:sz w:val="28"/>
          <w:szCs w:val="28"/>
        </w:rPr>
        <w:t>для лесопарков - 10 чел./га;</w:t>
      </w:r>
    </w:p>
    <w:p w:rsidR="00987801" w:rsidRPr="00761FFE" w:rsidRDefault="004F643D">
      <w:pPr>
        <w:ind w:firstLine="851"/>
        <w:jc w:val="both"/>
        <w:rPr>
          <w:rFonts w:cs="Arial"/>
          <w:color w:val="auto"/>
          <w:sz w:val="28"/>
          <w:szCs w:val="28"/>
        </w:rPr>
      </w:pPr>
      <w:r w:rsidRPr="00761FFE">
        <w:rPr>
          <w:rFonts w:cs="Arial"/>
          <w:color w:val="auto"/>
          <w:sz w:val="28"/>
          <w:szCs w:val="28"/>
        </w:rPr>
        <w:t>для лесов - 1 - 3 чел./га.</w:t>
      </w:r>
    </w:p>
    <w:p w:rsidR="00987801" w:rsidRPr="00761FFE" w:rsidRDefault="004F643D">
      <w:pPr>
        <w:ind w:firstLine="851"/>
        <w:jc w:val="both"/>
        <w:rPr>
          <w:rFonts w:cs="Arial"/>
          <w:color w:val="auto"/>
          <w:sz w:val="28"/>
          <w:szCs w:val="28"/>
        </w:rPr>
      </w:pPr>
      <w:r w:rsidRPr="00761FFE">
        <w:rPr>
          <w:rFonts w:cs="Arial"/>
          <w:color w:val="auto"/>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7F25F3" w:rsidRPr="00761FFE" w:rsidRDefault="007F25F3" w:rsidP="007F25F3">
      <w:pPr>
        <w:ind w:firstLine="851"/>
        <w:jc w:val="both"/>
        <w:rPr>
          <w:color w:val="auto"/>
          <w:sz w:val="28"/>
          <w:szCs w:val="28"/>
        </w:rPr>
      </w:pPr>
      <w:r w:rsidRPr="00761FFE">
        <w:rPr>
          <w:rFonts w:cs="Arial"/>
          <w:color w:val="auto"/>
          <w:sz w:val="28"/>
          <w:szCs w:val="28"/>
        </w:rPr>
        <w:t>6.4.15. </w:t>
      </w:r>
      <w:r w:rsidRPr="00761FFE">
        <w:rPr>
          <w:color w:val="auto"/>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7F25F3" w:rsidRPr="00761FFE" w:rsidRDefault="007F25F3" w:rsidP="007F25F3">
      <w:pPr>
        <w:ind w:firstLine="851"/>
        <w:jc w:val="both"/>
        <w:rPr>
          <w:color w:val="auto"/>
          <w:sz w:val="28"/>
          <w:szCs w:val="28"/>
        </w:rPr>
      </w:pPr>
      <w:r w:rsidRPr="00761FFE">
        <w:rPr>
          <w:color w:val="auto"/>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7F25F3" w:rsidRPr="00761FFE" w:rsidRDefault="007F25F3" w:rsidP="007F25F3">
      <w:pPr>
        <w:ind w:firstLine="851"/>
        <w:jc w:val="both"/>
        <w:rPr>
          <w:color w:val="auto"/>
          <w:sz w:val="28"/>
          <w:szCs w:val="28"/>
        </w:rPr>
      </w:pPr>
      <w:r w:rsidRPr="00761FFE">
        <w:rPr>
          <w:color w:val="auto"/>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6.4.17. При размещении парков на пойменных территориях необходимо соблюдать требования настоящего раздела и СНиП 2.06.15-85.</w:t>
      </w:r>
    </w:p>
    <w:p w:rsidR="00987801" w:rsidRPr="00761FFE" w:rsidRDefault="004F643D">
      <w:pPr>
        <w:ind w:firstLine="851"/>
        <w:jc w:val="both"/>
        <w:rPr>
          <w:rFonts w:cs="Arial"/>
          <w:color w:val="auto"/>
          <w:sz w:val="28"/>
          <w:szCs w:val="28"/>
        </w:rPr>
      </w:pPr>
      <w:r w:rsidRPr="00761FFE">
        <w:rPr>
          <w:rFonts w:cs="Arial"/>
          <w:color w:val="auto"/>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987801" w:rsidRPr="00761FFE" w:rsidRDefault="004F643D">
      <w:pPr>
        <w:ind w:firstLine="851"/>
        <w:jc w:val="both"/>
        <w:rPr>
          <w:rFonts w:cs="Arial"/>
          <w:color w:val="auto"/>
          <w:sz w:val="28"/>
          <w:szCs w:val="28"/>
        </w:rPr>
      </w:pPr>
      <w:r w:rsidRPr="00761FFE">
        <w:rPr>
          <w:rFonts w:cs="Arial"/>
          <w:color w:val="auto"/>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987801" w:rsidRPr="00761FFE" w:rsidRDefault="004F643D">
      <w:pPr>
        <w:ind w:firstLine="851"/>
        <w:jc w:val="both"/>
        <w:rPr>
          <w:rFonts w:cs="Arial"/>
          <w:color w:val="auto"/>
          <w:sz w:val="28"/>
          <w:szCs w:val="28"/>
        </w:rPr>
      </w:pPr>
      <w:r w:rsidRPr="00761FFE">
        <w:rPr>
          <w:rFonts w:cs="Arial"/>
          <w:color w:val="auto"/>
          <w:sz w:val="28"/>
          <w:szCs w:val="28"/>
        </w:rPr>
        <w:t>6.4.19. Соотношение элементов территории сельского сада следует определять в процентах от общей площади сада:</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территории зеленых насаждений и водоемов - 65 - 75;</w:t>
      </w:r>
    </w:p>
    <w:p w:rsidR="00987801" w:rsidRPr="00761FFE" w:rsidRDefault="004F643D">
      <w:pPr>
        <w:ind w:firstLine="851"/>
        <w:jc w:val="both"/>
        <w:rPr>
          <w:rFonts w:cs="Arial"/>
          <w:color w:val="auto"/>
          <w:sz w:val="28"/>
          <w:szCs w:val="28"/>
        </w:rPr>
      </w:pPr>
      <w:r w:rsidRPr="00761FFE">
        <w:rPr>
          <w:rFonts w:cs="Arial"/>
          <w:color w:val="auto"/>
          <w:sz w:val="28"/>
          <w:szCs w:val="28"/>
        </w:rPr>
        <w:t>аллеи, дорожки, площадки - 18 - 27;</w:t>
      </w:r>
    </w:p>
    <w:p w:rsidR="00987801" w:rsidRPr="00761FFE" w:rsidRDefault="004F643D">
      <w:pPr>
        <w:ind w:firstLine="851"/>
        <w:jc w:val="both"/>
        <w:rPr>
          <w:rFonts w:cs="Arial"/>
          <w:color w:val="auto"/>
          <w:sz w:val="28"/>
          <w:szCs w:val="28"/>
        </w:rPr>
      </w:pPr>
      <w:r w:rsidRPr="00761FFE">
        <w:rPr>
          <w:rFonts w:cs="Arial"/>
          <w:color w:val="auto"/>
          <w:sz w:val="28"/>
          <w:szCs w:val="28"/>
        </w:rPr>
        <w:t>здания и сооружения - 2 - 5.</w:t>
      </w:r>
    </w:p>
    <w:p w:rsidR="00987801" w:rsidRPr="00761FFE" w:rsidRDefault="004F643D">
      <w:pPr>
        <w:ind w:firstLine="851"/>
        <w:jc w:val="both"/>
        <w:rPr>
          <w:rFonts w:cs="Arial"/>
          <w:color w:val="auto"/>
          <w:sz w:val="28"/>
          <w:szCs w:val="28"/>
        </w:rPr>
      </w:pPr>
      <w:r w:rsidRPr="00761FFE">
        <w:rPr>
          <w:rFonts w:cs="Arial"/>
          <w:color w:val="auto"/>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987801" w:rsidRPr="00761FFE" w:rsidRDefault="004F643D">
      <w:pPr>
        <w:ind w:firstLine="851"/>
        <w:jc w:val="both"/>
        <w:rPr>
          <w:rFonts w:cs="Arial"/>
          <w:color w:val="auto"/>
          <w:sz w:val="28"/>
          <w:szCs w:val="28"/>
        </w:rPr>
      </w:pPr>
      <w:r w:rsidRPr="00761FFE">
        <w:rPr>
          <w:rFonts w:cs="Arial"/>
          <w:color w:val="auto"/>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987801" w:rsidRPr="00761FFE" w:rsidRDefault="004F643D">
      <w:pPr>
        <w:ind w:firstLine="851"/>
        <w:jc w:val="both"/>
        <w:rPr>
          <w:rFonts w:cs="Arial"/>
          <w:color w:val="auto"/>
          <w:sz w:val="28"/>
          <w:szCs w:val="28"/>
        </w:rPr>
      </w:pPr>
      <w:r w:rsidRPr="00761FFE">
        <w:rPr>
          <w:rFonts w:cs="Arial"/>
          <w:color w:val="auto"/>
          <w:sz w:val="28"/>
          <w:szCs w:val="28"/>
        </w:rPr>
        <w:t>Ширину пешеходной аллеей следует принимать в метрах, не менее размещаемых:</w:t>
      </w:r>
    </w:p>
    <w:p w:rsidR="00987801" w:rsidRPr="00761FFE" w:rsidRDefault="004F643D">
      <w:pPr>
        <w:ind w:firstLine="851"/>
        <w:jc w:val="both"/>
        <w:rPr>
          <w:rFonts w:cs="Arial"/>
          <w:color w:val="auto"/>
          <w:sz w:val="28"/>
          <w:szCs w:val="28"/>
        </w:rPr>
      </w:pPr>
      <w:r w:rsidRPr="00761FFE">
        <w:rPr>
          <w:rFonts w:cs="Arial"/>
          <w:color w:val="auto"/>
          <w:sz w:val="28"/>
          <w:szCs w:val="28"/>
        </w:rPr>
        <w:t>- по оси улиц - 18;</w:t>
      </w:r>
    </w:p>
    <w:p w:rsidR="00987801" w:rsidRPr="00761FFE" w:rsidRDefault="004F643D">
      <w:pPr>
        <w:ind w:firstLine="851"/>
        <w:jc w:val="both"/>
        <w:rPr>
          <w:rFonts w:cs="Arial"/>
          <w:color w:val="auto"/>
          <w:sz w:val="28"/>
          <w:szCs w:val="28"/>
        </w:rPr>
      </w:pPr>
      <w:r w:rsidRPr="00761FFE">
        <w:rPr>
          <w:rFonts w:cs="Arial"/>
          <w:color w:val="auto"/>
          <w:sz w:val="28"/>
          <w:szCs w:val="28"/>
        </w:rPr>
        <w:t>- с одной стороны улицы между проезжей частью и застройкой - 10.</w:t>
      </w:r>
    </w:p>
    <w:p w:rsidR="00987801" w:rsidRPr="00761FFE" w:rsidRDefault="004F643D">
      <w:pPr>
        <w:ind w:firstLine="851"/>
        <w:jc w:val="both"/>
        <w:rPr>
          <w:rFonts w:cs="Arial"/>
          <w:color w:val="auto"/>
          <w:sz w:val="28"/>
          <w:szCs w:val="28"/>
        </w:rPr>
      </w:pPr>
      <w:r w:rsidRPr="00761FFE">
        <w:rPr>
          <w:rFonts w:cs="Arial"/>
          <w:color w:val="auto"/>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987801" w:rsidRPr="00761FFE" w:rsidRDefault="004F643D">
      <w:pPr>
        <w:ind w:firstLine="851"/>
        <w:jc w:val="both"/>
        <w:rPr>
          <w:rFonts w:cs="Arial"/>
          <w:color w:val="auto"/>
          <w:sz w:val="28"/>
          <w:szCs w:val="28"/>
        </w:rPr>
      </w:pPr>
      <w:r w:rsidRPr="00761FFE">
        <w:rPr>
          <w:rFonts w:cs="Arial"/>
          <w:color w:val="auto"/>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сквера запрещается размещение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6.4.24. Соотношение элементов территории сквера следует принимать по таблице 11.1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987801" w:rsidRPr="00761FFE" w:rsidRDefault="004F643D">
      <w:pPr>
        <w:ind w:firstLine="851"/>
        <w:jc w:val="both"/>
        <w:rPr>
          <w:rFonts w:cs="Arial"/>
          <w:color w:val="auto"/>
          <w:sz w:val="28"/>
          <w:szCs w:val="28"/>
        </w:rPr>
      </w:pPr>
      <w:r w:rsidRPr="00761FFE">
        <w:rPr>
          <w:rFonts w:cs="Arial"/>
          <w:color w:val="auto"/>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987801" w:rsidRPr="00761FFE" w:rsidRDefault="004F643D">
      <w:pPr>
        <w:ind w:firstLine="851"/>
        <w:jc w:val="both"/>
        <w:rPr>
          <w:rFonts w:cs="Arial"/>
          <w:color w:val="auto"/>
          <w:sz w:val="28"/>
          <w:szCs w:val="28"/>
        </w:rPr>
      </w:pPr>
      <w:r w:rsidRPr="00761FFE">
        <w:rPr>
          <w:rFonts w:cs="Arial"/>
          <w:color w:val="auto"/>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987801" w:rsidRPr="00761FFE" w:rsidRDefault="004F643D">
      <w:pPr>
        <w:ind w:firstLine="851"/>
        <w:jc w:val="both"/>
        <w:rPr>
          <w:rFonts w:cs="Arial"/>
          <w:color w:val="auto"/>
          <w:sz w:val="28"/>
          <w:szCs w:val="28"/>
        </w:rPr>
      </w:pPr>
      <w:r w:rsidRPr="00761FFE">
        <w:rPr>
          <w:rFonts w:cs="Arial"/>
          <w:color w:val="auto"/>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987801" w:rsidRPr="00761FFE" w:rsidRDefault="004F643D">
      <w:pPr>
        <w:ind w:firstLine="851"/>
        <w:jc w:val="both"/>
        <w:rPr>
          <w:rFonts w:cs="Arial"/>
          <w:color w:val="auto"/>
          <w:sz w:val="28"/>
          <w:szCs w:val="28"/>
        </w:rPr>
      </w:pPr>
      <w:r w:rsidRPr="00761FFE">
        <w:rPr>
          <w:rFonts w:cs="Arial"/>
          <w:color w:val="auto"/>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987801" w:rsidRPr="00761FFE" w:rsidRDefault="004F643D">
      <w:pPr>
        <w:ind w:firstLine="851"/>
        <w:jc w:val="both"/>
        <w:rPr>
          <w:rFonts w:cs="Arial"/>
          <w:color w:val="auto"/>
          <w:sz w:val="28"/>
          <w:szCs w:val="28"/>
        </w:rPr>
      </w:pPr>
      <w:r w:rsidRPr="00761FFE">
        <w:rPr>
          <w:rFonts w:cs="Arial"/>
          <w:color w:val="auto"/>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987801" w:rsidRPr="00761FFE" w:rsidRDefault="004F643D">
      <w:pPr>
        <w:ind w:firstLine="851"/>
        <w:jc w:val="both"/>
        <w:rPr>
          <w:rFonts w:cs="Arial"/>
          <w:color w:val="auto"/>
          <w:sz w:val="28"/>
          <w:szCs w:val="28"/>
        </w:rPr>
      </w:pPr>
      <w:r w:rsidRPr="00761FFE">
        <w:rPr>
          <w:rFonts w:cs="Arial"/>
          <w:color w:val="auto"/>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987801" w:rsidRPr="00761FFE" w:rsidRDefault="004F643D">
      <w:pPr>
        <w:ind w:firstLine="851"/>
        <w:jc w:val="both"/>
        <w:rPr>
          <w:rFonts w:cs="Arial"/>
          <w:color w:val="auto"/>
          <w:sz w:val="28"/>
          <w:szCs w:val="28"/>
        </w:rPr>
      </w:pPr>
      <w:r w:rsidRPr="00761FFE">
        <w:rPr>
          <w:rFonts w:cs="Arial"/>
          <w:color w:val="auto"/>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987801" w:rsidRPr="00761FFE" w:rsidRDefault="004F643D">
      <w:pPr>
        <w:ind w:firstLine="851"/>
        <w:jc w:val="both"/>
        <w:rPr>
          <w:rFonts w:cs="Arial"/>
          <w:color w:val="auto"/>
          <w:sz w:val="28"/>
          <w:szCs w:val="28"/>
        </w:rPr>
      </w:pPr>
      <w:r w:rsidRPr="00761FFE">
        <w:rPr>
          <w:rFonts w:cs="Arial"/>
          <w:color w:val="auto"/>
          <w:sz w:val="28"/>
          <w:szCs w:val="28"/>
        </w:rPr>
        <w:t>6.4.32. В числе разрешенных видов строительства допускаются объекты, связанные непосредственно с рекреационной деятельностью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987801" w:rsidRPr="00761FFE" w:rsidRDefault="004F643D">
      <w:pPr>
        <w:ind w:firstLine="851"/>
        <w:jc w:val="both"/>
        <w:rPr>
          <w:rFonts w:cs="Arial"/>
          <w:color w:val="auto"/>
          <w:sz w:val="28"/>
          <w:szCs w:val="28"/>
        </w:rPr>
      </w:pPr>
      <w:r w:rsidRPr="00761FFE">
        <w:rPr>
          <w:rFonts w:cs="Arial"/>
          <w:color w:val="auto"/>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987801" w:rsidRPr="00761FFE" w:rsidRDefault="004F643D">
      <w:pPr>
        <w:ind w:firstLine="851"/>
        <w:jc w:val="both"/>
        <w:rPr>
          <w:rFonts w:cs="Arial"/>
          <w:color w:val="auto"/>
          <w:sz w:val="28"/>
          <w:szCs w:val="28"/>
        </w:rPr>
      </w:pPr>
      <w:r w:rsidRPr="00761FFE">
        <w:rPr>
          <w:rFonts w:cs="Arial"/>
          <w:color w:val="auto"/>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987801" w:rsidRPr="00761FFE" w:rsidRDefault="004F643D">
      <w:pPr>
        <w:ind w:firstLine="851"/>
        <w:jc w:val="both"/>
        <w:rPr>
          <w:rFonts w:cs="Arial"/>
          <w:color w:val="auto"/>
          <w:sz w:val="28"/>
          <w:szCs w:val="28"/>
        </w:rPr>
      </w:pPr>
      <w:r w:rsidRPr="00761FFE">
        <w:rPr>
          <w:rFonts w:cs="Arial"/>
          <w:color w:val="auto"/>
          <w:sz w:val="28"/>
          <w:szCs w:val="28"/>
        </w:rPr>
        <w:t>6.4.33. Проектирование объектов по обслуживанию комплексов отдыха  рекомендуется принимать по таблице 13 части 1 нормативов.</w:t>
      </w:r>
    </w:p>
    <w:p w:rsidR="007F25F3" w:rsidRPr="00761FFE" w:rsidRDefault="007F25F3" w:rsidP="007F25F3">
      <w:pPr>
        <w:ind w:firstLine="851"/>
        <w:jc w:val="both"/>
        <w:rPr>
          <w:color w:val="auto"/>
          <w:sz w:val="28"/>
          <w:szCs w:val="28"/>
        </w:rPr>
      </w:pPr>
      <w:r w:rsidRPr="00761FFE">
        <w:rPr>
          <w:rFonts w:cs="Arial"/>
          <w:color w:val="auto"/>
          <w:sz w:val="28"/>
          <w:szCs w:val="28"/>
        </w:rPr>
        <w:t>6.4.34</w:t>
      </w:r>
      <w:r w:rsidRPr="00761FFE">
        <w:rPr>
          <w:color w:val="auto"/>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761FFE">
          <w:rPr>
            <w:color w:val="auto"/>
            <w:sz w:val="28"/>
          </w:rPr>
          <w:t>подразделом</w:t>
        </w:r>
      </w:hyperlink>
      <w:r w:rsidRPr="00761FFE">
        <w:rPr>
          <w:color w:val="auto"/>
          <w:sz w:val="28"/>
          <w:szCs w:val="28"/>
        </w:rPr>
        <w:t xml:space="preserve"> «Лечебно-оздоровительные местности и курорты»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6.4.35. Допускается размещать автостоянки, необходимые инженерные сооружения.</w:t>
      </w:r>
    </w:p>
    <w:p w:rsidR="00987801" w:rsidRPr="00761FFE" w:rsidRDefault="004F643D">
      <w:pPr>
        <w:ind w:firstLine="851"/>
        <w:jc w:val="both"/>
        <w:rPr>
          <w:rFonts w:cs="Arial"/>
          <w:color w:val="auto"/>
          <w:sz w:val="28"/>
          <w:szCs w:val="28"/>
        </w:rPr>
      </w:pPr>
      <w:r w:rsidRPr="00761FFE">
        <w:rPr>
          <w:rFonts w:cs="Arial"/>
          <w:color w:val="auto"/>
          <w:sz w:val="28"/>
          <w:szCs w:val="28"/>
        </w:rPr>
        <w:t>Размеры стоянок автомобилей, размещаемых у границ лесопарков, зон отдыха следует определять по заданию на проектирование.</w:t>
      </w:r>
    </w:p>
    <w:p w:rsidR="00987801" w:rsidRPr="00761FFE" w:rsidRDefault="00987801" w:rsidP="007F25F3">
      <w:pPr>
        <w:jc w:val="both"/>
        <w:rPr>
          <w:color w:val="auto"/>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Раздел 7. Производственная территория.</w:t>
      </w:r>
    </w:p>
    <w:p w:rsidR="00987801" w:rsidRPr="00761FFE" w:rsidRDefault="00987801" w:rsidP="007F25F3">
      <w:pPr>
        <w:jc w:val="center"/>
        <w:rPr>
          <w:rFonts w:cs="Arial"/>
          <w:b/>
          <w:color w:val="auto"/>
          <w:sz w:val="28"/>
          <w:szCs w:val="28"/>
        </w:rPr>
      </w:pPr>
    </w:p>
    <w:p w:rsidR="00987801" w:rsidRPr="00761FFE" w:rsidRDefault="004F643D" w:rsidP="007F25F3">
      <w:pPr>
        <w:widowControl w:val="0"/>
        <w:ind w:firstLine="540"/>
        <w:jc w:val="center"/>
        <w:rPr>
          <w:rFonts w:cs="Arial"/>
          <w:color w:val="auto"/>
          <w:sz w:val="28"/>
          <w:szCs w:val="28"/>
        </w:rPr>
      </w:pPr>
      <w:r w:rsidRPr="00761FFE">
        <w:rPr>
          <w:rFonts w:cs="Arial"/>
          <w:color w:val="auto"/>
          <w:sz w:val="28"/>
          <w:szCs w:val="28"/>
        </w:rPr>
        <w:t>7.1. Общие требования</w:t>
      </w:r>
    </w:p>
    <w:p w:rsidR="00987801" w:rsidRPr="00761FFE" w:rsidRDefault="00987801">
      <w:pPr>
        <w:widowControl w:val="0"/>
        <w:jc w:val="both"/>
        <w:rPr>
          <w:rFonts w:cs="Arial"/>
          <w:color w:val="auto"/>
        </w:rPr>
      </w:pPr>
    </w:p>
    <w:p w:rsidR="007F25F3" w:rsidRPr="00761FFE" w:rsidRDefault="007F25F3" w:rsidP="007F25F3">
      <w:pPr>
        <w:widowControl w:val="0"/>
        <w:ind w:firstLine="851"/>
        <w:jc w:val="both"/>
        <w:rPr>
          <w:rFonts w:cs="Arial"/>
          <w:color w:val="auto"/>
          <w:sz w:val="28"/>
          <w:szCs w:val="28"/>
        </w:rPr>
      </w:pP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7.1.1. В состав производственных зон, зон инженерной и транспортной инфраструктур могут включаться:</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иные виды производственной, инженерной и транспортной инфраструктур.</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Примечания:</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1. В производственных зонах допускается размещать:</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 объекты аварийно-спасательных служб, обслуживающих расположенные в производственной зоне предприятия и другие объекты.</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987801" w:rsidRPr="00761FFE" w:rsidRDefault="004F643D" w:rsidP="007F25F3">
      <w:pPr>
        <w:widowControl w:val="0"/>
        <w:ind w:firstLine="851"/>
        <w:jc w:val="both"/>
        <w:rPr>
          <w:rFonts w:cs="Arial"/>
          <w:color w:val="auto"/>
          <w:sz w:val="28"/>
          <w:szCs w:val="28"/>
        </w:rPr>
      </w:pPr>
      <w:r w:rsidRPr="00761FFE">
        <w:rPr>
          <w:rFonts w:cs="Arial"/>
          <w:color w:val="auto"/>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987801" w:rsidRPr="00761FFE" w:rsidRDefault="004F643D" w:rsidP="007F25F3">
      <w:pPr>
        <w:widowControl w:val="0"/>
        <w:ind w:firstLine="851"/>
        <w:jc w:val="both"/>
        <w:rPr>
          <w:rFonts w:cs="Arial"/>
          <w:color w:val="auto"/>
          <w:sz w:val="28"/>
          <w:szCs w:val="28"/>
        </w:rPr>
      </w:pPr>
      <w:r w:rsidRPr="00761FFE">
        <w:rPr>
          <w:rFonts w:cs="Arial"/>
          <w:color w:val="auto"/>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987801" w:rsidRPr="00761FFE" w:rsidRDefault="00987801">
      <w:pPr>
        <w:jc w:val="both"/>
        <w:rPr>
          <w:rFonts w:cs="Arial"/>
          <w:b/>
          <w:color w:val="auto"/>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7.2. Производственные зоны.</w:t>
      </w:r>
    </w:p>
    <w:p w:rsidR="00987801" w:rsidRPr="00761FFE" w:rsidRDefault="00987801">
      <w:pPr>
        <w:ind w:firstLine="540"/>
        <w:jc w:val="both"/>
        <w:rPr>
          <w:rFonts w:cs="Arial"/>
          <w:color w:val="auto"/>
        </w:rPr>
      </w:pPr>
    </w:p>
    <w:p w:rsidR="007F25F3" w:rsidRPr="00761FFE" w:rsidRDefault="007F25F3" w:rsidP="007F25F3">
      <w:pPr>
        <w:ind w:firstLine="851"/>
        <w:jc w:val="both"/>
        <w:rPr>
          <w:color w:val="auto"/>
          <w:sz w:val="28"/>
          <w:szCs w:val="28"/>
        </w:rPr>
      </w:pPr>
      <w:r w:rsidRPr="00761FFE">
        <w:rPr>
          <w:rFonts w:cs="Arial"/>
          <w:color w:val="auto"/>
          <w:sz w:val="28"/>
          <w:szCs w:val="28"/>
        </w:rPr>
        <w:t>7.2.1. </w:t>
      </w:r>
      <w:r w:rsidRPr="00761FFE">
        <w:rPr>
          <w:color w:val="auto"/>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7F25F3" w:rsidRPr="00761FFE" w:rsidRDefault="007F25F3" w:rsidP="007F25F3">
      <w:pPr>
        <w:ind w:firstLine="851"/>
        <w:jc w:val="both"/>
        <w:rPr>
          <w:color w:val="auto"/>
          <w:sz w:val="28"/>
          <w:szCs w:val="28"/>
        </w:rPr>
      </w:pPr>
      <w:r w:rsidRPr="00761FFE">
        <w:rPr>
          <w:color w:val="auto"/>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987801" w:rsidRPr="00761FFE" w:rsidRDefault="004F643D">
      <w:pPr>
        <w:ind w:firstLine="851"/>
        <w:jc w:val="both"/>
        <w:rPr>
          <w:rFonts w:cs="Arial"/>
          <w:color w:val="auto"/>
        </w:rPr>
      </w:pPr>
      <w:r w:rsidRPr="00761FFE">
        <w:rPr>
          <w:rFonts w:cs="Arial"/>
          <w:color w:val="auto"/>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987801" w:rsidRPr="00761FFE" w:rsidRDefault="004F643D">
      <w:pPr>
        <w:ind w:firstLine="851"/>
        <w:jc w:val="both"/>
        <w:rPr>
          <w:rFonts w:cs="Arial"/>
          <w:color w:val="auto"/>
        </w:rPr>
      </w:pPr>
      <w:r w:rsidRPr="00761FFE">
        <w:rPr>
          <w:rFonts w:cs="Arial"/>
          <w:color w:val="auto"/>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7F25F3" w:rsidRPr="00761FFE" w:rsidRDefault="007F25F3" w:rsidP="007F25F3">
      <w:pPr>
        <w:ind w:firstLine="851"/>
        <w:jc w:val="both"/>
        <w:rPr>
          <w:color w:val="auto"/>
          <w:sz w:val="28"/>
          <w:szCs w:val="28"/>
        </w:rPr>
      </w:pPr>
      <w:r w:rsidRPr="00761FFE">
        <w:rPr>
          <w:color w:val="auto"/>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7F25F3" w:rsidRPr="00761FFE" w:rsidRDefault="007F25F3" w:rsidP="007F25F3">
      <w:pPr>
        <w:ind w:firstLine="851"/>
        <w:jc w:val="both"/>
        <w:rPr>
          <w:color w:val="auto"/>
          <w:sz w:val="28"/>
          <w:szCs w:val="28"/>
        </w:rPr>
      </w:pPr>
      <w:r w:rsidRPr="00761FFE">
        <w:rPr>
          <w:color w:val="auto"/>
          <w:sz w:val="28"/>
          <w:szCs w:val="28"/>
        </w:rPr>
        <w:t>Примечания:</w:t>
      </w:r>
    </w:p>
    <w:p w:rsidR="007F25F3" w:rsidRPr="00761FFE" w:rsidRDefault="007F25F3" w:rsidP="007F25F3">
      <w:pPr>
        <w:ind w:firstLine="851"/>
        <w:jc w:val="both"/>
        <w:rPr>
          <w:color w:val="auto"/>
          <w:sz w:val="28"/>
          <w:szCs w:val="28"/>
        </w:rPr>
      </w:pPr>
      <w:r w:rsidRPr="00761FFE">
        <w:rPr>
          <w:color w:val="auto"/>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7F25F3" w:rsidRPr="00761FFE" w:rsidRDefault="007F25F3" w:rsidP="007F25F3">
      <w:pPr>
        <w:ind w:firstLine="851"/>
        <w:jc w:val="both"/>
        <w:rPr>
          <w:color w:val="auto"/>
          <w:sz w:val="28"/>
          <w:szCs w:val="28"/>
        </w:rPr>
      </w:pPr>
      <w:r w:rsidRPr="00761FFE">
        <w:rPr>
          <w:color w:val="auto"/>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7F25F3" w:rsidRPr="00761FFE" w:rsidRDefault="007F25F3" w:rsidP="007F25F3">
      <w:pPr>
        <w:ind w:firstLine="851"/>
        <w:jc w:val="both"/>
        <w:rPr>
          <w:color w:val="auto"/>
          <w:sz w:val="28"/>
          <w:szCs w:val="28"/>
        </w:rPr>
      </w:pPr>
      <w:r w:rsidRPr="00761FFE">
        <w:rPr>
          <w:color w:val="auto"/>
          <w:sz w:val="28"/>
          <w:szCs w:val="28"/>
        </w:rPr>
        <w:t>7.2.5. Размещение производственных зон и объектов не допускается:</w:t>
      </w:r>
    </w:p>
    <w:p w:rsidR="007F25F3" w:rsidRPr="00761FFE" w:rsidRDefault="007F25F3" w:rsidP="007F25F3">
      <w:pPr>
        <w:ind w:firstLine="851"/>
        <w:jc w:val="both"/>
        <w:rPr>
          <w:color w:val="auto"/>
          <w:sz w:val="28"/>
          <w:szCs w:val="28"/>
        </w:rPr>
      </w:pPr>
      <w:r w:rsidRPr="00761FFE">
        <w:rPr>
          <w:color w:val="auto"/>
          <w:sz w:val="28"/>
          <w:szCs w:val="28"/>
        </w:rPr>
        <w:t>а) в первом поясе зоны санитарной охраны подземных и наземных источников водоснабжения в соответствии с СанПиН 2.1.4.1110;</w:t>
      </w:r>
    </w:p>
    <w:p w:rsidR="007F25F3" w:rsidRPr="00761FFE" w:rsidRDefault="007F25F3" w:rsidP="007F25F3">
      <w:pPr>
        <w:ind w:firstLine="851"/>
        <w:jc w:val="both"/>
        <w:rPr>
          <w:color w:val="auto"/>
          <w:sz w:val="28"/>
          <w:szCs w:val="28"/>
        </w:rPr>
      </w:pPr>
      <w:r w:rsidRPr="00761FFE">
        <w:rPr>
          <w:color w:val="auto"/>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7F25F3" w:rsidRPr="00761FFE" w:rsidRDefault="007F25F3" w:rsidP="007F25F3">
      <w:pPr>
        <w:ind w:firstLine="851"/>
        <w:jc w:val="both"/>
        <w:rPr>
          <w:color w:val="auto"/>
          <w:sz w:val="28"/>
          <w:szCs w:val="28"/>
        </w:rPr>
      </w:pPr>
      <w:r w:rsidRPr="00761FFE">
        <w:rPr>
          <w:color w:val="auto"/>
          <w:sz w:val="28"/>
          <w:szCs w:val="28"/>
        </w:rPr>
        <w:t>в) в зеленых зонах городов;</w:t>
      </w:r>
    </w:p>
    <w:p w:rsidR="007F25F3" w:rsidRPr="00761FFE" w:rsidRDefault="007F25F3" w:rsidP="007F25F3">
      <w:pPr>
        <w:ind w:firstLine="851"/>
        <w:jc w:val="both"/>
        <w:rPr>
          <w:color w:val="auto"/>
          <w:sz w:val="28"/>
          <w:szCs w:val="28"/>
        </w:rPr>
      </w:pPr>
      <w:r w:rsidRPr="00761FFE">
        <w:rPr>
          <w:color w:val="auto"/>
          <w:sz w:val="28"/>
          <w:szCs w:val="28"/>
        </w:rPr>
        <w:t>г) на землях особо охраняемых природных территорий, в т.ч. заповедников и их охранных зон;</w:t>
      </w:r>
    </w:p>
    <w:p w:rsidR="007F25F3" w:rsidRPr="00761FFE" w:rsidRDefault="007F25F3" w:rsidP="007F25F3">
      <w:pPr>
        <w:ind w:firstLine="851"/>
        <w:jc w:val="both"/>
        <w:rPr>
          <w:color w:val="auto"/>
          <w:sz w:val="28"/>
          <w:szCs w:val="28"/>
        </w:rPr>
      </w:pPr>
      <w:r w:rsidRPr="00761FFE">
        <w:rPr>
          <w:color w:val="auto"/>
          <w:sz w:val="28"/>
          <w:szCs w:val="28"/>
        </w:rPr>
        <w:t>д) в зонах охраны памятников истории и культуры без разрешения соответствующих органов охраны памятников;</w:t>
      </w:r>
    </w:p>
    <w:p w:rsidR="007F25F3" w:rsidRPr="00761FFE" w:rsidRDefault="007F25F3" w:rsidP="007F25F3">
      <w:pPr>
        <w:ind w:firstLine="851"/>
        <w:jc w:val="both"/>
        <w:rPr>
          <w:color w:val="auto"/>
          <w:sz w:val="28"/>
          <w:szCs w:val="28"/>
        </w:rPr>
      </w:pPr>
      <w:r w:rsidRPr="00761FFE">
        <w:rPr>
          <w:color w:val="auto"/>
          <w:sz w:val="28"/>
          <w:szCs w:val="28"/>
        </w:rPr>
        <w:t>е) в опасных зонах отвалов породы угольных и сланцевых шахт или обогатительных фабрик;</w:t>
      </w:r>
    </w:p>
    <w:p w:rsidR="007F25F3" w:rsidRPr="00761FFE" w:rsidRDefault="007F25F3" w:rsidP="007F25F3">
      <w:pPr>
        <w:ind w:firstLine="851"/>
        <w:jc w:val="both"/>
        <w:rPr>
          <w:color w:val="auto"/>
          <w:sz w:val="28"/>
          <w:szCs w:val="28"/>
        </w:rPr>
      </w:pPr>
      <w:r w:rsidRPr="00761FFE">
        <w:rPr>
          <w:color w:val="auto"/>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7F25F3" w:rsidRPr="00761FFE" w:rsidRDefault="007F25F3" w:rsidP="007F25F3">
      <w:pPr>
        <w:ind w:firstLine="851"/>
        <w:jc w:val="both"/>
        <w:rPr>
          <w:color w:val="auto"/>
          <w:sz w:val="28"/>
          <w:szCs w:val="28"/>
        </w:rPr>
      </w:pPr>
      <w:r w:rsidRPr="00761FFE">
        <w:rPr>
          <w:color w:val="auto"/>
          <w:sz w:val="28"/>
          <w:szCs w:val="28"/>
        </w:rPr>
        <w:t>Примечание - Допускается размещение объектов в соответствии с требованиями СП 115.13330, СП 116.13330;</w:t>
      </w:r>
    </w:p>
    <w:p w:rsidR="007F25F3" w:rsidRPr="00761FFE" w:rsidRDefault="007F25F3" w:rsidP="007F25F3">
      <w:pPr>
        <w:ind w:firstLine="851"/>
        <w:jc w:val="both"/>
        <w:rPr>
          <w:color w:val="auto"/>
          <w:sz w:val="28"/>
          <w:szCs w:val="28"/>
        </w:rPr>
      </w:pPr>
      <w:r w:rsidRPr="00761FFE">
        <w:rPr>
          <w:color w:val="auto"/>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7F25F3" w:rsidRPr="00761FFE" w:rsidRDefault="007F25F3" w:rsidP="007F25F3">
      <w:pPr>
        <w:ind w:firstLine="851"/>
        <w:jc w:val="both"/>
        <w:rPr>
          <w:color w:val="auto"/>
          <w:sz w:val="28"/>
          <w:szCs w:val="28"/>
        </w:rPr>
      </w:pPr>
      <w:r w:rsidRPr="00761FFE">
        <w:rPr>
          <w:color w:val="auto"/>
          <w:sz w:val="28"/>
          <w:szCs w:val="28"/>
        </w:rPr>
        <w:t>к) в зонах возможного катастрофического затопления в результате разрушения плотин или дамб.</w:t>
      </w:r>
    </w:p>
    <w:p w:rsidR="007F25F3" w:rsidRPr="00761FFE" w:rsidRDefault="007F25F3" w:rsidP="007F25F3">
      <w:pPr>
        <w:ind w:firstLine="851"/>
        <w:jc w:val="both"/>
        <w:rPr>
          <w:color w:val="auto"/>
          <w:sz w:val="28"/>
          <w:szCs w:val="28"/>
        </w:rPr>
      </w:pPr>
      <w:r w:rsidRPr="00761FFE">
        <w:rPr>
          <w:color w:val="auto"/>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7F25F3" w:rsidRPr="00761FFE" w:rsidRDefault="007F25F3" w:rsidP="007F25F3">
      <w:pPr>
        <w:ind w:firstLine="851"/>
        <w:jc w:val="both"/>
        <w:rPr>
          <w:color w:val="auto"/>
          <w:sz w:val="28"/>
          <w:szCs w:val="28"/>
        </w:rPr>
      </w:pPr>
      <w:r w:rsidRPr="00761FFE">
        <w:rPr>
          <w:color w:val="auto"/>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7F25F3" w:rsidRPr="00761FFE" w:rsidRDefault="007F25F3" w:rsidP="007F25F3">
      <w:pPr>
        <w:ind w:firstLine="851"/>
        <w:jc w:val="both"/>
        <w:rPr>
          <w:color w:val="auto"/>
          <w:sz w:val="28"/>
          <w:szCs w:val="28"/>
        </w:rPr>
      </w:pPr>
      <w:r w:rsidRPr="00761FFE">
        <w:rPr>
          <w:color w:val="auto"/>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7F25F3" w:rsidRPr="00761FFE" w:rsidRDefault="007F25F3" w:rsidP="007F25F3">
      <w:pPr>
        <w:ind w:firstLine="851"/>
        <w:jc w:val="both"/>
        <w:rPr>
          <w:color w:val="auto"/>
          <w:sz w:val="28"/>
          <w:szCs w:val="28"/>
        </w:rPr>
      </w:pPr>
      <w:r w:rsidRPr="00761FFE">
        <w:rPr>
          <w:color w:val="auto"/>
          <w:sz w:val="28"/>
          <w:szCs w:val="28"/>
        </w:rPr>
        <w:t>для предприятий I класса - 1000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II класса - 500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III класса - 300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IV класса - 100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V класса - 50 м.</w:t>
      </w:r>
    </w:p>
    <w:p w:rsidR="007F25F3" w:rsidRPr="00761FFE" w:rsidRDefault="007F25F3" w:rsidP="007F25F3">
      <w:pPr>
        <w:ind w:firstLine="851"/>
        <w:jc w:val="both"/>
        <w:rPr>
          <w:color w:val="auto"/>
          <w:sz w:val="28"/>
          <w:szCs w:val="28"/>
        </w:rPr>
      </w:pPr>
      <w:r w:rsidRPr="00761FFE">
        <w:rPr>
          <w:color w:val="auto"/>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7F25F3" w:rsidRPr="00761FFE" w:rsidRDefault="007F25F3" w:rsidP="007F25F3">
      <w:pPr>
        <w:ind w:firstLine="851"/>
        <w:jc w:val="both"/>
        <w:rPr>
          <w:color w:val="auto"/>
          <w:sz w:val="28"/>
          <w:szCs w:val="28"/>
        </w:rPr>
      </w:pPr>
      <w:r w:rsidRPr="00761FFE">
        <w:rPr>
          <w:color w:val="auto"/>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7F25F3" w:rsidRPr="00761FFE" w:rsidRDefault="007F25F3" w:rsidP="007F25F3">
      <w:pPr>
        <w:ind w:firstLine="851"/>
        <w:jc w:val="both"/>
        <w:rPr>
          <w:color w:val="auto"/>
          <w:sz w:val="28"/>
          <w:szCs w:val="28"/>
        </w:rPr>
      </w:pPr>
      <w:r w:rsidRPr="00761FFE">
        <w:rPr>
          <w:color w:val="auto"/>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7F25F3" w:rsidRPr="00761FFE" w:rsidRDefault="007F25F3" w:rsidP="007F25F3">
      <w:pPr>
        <w:ind w:firstLine="851"/>
        <w:jc w:val="both"/>
        <w:rPr>
          <w:color w:val="auto"/>
          <w:sz w:val="28"/>
          <w:szCs w:val="28"/>
        </w:rPr>
      </w:pPr>
      <w:r w:rsidRPr="00761FFE">
        <w:rPr>
          <w:color w:val="auto"/>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7F25F3" w:rsidRPr="00761FFE" w:rsidRDefault="007F25F3" w:rsidP="007F25F3">
      <w:pPr>
        <w:ind w:firstLine="851"/>
        <w:jc w:val="both"/>
        <w:rPr>
          <w:color w:val="auto"/>
          <w:sz w:val="28"/>
          <w:szCs w:val="28"/>
        </w:rPr>
      </w:pPr>
      <w:r w:rsidRPr="00761FFE">
        <w:rPr>
          <w:color w:val="auto"/>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987801" w:rsidRPr="00761FFE" w:rsidRDefault="004F643D">
      <w:pPr>
        <w:ind w:firstLine="851"/>
        <w:jc w:val="both"/>
        <w:rPr>
          <w:rFonts w:cs="Arial"/>
          <w:color w:val="auto"/>
          <w:sz w:val="28"/>
          <w:szCs w:val="28"/>
        </w:rPr>
      </w:pPr>
      <w:r w:rsidRPr="00761FFE">
        <w:rPr>
          <w:rFonts w:cs="Arial"/>
          <w:color w:val="auto"/>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987801" w:rsidRPr="00761FFE" w:rsidRDefault="004F643D">
      <w:pPr>
        <w:ind w:firstLine="851"/>
        <w:jc w:val="both"/>
        <w:rPr>
          <w:rFonts w:cs="Arial"/>
          <w:color w:val="auto"/>
          <w:sz w:val="28"/>
          <w:szCs w:val="28"/>
        </w:rPr>
      </w:pPr>
      <w:r w:rsidRPr="00761FFE">
        <w:rPr>
          <w:rFonts w:cs="Arial"/>
          <w:color w:val="auto"/>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7F25F3" w:rsidRPr="00761FFE" w:rsidRDefault="007F25F3">
      <w:pPr>
        <w:ind w:firstLine="851"/>
        <w:jc w:val="both"/>
        <w:rPr>
          <w:rFonts w:cs="Arial"/>
          <w:color w:val="auto"/>
          <w:sz w:val="28"/>
          <w:szCs w:val="28"/>
        </w:rPr>
      </w:pPr>
      <w:r w:rsidRPr="00761FFE">
        <w:rPr>
          <w:rFonts w:cs="Arial"/>
          <w:color w:val="auto"/>
          <w:sz w:val="28"/>
          <w:szCs w:val="28"/>
        </w:rPr>
        <w:t>7.2.10.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987801" w:rsidRPr="00761FFE" w:rsidRDefault="004F643D">
      <w:pPr>
        <w:ind w:firstLine="851"/>
        <w:jc w:val="both"/>
        <w:rPr>
          <w:rFonts w:cs="Arial"/>
          <w:color w:val="auto"/>
          <w:sz w:val="28"/>
          <w:szCs w:val="28"/>
        </w:rPr>
      </w:pPr>
      <w:r w:rsidRPr="00761FFE">
        <w:rPr>
          <w:rFonts w:cs="Arial"/>
          <w:color w:val="auto"/>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987801" w:rsidRPr="00761FFE" w:rsidRDefault="004F643D">
      <w:pPr>
        <w:ind w:firstLine="851"/>
        <w:jc w:val="both"/>
        <w:rPr>
          <w:rFonts w:cs="Arial"/>
          <w:color w:val="auto"/>
          <w:sz w:val="28"/>
          <w:szCs w:val="28"/>
        </w:rPr>
      </w:pPr>
      <w:r w:rsidRPr="00761FFE">
        <w:rPr>
          <w:rFonts w:cs="Arial"/>
          <w:color w:val="auto"/>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987801" w:rsidRPr="00761FFE" w:rsidRDefault="004F643D" w:rsidP="007F25F3">
      <w:pPr>
        <w:ind w:firstLine="851"/>
        <w:jc w:val="both"/>
        <w:rPr>
          <w:rFonts w:cs="Arial"/>
          <w:color w:val="auto"/>
          <w:sz w:val="28"/>
          <w:szCs w:val="28"/>
        </w:rPr>
      </w:pPr>
      <w:r w:rsidRPr="00761FFE">
        <w:rPr>
          <w:rFonts w:cs="Arial"/>
          <w:color w:val="auto"/>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987801" w:rsidRPr="00761FFE" w:rsidRDefault="004F643D">
      <w:pPr>
        <w:ind w:firstLine="851"/>
        <w:jc w:val="both"/>
        <w:rPr>
          <w:rFonts w:cs="Arial"/>
          <w:color w:val="auto"/>
          <w:sz w:val="28"/>
          <w:szCs w:val="28"/>
        </w:rPr>
      </w:pPr>
      <w:r w:rsidRPr="00761FFE">
        <w:rPr>
          <w:rFonts w:cs="Arial"/>
          <w:color w:val="auto"/>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987801" w:rsidRPr="00761FFE" w:rsidRDefault="004F643D">
      <w:pPr>
        <w:ind w:firstLine="851"/>
        <w:jc w:val="both"/>
        <w:rPr>
          <w:rFonts w:cs="Arial"/>
          <w:color w:val="auto"/>
          <w:sz w:val="28"/>
          <w:szCs w:val="28"/>
        </w:rPr>
      </w:pPr>
      <w:r w:rsidRPr="00761FFE">
        <w:rPr>
          <w:rFonts w:cs="Arial"/>
          <w:color w:val="auto"/>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 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987801" w:rsidRPr="00761FFE" w:rsidRDefault="004F643D">
      <w:pPr>
        <w:ind w:firstLine="851"/>
        <w:jc w:val="both"/>
        <w:rPr>
          <w:rFonts w:cs="Arial"/>
          <w:color w:val="auto"/>
          <w:sz w:val="28"/>
          <w:szCs w:val="28"/>
        </w:rPr>
      </w:pPr>
      <w:r w:rsidRPr="00761FFE">
        <w:rPr>
          <w:rFonts w:cs="Arial"/>
          <w:color w:val="auto"/>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987801" w:rsidRPr="00761FFE" w:rsidRDefault="004F643D">
      <w:pPr>
        <w:ind w:firstLine="851"/>
        <w:jc w:val="both"/>
        <w:rPr>
          <w:rFonts w:cs="Arial"/>
          <w:color w:val="auto"/>
          <w:sz w:val="28"/>
          <w:szCs w:val="28"/>
        </w:rPr>
      </w:pPr>
      <w:r w:rsidRPr="00761FFE">
        <w:rPr>
          <w:rFonts w:cs="Arial"/>
          <w:color w:val="auto"/>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987801" w:rsidRPr="00761FFE" w:rsidRDefault="004F643D">
      <w:pPr>
        <w:ind w:firstLine="851"/>
        <w:jc w:val="both"/>
        <w:rPr>
          <w:rFonts w:cs="Arial"/>
          <w:color w:val="auto"/>
          <w:sz w:val="28"/>
          <w:szCs w:val="28"/>
        </w:rPr>
      </w:pPr>
      <w:r w:rsidRPr="00761FFE">
        <w:rPr>
          <w:rFonts w:cs="Arial"/>
          <w:color w:val="auto"/>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987801" w:rsidRPr="00761FFE" w:rsidRDefault="004F643D" w:rsidP="007F25F3">
      <w:pPr>
        <w:ind w:firstLine="851"/>
        <w:jc w:val="both"/>
        <w:rPr>
          <w:rFonts w:cs="Arial"/>
          <w:color w:val="auto"/>
          <w:sz w:val="28"/>
          <w:szCs w:val="28"/>
        </w:rPr>
      </w:pPr>
      <w:r w:rsidRPr="00761FFE">
        <w:rPr>
          <w:rFonts w:cs="Arial"/>
          <w:color w:val="auto"/>
          <w:sz w:val="28"/>
          <w:szCs w:val="28"/>
        </w:rPr>
        <w:t>7.2.21. Территорию промышленного узла следует разделять на подзоны:</w:t>
      </w:r>
    </w:p>
    <w:p w:rsidR="00987801" w:rsidRPr="00761FFE" w:rsidRDefault="004F643D">
      <w:pPr>
        <w:ind w:firstLine="851"/>
        <w:jc w:val="both"/>
        <w:rPr>
          <w:rFonts w:cs="Arial"/>
          <w:color w:val="auto"/>
          <w:sz w:val="28"/>
          <w:szCs w:val="28"/>
        </w:rPr>
      </w:pPr>
      <w:r w:rsidRPr="00761FFE">
        <w:rPr>
          <w:rFonts w:cs="Arial"/>
          <w:color w:val="auto"/>
          <w:sz w:val="28"/>
          <w:szCs w:val="28"/>
        </w:rPr>
        <w:t>общественного центра;</w:t>
      </w:r>
    </w:p>
    <w:p w:rsidR="00987801" w:rsidRPr="00761FFE" w:rsidRDefault="004F643D">
      <w:pPr>
        <w:ind w:firstLine="851"/>
        <w:jc w:val="both"/>
        <w:rPr>
          <w:rFonts w:cs="Arial"/>
          <w:color w:val="auto"/>
          <w:sz w:val="28"/>
          <w:szCs w:val="28"/>
        </w:rPr>
      </w:pPr>
      <w:r w:rsidRPr="00761FFE">
        <w:rPr>
          <w:rFonts w:cs="Arial"/>
          <w:color w:val="auto"/>
          <w:sz w:val="28"/>
          <w:szCs w:val="28"/>
        </w:rPr>
        <w:t>производственных площадок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общих объектов вспомогательных производств и хозяйств.</w:t>
      </w:r>
    </w:p>
    <w:p w:rsidR="00987801" w:rsidRPr="00761FFE" w:rsidRDefault="004F643D">
      <w:pPr>
        <w:ind w:firstLine="851"/>
        <w:jc w:val="both"/>
        <w:rPr>
          <w:rFonts w:cs="Arial"/>
          <w:color w:val="auto"/>
          <w:sz w:val="28"/>
          <w:szCs w:val="28"/>
        </w:rPr>
      </w:pPr>
      <w:r w:rsidRPr="00761FFE">
        <w:rPr>
          <w:rFonts w:cs="Arial"/>
          <w:color w:val="auto"/>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7F25F3" w:rsidRPr="00761FFE" w:rsidRDefault="007F25F3" w:rsidP="007F25F3">
      <w:pPr>
        <w:ind w:firstLine="851"/>
        <w:jc w:val="both"/>
        <w:rPr>
          <w:color w:val="auto"/>
          <w:sz w:val="28"/>
          <w:szCs w:val="28"/>
        </w:rPr>
      </w:pPr>
      <w:r w:rsidRPr="00761FFE">
        <w:rPr>
          <w:color w:val="auto"/>
          <w:sz w:val="28"/>
          <w:szCs w:val="28"/>
        </w:rPr>
        <w:t>7.2.22. При разработке планировочной организации земельных участков объектов следует выделять функционально-технологические зоны:</w:t>
      </w:r>
    </w:p>
    <w:p w:rsidR="007F25F3" w:rsidRPr="00761FFE" w:rsidRDefault="007F25F3" w:rsidP="007F25F3">
      <w:pPr>
        <w:ind w:firstLine="851"/>
        <w:jc w:val="both"/>
        <w:rPr>
          <w:color w:val="auto"/>
          <w:sz w:val="28"/>
          <w:szCs w:val="28"/>
        </w:rPr>
      </w:pPr>
      <w:r w:rsidRPr="00761FFE">
        <w:rPr>
          <w:color w:val="auto"/>
          <w:sz w:val="28"/>
          <w:szCs w:val="28"/>
        </w:rPr>
        <w:t>а) входную;</w:t>
      </w:r>
    </w:p>
    <w:p w:rsidR="007F25F3" w:rsidRPr="00761FFE" w:rsidRDefault="007F25F3" w:rsidP="007F25F3">
      <w:pPr>
        <w:ind w:firstLine="851"/>
        <w:jc w:val="both"/>
        <w:rPr>
          <w:color w:val="auto"/>
          <w:sz w:val="28"/>
          <w:szCs w:val="28"/>
        </w:rPr>
      </w:pPr>
      <w:r w:rsidRPr="00761FFE">
        <w:rPr>
          <w:color w:val="auto"/>
          <w:sz w:val="28"/>
          <w:szCs w:val="28"/>
        </w:rPr>
        <w:t>б) производственную - для размещения основных производств, включая зоны исследовательского назначения и опытных производств;</w:t>
      </w:r>
    </w:p>
    <w:p w:rsidR="007F25F3" w:rsidRPr="00761FFE" w:rsidRDefault="007F25F3" w:rsidP="007F25F3">
      <w:pPr>
        <w:ind w:firstLine="851"/>
        <w:jc w:val="both"/>
        <w:rPr>
          <w:color w:val="auto"/>
          <w:sz w:val="28"/>
          <w:szCs w:val="28"/>
        </w:rPr>
      </w:pPr>
      <w:r w:rsidRPr="00761FFE">
        <w:rPr>
          <w:color w:val="auto"/>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7F25F3" w:rsidRPr="00761FFE" w:rsidRDefault="007F25F3" w:rsidP="007F25F3">
      <w:pPr>
        <w:ind w:firstLine="851"/>
        <w:jc w:val="both"/>
        <w:rPr>
          <w:color w:val="auto"/>
          <w:sz w:val="28"/>
          <w:szCs w:val="28"/>
        </w:rPr>
      </w:pPr>
      <w:r w:rsidRPr="00761FFE">
        <w:rPr>
          <w:color w:val="auto"/>
          <w:sz w:val="28"/>
          <w:szCs w:val="28"/>
        </w:rPr>
        <w:t>г) складскую - для размещения складских объектов, контейнерных площадок, объектов внешнего и внутризаводского транспорта.</w:t>
      </w:r>
    </w:p>
    <w:p w:rsidR="007F25F3" w:rsidRPr="00761FFE" w:rsidRDefault="007F25F3" w:rsidP="007F25F3">
      <w:pPr>
        <w:ind w:firstLine="851"/>
        <w:jc w:val="both"/>
        <w:rPr>
          <w:color w:val="auto"/>
          <w:sz w:val="28"/>
          <w:szCs w:val="28"/>
        </w:rPr>
      </w:pPr>
      <w:r w:rsidRPr="00761FFE">
        <w:rPr>
          <w:color w:val="auto"/>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7F25F3" w:rsidRPr="00761FFE" w:rsidRDefault="007F25F3" w:rsidP="007F25F3">
      <w:pPr>
        <w:ind w:firstLine="851"/>
        <w:jc w:val="both"/>
        <w:rPr>
          <w:color w:val="auto"/>
          <w:sz w:val="28"/>
          <w:szCs w:val="28"/>
        </w:rPr>
      </w:pPr>
      <w:r w:rsidRPr="00761FFE">
        <w:rPr>
          <w:color w:val="auto"/>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7F25F3" w:rsidRPr="00761FFE" w:rsidRDefault="007F25F3" w:rsidP="007F25F3">
      <w:pPr>
        <w:ind w:firstLine="851"/>
        <w:jc w:val="both"/>
        <w:rPr>
          <w:color w:val="auto"/>
          <w:sz w:val="28"/>
          <w:szCs w:val="28"/>
        </w:rPr>
      </w:pPr>
      <w:r w:rsidRPr="00761FFE">
        <w:rPr>
          <w:color w:val="auto"/>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7F25F3" w:rsidRPr="00761FFE" w:rsidRDefault="007F25F3" w:rsidP="007F25F3">
      <w:pPr>
        <w:ind w:firstLine="851"/>
        <w:jc w:val="both"/>
        <w:rPr>
          <w:color w:val="auto"/>
          <w:sz w:val="28"/>
          <w:szCs w:val="28"/>
        </w:rPr>
      </w:pPr>
      <w:r w:rsidRPr="00761FFE">
        <w:rPr>
          <w:color w:val="auto"/>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7F25F3" w:rsidRPr="00761FFE" w:rsidRDefault="007F25F3" w:rsidP="007F25F3">
      <w:pPr>
        <w:ind w:firstLine="851"/>
        <w:jc w:val="both"/>
        <w:rPr>
          <w:color w:val="auto"/>
          <w:sz w:val="28"/>
          <w:szCs w:val="28"/>
        </w:rPr>
      </w:pPr>
      <w:r w:rsidRPr="00761FFE">
        <w:rPr>
          <w:color w:val="auto"/>
          <w:sz w:val="28"/>
          <w:szCs w:val="28"/>
        </w:rPr>
        <w:t>0,8 га - при количестве работающих до 0,5 тысячи;</w:t>
      </w:r>
    </w:p>
    <w:p w:rsidR="007F25F3" w:rsidRPr="00761FFE" w:rsidRDefault="007F25F3" w:rsidP="007F25F3">
      <w:pPr>
        <w:ind w:firstLine="851"/>
        <w:jc w:val="both"/>
        <w:rPr>
          <w:color w:val="auto"/>
          <w:sz w:val="28"/>
          <w:szCs w:val="28"/>
        </w:rPr>
      </w:pPr>
      <w:r w:rsidRPr="00761FFE">
        <w:rPr>
          <w:color w:val="auto"/>
          <w:sz w:val="28"/>
          <w:szCs w:val="28"/>
        </w:rPr>
        <w:t>0,7 га - при количестве работающих более 0,5 до 1 тысячи;</w:t>
      </w:r>
    </w:p>
    <w:p w:rsidR="007F25F3" w:rsidRPr="00761FFE" w:rsidRDefault="007F25F3" w:rsidP="007F25F3">
      <w:pPr>
        <w:ind w:firstLine="851"/>
        <w:jc w:val="both"/>
        <w:rPr>
          <w:color w:val="auto"/>
          <w:sz w:val="28"/>
          <w:szCs w:val="28"/>
        </w:rPr>
      </w:pPr>
      <w:r w:rsidRPr="00761FFE">
        <w:rPr>
          <w:color w:val="auto"/>
          <w:sz w:val="28"/>
          <w:szCs w:val="28"/>
        </w:rPr>
        <w:t>0,6 га - при количестве работающих от 1 до 4 тысяч;</w:t>
      </w:r>
    </w:p>
    <w:p w:rsidR="007F25F3" w:rsidRPr="00761FFE" w:rsidRDefault="007F25F3" w:rsidP="007F25F3">
      <w:pPr>
        <w:ind w:firstLine="851"/>
        <w:jc w:val="both"/>
        <w:rPr>
          <w:color w:val="auto"/>
          <w:sz w:val="28"/>
          <w:szCs w:val="28"/>
        </w:rPr>
      </w:pPr>
      <w:r w:rsidRPr="00761FFE">
        <w:rPr>
          <w:color w:val="auto"/>
          <w:sz w:val="28"/>
          <w:szCs w:val="28"/>
        </w:rPr>
        <w:t>0,5 га - при количестве работающих от 4 до 10 тысяч;</w:t>
      </w:r>
    </w:p>
    <w:p w:rsidR="007F25F3" w:rsidRPr="00761FFE" w:rsidRDefault="007F25F3" w:rsidP="007F25F3">
      <w:pPr>
        <w:ind w:firstLine="851"/>
        <w:jc w:val="both"/>
        <w:rPr>
          <w:color w:val="auto"/>
          <w:sz w:val="28"/>
          <w:szCs w:val="28"/>
        </w:rPr>
      </w:pPr>
      <w:r w:rsidRPr="00761FFE">
        <w:rPr>
          <w:color w:val="auto"/>
          <w:sz w:val="28"/>
          <w:szCs w:val="28"/>
        </w:rPr>
        <w:t>0,4 га - при количестве работающих до 10 тысяч.</w:t>
      </w:r>
    </w:p>
    <w:p w:rsidR="00987801" w:rsidRPr="00761FFE" w:rsidRDefault="004F643D">
      <w:pPr>
        <w:ind w:firstLine="851"/>
        <w:jc w:val="both"/>
        <w:rPr>
          <w:rFonts w:cs="Arial"/>
          <w:color w:val="auto"/>
          <w:sz w:val="28"/>
          <w:szCs w:val="28"/>
        </w:rPr>
      </w:pPr>
      <w:r w:rsidRPr="00761FFE">
        <w:rPr>
          <w:rFonts w:cs="Arial"/>
          <w:color w:val="auto"/>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Открытые площадки для стоянки легковых автомобилей инвалидов допускается размещать на территориях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987801" w:rsidRPr="00761FFE" w:rsidRDefault="004F643D">
      <w:pPr>
        <w:ind w:firstLine="851"/>
        <w:jc w:val="both"/>
        <w:rPr>
          <w:rFonts w:cs="Arial"/>
          <w:color w:val="auto"/>
          <w:sz w:val="28"/>
          <w:szCs w:val="28"/>
        </w:rPr>
      </w:pPr>
      <w:r w:rsidRPr="00761FFE">
        <w:rPr>
          <w:rFonts w:cs="Arial"/>
          <w:color w:val="auto"/>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987801" w:rsidRPr="00761FFE" w:rsidRDefault="004F643D">
      <w:pPr>
        <w:ind w:firstLine="851"/>
        <w:jc w:val="both"/>
        <w:rPr>
          <w:rFonts w:cs="Arial"/>
          <w:color w:val="auto"/>
          <w:sz w:val="28"/>
          <w:szCs w:val="28"/>
        </w:rPr>
      </w:pPr>
      <w:r w:rsidRPr="00761FFE">
        <w:rPr>
          <w:rFonts w:cs="Arial"/>
          <w:color w:val="auto"/>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987801" w:rsidRPr="00761FFE" w:rsidRDefault="004F643D">
      <w:pPr>
        <w:ind w:firstLine="851"/>
        <w:jc w:val="both"/>
        <w:rPr>
          <w:rFonts w:cs="Arial"/>
          <w:color w:val="auto"/>
          <w:sz w:val="28"/>
          <w:szCs w:val="28"/>
        </w:rPr>
      </w:pPr>
      <w:r w:rsidRPr="00761FFE">
        <w:rPr>
          <w:rFonts w:cs="Arial"/>
          <w:color w:val="auto"/>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до 300 метров - не менее 60%;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свыше 300 по 1000 метров - не менее 50%;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свыше 1000 по 3000 метров - не менее 40%;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свыше 3000 метров - не менее 20%.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987801" w:rsidRPr="00761FFE" w:rsidRDefault="004F643D" w:rsidP="007F25F3">
      <w:pPr>
        <w:ind w:firstLine="851"/>
        <w:jc w:val="both"/>
        <w:rPr>
          <w:rFonts w:cs="Arial"/>
          <w:color w:val="auto"/>
          <w:sz w:val="28"/>
          <w:szCs w:val="28"/>
        </w:rPr>
      </w:pPr>
      <w:r w:rsidRPr="00761FFE">
        <w:rPr>
          <w:rFonts w:cs="Arial"/>
          <w:color w:val="auto"/>
          <w:sz w:val="28"/>
          <w:szCs w:val="28"/>
        </w:rPr>
        <w:t>7.2.29. Режим территорий санитарно-защитных зон определяется в соответствии с требованиями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987801" w:rsidRPr="00761FFE" w:rsidRDefault="004F643D">
      <w:pPr>
        <w:ind w:firstLine="851"/>
        <w:jc w:val="both"/>
        <w:rPr>
          <w:rFonts w:cs="Arial"/>
          <w:color w:val="auto"/>
          <w:sz w:val="28"/>
          <w:szCs w:val="28"/>
        </w:rPr>
      </w:pPr>
      <w:r w:rsidRPr="00761FFE">
        <w:rPr>
          <w:rFonts w:cs="Arial"/>
          <w:color w:val="auto"/>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987801" w:rsidRPr="00761FFE" w:rsidRDefault="004F643D">
      <w:pPr>
        <w:ind w:firstLine="851"/>
        <w:jc w:val="both"/>
        <w:rPr>
          <w:rFonts w:cs="Arial"/>
          <w:color w:val="auto"/>
          <w:sz w:val="28"/>
          <w:szCs w:val="28"/>
        </w:rPr>
      </w:pPr>
      <w:r w:rsidRPr="00761FFE">
        <w:rPr>
          <w:rFonts w:cs="Arial"/>
          <w:color w:val="auto"/>
          <w:sz w:val="28"/>
          <w:szCs w:val="28"/>
        </w:rPr>
        <w:t>- более 20 Гкал/час - не более 5 км;</w:t>
      </w:r>
    </w:p>
    <w:p w:rsidR="00987801" w:rsidRPr="00761FFE" w:rsidRDefault="004F643D">
      <w:pPr>
        <w:ind w:firstLine="851"/>
        <w:jc w:val="both"/>
        <w:rPr>
          <w:rFonts w:cs="Arial"/>
          <w:color w:val="auto"/>
          <w:sz w:val="28"/>
          <w:szCs w:val="28"/>
        </w:rPr>
      </w:pPr>
      <w:r w:rsidRPr="00761FFE">
        <w:rPr>
          <w:rFonts w:cs="Arial"/>
          <w:color w:val="auto"/>
          <w:sz w:val="28"/>
          <w:szCs w:val="28"/>
        </w:rPr>
        <w:t>- от 5 до 20 Гкал/час - не более 10 км.</w:t>
      </w:r>
    </w:p>
    <w:p w:rsidR="00987801" w:rsidRPr="00761FFE" w:rsidRDefault="004F643D">
      <w:pPr>
        <w:ind w:firstLine="851"/>
        <w:jc w:val="both"/>
        <w:rPr>
          <w:rFonts w:cs="Arial"/>
          <w:color w:val="auto"/>
          <w:sz w:val="28"/>
          <w:szCs w:val="28"/>
        </w:rPr>
      </w:pPr>
      <w:r w:rsidRPr="00761FFE">
        <w:rPr>
          <w:rFonts w:cs="Arial"/>
          <w:color w:val="auto"/>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987801" w:rsidRPr="00761FFE" w:rsidRDefault="004F643D">
      <w:pPr>
        <w:ind w:firstLine="851"/>
        <w:jc w:val="both"/>
        <w:rPr>
          <w:rFonts w:cs="Arial"/>
          <w:color w:val="auto"/>
          <w:sz w:val="28"/>
          <w:szCs w:val="28"/>
        </w:rPr>
      </w:pPr>
      <w:r w:rsidRPr="00761FFE">
        <w:rPr>
          <w:rFonts w:cs="Arial"/>
          <w:color w:val="auto"/>
          <w:sz w:val="28"/>
          <w:szCs w:val="28"/>
        </w:rPr>
        <w:t>более 20 тыс. м3/сутки - не более 5 км;</w:t>
      </w:r>
    </w:p>
    <w:p w:rsidR="00987801" w:rsidRPr="00761FFE" w:rsidRDefault="004F643D">
      <w:pPr>
        <w:ind w:firstLine="851"/>
        <w:jc w:val="both"/>
        <w:rPr>
          <w:rFonts w:cs="Arial"/>
          <w:color w:val="auto"/>
          <w:sz w:val="28"/>
          <w:szCs w:val="28"/>
        </w:rPr>
      </w:pPr>
      <w:r w:rsidRPr="00761FFE">
        <w:rPr>
          <w:rFonts w:cs="Arial"/>
          <w:color w:val="auto"/>
          <w:sz w:val="28"/>
          <w:szCs w:val="28"/>
        </w:rPr>
        <w:t>от 5 до 20 тыс. м3/сутки - не более 10 км.</w:t>
      </w:r>
    </w:p>
    <w:p w:rsidR="00987801" w:rsidRPr="00761FFE" w:rsidRDefault="004F643D">
      <w:pPr>
        <w:ind w:firstLine="851"/>
        <w:jc w:val="both"/>
        <w:rPr>
          <w:rFonts w:cs="Arial"/>
          <w:color w:val="auto"/>
          <w:sz w:val="28"/>
          <w:szCs w:val="28"/>
        </w:rPr>
      </w:pPr>
      <w:r w:rsidRPr="00761FFE">
        <w:rPr>
          <w:rFonts w:cs="Arial"/>
          <w:color w:val="auto"/>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7.2.33. Транспортные выезды и примыкание проектируются в зависимости от величины грузового оборота.</w:t>
      </w:r>
    </w:p>
    <w:p w:rsidR="00987801" w:rsidRPr="00761FFE" w:rsidRDefault="004F643D">
      <w:pPr>
        <w:ind w:firstLine="851"/>
        <w:jc w:val="both"/>
        <w:rPr>
          <w:rFonts w:cs="Arial"/>
          <w:color w:val="auto"/>
          <w:sz w:val="28"/>
          <w:szCs w:val="28"/>
        </w:rPr>
      </w:pPr>
      <w:r w:rsidRPr="00761FFE">
        <w:rPr>
          <w:rFonts w:cs="Arial"/>
          <w:color w:val="auto"/>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987801" w:rsidRPr="00761FFE" w:rsidRDefault="004F643D">
      <w:pPr>
        <w:ind w:firstLine="851"/>
        <w:jc w:val="both"/>
        <w:rPr>
          <w:rFonts w:cs="Arial"/>
          <w:color w:val="auto"/>
          <w:sz w:val="28"/>
          <w:szCs w:val="28"/>
        </w:rPr>
      </w:pPr>
      <w:r w:rsidRPr="00761FFE">
        <w:rPr>
          <w:rFonts w:cs="Arial"/>
          <w:color w:val="auto"/>
          <w:sz w:val="28"/>
          <w:szCs w:val="28"/>
        </w:rPr>
        <w:t>7.2.35. Проходные пункты предприятий следует располагать на расстоянии не более 1,5 км друг от друга.</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987801" w:rsidRPr="00761FFE" w:rsidRDefault="004F643D">
      <w:pPr>
        <w:ind w:firstLine="851"/>
        <w:jc w:val="both"/>
        <w:rPr>
          <w:rFonts w:cs="Arial"/>
          <w:color w:val="auto"/>
          <w:sz w:val="28"/>
          <w:szCs w:val="28"/>
        </w:rPr>
      </w:pPr>
      <w:r w:rsidRPr="00761FFE">
        <w:rPr>
          <w:rFonts w:cs="Arial"/>
          <w:color w:val="auto"/>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987801" w:rsidRPr="00761FFE" w:rsidRDefault="004F643D">
      <w:pPr>
        <w:ind w:firstLine="851"/>
        <w:jc w:val="both"/>
        <w:rPr>
          <w:rFonts w:cs="Arial"/>
          <w:color w:val="auto"/>
          <w:sz w:val="28"/>
          <w:szCs w:val="28"/>
        </w:rPr>
      </w:pPr>
      <w:r w:rsidRPr="00761FFE">
        <w:rPr>
          <w:rFonts w:cs="Arial"/>
          <w:color w:val="auto"/>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987801" w:rsidRPr="00761FFE" w:rsidRDefault="004F643D">
      <w:pPr>
        <w:ind w:firstLine="851"/>
        <w:jc w:val="both"/>
        <w:rPr>
          <w:rFonts w:cs="Arial"/>
          <w:color w:val="auto"/>
          <w:sz w:val="28"/>
          <w:szCs w:val="28"/>
        </w:rPr>
      </w:pPr>
      <w:r w:rsidRPr="00761FFE">
        <w:rPr>
          <w:rFonts w:cs="Arial"/>
          <w:color w:val="auto"/>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987801" w:rsidRPr="00761FFE" w:rsidRDefault="004F643D">
      <w:pPr>
        <w:ind w:firstLine="851"/>
        <w:jc w:val="both"/>
        <w:rPr>
          <w:rFonts w:cs="Arial"/>
          <w:color w:val="auto"/>
          <w:sz w:val="28"/>
          <w:szCs w:val="28"/>
        </w:rPr>
      </w:pPr>
      <w:r w:rsidRPr="00761FFE">
        <w:rPr>
          <w:rFonts w:cs="Arial"/>
          <w:color w:val="auto"/>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987801" w:rsidRPr="00761FFE" w:rsidRDefault="004F643D">
      <w:pPr>
        <w:ind w:firstLine="851"/>
        <w:jc w:val="both"/>
        <w:rPr>
          <w:rFonts w:cs="Arial"/>
          <w:color w:val="auto"/>
          <w:sz w:val="28"/>
          <w:szCs w:val="28"/>
        </w:rPr>
      </w:pPr>
      <w:r w:rsidRPr="00761FFE">
        <w:rPr>
          <w:rFonts w:cs="Arial"/>
          <w:color w:val="auto"/>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987801" w:rsidRPr="00761FFE" w:rsidRDefault="004F643D">
      <w:pPr>
        <w:ind w:firstLine="851"/>
        <w:jc w:val="both"/>
        <w:rPr>
          <w:rFonts w:cs="Arial"/>
          <w:color w:val="auto"/>
          <w:sz w:val="28"/>
          <w:szCs w:val="28"/>
        </w:rPr>
      </w:pPr>
      <w:r w:rsidRPr="00761FFE">
        <w:rPr>
          <w:rFonts w:cs="Arial"/>
          <w:color w:val="auto"/>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987801" w:rsidRPr="00761FFE" w:rsidRDefault="004F643D">
      <w:pPr>
        <w:ind w:firstLine="851"/>
        <w:jc w:val="both"/>
        <w:rPr>
          <w:rFonts w:cs="Arial"/>
          <w:color w:val="auto"/>
          <w:sz w:val="28"/>
          <w:szCs w:val="28"/>
        </w:rPr>
      </w:pPr>
      <w:r w:rsidRPr="00761FFE">
        <w:rPr>
          <w:rFonts w:cs="Arial"/>
          <w:color w:val="auto"/>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987801" w:rsidRPr="00761FFE" w:rsidRDefault="004F643D">
      <w:pPr>
        <w:ind w:firstLine="851"/>
        <w:jc w:val="both"/>
        <w:rPr>
          <w:rFonts w:cs="Arial"/>
          <w:color w:val="auto"/>
          <w:sz w:val="28"/>
          <w:szCs w:val="28"/>
        </w:rPr>
      </w:pPr>
      <w:r w:rsidRPr="00761FFE">
        <w:rPr>
          <w:rFonts w:cs="Arial"/>
          <w:color w:val="auto"/>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987801" w:rsidRPr="00761FFE" w:rsidRDefault="004F643D">
      <w:pPr>
        <w:ind w:firstLine="851"/>
        <w:jc w:val="both"/>
        <w:rPr>
          <w:rFonts w:cs="Arial"/>
          <w:color w:val="auto"/>
          <w:sz w:val="28"/>
          <w:szCs w:val="28"/>
        </w:rPr>
      </w:pPr>
      <w:r w:rsidRPr="00761FFE">
        <w:rPr>
          <w:rFonts w:cs="Arial"/>
          <w:color w:val="auto"/>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987801" w:rsidRPr="00761FFE" w:rsidRDefault="004F643D">
      <w:pPr>
        <w:ind w:firstLine="851"/>
        <w:jc w:val="both"/>
        <w:rPr>
          <w:rFonts w:cs="Arial"/>
          <w:color w:val="auto"/>
          <w:sz w:val="28"/>
          <w:szCs w:val="28"/>
        </w:rPr>
      </w:pPr>
      <w:r w:rsidRPr="00761FFE">
        <w:rPr>
          <w:rFonts w:cs="Arial"/>
          <w:color w:val="auto"/>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987801" w:rsidRPr="00761FFE" w:rsidRDefault="004F643D">
      <w:pPr>
        <w:ind w:firstLine="851"/>
        <w:jc w:val="both"/>
        <w:rPr>
          <w:rFonts w:cs="Arial"/>
          <w:color w:val="auto"/>
          <w:sz w:val="28"/>
          <w:szCs w:val="28"/>
        </w:rPr>
      </w:pPr>
      <w:r w:rsidRPr="00761FFE">
        <w:rPr>
          <w:rFonts w:cs="Arial"/>
          <w:color w:val="auto"/>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987801" w:rsidRPr="00761FFE" w:rsidRDefault="004F643D">
      <w:pPr>
        <w:ind w:firstLine="851"/>
        <w:jc w:val="both"/>
        <w:rPr>
          <w:rFonts w:cs="Arial"/>
          <w:color w:val="auto"/>
          <w:sz w:val="28"/>
          <w:szCs w:val="28"/>
        </w:rPr>
      </w:pPr>
      <w:r w:rsidRPr="00761FFE">
        <w:rPr>
          <w:rFonts w:cs="Arial"/>
          <w:color w:val="auto"/>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987801" w:rsidRPr="00761FFE" w:rsidRDefault="004F643D">
      <w:pPr>
        <w:ind w:firstLine="851"/>
        <w:jc w:val="both"/>
        <w:rPr>
          <w:rFonts w:cs="Arial"/>
          <w:color w:val="auto"/>
          <w:sz w:val="28"/>
          <w:szCs w:val="28"/>
        </w:rPr>
      </w:pPr>
      <w:r w:rsidRPr="00761FFE">
        <w:rPr>
          <w:rFonts w:cs="Arial"/>
          <w:color w:val="auto"/>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987801" w:rsidRPr="00761FFE" w:rsidRDefault="004F643D">
      <w:pPr>
        <w:ind w:firstLine="851"/>
        <w:jc w:val="both"/>
        <w:rPr>
          <w:rFonts w:cs="Arial"/>
          <w:color w:val="auto"/>
          <w:sz w:val="28"/>
          <w:szCs w:val="28"/>
        </w:rPr>
      </w:pPr>
      <w:r w:rsidRPr="00761FFE">
        <w:rPr>
          <w:rFonts w:cs="Arial"/>
          <w:color w:val="auto"/>
          <w:sz w:val="28"/>
          <w:szCs w:val="28"/>
        </w:rPr>
        <w:t>- рабочие здания с силосными корпусами, отдельными силосами и приемоотпускными сооружениями;</w:t>
      </w:r>
    </w:p>
    <w:p w:rsidR="00987801" w:rsidRPr="00761FFE" w:rsidRDefault="004F643D">
      <w:pPr>
        <w:ind w:firstLine="851"/>
        <w:jc w:val="both"/>
        <w:rPr>
          <w:rFonts w:cs="Arial"/>
          <w:color w:val="auto"/>
          <w:sz w:val="28"/>
          <w:szCs w:val="28"/>
        </w:rPr>
      </w:pPr>
      <w:r w:rsidRPr="00761FFE">
        <w:rPr>
          <w:rFonts w:cs="Arial"/>
          <w:color w:val="auto"/>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987801" w:rsidRPr="00761FFE" w:rsidRDefault="004F643D">
      <w:pPr>
        <w:ind w:firstLine="851"/>
        <w:jc w:val="both"/>
        <w:rPr>
          <w:rFonts w:cs="Arial"/>
          <w:color w:val="auto"/>
          <w:sz w:val="28"/>
          <w:szCs w:val="28"/>
        </w:rPr>
      </w:pPr>
      <w:r w:rsidRPr="00761FFE">
        <w:rPr>
          <w:rFonts w:cs="Arial"/>
          <w:color w:val="auto"/>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987801" w:rsidRPr="00761FFE" w:rsidRDefault="004F643D">
      <w:pPr>
        <w:ind w:firstLine="851"/>
        <w:jc w:val="both"/>
        <w:rPr>
          <w:rFonts w:cs="Arial"/>
          <w:color w:val="auto"/>
          <w:sz w:val="28"/>
          <w:szCs w:val="28"/>
        </w:rPr>
      </w:pPr>
      <w:r w:rsidRPr="00761FFE">
        <w:rPr>
          <w:rFonts w:cs="Arial"/>
          <w:color w:val="auto"/>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между зерноскладами и указанными зданиями не нормируются при условии, если:</w:t>
      </w:r>
    </w:p>
    <w:p w:rsidR="00987801" w:rsidRPr="00761FFE" w:rsidRDefault="004F643D">
      <w:pPr>
        <w:ind w:firstLine="851"/>
        <w:jc w:val="both"/>
        <w:rPr>
          <w:rFonts w:cs="Arial"/>
          <w:color w:val="auto"/>
          <w:sz w:val="28"/>
          <w:szCs w:val="28"/>
        </w:rPr>
      </w:pPr>
      <w:r w:rsidRPr="00761FFE">
        <w:rPr>
          <w:rFonts w:cs="Arial"/>
          <w:color w:val="auto"/>
          <w:sz w:val="28"/>
          <w:szCs w:val="28"/>
        </w:rPr>
        <w:t>- торцевые стены зерноскладов являются противопожарными;</w:t>
      </w:r>
    </w:p>
    <w:p w:rsidR="00987801" w:rsidRPr="00761FFE" w:rsidRDefault="004F643D">
      <w:pPr>
        <w:ind w:firstLine="851"/>
        <w:jc w:val="both"/>
        <w:rPr>
          <w:rFonts w:cs="Arial"/>
          <w:color w:val="auto"/>
          <w:sz w:val="28"/>
          <w:szCs w:val="28"/>
        </w:rPr>
      </w:pPr>
      <w:r w:rsidRPr="00761FFE">
        <w:rPr>
          <w:rFonts w:cs="Arial"/>
          <w:color w:val="auto"/>
          <w:sz w:val="28"/>
          <w:szCs w:val="28"/>
        </w:rPr>
        <w:t>- расстояния между поперечными проездами линии зерноскладов (шириной не менее 4 м) не более 400 м;</w:t>
      </w:r>
    </w:p>
    <w:p w:rsidR="00987801" w:rsidRPr="00761FFE" w:rsidRDefault="004F643D">
      <w:pPr>
        <w:ind w:firstLine="851"/>
        <w:jc w:val="both"/>
        <w:rPr>
          <w:rFonts w:cs="Arial"/>
          <w:color w:val="auto"/>
          <w:sz w:val="28"/>
          <w:szCs w:val="28"/>
        </w:rPr>
      </w:pPr>
      <w:r w:rsidRPr="00761FFE">
        <w:rPr>
          <w:rFonts w:cs="Arial"/>
          <w:color w:val="auto"/>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987801" w:rsidRPr="00761FFE" w:rsidRDefault="004F643D">
      <w:pPr>
        <w:ind w:firstLine="851"/>
        <w:jc w:val="both"/>
        <w:rPr>
          <w:rFonts w:cs="Arial"/>
          <w:color w:val="auto"/>
          <w:sz w:val="28"/>
          <w:szCs w:val="28"/>
        </w:rPr>
      </w:pPr>
      <w:r w:rsidRPr="00761FFE">
        <w:rPr>
          <w:rFonts w:cs="Arial"/>
          <w:color w:val="auto"/>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987801" w:rsidRPr="00761FFE" w:rsidRDefault="004F643D">
      <w:pPr>
        <w:ind w:firstLine="851"/>
        <w:jc w:val="both"/>
        <w:rPr>
          <w:rFonts w:cs="Arial"/>
          <w:color w:val="auto"/>
          <w:sz w:val="28"/>
          <w:szCs w:val="28"/>
        </w:rPr>
      </w:pPr>
      <w:r w:rsidRPr="00761FFE">
        <w:rPr>
          <w:rFonts w:cs="Arial"/>
          <w:color w:val="auto"/>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761FFE">
        <w:rPr>
          <w:rFonts w:eastAsia="Calibri" w:cs="Arial"/>
          <w:color w:val="auto"/>
          <w:sz w:val="28"/>
          <w:szCs w:val="28"/>
          <w:lang w:eastAsia="en-US"/>
        </w:rPr>
        <w:t>«СП 37.13330.2012. Свод правил. Промышленный транспорт. Актуализированная редакция СНиП 2.05.07-91*»</w:t>
      </w:r>
      <w:r w:rsidRPr="00761FFE">
        <w:rPr>
          <w:rFonts w:cs="Arial"/>
          <w:color w:val="auto"/>
          <w:sz w:val="28"/>
          <w:szCs w:val="28"/>
        </w:rPr>
        <w:t>.</w:t>
      </w:r>
    </w:p>
    <w:p w:rsidR="00827D13" w:rsidRPr="00761FFE" w:rsidRDefault="00827D13" w:rsidP="00827D13">
      <w:pPr>
        <w:ind w:firstLine="851"/>
        <w:jc w:val="both"/>
        <w:rPr>
          <w:color w:val="auto"/>
          <w:sz w:val="28"/>
          <w:szCs w:val="28"/>
        </w:rPr>
      </w:pPr>
      <w:r w:rsidRPr="00761FFE">
        <w:rPr>
          <w:color w:val="auto"/>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987801" w:rsidRPr="00761FFE" w:rsidRDefault="004F643D">
      <w:pPr>
        <w:ind w:firstLine="851"/>
        <w:jc w:val="both"/>
        <w:rPr>
          <w:rFonts w:cs="Arial"/>
          <w:color w:val="auto"/>
          <w:sz w:val="28"/>
          <w:szCs w:val="28"/>
        </w:rPr>
      </w:pPr>
      <w:r w:rsidRPr="00761FFE">
        <w:rPr>
          <w:rFonts w:cs="Arial"/>
          <w:color w:val="auto"/>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987801" w:rsidRPr="00761FFE" w:rsidRDefault="004F643D">
      <w:pPr>
        <w:ind w:firstLine="851"/>
        <w:jc w:val="both"/>
        <w:rPr>
          <w:rFonts w:cs="Arial"/>
          <w:color w:val="auto"/>
          <w:sz w:val="28"/>
          <w:szCs w:val="28"/>
        </w:rPr>
      </w:pPr>
      <w:r w:rsidRPr="00761FFE">
        <w:rPr>
          <w:rFonts w:cs="Arial"/>
          <w:color w:val="auto"/>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987801" w:rsidRPr="00761FFE" w:rsidRDefault="004F643D">
      <w:pPr>
        <w:ind w:firstLine="851"/>
        <w:jc w:val="both"/>
        <w:rPr>
          <w:rFonts w:cs="Arial"/>
          <w:color w:val="auto"/>
          <w:sz w:val="28"/>
          <w:szCs w:val="28"/>
        </w:rPr>
      </w:pPr>
      <w:r w:rsidRPr="00761FFE">
        <w:rPr>
          <w:rFonts w:cs="Arial"/>
          <w:color w:val="auto"/>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проектирование указанных предприятий на территории бывших кладбищ, скотомогильников, свалок.</w:t>
      </w:r>
    </w:p>
    <w:p w:rsidR="00987801" w:rsidRPr="00761FFE" w:rsidRDefault="004F643D">
      <w:pPr>
        <w:ind w:firstLine="851"/>
        <w:jc w:val="both"/>
        <w:rPr>
          <w:rFonts w:cs="Arial"/>
          <w:color w:val="auto"/>
          <w:sz w:val="28"/>
          <w:szCs w:val="28"/>
        </w:rPr>
      </w:pPr>
      <w:r w:rsidRPr="00761FFE">
        <w:rPr>
          <w:rFonts w:cs="Arial"/>
          <w:color w:val="auto"/>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987801" w:rsidRPr="00761FFE" w:rsidRDefault="004F643D">
      <w:pPr>
        <w:ind w:firstLine="851"/>
        <w:jc w:val="both"/>
        <w:rPr>
          <w:rFonts w:cs="Arial"/>
          <w:color w:val="auto"/>
          <w:sz w:val="28"/>
          <w:szCs w:val="28"/>
        </w:rPr>
      </w:pPr>
      <w:r w:rsidRPr="00761FFE">
        <w:rPr>
          <w:rFonts w:cs="Arial"/>
          <w:color w:val="auto"/>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827D13" w:rsidRPr="00761FFE" w:rsidRDefault="00827D13" w:rsidP="00827D13">
      <w:pPr>
        <w:ind w:firstLine="851"/>
        <w:jc w:val="both"/>
        <w:rPr>
          <w:color w:val="auto"/>
          <w:sz w:val="28"/>
          <w:szCs w:val="28"/>
        </w:rPr>
      </w:pPr>
      <w:r w:rsidRPr="00761FFE">
        <w:rPr>
          <w:color w:val="auto"/>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827D13" w:rsidRPr="00761FFE" w:rsidRDefault="00827D13" w:rsidP="00827D13">
      <w:pPr>
        <w:ind w:firstLine="851"/>
        <w:jc w:val="both"/>
        <w:rPr>
          <w:color w:val="auto"/>
          <w:sz w:val="28"/>
          <w:szCs w:val="28"/>
        </w:rPr>
      </w:pPr>
      <w:r w:rsidRPr="00761FFE">
        <w:rPr>
          <w:color w:val="auto"/>
          <w:sz w:val="28"/>
          <w:szCs w:val="28"/>
        </w:rPr>
        <w:t>На территории предприятий проектируются:</w:t>
      </w:r>
    </w:p>
    <w:p w:rsidR="00827D13" w:rsidRPr="00761FFE" w:rsidRDefault="00827D13" w:rsidP="00827D13">
      <w:pPr>
        <w:ind w:firstLine="851"/>
        <w:jc w:val="both"/>
        <w:rPr>
          <w:color w:val="auto"/>
          <w:sz w:val="28"/>
          <w:szCs w:val="28"/>
        </w:rPr>
      </w:pPr>
      <w:r w:rsidRPr="00761FFE">
        <w:rPr>
          <w:color w:val="auto"/>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827D13" w:rsidRPr="00761FFE" w:rsidRDefault="00827D13" w:rsidP="00827D13">
      <w:pPr>
        <w:ind w:firstLine="851"/>
        <w:jc w:val="both"/>
        <w:rPr>
          <w:color w:val="auto"/>
          <w:sz w:val="28"/>
          <w:szCs w:val="28"/>
        </w:rPr>
      </w:pPr>
      <w:r w:rsidRPr="00761FFE">
        <w:rPr>
          <w:color w:val="auto"/>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827D13" w:rsidRPr="00761FFE" w:rsidRDefault="00827D13" w:rsidP="00827D13">
      <w:pPr>
        <w:ind w:firstLine="851"/>
        <w:jc w:val="both"/>
        <w:rPr>
          <w:color w:val="auto"/>
          <w:sz w:val="28"/>
          <w:szCs w:val="28"/>
        </w:rPr>
      </w:pPr>
      <w:r w:rsidRPr="00761FFE">
        <w:rPr>
          <w:color w:val="auto"/>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827D13" w:rsidRPr="00761FFE" w:rsidRDefault="00827D13" w:rsidP="00827D13">
      <w:pPr>
        <w:ind w:firstLine="851"/>
        <w:jc w:val="both"/>
        <w:rPr>
          <w:color w:val="auto"/>
          <w:sz w:val="28"/>
          <w:szCs w:val="28"/>
        </w:rPr>
      </w:pPr>
      <w:r w:rsidRPr="00761FFE">
        <w:rPr>
          <w:color w:val="auto"/>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987801" w:rsidRPr="00761FFE" w:rsidRDefault="004F643D">
      <w:pPr>
        <w:ind w:firstLine="851"/>
        <w:jc w:val="both"/>
        <w:rPr>
          <w:rFonts w:cs="Arial"/>
          <w:color w:val="auto"/>
          <w:sz w:val="28"/>
          <w:szCs w:val="28"/>
        </w:rPr>
      </w:pPr>
      <w:r w:rsidRPr="00761FFE">
        <w:rPr>
          <w:rFonts w:cs="Arial"/>
          <w:color w:val="auto"/>
          <w:sz w:val="28"/>
          <w:szCs w:val="28"/>
        </w:rPr>
        <w:t>7.2.62. Санитарные разрывы между функциональными зонами участка должны быть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от дворовых туалетов до производственных зданий и складов должно быть не менее 30 м.</w:t>
      </w:r>
    </w:p>
    <w:p w:rsidR="00987801" w:rsidRPr="00761FFE" w:rsidRDefault="004F643D">
      <w:pPr>
        <w:ind w:firstLine="851"/>
        <w:jc w:val="both"/>
        <w:rPr>
          <w:rFonts w:cs="Arial"/>
          <w:color w:val="auto"/>
          <w:sz w:val="28"/>
          <w:szCs w:val="28"/>
        </w:rPr>
      </w:pPr>
      <w:r w:rsidRPr="00761FFE">
        <w:rPr>
          <w:rFonts w:cs="Arial"/>
          <w:color w:val="auto"/>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w:t>
      </w:r>
      <w:r w:rsidR="00B1340A" w:rsidRPr="00761FFE">
        <w:rPr>
          <w:rFonts w:cs="Arial"/>
          <w:color w:val="auto"/>
          <w:sz w:val="28"/>
          <w:szCs w:val="28"/>
        </w:rPr>
        <w:t xml:space="preserve">твии с требованиями подраздела </w:t>
      </w:r>
      <w:r w:rsidRPr="00761FFE">
        <w:rPr>
          <w:rFonts w:cs="Arial"/>
          <w:color w:val="auto"/>
          <w:sz w:val="28"/>
          <w:szCs w:val="28"/>
        </w:rPr>
        <w:t>«Зоны инженерной инфраструктуры» и раздела «Зоны особо охраняемых территорий»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7.2.64. При проектировании территорию предприятий мясной промышленности следует разделять на функциональные зоны:</w:t>
      </w:r>
    </w:p>
    <w:p w:rsidR="00987801" w:rsidRPr="00761FFE" w:rsidRDefault="004F643D">
      <w:pPr>
        <w:ind w:firstLine="851"/>
        <w:jc w:val="both"/>
        <w:rPr>
          <w:rFonts w:cs="Arial"/>
          <w:color w:val="auto"/>
          <w:sz w:val="28"/>
          <w:szCs w:val="28"/>
        </w:rPr>
      </w:pPr>
      <w:r w:rsidRPr="00761FFE">
        <w:rPr>
          <w:rFonts w:cs="Arial"/>
          <w:color w:val="auto"/>
          <w:sz w:val="28"/>
          <w:szCs w:val="28"/>
        </w:rPr>
        <w:t>- производственную, где расположены здания основного производства;</w:t>
      </w:r>
    </w:p>
    <w:p w:rsidR="00987801" w:rsidRPr="00761FFE" w:rsidRDefault="004F643D">
      <w:pPr>
        <w:ind w:firstLine="851"/>
        <w:jc w:val="both"/>
        <w:rPr>
          <w:rFonts w:cs="Arial"/>
          <w:color w:val="auto"/>
          <w:sz w:val="28"/>
          <w:szCs w:val="28"/>
        </w:rPr>
      </w:pPr>
      <w:r w:rsidRPr="00761FFE">
        <w:rPr>
          <w:rFonts w:cs="Arial"/>
          <w:color w:val="auto"/>
          <w:sz w:val="28"/>
          <w:szCs w:val="28"/>
        </w:rPr>
        <w:t>- базу предубойного содержания скота с санитарным блоком (карантин, изолятор и санитарная бойня);</w:t>
      </w:r>
    </w:p>
    <w:p w:rsidR="00987801" w:rsidRPr="00761FFE" w:rsidRDefault="004F643D">
      <w:pPr>
        <w:ind w:firstLine="851"/>
        <w:jc w:val="both"/>
        <w:rPr>
          <w:rFonts w:cs="Arial"/>
          <w:color w:val="auto"/>
          <w:sz w:val="28"/>
          <w:szCs w:val="28"/>
        </w:rPr>
      </w:pPr>
      <w:r w:rsidRPr="00761FFE">
        <w:rPr>
          <w:rFonts w:cs="Arial"/>
          <w:color w:val="auto"/>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987801" w:rsidRPr="00761FFE" w:rsidRDefault="004F643D">
      <w:pPr>
        <w:ind w:firstLine="851"/>
        <w:jc w:val="both"/>
        <w:rPr>
          <w:rFonts w:cs="Arial"/>
          <w:color w:val="auto"/>
          <w:sz w:val="28"/>
          <w:szCs w:val="28"/>
        </w:rPr>
      </w:pPr>
      <w:r w:rsidRPr="00761FFE">
        <w:rPr>
          <w:rFonts w:cs="Arial"/>
          <w:color w:val="auto"/>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987801" w:rsidRPr="00761FFE" w:rsidRDefault="004F643D">
      <w:pPr>
        <w:ind w:firstLine="851"/>
        <w:jc w:val="both"/>
        <w:rPr>
          <w:rFonts w:cs="Arial"/>
          <w:color w:val="auto"/>
          <w:sz w:val="28"/>
          <w:szCs w:val="28"/>
        </w:rPr>
      </w:pPr>
      <w:r w:rsidRPr="00761FFE">
        <w:rPr>
          <w:rFonts w:cs="Arial"/>
          <w:color w:val="auto"/>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987801" w:rsidRPr="00761FFE" w:rsidRDefault="004F643D">
      <w:pPr>
        <w:ind w:firstLine="851"/>
        <w:jc w:val="both"/>
        <w:rPr>
          <w:rFonts w:cs="Arial"/>
          <w:color w:val="auto"/>
          <w:sz w:val="28"/>
          <w:szCs w:val="28"/>
        </w:rPr>
      </w:pPr>
      <w:r w:rsidRPr="00761FFE">
        <w:rPr>
          <w:rFonts w:cs="Arial"/>
          <w:color w:val="auto"/>
          <w:sz w:val="28"/>
          <w:szCs w:val="28"/>
        </w:rPr>
        <w:t>- сырья и готовой продукции;</w:t>
      </w:r>
    </w:p>
    <w:p w:rsidR="00987801" w:rsidRPr="00761FFE" w:rsidRDefault="004F643D">
      <w:pPr>
        <w:ind w:firstLine="851"/>
        <w:jc w:val="both"/>
        <w:rPr>
          <w:rFonts w:cs="Arial"/>
          <w:color w:val="auto"/>
          <w:sz w:val="28"/>
          <w:szCs w:val="28"/>
        </w:rPr>
      </w:pPr>
      <w:r w:rsidRPr="00761FFE">
        <w:rPr>
          <w:rFonts w:cs="Arial"/>
          <w:color w:val="auto"/>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987801" w:rsidRPr="00761FFE" w:rsidRDefault="004F643D">
      <w:pPr>
        <w:ind w:firstLine="851"/>
        <w:jc w:val="both"/>
        <w:rPr>
          <w:rFonts w:cs="Arial"/>
          <w:color w:val="auto"/>
          <w:sz w:val="28"/>
          <w:szCs w:val="28"/>
        </w:rPr>
      </w:pPr>
      <w:r w:rsidRPr="00761FFE">
        <w:rPr>
          <w:rFonts w:cs="Arial"/>
          <w:color w:val="auto"/>
          <w:sz w:val="28"/>
          <w:szCs w:val="28"/>
        </w:rPr>
        <w:t>пищевой продукции со скотом, навозом, отходами производства.</w:t>
      </w:r>
    </w:p>
    <w:p w:rsidR="00987801" w:rsidRPr="00761FFE" w:rsidRDefault="004F643D">
      <w:pPr>
        <w:ind w:firstLine="851"/>
        <w:jc w:val="both"/>
        <w:rPr>
          <w:rFonts w:cs="Arial"/>
          <w:color w:val="auto"/>
          <w:sz w:val="28"/>
          <w:szCs w:val="28"/>
        </w:rPr>
      </w:pPr>
      <w:r w:rsidRPr="00761FFE">
        <w:rPr>
          <w:rFonts w:cs="Arial"/>
          <w:color w:val="auto"/>
          <w:sz w:val="28"/>
          <w:szCs w:val="28"/>
        </w:rPr>
        <w:t>7.2.65. На территории предприятия предусматриваются санитарно-защитные разрывы до мест выдачи и приема пищевой продукции:</w:t>
      </w:r>
    </w:p>
    <w:p w:rsidR="00987801" w:rsidRPr="00761FFE" w:rsidRDefault="004F643D">
      <w:pPr>
        <w:ind w:firstLine="851"/>
        <w:jc w:val="both"/>
        <w:rPr>
          <w:rFonts w:cs="Arial"/>
          <w:color w:val="auto"/>
          <w:sz w:val="28"/>
          <w:szCs w:val="28"/>
        </w:rPr>
      </w:pPr>
      <w:r w:rsidRPr="00761FFE">
        <w:rPr>
          <w:rFonts w:cs="Arial"/>
          <w:color w:val="auto"/>
          <w:sz w:val="28"/>
          <w:szCs w:val="28"/>
        </w:rPr>
        <w:t>- от карантина, изолятора и санитарной бойни, размещаемых в отдельном здании - не менее 100 м;</w:t>
      </w:r>
    </w:p>
    <w:p w:rsidR="00987801" w:rsidRPr="00761FFE" w:rsidRDefault="004F643D">
      <w:pPr>
        <w:ind w:firstLine="851"/>
        <w:jc w:val="both"/>
        <w:rPr>
          <w:rFonts w:cs="Arial"/>
          <w:color w:val="auto"/>
          <w:sz w:val="28"/>
          <w:szCs w:val="28"/>
        </w:rPr>
      </w:pPr>
      <w:r w:rsidRPr="00761FFE">
        <w:rPr>
          <w:rFonts w:cs="Arial"/>
          <w:color w:val="auto"/>
          <w:sz w:val="28"/>
          <w:szCs w:val="28"/>
        </w:rPr>
        <w:t>- от открытых загонов содержания скота - не менее 50 м;</w:t>
      </w:r>
    </w:p>
    <w:p w:rsidR="00987801" w:rsidRPr="00761FFE" w:rsidRDefault="004F643D">
      <w:pPr>
        <w:ind w:firstLine="851"/>
        <w:jc w:val="both"/>
        <w:rPr>
          <w:rFonts w:cs="Arial"/>
          <w:color w:val="auto"/>
          <w:sz w:val="28"/>
          <w:szCs w:val="28"/>
        </w:rPr>
      </w:pPr>
      <w:r w:rsidRPr="00761FFE">
        <w:rPr>
          <w:rFonts w:cs="Arial"/>
          <w:color w:val="auto"/>
          <w:sz w:val="28"/>
          <w:szCs w:val="28"/>
        </w:rPr>
        <w:t>- от закрытых помещений базы предубойного содержания скота и от складов хранения твердого топлива -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987801" w:rsidRPr="00761FFE" w:rsidRDefault="004F643D">
      <w:pPr>
        <w:ind w:firstLine="851"/>
        <w:jc w:val="both"/>
        <w:rPr>
          <w:rFonts w:cs="Arial"/>
          <w:color w:val="auto"/>
          <w:sz w:val="28"/>
          <w:szCs w:val="28"/>
        </w:rPr>
      </w:pPr>
      <w:r w:rsidRPr="00761FFE">
        <w:rPr>
          <w:rFonts w:cs="Arial"/>
          <w:color w:val="auto"/>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987801" w:rsidRPr="00761FFE" w:rsidRDefault="004F643D">
      <w:pPr>
        <w:ind w:firstLine="851"/>
        <w:jc w:val="both"/>
        <w:rPr>
          <w:rFonts w:cs="Arial"/>
          <w:color w:val="auto"/>
          <w:sz w:val="28"/>
          <w:szCs w:val="28"/>
        </w:rPr>
      </w:pPr>
      <w:r w:rsidRPr="00761FFE">
        <w:rPr>
          <w:rFonts w:cs="Arial"/>
          <w:color w:val="auto"/>
          <w:sz w:val="28"/>
          <w:szCs w:val="28"/>
        </w:rPr>
        <w:t>7.2.68. Свободные от застройки и проездов участки территории должны быть использованы для организации зон отдыха, озеленения.</w:t>
      </w:r>
    </w:p>
    <w:p w:rsidR="00987801" w:rsidRPr="00761FFE" w:rsidRDefault="004F643D">
      <w:pPr>
        <w:ind w:firstLine="851"/>
        <w:jc w:val="both"/>
        <w:rPr>
          <w:rFonts w:cs="Arial"/>
          <w:color w:val="auto"/>
          <w:sz w:val="28"/>
          <w:szCs w:val="28"/>
        </w:rPr>
      </w:pPr>
      <w:r w:rsidRPr="00761FFE">
        <w:rPr>
          <w:rFonts w:cs="Arial"/>
          <w:color w:val="auto"/>
          <w:sz w:val="28"/>
          <w:szCs w:val="28"/>
        </w:rPr>
        <w:t>Не допускается проектировать озеленение из деревьев и кустарников, опушенные семена которых переносятся по воздуху.</w:t>
      </w:r>
    </w:p>
    <w:p w:rsidR="00987801" w:rsidRPr="00761FFE" w:rsidRDefault="004F643D">
      <w:pPr>
        <w:ind w:firstLine="851"/>
        <w:jc w:val="both"/>
        <w:rPr>
          <w:rFonts w:cs="Arial"/>
          <w:color w:val="auto"/>
          <w:sz w:val="28"/>
          <w:szCs w:val="28"/>
        </w:rPr>
      </w:pPr>
      <w:r w:rsidRPr="00761FFE">
        <w:rPr>
          <w:rFonts w:cs="Arial"/>
          <w:color w:val="auto"/>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987801" w:rsidRPr="00761FFE" w:rsidRDefault="004F643D">
      <w:pPr>
        <w:ind w:firstLine="851"/>
        <w:jc w:val="both"/>
        <w:rPr>
          <w:rFonts w:cs="Arial"/>
          <w:color w:val="auto"/>
          <w:sz w:val="28"/>
          <w:szCs w:val="28"/>
        </w:rPr>
      </w:pPr>
      <w:r w:rsidRPr="00761FFE">
        <w:rPr>
          <w:rFonts w:cs="Arial"/>
          <w:color w:val="auto"/>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987801" w:rsidRPr="00761FFE" w:rsidRDefault="004F643D">
      <w:pPr>
        <w:ind w:firstLine="851"/>
        <w:jc w:val="both"/>
        <w:rPr>
          <w:rFonts w:cs="Arial"/>
          <w:color w:val="auto"/>
          <w:sz w:val="28"/>
          <w:szCs w:val="28"/>
        </w:rPr>
      </w:pPr>
      <w:r w:rsidRPr="00761FFE">
        <w:rPr>
          <w:rFonts w:cs="Arial"/>
          <w:color w:val="auto"/>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987801" w:rsidRPr="00761FFE" w:rsidRDefault="004F643D">
      <w:pPr>
        <w:ind w:firstLine="851"/>
        <w:jc w:val="both"/>
        <w:rPr>
          <w:rFonts w:cs="Arial"/>
          <w:color w:val="auto"/>
          <w:sz w:val="28"/>
          <w:szCs w:val="28"/>
        </w:rPr>
      </w:pPr>
      <w:r w:rsidRPr="00761FFE">
        <w:rPr>
          <w:rFonts w:cs="Arial"/>
          <w:color w:val="auto"/>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827D13" w:rsidRPr="00761FFE" w:rsidRDefault="00827D13" w:rsidP="00A530B9">
      <w:pPr>
        <w:rPr>
          <w:rFonts w:cs="Arial"/>
          <w:color w:val="auto"/>
          <w:sz w:val="28"/>
          <w:szCs w:val="28"/>
        </w:rPr>
      </w:pPr>
    </w:p>
    <w:p w:rsidR="00987801" w:rsidRPr="00761FFE" w:rsidRDefault="004F643D" w:rsidP="00827D13">
      <w:pPr>
        <w:ind w:firstLine="851"/>
        <w:jc w:val="center"/>
        <w:rPr>
          <w:rFonts w:cs="Arial"/>
          <w:color w:val="auto"/>
          <w:sz w:val="28"/>
          <w:szCs w:val="28"/>
        </w:rPr>
      </w:pPr>
      <w:r w:rsidRPr="00761FFE">
        <w:rPr>
          <w:rFonts w:cs="Arial"/>
          <w:color w:val="auto"/>
          <w:sz w:val="28"/>
          <w:szCs w:val="28"/>
        </w:rPr>
        <w:t>7.3. Коммунальные зоны.</w:t>
      </w:r>
    </w:p>
    <w:p w:rsidR="00987801" w:rsidRPr="00761FFE" w:rsidRDefault="00987801" w:rsidP="00827D13">
      <w:pPr>
        <w:ind w:firstLine="851"/>
        <w:jc w:val="center"/>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987801" w:rsidRPr="00761FFE" w:rsidRDefault="004F643D">
      <w:pPr>
        <w:ind w:firstLine="851"/>
        <w:jc w:val="both"/>
        <w:rPr>
          <w:rFonts w:cs="Arial"/>
          <w:color w:val="auto"/>
          <w:sz w:val="28"/>
          <w:szCs w:val="28"/>
        </w:rPr>
      </w:pPr>
      <w:r w:rsidRPr="00761FFE">
        <w:rPr>
          <w:rFonts w:cs="Arial"/>
          <w:color w:val="auto"/>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987801" w:rsidRPr="00761FFE" w:rsidRDefault="004F643D">
      <w:pPr>
        <w:ind w:firstLine="851"/>
        <w:jc w:val="both"/>
        <w:rPr>
          <w:rFonts w:cs="Arial"/>
          <w:color w:val="auto"/>
          <w:sz w:val="28"/>
          <w:szCs w:val="28"/>
        </w:rPr>
      </w:pPr>
      <w:r w:rsidRPr="00761FFE">
        <w:rPr>
          <w:rFonts w:cs="Arial"/>
          <w:color w:val="auto"/>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A530B9" w:rsidRPr="00761FFE" w:rsidRDefault="00A530B9" w:rsidP="00A530B9">
      <w:pPr>
        <w:ind w:firstLine="851"/>
        <w:jc w:val="both"/>
        <w:rPr>
          <w:rFonts w:cs="Arial"/>
          <w:color w:val="auto"/>
          <w:sz w:val="28"/>
          <w:szCs w:val="28"/>
        </w:rPr>
      </w:pPr>
      <w:r w:rsidRPr="00761FFE">
        <w:rPr>
          <w:rFonts w:cs="Arial"/>
          <w:color w:val="auto"/>
          <w:sz w:val="28"/>
          <w:szCs w:val="28"/>
        </w:rPr>
        <w:t>7.3.5. Площадки групп предприятий подразделяются на участки, предназначенные для размещения:</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зданий и сооружений основных производств;</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987801" w:rsidRPr="00761FFE" w:rsidRDefault="004F643D">
      <w:pPr>
        <w:ind w:firstLine="851"/>
        <w:jc w:val="both"/>
        <w:rPr>
          <w:rFonts w:cs="Arial"/>
          <w:color w:val="auto"/>
          <w:sz w:val="28"/>
          <w:szCs w:val="28"/>
        </w:rPr>
      </w:pPr>
      <w:r w:rsidRPr="00761FFE">
        <w:rPr>
          <w:rFonts w:cs="Arial"/>
          <w:color w:val="auto"/>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987801" w:rsidRPr="00761FFE" w:rsidRDefault="004F643D">
      <w:pPr>
        <w:ind w:firstLine="851"/>
        <w:jc w:val="both"/>
        <w:rPr>
          <w:rFonts w:cs="Arial"/>
          <w:color w:val="auto"/>
          <w:sz w:val="28"/>
          <w:szCs w:val="28"/>
        </w:rPr>
      </w:pPr>
      <w:r w:rsidRPr="00761FFE">
        <w:rPr>
          <w:rFonts w:cs="Arial"/>
          <w:color w:val="auto"/>
          <w:sz w:val="28"/>
          <w:szCs w:val="28"/>
        </w:rPr>
        <w:t>Размер санитарно-защитной зоны для картофеле-, овоще- и фруктохранилищ должен быть 50 м.</w:t>
      </w:r>
    </w:p>
    <w:p w:rsidR="00987801" w:rsidRPr="00761FFE" w:rsidRDefault="004F643D">
      <w:pPr>
        <w:ind w:firstLine="851"/>
        <w:jc w:val="both"/>
        <w:rPr>
          <w:rFonts w:cs="Arial"/>
          <w:color w:val="auto"/>
          <w:sz w:val="28"/>
          <w:szCs w:val="28"/>
        </w:rPr>
      </w:pPr>
      <w:r w:rsidRPr="00761FFE">
        <w:rPr>
          <w:rFonts w:cs="Arial"/>
          <w:color w:val="auto"/>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987801" w:rsidRPr="00761FFE" w:rsidRDefault="004F643D">
      <w:pPr>
        <w:ind w:firstLine="851"/>
        <w:jc w:val="both"/>
        <w:rPr>
          <w:rFonts w:cs="Arial"/>
          <w:color w:val="auto"/>
          <w:sz w:val="28"/>
          <w:szCs w:val="28"/>
        </w:rPr>
      </w:pPr>
      <w:r w:rsidRPr="00761FFE">
        <w:rPr>
          <w:rFonts w:cs="Arial"/>
          <w:color w:val="auto"/>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987801" w:rsidRPr="00761FFE" w:rsidRDefault="004F643D">
      <w:pPr>
        <w:ind w:firstLine="851"/>
        <w:jc w:val="both"/>
        <w:rPr>
          <w:rFonts w:cs="Arial"/>
          <w:color w:val="auto"/>
          <w:sz w:val="28"/>
          <w:szCs w:val="28"/>
        </w:rPr>
      </w:pPr>
      <w:r w:rsidRPr="00761FFE">
        <w:rPr>
          <w:rFonts w:cs="Arial"/>
          <w:color w:val="auto"/>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987801" w:rsidRPr="00761FFE" w:rsidRDefault="004F643D">
      <w:pPr>
        <w:ind w:firstLine="851"/>
        <w:jc w:val="both"/>
        <w:rPr>
          <w:rFonts w:cs="Arial"/>
          <w:color w:val="auto"/>
          <w:sz w:val="28"/>
          <w:szCs w:val="28"/>
        </w:rPr>
      </w:pPr>
      <w:r w:rsidRPr="00761FFE">
        <w:rPr>
          <w:rFonts w:cs="Arial"/>
          <w:color w:val="auto"/>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987801" w:rsidRPr="00761FFE" w:rsidRDefault="00987801">
      <w:pPr>
        <w:jc w:val="both"/>
        <w:rPr>
          <w:rFonts w:cs="Arial"/>
          <w:b/>
          <w:color w:val="auto"/>
        </w:rPr>
      </w:pPr>
    </w:p>
    <w:p w:rsidR="00987801" w:rsidRPr="00761FFE" w:rsidRDefault="004F643D" w:rsidP="00A530B9">
      <w:pPr>
        <w:ind w:firstLine="851"/>
        <w:jc w:val="center"/>
        <w:rPr>
          <w:rFonts w:cs="Arial"/>
          <w:color w:val="auto"/>
          <w:sz w:val="28"/>
          <w:szCs w:val="28"/>
        </w:rPr>
      </w:pPr>
      <w:r w:rsidRPr="00761FFE">
        <w:rPr>
          <w:rFonts w:cs="Arial"/>
          <w:color w:val="auto"/>
          <w:sz w:val="28"/>
          <w:szCs w:val="28"/>
        </w:rPr>
        <w:t>7.4. Зоны инженерной инфраструктуры.</w:t>
      </w:r>
    </w:p>
    <w:p w:rsidR="00987801" w:rsidRPr="00761FFE" w:rsidRDefault="00987801" w:rsidP="00A530B9">
      <w:pPr>
        <w:jc w:val="center"/>
        <w:rPr>
          <w:rFonts w:cs="Arial"/>
          <w:b/>
          <w:color w:val="auto"/>
          <w:sz w:val="28"/>
          <w:szCs w:val="28"/>
        </w:rPr>
      </w:pPr>
    </w:p>
    <w:p w:rsidR="00987801" w:rsidRPr="00761FFE" w:rsidRDefault="004F643D" w:rsidP="00A530B9">
      <w:pPr>
        <w:ind w:firstLine="851"/>
        <w:jc w:val="center"/>
        <w:rPr>
          <w:rFonts w:cs="Arial"/>
          <w:color w:val="auto"/>
          <w:sz w:val="28"/>
          <w:szCs w:val="28"/>
        </w:rPr>
      </w:pPr>
      <w:r w:rsidRPr="00761FFE">
        <w:rPr>
          <w:rFonts w:cs="Arial"/>
          <w:color w:val="auto"/>
          <w:sz w:val="28"/>
          <w:szCs w:val="28"/>
        </w:rPr>
        <w:t>7.4.1. Водоснабжение</w:t>
      </w:r>
    </w:p>
    <w:p w:rsidR="00987801" w:rsidRPr="00761FFE" w:rsidRDefault="00987801">
      <w:pPr>
        <w:jc w:val="both"/>
        <w:rPr>
          <w:rFonts w:cs="Arial"/>
          <w:color w:val="auto"/>
        </w:rPr>
      </w:pPr>
    </w:p>
    <w:p w:rsidR="00790B3B" w:rsidRPr="00761FFE" w:rsidRDefault="00790B3B" w:rsidP="00790B3B">
      <w:pPr>
        <w:ind w:firstLine="851"/>
        <w:jc w:val="both"/>
        <w:rPr>
          <w:color w:val="auto"/>
          <w:sz w:val="28"/>
          <w:szCs w:val="28"/>
        </w:rPr>
      </w:pPr>
      <w:r w:rsidRPr="00761FFE">
        <w:rPr>
          <w:color w:val="auto"/>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790B3B" w:rsidRPr="00761FFE" w:rsidRDefault="00790B3B" w:rsidP="00790B3B">
      <w:pPr>
        <w:ind w:firstLine="851"/>
        <w:jc w:val="both"/>
        <w:rPr>
          <w:color w:val="auto"/>
          <w:sz w:val="28"/>
          <w:szCs w:val="28"/>
        </w:rPr>
      </w:pPr>
      <w:r w:rsidRPr="00761FFE">
        <w:rPr>
          <w:color w:val="auto"/>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790B3B" w:rsidRPr="00761FFE" w:rsidRDefault="00790B3B" w:rsidP="00790B3B">
      <w:pPr>
        <w:ind w:firstLine="851"/>
        <w:jc w:val="both"/>
        <w:rPr>
          <w:color w:val="auto"/>
          <w:sz w:val="28"/>
          <w:szCs w:val="28"/>
        </w:rPr>
      </w:pPr>
      <w:r w:rsidRPr="00761FFE">
        <w:rPr>
          <w:color w:val="auto"/>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790B3B" w:rsidRPr="00761FFE" w:rsidRDefault="00790B3B" w:rsidP="00790B3B">
      <w:pPr>
        <w:ind w:firstLine="851"/>
        <w:jc w:val="both"/>
        <w:rPr>
          <w:color w:val="auto"/>
          <w:sz w:val="28"/>
          <w:szCs w:val="28"/>
        </w:rPr>
      </w:pPr>
      <w:r w:rsidRPr="00761FFE">
        <w:rPr>
          <w:color w:val="auto"/>
          <w:sz w:val="28"/>
          <w:szCs w:val="28"/>
        </w:rPr>
        <w:t>Примечания.</w:t>
      </w:r>
    </w:p>
    <w:p w:rsidR="00790B3B" w:rsidRPr="00761FFE" w:rsidRDefault="00790B3B" w:rsidP="00790B3B">
      <w:pPr>
        <w:ind w:firstLine="851"/>
        <w:jc w:val="both"/>
        <w:rPr>
          <w:color w:val="auto"/>
          <w:sz w:val="28"/>
          <w:szCs w:val="28"/>
        </w:rPr>
      </w:pPr>
      <w:r w:rsidRPr="00761FFE">
        <w:rPr>
          <w:color w:val="auto"/>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790B3B" w:rsidRPr="00761FFE" w:rsidRDefault="00790B3B" w:rsidP="00790B3B">
      <w:pPr>
        <w:ind w:firstLine="851"/>
        <w:jc w:val="both"/>
        <w:rPr>
          <w:color w:val="auto"/>
          <w:sz w:val="28"/>
          <w:szCs w:val="28"/>
        </w:rPr>
      </w:pPr>
      <w:r w:rsidRPr="00761FFE">
        <w:rPr>
          <w:color w:val="auto"/>
          <w:sz w:val="28"/>
          <w:szCs w:val="28"/>
        </w:rPr>
        <w:t>2. Для ориентировочного учета прочих потребителей в расчет удельного показателя вводится позиция «неучтенные расходы».</w:t>
      </w:r>
    </w:p>
    <w:p w:rsidR="00790B3B" w:rsidRPr="00761FFE" w:rsidRDefault="00790B3B" w:rsidP="00790B3B">
      <w:pPr>
        <w:ind w:firstLine="851"/>
        <w:jc w:val="both"/>
        <w:rPr>
          <w:rFonts w:eastAsia="Calibri"/>
          <w:color w:val="auto"/>
          <w:sz w:val="28"/>
          <w:szCs w:val="28"/>
          <w:lang w:eastAsia="en-US"/>
        </w:rPr>
      </w:pPr>
      <w:r w:rsidRPr="00761FFE">
        <w:rPr>
          <w:color w:val="auto"/>
          <w:sz w:val="28"/>
          <w:szCs w:val="28"/>
        </w:rPr>
        <w:t>3. Расчетные показатели применяются для предварительных расчетов объема водопотребления.</w:t>
      </w:r>
    </w:p>
    <w:p w:rsidR="00987801" w:rsidRPr="00761FFE" w:rsidRDefault="004F643D">
      <w:pPr>
        <w:ind w:firstLine="851"/>
        <w:jc w:val="both"/>
        <w:rPr>
          <w:color w:val="auto"/>
          <w:sz w:val="28"/>
          <w:szCs w:val="28"/>
        </w:rPr>
      </w:pPr>
      <w:r w:rsidRPr="00761FFE">
        <w:rPr>
          <w:color w:val="auto"/>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987801" w:rsidRPr="00761FFE" w:rsidRDefault="004F643D">
      <w:pPr>
        <w:ind w:firstLine="851"/>
        <w:jc w:val="both"/>
        <w:rPr>
          <w:color w:val="auto"/>
          <w:sz w:val="28"/>
          <w:szCs w:val="28"/>
        </w:rPr>
      </w:pPr>
      <w:r w:rsidRPr="00761FFE">
        <w:rPr>
          <w:color w:val="auto"/>
          <w:sz w:val="28"/>
          <w:szCs w:val="28"/>
        </w:rPr>
        <w:t>В качестве источника водоснабжения следует рассматривать подземные воды (водоносные пласты, подрусловые и другие воды).</w:t>
      </w:r>
    </w:p>
    <w:p w:rsidR="00987801" w:rsidRPr="00761FFE" w:rsidRDefault="004F643D">
      <w:pPr>
        <w:ind w:firstLine="851"/>
        <w:jc w:val="both"/>
        <w:rPr>
          <w:color w:val="auto"/>
          <w:sz w:val="28"/>
          <w:szCs w:val="28"/>
        </w:rPr>
      </w:pPr>
      <w:r w:rsidRPr="00761FFE">
        <w:rPr>
          <w:color w:val="auto"/>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987801" w:rsidRPr="00761FFE" w:rsidRDefault="004F643D">
      <w:pPr>
        <w:ind w:firstLine="851"/>
        <w:jc w:val="both"/>
        <w:rPr>
          <w:color w:val="auto"/>
          <w:sz w:val="28"/>
          <w:szCs w:val="28"/>
        </w:rPr>
      </w:pPr>
      <w:r w:rsidRPr="00761FFE">
        <w:rPr>
          <w:color w:val="auto"/>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987801" w:rsidRPr="00761FFE" w:rsidRDefault="004F643D">
      <w:pPr>
        <w:ind w:firstLine="851"/>
        <w:jc w:val="both"/>
        <w:rPr>
          <w:color w:val="auto"/>
          <w:sz w:val="28"/>
          <w:szCs w:val="28"/>
        </w:rPr>
      </w:pPr>
      <w:r w:rsidRPr="00761FFE">
        <w:rPr>
          <w:color w:val="auto"/>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987801" w:rsidRPr="00761FFE" w:rsidRDefault="004F643D">
      <w:pPr>
        <w:ind w:firstLine="851"/>
        <w:jc w:val="both"/>
        <w:rPr>
          <w:color w:val="auto"/>
          <w:sz w:val="28"/>
          <w:szCs w:val="28"/>
        </w:rPr>
      </w:pPr>
      <w:r w:rsidRPr="00761FFE">
        <w:rPr>
          <w:color w:val="auto"/>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987801" w:rsidRPr="00761FFE" w:rsidRDefault="004F643D">
      <w:pPr>
        <w:ind w:firstLine="851"/>
        <w:jc w:val="both"/>
        <w:rPr>
          <w:color w:val="auto"/>
          <w:sz w:val="28"/>
          <w:szCs w:val="28"/>
        </w:rPr>
      </w:pPr>
      <w:r w:rsidRPr="00761FFE">
        <w:rPr>
          <w:color w:val="auto"/>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987801" w:rsidRPr="00761FFE" w:rsidRDefault="004F643D">
      <w:pPr>
        <w:ind w:firstLine="851"/>
        <w:jc w:val="both"/>
        <w:rPr>
          <w:color w:val="auto"/>
          <w:sz w:val="28"/>
          <w:szCs w:val="28"/>
        </w:rPr>
      </w:pPr>
      <w:r w:rsidRPr="00761FFE">
        <w:rPr>
          <w:color w:val="auto"/>
          <w:sz w:val="28"/>
          <w:szCs w:val="28"/>
        </w:rPr>
        <w:t xml:space="preserve">7.4.1.6. Системы водоснабжения следует проектировать в соответствии с </w:t>
      </w:r>
      <w:r w:rsidRPr="00761FFE">
        <w:rPr>
          <w:rFonts w:eastAsia="Calibri"/>
          <w:color w:val="auto"/>
          <w:sz w:val="28"/>
          <w:szCs w:val="28"/>
          <w:lang w:eastAsia="en-US"/>
        </w:rPr>
        <w:t>«СП 31.13330.2012. Свод правил. Водоснабжение. Наружные сети и сооружения. Актуализированная редакция СНиП 2.04.02-84*»</w:t>
      </w:r>
      <w:r w:rsidRPr="00761FFE">
        <w:rPr>
          <w:color w:val="auto"/>
          <w:sz w:val="28"/>
          <w:szCs w:val="28"/>
        </w:rPr>
        <w:t>. Системы водоснабжения могут быть централизованными, нецентрализованными, локальными, оборотными.</w:t>
      </w:r>
    </w:p>
    <w:p w:rsidR="00987801" w:rsidRPr="00761FFE" w:rsidRDefault="004F643D">
      <w:pPr>
        <w:ind w:firstLine="851"/>
        <w:jc w:val="both"/>
        <w:rPr>
          <w:color w:val="auto"/>
          <w:sz w:val="28"/>
          <w:szCs w:val="28"/>
        </w:rPr>
      </w:pPr>
      <w:r w:rsidRPr="00761FFE">
        <w:rPr>
          <w:color w:val="auto"/>
          <w:sz w:val="28"/>
          <w:szCs w:val="28"/>
        </w:rPr>
        <w:t>Централизованная система водоснабжения населенных пунктов должна обеспечивать:</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хозяйственно-питьевое водопотребление в жилых и общественных зданиях, нужды коммунально-бытовых предприятий;</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хозяйственно-питьевое водопотребление на предприятиях;</w:t>
      </w:r>
    </w:p>
    <w:p w:rsidR="00987801" w:rsidRPr="00761FFE" w:rsidRDefault="004F643D">
      <w:pPr>
        <w:ind w:firstLine="851"/>
        <w:jc w:val="both"/>
        <w:rPr>
          <w:color w:val="auto"/>
          <w:sz w:val="28"/>
          <w:szCs w:val="28"/>
        </w:rPr>
      </w:pPr>
      <w:r w:rsidRPr="00761FFE">
        <w:rPr>
          <w:color w:val="auto"/>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тушение пожаров;</w:t>
      </w:r>
    </w:p>
    <w:p w:rsidR="00987801" w:rsidRPr="00761FFE" w:rsidRDefault="004F643D">
      <w:pPr>
        <w:ind w:firstLine="851"/>
        <w:jc w:val="both"/>
        <w:rPr>
          <w:color w:val="auto"/>
          <w:sz w:val="28"/>
          <w:szCs w:val="28"/>
        </w:rPr>
      </w:pPr>
      <w:r w:rsidRPr="00761FFE">
        <w:rPr>
          <w:color w:val="auto"/>
          <w:sz w:val="28"/>
          <w:szCs w:val="28"/>
        </w:rPr>
        <w:t>собственные нужды станций водоподготовки, промывку водопроводных и канализационных сетей и другое.</w:t>
      </w:r>
    </w:p>
    <w:p w:rsidR="00987801" w:rsidRPr="00761FFE" w:rsidRDefault="004F643D">
      <w:pPr>
        <w:ind w:firstLine="851"/>
        <w:jc w:val="both"/>
        <w:rPr>
          <w:color w:val="auto"/>
          <w:sz w:val="28"/>
          <w:szCs w:val="28"/>
        </w:rPr>
      </w:pPr>
      <w:r w:rsidRPr="00761FFE">
        <w:rPr>
          <w:color w:val="auto"/>
          <w:sz w:val="28"/>
          <w:szCs w:val="28"/>
        </w:rPr>
        <w:t>При обосновании допускается устройство самостоятельного водопровода для:</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поливки и мойки территорий (улиц, проездов, площадей, зеленых насаждений), работы фонтанов и прочего;</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поливки посадок в теплицах, парниках и на открытых участках, а также приусадебных участков.</w:t>
      </w:r>
    </w:p>
    <w:p w:rsidR="00987801" w:rsidRPr="00761FFE" w:rsidRDefault="004F643D">
      <w:pPr>
        <w:ind w:firstLine="851"/>
        <w:jc w:val="both"/>
        <w:rPr>
          <w:color w:val="auto"/>
          <w:sz w:val="28"/>
          <w:szCs w:val="28"/>
        </w:rPr>
      </w:pPr>
      <w:r w:rsidRPr="00761FFE">
        <w:rPr>
          <w:color w:val="auto"/>
          <w:sz w:val="28"/>
          <w:szCs w:val="28"/>
        </w:rPr>
        <w:t>Локальные системы, обеспечивающие технологические требования объектов, должны проектироваться совместно с объектами.</w:t>
      </w:r>
    </w:p>
    <w:p w:rsidR="00987801" w:rsidRPr="00761FFE" w:rsidRDefault="004F643D">
      <w:pPr>
        <w:ind w:firstLine="851"/>
        <w:jc w:val="both"/>
        <w:rPr>
          <w:color w:val="auto"/>
          <w:sz w:val="28"/>
          <w:szCs w:val="28"/>
        </w:rPr>
      </w:pPr>
      <w:r w:rsidRPr="00761FFE">
        <w:rPr>
          <w:color w:val="auto"/>
          <w:sz w:val="28"/>
          <w:szCs w:val="28"/>
        </w:rPr>
        <w:t>7.4.1.7. В сельских поселениях следует:</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проектировать централизованные системы водоснабжения для нужд населенного пункта и сельскохозяйственных объектов;</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предусматривать реконструкцию существующих водозаборных сооружений (водозаборных скважин, шахтных колодцев и других);</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987801" w:rsidRPr="00761FFE" w:rsidRDefault="004F643D">
      <w:pPr>
        <w:ind w:firstLine="851"/>
        <w:jc w:val="both"/>
        <w:rPr>
          <w:color w:val="auto"/>
          <w:sz w:val="28"/>
          <w:szCs w:val="28"/>
        </w:rPr>
      </w:pPr>
      <w:r w:rsidRPr="00761FFE">
        <w:rPr>
          <w:color w:val="auto"/>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987801" w:rsidRPr="00761FFE" w:rsidRDefault="004F643D">
      <w:pPr>
        <w:ind w:firstLine="851"/>
        <w:jc w:val="both"/>
        <w:rPr>
          <w:color w:val="auto"/>
          <w:sz w:val="28"/>
          <w:szCs w:val="28"/>
        </w:rPr>
      </w:pPr>
      <w:r w:rsidRPr="00761FFE">
        <w:rPr>
          <w:color w:val="auto"/>
          <w:sz w:val="28"/>
          <w:szCs w:val="28"/>
        </w:rPr>
        <w:t>Водозаборные сооружения следует проектировать с учетом перспективного развития водопотребления.</w:t>
      </w:r>
    </w:p>
    <w:p w:rsidR="00987801" w:rsidRPr="00761FFE" w:rsidRDefault="004F643D">
      <w:pPr>
        <w:ind w:firstLine="851"/>
        <w:jc w:val="both"/>
        <w:rPr>
          <w:color w:val="auto"/>
          <w:sz w:val="28"/>
          <w:szCs w:val="28"/>
        </w:rPr>
      </w:pPr>
      <w:r w:rsidRPr="00761FFE">
        <w:rPr>
          <w:color w:val="auto"/>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987801" w:rsidRPr="00761FFE" w:rsidRDefault="004F643D">
      <w:pPr>
        <w:ind w:firstLine="851"/>
        <w:jc w:val="both"/>
        <w:rPr>
          <w:color w:val="auto"/>
          <w:sz w:val="28"/>
          <w:szCs w:val="28"/>
        </w:rPr>
      </w:pPr>
      <w:r w:rsidRPr="00761FFE">
        <w:rPr>
          <w:color w:val="auto"/>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987801" w:rsidRPr="00761FFE" w:rsidRDefault="004F643D">
      <w:pPr>
        <w:ind w:firstLine="851"/>
        <w:jc w:val="both"/>
        <w:rPr>
          <w:color w:val="auto"/>
          <w:sz w:val="28"/>
          <w:szCs w:val="28"/>
        </w:rPr>
      </w:pPr>
      <w:r w:rsidRPr="00761FFE">
        <w:rPr>
          <w:color w:val="auto"/>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987801" w:rsidRPr="00761FFE" w:rsidRDefault="004F643D">
      <w:pPr>
        <w:ind w:firstLine="851"/>
        <w:jc w:val="both"/>
        <w:rPr>
          <w:color w:val="auto"/>
          <w:sz w:val="28"/>
          <w:szCs w:val="28"/>
        </w:rPr>
      </w:pPr>
      <w:r w:rsidRPr="00761FFE">
        <w:rPr>
          <w:color w:val="auto"/>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987801" w:rsidRPr="00761FFE" w:rsidRDefault="004F643D">
      <w:pPr>
        <w:ind w:firstLine="851"/>
        <w:jc w:val="both"/>
        <w:rPr>
          <w:color w:val="auto"/>
          <w:sz w:val="28"/>
          <w:szCs w:val="28"/>
        </w:rPr>
      </w:pPr>
      <w:r w:rsidRPr="00761FFE">
        <w:rPr>
          <w:color w:val="auto"/>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987801" w:rsidRPr="00761FFE" w:rsidRDefault="004F643D">
      <w:pPr>
        <w:ind w:firstLine="851"/>
        <w:jc w:val="both"/>
        <w:rPr>
          <w:color w:val="auto"/>
          <w:sz w:val="28"/>
          <w:szCs w:val="28"/>
        </w:rPr>
      </w:pPr>
      <w:r w:rsidRPr="00761FFE">
        <w:rPr>
          <w:color w:val="auto"/>
          <w:sz w:val="28"/>
          <w:szCs w:val="28"/>
        </w:rPr>
        <w:t>Коммуникации станций водоподготовки следует рассчитывать на возможность пропуска расхода воды на 20 — 30% больше расчетного.</w:t>
      </w:r>
    </w:p>
    <w:p w:rsidR="00987801" w:rsidRPr="00761FFE" w:rsidRDefault="004F643D">
      <w:pPr>
        <w:ind w:firstLine="851"/>
        <w:jc w:val="both"/>
        <w:rPr>
          <w:color w:val="auto"/>
          <w:sz w:val="28"/>
          <w:szCs w:val="28"/>
        </w:rPr>
      </w:pPr>
      <w:r w:rsidRPr="00761FFE">
        <w:rPr>
          <w:color w:val="auto"/>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987801" w:rsidRPr="00761FFE" w:rsidRDefault="004F643D">
      <w:pPr>
        <w:ind w:firstLine="851"/>
        <w:jc w:val="both"/>
        <w:rPr>
          <w:color w:val="auto"/>
          <w:sz w:val="28"/>
          <w:szCs w:val="28"/>
        </w:rPr>
      </w:pPr>
      <w:r w:rsidRPr="00761FFE">
        <w:rPr>
          <w:color w:val="auto"/>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987801" w:rsidRPr="00761FFE" w:rsidRDefault="004F643D">
      <w:pPr>
        <w:ind w:firstLine="851"/>
        <w:jc w:val="both"/>
        <w:rPr>
          <w:color w:val="auto"/>
          <w:sz w:val="28"/>
          <w:szCs w:val="28"/>
        </w:rPr>
      </w:pPr>
      <w:r w:rsidRPr="00761FFE">
        <w:rPr>
          <w:color w:val="auto"/>
          <w:sz w:val="28"/>
          <w:szCs w:val="28"/>
        </w:rPr>
        <w:t>7.4.1.12. Водоводы и водопроводные сети следует проектировать с уклоном не менее 0,001 по направлению к выпуску.</w:t>
      </w:r>
    </w:p>
    <w:p w:rsidR="00987801" w:rsidRPr="00761FFE" w:rsidRDefault="004F643D">
      <w:pPr>
        <w:ind w:firstLine="851"/>
        <w:jc w:val="both"/>
        <w:rPr>
          <w:color w:val="auto"/>
          <w:sz w:val="28"/>
          <w:szCs w:val="28"/>
        </w:rPr>
      </w:pPr>
      <w:r w:rsidRPr="00761FFE">
        <w:rPr>
          <w:color w:val="auto"/>
          <w:sz w:val="28"/>
          <w:szCs w:val="28"/>
        </w:rPr>
        <w:t>7.4.1.13. Количество линий водоводов следует принимать с учетом категории системы водоснабжения и очередности строительства.</w:t>
      </w:r>
    </w:p>
    <w:p w:rsidR="00987801" w:rsidRPr="00761FFE" w:rsidRDefault="004F643D">
      <w:pPr>
        <w:ind w:firstLine="851"/>
        <w:jc w:val="both"/>
        <w:rPr>
          <w:color w:val="auto"/>
          <w:sz w:val="28"/>
          <w:szCs w:val="28"/>
        </w:rPr>
      </w:pPr>
      <w:r w:rsidRPr="00761FFE">
        <w:rPr>
          <w:color w:val="auto"/>
          <w:sz w:val="28"/>
          <w:szCs w:val="28"/>
        </w:rPr>
        <w:t>7.4.1.14. Водопроводные сети должны быть кольцевыми. Тупиковые линии водопроводов допускается применять:</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для подачи воды на производственные нужды - при допустимости перерыва в водоснабжении на время ликвидации аварии;</w:t>
      </w:r>
    </w:p>
    <w:p w:rsidR="00987801" w:rsidRPr="00761FFE" w:rsidRDefault="004F643D">
      <w:pPr>
        <w:ind w:firstLine="851"/>
        <w:jc w:val="both"/>
        <w:rPr>
          <w:color w:val="auto"/>
          <w:sz w:val="28"/>
          <w:szCs w:val="28"/>
        </w:rPr>
      </w:pPr>
      <w:r w:rsidRPr="00761FFE">
        <w:rPr>
          <w:color w:val="auto"/>
          <w:sz w:val="28"/>
          <w:szCs w:val="28"/>
        </w:rPr>
        <w:t>- для подачи воды на хозяйственно-питьевые нужды - при диаметре труб не больше 100 мм;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987801" w:rsidRPr="00761FFE" w:rsidRDefault="004F643D">
      <w:pPr>
        <w:ind w:firstLine="851"/>
        <w:jc w:val="both"/>
        <w:rPr>
          <w:color w:val="auto"/>
          <w:sz w:val="28"/>
          <w:szCs w:val="28"/>
        </w:rPr>
      </w:pPr>
      <w:r w:rsidRPr="00761FFE">
        <w:rPr>
          <w:color w:val="auto"/>
          <w:sz w:val="28"/>
          <w:szCs w:val="28"/>
        </w:rPr>
        <w:t>Кольцевание наружных водопроводных сетей внутренними водопроводными сетями зданий и сооружений не допускается.</w:t>
      </w:r>
    </w:p>
    <w:p w:rsidR="00987801" w:rsidRPr="00761FFE" w:rsidRDefault="004F643D">
      <w:pPr>
        <w:ind w:firstLine="851"/>
        <w:jc w:val="both"/>
        <w:rPr>
          <w:color w:val="auto"/>
          <w:sz w:val="28"/>
          <w:szCs w:val="28"/>
        </w:rPr>
      </w:pPr>
      <w:r w:rsidRPr="00761FFE">
        <w:rPr>
          <w:color w:val="auto"/>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987801" w:rsidRPr="00761FFE" w:rsidRDefault="004F643D">
      <w:pPr>
        <w:ind w:firstLine="851"/>
        <w:jc w:val="both"/>
        <w:rPr>
          <w:color w:val="auto"/>
          <w:sz w:val="28"/>
          <w:szCs w:val="28"/>
        </w:rPr>
      </w:pPr>
      <w:r w:rsidRPr="00761FFE">
        <w:rPr>
          <w:color w:val="auto"/>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987801" w:rsidRPr="00761FFE" w:rsidRDefault="004F643D">
      <w:pPr>
        <w:ind w:firstLine="851"/>
        <w:jc w:val="both"/>
        <w:rPr>
          <w:color w:val="auto"/>
          <w:sz w:val="28"/>
          <w:szCs w:val="28"/>
        </w:rPr>
      </w:pPr>
      <w:r w:rsidRPr="00761FFE">
        <w:rPr>
          <w:color w:val="auto"/>
          <w:sz w:val="28"/>
          <w:szCs w:val="28"/>
        </w:rPr>
        <w:t>При ширине улиц в пределах красных линий не менее 60 метров допускается прокладка сетей водопровода по обеим сторонам улиц.</w:t>
      </w:r>
    </w:p>
    <w:p w:rsidR="00987801" w:rsidRPr="00761FFE" w:rsidRDefault="004F643D">
      <w:pPr>
        <w:ind w:firstLine="851"/>
        <w:jc w:val="both"/>
        <w:rPr>
          <w:color w:val="auto"/>
          <w:sz w:val="28"/>
          <w:szCs w:val="28"/>
        </w:rPr>
      </w:pPr>
      <w:r w:rsidRPr="00761FFE">
        <w:rPr>
          <w:color w:val="auto"/>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987801" w:rsidRPr="00761FFE" w:rsidRDefault="004F643D">
      <w:pPr>
        <w:ind w:firstLine="851"/>
        <w:jc w:val="both"/>
        <w:rPr>
          <w:color w:val="auto"/>
          <w:sz w:val="28"/>
          <w:szCs w:val="28"/>
        </w:rPr>
      </w:pPr>
      <w:r w:rsidRPr="00761FFE">
        <w:rPr>
          <w:color w:val="auto"/>
          <w:sz w:val="28"/>
          <w:szCs w:val="28"/>
        </w:rPr>
        <w:t>7.4.1.17. Противопожарный водопровод должен объединяться с хозяйственно-питьевым или производственным водопроводом.</w:t>
      </w:r>
    </w:p>
    <w:p w:rsidR="00987801" w:rsidRPr="00761FFE" w:rsidRDefault="004F643D">
      <w:pPr>
        <w:ind w:firstLine="851"/>
        <w:jc w:val="both"/>
        <w:rPr>
          <w:color w:val="auto"/>
          <w:sz w:val="28"/>
          <w:szCs w:val="28"/>
        </w:rPr>
      </w:pPr>
      <w:r w:rsidRPr="00761FFE">
        <w:rPr>
          <w:color w:val="auto"/>
          <w:sz w:val="28"/>
          <w:szCs w:val="28"/>
        </w:rPr>
        <w:t>Допускается принимать наружное противопожарное водоснабжение из емкостей (резервуаров, водоемов) для:</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объеме зданий свыше 1000 куб. м - по согласованию с противопожарной службой;</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производственных зданий с производствами категорий В, Г и Д при расходе воды на наружное пожаротушение 10 л/с;</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складов грубых кормов объемом до 1000 куб.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складов минеральных удобрений объемом зданий до 5000 куб.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зданий холодильников и хранилищ овощей и фруктов.</w:t>
      </w:r>
    </w:p>
    <w:p w:rsidR="00987801" w:rsidRPr="00761FFE" w:rsidRDefault="004F643D">
      <w:pPr>
        <w:ind w:firstLine="851"/>
        <w:jc w:val="both"/>
        <w:rPr>
          <w:color w:val="auto"/>
          <w:sz w:val="28"/>
          <w:szCs w:val="28"/>
        </w:rPr>
      </w:pPr>
      <w:r w:rsidRPr="00761FFE">
        <w:rPr>
          <w:color w:val="auto"/>
          <w:sz w:val="28"/>
          <w:szCs w:val="28"/>
        </w:rPr>
        <w:t>7.4.1.18. Допускается не предусматривать противопожарное водоснабжение:</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987801" w:rsidRPr="00761FFE" w:rsidRDefault="004F643D">
      <w:pPr>
        <w:ind w:firstLine="851"/>
        <w:jc w:val="both"/>
        <w:rPr>
          <w:color w:val="auto"/>
          <w:sz w:val="28"/>
          <w:szCs w:val="28"/>
        </w:rPr>
      </w:pPr>
      <w:r w:rsidRPr="00761FFE">
        <w:rPr>
          <w:color w:val="auto"/>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сезонных универсальных приемозаготовительных пунктов сельскохозяйственных продуктов при объеме зданий до 1000 куб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зданий складов сгораемых материалов и несгораемых материалов в сгораемой упаковке площадью до 50 кв. м.</w:t>
      </w:r>
    </w:p>
    <w:p w:rsidR="00987801" w:rsidRPr="00761FFE" w:rsidRDefault="004F643D">
      <w:pPr>
        <w:ind w:firstLine="851"/>
        <w:jc w:val="both"/>
        <w:rPr>
          <w:color w:val="auto"/>
          <w:sz w:val="28"/>
          <w:szCs w:val="28"/>
        </w:rPr>
      </w:pPr>
      <w:r w:rsidRPr="00761FFE">
        <w:rPr>
          <w:color w:val="auto"/>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987801" w:rsidRPr="00761FFE" w:rsidRDefault="004F643D">
      <w:pPr>
        <w:ind w:firstLine="851"/>
        <w:jc w:val="both"/>
        <w:rPr>
          <w:color w:val="auto"/>
          <w:sz w:val="28"/>
          <w:szCs w:val="28"/>
        </w:rPr>
      </w:pPr>
      <w:r w:rsidRPr="00761FFE">
        <w:rPr>
          <w:color w:val="auto"/>
          <w:sz w:val="28"/>
          <w:szCs w:val="28"/>
        </w:rPr>
        <w:t>7.4.1.20. Общее количество резервуаров одного назначения в одном водозаборном узле должно быть не менее двух.</w:t>
      </w:r>
    </w:p>
    <w:p w:rsidR="00987801" w:rsidRPr="00761FFE" w:rsidRDefault="004F643D">
      <w:pPr>
        <w:ind w:firstLine="851"/>
        <w:jc w:val="both"/>
        <w:rPr>
          <w:color w:val="auto"/>
          <w:sz w:val="28"/>
          <w:szCs w:val="28"/>
        </w:rPr>
      </w:pPr>
      <w:r w:rsidRPr="00761FFE">
        <w:rPr>
          <w:color w:val="auto"/>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987801" w:rsidRPr="00761FFE" w:rsidRDefault="004F643D">
      <w:pPr>
        <w:ind w:firstLine="851"/>
        <w:jc w:val="both"/>
        <w:rPr>
          <w:color w:val="auto"/>
          <w:sz w:val="28"/>
          <w:szCs w:val="28"/>
        </w:rPr>
      </w:pPr>
      <w:r w:rsidRPr="00761FFE">
        <w:rPr>
          <w:color w:val="auto"/>
          <w:sz w:val="28"/>
          <w:szCs w:val="28"/>
        </w:rPr>
        <w:t>7.4.1.22. Хранение пожарного объема воды в специальных резервуарах или открытых водоемах.</w:t>
      </w:r>
    </w:p>
    <w:p w:rsidR="00987801" w:rsidRPr="00761FFE" w:rsidRDefault="004F643D">
      <w:pPr>
        <w:ind w:firstLine="851"/>
        <w:jc w:val="both"/>
        <w:rPr>
          <w:color w:val="auto"/>
          <w:sz w:val="28"/>
          <w:szCs w:val="28"/>
        </w:rPr>
      </w:pPr>
      <w:r w:rsidRPr="00761FFE">
        <w:rPr>
          <w:color w:val="auto"/>
          <w:sz w:val="28"/>
          <w:szCs w:val="28"/>
        </w:rPr>
        <w:t>7.4.1.23. Пожарные резервуары или водоемы следует размещать при условии обслуживания ими зданий, находящихся в радиусе:</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наличии автонасосов - 200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наличии мотопомп - 100 - 150 м.</w:t>
      </w:r>
    </w:p>
    <w:p w:rsidR="00987801" w:rsidRPr="00761FFE" w:rsidRDefault="004F643D">
      <w:pPr>
        <w:ind w:firstLine="851"/>
        <w:jc w:val="both"/>
        <w:rPr>
          <w:color w:val="auto"/>
          <w:sz w:val="28"/>
          <w:szCs w:val="28"/>
        </w:rPr>
      </w:pPr>
      <w:r w:rsidRPr="00761FFE">
        <w:rPr>
          <w:color w:val="auto"/>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987801" w:rsidRPr="00761FFE" w:rsidRDefault="004F643D">
      <w:pPr>
        <w:ind w:firstLine="851"/>
        <w:jc w:val="both"/>
        <w:rPr>
          <w:color w:val="auto"/>
          <w:sz w:val="28"/>
          <w:szCs w:val="28"/>
        </w:rPr>
      </w:pPr>
      <w:r w:rsidRPr="00761FFE">
        <w:rPr>
          <w:color w:val="auto"/>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987801" w:rsidRPr="00761FFE" w:rsidRDefault="004F643D">
      <w:pPr>
        <w:ind w:firstLine="851"/>
        <w:jc w:val="both"/>
        <w:rPr>
          <w:color w:val="auto"/>
          <w:sz w:val="28"/>
          <w:szCs w:val="28"/>
        </w:rPr>
      </w:pPr>
      <w:r w:rsidRPr="00761FFE">
        <w:rPr>
          <w:color w:val="auto"/>
          <w:sz w:val="28"/>
          <w:szCs w:val="28"/>
        </w:rPr>
        <w:t>Подача воды в любую точку пожара должна обеспечиваться из двух соседних резервуаров или водоемов.</w:t>
      </w:r>
    </w:p>
    <w:p w:rsidR="00987801" w:rsidRPr="00761FFE" w:rsidRDefault="004F643D">
      <w:pPr>
        <w:ind w:firstLine="851"/>
        <w:jc w:val="both"/>
        <w:rPr>
          <w:color w:val="auto"/>
          <w:sz w:val="28"/>
          <w:szCs w:val="28"/>
        </w:rPr>
      </w:pPr>
      <w:r w:rsidRPr="00761FFE">
        <w:rPr>
          <w:color w:val="auto"/>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761FFE">
        <w:rPr>
          <w:iCs/>
          <w:color w:val="auto"/>
          <w:sz w:val="28"/>
          <w:szCs w:val="28"/>
        </w:rPr>
        <w:t>–</w:t>
      </w:r>
      <w:r w:rsidRPr="00761FFE">
        <w:rPr>
          <w:color w:val="auto"/>
          <w:sz w:val="28"/>
          <w:szCs w:val="28"/>
        </w:rPr>
        <w:t xml:space="preserve"> не менее 10 м.</w:t>
      </w:r>
    </w:p>
    <w:p w:rsidR="00987801" w:rsidRPr="00761FFE" w:rsidRDefault="004F643D">
      <w:pPr>
        <w:ind w:firstLine="851"/>
        <w:jc w:val="both"/>
        <w:rPr>
          <w:color w:val="auto"/>
          <w:sz w:val="28"/>
          <w:szCs w:val="28"/>
        </w:rPr>
      </w:pPr>
      <w:r w:rsidRPr="00761FFE">
        <w:rPr>
          <w:color w:val="auto"/>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987801" w:rsidRPr="00761FFE" w:rsidRDefault="004F643D">
      <w:pPr>
        <w:ind w:firstLine="851"/>
        <w:jc w:val="both"/>
        <w:rPr>
          <w:color w:val="auto"/>
          <w:sz w:val="28"/>
          <w:szCs w:val="28"/>
        </w:rPr>
      </w:pPr>
      <w:r w:rsidRPr="00761FFE">
        <w:rPr>
          <w:color w:val="auto"/>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790B3B" w:rsidRPr="00761FFE" w:rsidRDefault="00790B3B" w:rsidP="00790B3B">
      <w:pPr>
        <w:ind w:firstLine="851"/>
        <w:jc w:val="both"/>
        <w:rPr>
          <w:color w:val="auto"/>
          <w:sz w:val="28"/>
          <w:szCs w:val="28"/>
        </w:rPr>
      </w:pPr>
      <w:r w:rsidRPr="00761FFE">
        <w:rPr>
          <w:color w:val="auto"/>
          <w:sz w:val="28"/>
          <w:szCs w:val="28"/>
        </w:rPr>
        <w:t>7.4.1.26. Водопроводные сооружения должны иметь ограждения.</w:t>
      </w:r>
    </w:p>
    <w:p w:rsidR="00790B3B" w:rsidRPr="00761FFE" w:rsidRDefault="00790B3B" w:rsidP="00790B3B">
      <w:pPr>
        <w:ind w:firstLine="851"/>
        <w:jc w:val="both"/>
        <w:rPr>
          <w:color w:val="auto"/>
          <w:sz w:val="28"/>
          <w:szCs w:val="28"/>
        </w:rPr>
      </w:pPr>
      <w:r w:rsidRPr="00761FFE">
        <w:rPr>
          <w:color w:val="auto"/>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790B3B" w:rsidRPr="00761FFE" w:rsidRDefault="00790B3B" w:rsidP="00790B3B">
      <w:pPr>
        <w:ind w:firstLine="851"/>
        <w:jc w:val="both"/>
        <w:rPr>
          <w:color w:val="auto"/>
          <w:sz w:val="28"/>
          <w:szCs w:val="28"/>
        </w:rPr>
      </w:pPr>
      <w:r w:rsidRPr="00761FFE">
        <w:rPr>
          <w:color w:val="auto"/>
          <w:sz w:val="28"/>
          <w:szCs w:val="28"/>
        </w:rPr>
        <w:t>Примыкание к ограждению строений, кроме проходных и административно-бытовых зданий, не допускается.</w:t>
      </w:r>
    </w:p>
    <w:p w:rsidR="00790B3B" w:rsidRPr="00761FFE" w:rsidRDefault="00790B3B" w:rsidP="00790B3B">
      <w:pPr>
        <w:ind w:firstLine="851"/>
        <w:jc w:val="both"/>
        <w:rPr>
          <w:color w:val="auto"/>
          <w:sz w:val="28"/>
          <w:szCs w:val="28"/>
        </w:rPr>
      </w:pPr>
      <w:r w:rsidRPr="00761FFE">
        <w:rPr>
          <w:color w:val="auto"/>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790B3B" w:rsidRPr="00761FFE" w:rsidRDefault="00790B3B" w:rsidP="00790B3B">
      <w:pPr>
        <w:ind w:firstLine="851"/>
        <w:jc w:val="both"/>
        <w:rPr>
          <w:color w:val="auto"/>
          <w:sz w:val="28"/>
          <w:szCs w:val="28"/>
        </w:rPr>
      </w:pPr>
      <w:r w:rsidRPr="00761FFE">
        <w:rPr>
          <w:color w:val="auto"/>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790B3B" w:rsidRPr="00761FFE" w:rsidRDefault="00790B3B" w:rsidP="00790B3B">
      <w:pPr>
        <w:ind w:firstLine="851"/>
        <w:jc w:val="both"/>
        <w:rPr>
          <w:color w:val="auto"/>
          <w:sz w:val="28"/>
          <w:szCs w:val="28"/>
        </w:rPr>
      </w:pPr>
      <w:r w:rsidRPr="00761FFE">
        <w:rPr>
          <w:color w:val="auto"/>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790B3B" w:rsidRPr="00761FFE" w:rsidRDefault="00790B3B" w:rsidP="00790B3B">
      <w:pPr>
        <w:ind w:firstLine="851"/>
        <w:jc w:val="both"/>
        <w:rPr>
          <w:color w:val="auto"/>
          <w:sz w:val="28"/>
          <w:szCs w:val="28"/>
        </w:rPr>
      </w:pPr>
      <w:r w:rsidRPr="00761FFE">
        <w:rPr>
          <w:color w:val="auto"/>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90B3B" w:rsidRPr="00761FFE" w:rsidRDefault="00790B3B" w:rsidP="00790B3B">
      <w:pPr>
        <w:ind w:firstLine="851"/>
        <w:jc w:val="both"/>
        <w:rPr>
          <w:color w:val="auto"/>
          <w:sz w:val="28"/>
          <w:szCs w:val="28"/>
        </w:rPr>
      </w:pPr>
      <w:r w:rsidRPr="00761FFE">
        <w:rPr>
          <w:color w:val="auto"/>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790B3B" w:rsidRPr="00761FFE" w:rsidRDefault="00790B3B" w:rsidP="00790B3B">
      <w:pPr>
        <w:ind w:firstLine="851"/>
        <w:jc w:val="both"/>
        <w:rPr>
          <w:color w:val="auto"/>
          <w:sz w:val="28"/>
          <w:szCs w:val="28"/>
        </w:rPr>
      </w:pPr>
      <w:r w:rsidRPr="00761FFE">
        <w:rPr>
          <w:color w:val="auto"/>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790B3B" w:rsidRPr="00761FFE" w:rsidRDefault="00790B3B" w:rsidP="00790B3B">
      <w:pPr>
        <w:ind w:firstLine="851"/>
        <w:jc w:val="both"/>
        <w:rPr>
          <w:color w:val="auto"/>
          <w:sz w:val="28"/>
          <w:szCs w:val="28"/>
        </w:rPr>
      </w:pPr>
      <w:r w:rsidRPr="00761FFE">
        <w:rPr>
          <w:color w:val="auto"/>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987801" w:rsidRPr="00761FFE" w:rsidRDefault="004F643D">
      <w:pPr>
        <w:ind w:firstLine="851"/>
        <w:jc w:val="both"/>
        <w:rPr>
          <w:rFonts w:cs="Arial"/>
          <w:color w:val="auto"/>
          <w:sz w:val="28"/>
          <w:szCs w:val="28"/>
        </w:rPr>
      </w:pPr>
      <w:r w:rsidRPr="00761FFE">
        <w:rPr>
          <w:rFonts w:cs="Arial"/>
          <w:color w:val="auto"/>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первого пояса запрещаются: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посадка высокоствольных деревьев;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размещение жилых и общественных зданий, проживание людей;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87801" w:rsidRPr="00761FFE" w:rsidRDefault="004F643D">
      <w:pPr>
        <w:ind w:firstLine="851"/>
        <w:jc w:val="both"/>
        <w:rPr>
          <w:rFonts w:cs="Arial"/>
          <w:color w:val="auto"/>
          <w:sz w:val="28"/>
          <w:szCs w:val="28"/>
        </w:rPr>
      </w:pPr>
      <w:r w:rsidRPr="00761FFE">
        <w:rPr>
          <w:rFonts w:cs="Arial"/>
          <w:color w:val="auto"/>
          <w:sz w:val="28"/>
          <w:szCs w:val="28"/>
        </w:rPr>
        <w:t>Допускаются рубки ухода за лесом и санитарные рубки леса.</w:t>
      </w:r>
    </w:p>
    <w:p w:rsidR="00987801" w:rsidRPr="00761FFE" w:rsidRDefault="004F643D">
      <w:pPr>
        <w:ind w:firstLine="851"/>
        <w:jc w:val="both"/>
        <w:rPr>
          <w:rFonts w:cs="Arial"/>
          <w:color w:val="auto"/>
          <w:sz w:val="28"/>
          <w:szCs w:val="28"/>
        </w:rPr>
      </w:pPr>
      <w:r w:rsidRPr="00761FFE">
        <w:rPr>
          <w:rFonts w:cs="Arial"/>
          <w:color w:val="auto"/>
          <w:sz w:val="28"/>
          <w:szCs w:val="28"/>
        </w:rPr>
        <w:t>7.4.1.29. На территории второго и третьего пояса зоны санитарной охраны подземных источников водоснабжения запрещается: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закачка отработанных вод в подземные горизонты;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подземное складирование твердых отходов;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разработка недр земли;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применение удобрений и ядохимикатов;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рубка леса главного пользования и реконструкции (допускаются только рубки ухода и санитарные рубки леса).</w:t>
      </w:r>
    </w:p>
    <w:p w:rsidR="00987801" w:rsidRPr="00761FFE" w:rsidRDefault="004F643D">
      <w:pPr>
        <w:ind w:firstLine="851"/>
        <w:jc w:val="both"/>
        <w:rPr>
          <w:rFonts w:cs="Arial"/>
          <w:color w:val="auto"/>
          <w:sz w:val="28"/>
          <w:szCs w:val="28"/>
        </w:rPr>
      </w:pPr>
      <w:r w:rsidRPr="00761FFE">
        <w:rPr>
          <w:rFonts w:cs="Arial"/>
          <w:color w:val="auto"/>
          <w:sz w:val="28"/>
          <w:szCs w:val="28"/>
        </w:rPr>
        <w:t>Поглощающие скважины и шахтные колодцы, которые могут вызвать загрязнение водоносных горизонтов, следует ликвидировать.</w:t>
      </w:r>
    </w:p>
    <w:p w:rsidR="00987801" w:rsidRPr="00761FFE" w:rsidRDefault="004F643D">
      <w:pPr>
        <w:ind w:firstLine="851"/>
        <w:jc w:val="both"/>
        <w:rPr>
          <w:rFonts w:cs="Arial"/>
          <w:color w:val="auto"/>
          <w:sz w:val="28"/>
          <w:szCs w:val="28"/>
        </w:rPr>
      </w:pPr>
      <w:r w:rsidRPr="00761FFE">
        <w:rPr>
          <w:rFonts w:cs="Arial"/>
          <w:color w:val="auto"/>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987801" w:rsidRPr="00761FFE" w:rsidRDefault="004F643D">
      <w:pPr>
        <w:ind w:firstLine="851"/>
        <w:jc w:val="both"/>
        <w:rPr>
          <w:rFonts w:cs="Arial"/>
          <w:color w:val="auto"/>
          <w:sz w:val="28"/>
          <w:szCs w:val="28"/>
        </w:rPr>
      </w:pPr>
      <w:r w:rsidRPr="00761FFE">
        <w:rPr>
          <w:rFonts w:cs="Arial"/>
          <w:color w:val="auto"/>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987801" w:rsidRPr="00761FFE" w:rsidRDefault="004F643D">
      <w:pPr>
        <w:ind w:firstLine="851"/>
        <w:jc w:val="both"/>
        <w:rPr>
          <w:rFonts w:cs="Arial"/>
          <w:color w:val="auto"/>
          <w:sz w:val="28"/>
          <w:szCs w:val="28"/>
        </w:rPr>
      </w:pPr>
      <w:r w:rsidRPr="00761FFE">
        <w:rPr>
          <w:rFonts w:cs="Arial"/>
          <w:color w:val="auto"/>
          <w:sz w:val="28"/>
          <w:szCs w:val="28"/>
        </w:rPr>
        <w:t>7.4.1.32. Выбор, отвод и использование земель для магистральных водоводов осуществляются в соответствии с требованиями СН 456-73.</w:t>
      </w:r>
    </w:p>
    <w:p w:rsidR="00987801" w:rsidRPr="00761FFE" w:rsidRDefault="004F643D">
      <w:pPr>
        <w:ind w:firstLine="851"/>
        <w:jc w:val="both"/>
        <w:rPr>
          <w:rFonts w:cs="Arial"/>
          <w:color w:val="auto"/>
          <w:sz w:val="28"/>
          <w:szCs w:val="28"/>
        </w:rPr>
      </w:pPr>
      <w:r w:rsidRPr="00761FFE">
        <w:rPr>
          <w:rFonts w:cs="Arial"/>
          <w:color w:val="auto"/>
          <w:sz w:val="28"/>
          <w:szCs w:val="28"/>
        </w:rPr>
        <w:t>7.4.1.33. Размеры земельных участков для размещения колодцев магистральных подземных в</w:t>
      </w:r>
      <w:r w:rsidR="002258A7" w:rsidRPr="00761FFE">
        <w:rPr>
          <w:rFonts w:cs="Arial"/>
          <w:color w:val="auto"/>
          <w:sz w:val="28"/>
          <w:szCs w:val="28"/>
        </w:rPr>
        <w:t>одоводов должны быть не более 3 м </w:t>
      </w:r>
      <w:r w:rsidRPr="00761FFE">
        <w:rPr>
          <w:rFonts w:cs="Arial"/>
          <w:color w:val="auto"/>
          <w:sz w:val="28"/>
          <w:szCs w:val="28"/>
        </w:rPr>
        <w:t>х</w:t>
      </w:r>
      <w:r w:rsidR="002258A7" w:rsidRPr="00761FFE">
        <w:rPr>
          <w:rFonts w:cs="Arial"/>
          <w:color w:val="auto"/>
          <w:sz w:val="28"/>
          <w:szCs w:val="28"/>
        </w:rPr>
        <w:t> </w:t>
      </w:r>
      <w:r w:rsidRPr="00761FFE">
        <w:rPr>
          <w:rFonts w:cs="Arial"/>
          <w:color w:val="auto"/>
          <w:sz w:val="28"/>
          <w:szCs w:val="28"/>
        </w:rPr>
        <w:t>3</w:t>
      </w:r>
      <w:r w:rsidR="002258A7" w:rsidRPr="00761FFE">
        <w:rPr>
          <w:rFonts w:cs="Arial"/>
          <w:color w:val="auto"/>
          <w:sz w:val="28"/>
          <w:szCs w:val="28"/>
        </w:rPr>
        <w:t> </w:t>
      </w:r>
      <w:r w:rsidRPr="00761FFE">
        <w:rPr>
          <w:rFonts w:cs="Arial"/>
          <w:color w:val="auto"/>
          <w:sz w:val="28"/>
          <w:szCs w:val="28"/>
        </w:rPr>
        <w:t>м, камер переключения и запорной арматуры - не более 10</w:t>
      </w:r>
      <w:r w:rsidR="002258A7" w:rsidRPr="00761FFE">
        <w:rPr>
          <w:rFonts w:cs="Arial"/>
          <w:color w:val="auto"/>
          <w:sz w:val="28"/>
          <w:szCs w:val="28"/>
        </w:rPr>
        <w:t> </w:t>
      </w:r>
      <w:r w:rsidRPr="00761FFE">
        <w:rPr>
          <w:rFonts w:cs="Arial"/>
          <w:color w:val="auto"/>
          <w:sz w:val="28"/>
          <w:szCs w:val="28"/>
        </w:rPr>
        <w:t>м</w:t>
      </w:r>
      <w:r w:rsidR="002258A7" w:rsidRPr="00761FFE">
        <w:rPr>
          <w:rFonts w:cs="Arial"/>
          <w:color w:val="auto"/>
          <w:sz w:val="28"/>
          <w:szCs w:val="28"/>
        </w:rPr>
        <w:t> </w:t>
      </w:r>
      <w:r w:rsidRPr="00761FFE">
        <w:rPr>
          <w:rFonts w:cs="Arial"/>
          <w:color w:val="auto"/>
          <w:sz w:val="28"/>
          <w:szCs w:val="28"/>
        </w:rPr>
        <w:t>х</w:t>
      </w:r>
      <w:r w:rsidR="002258A7" w:rsidRPr="00761FFE">
        <w:rPr>
          <w:rFonts w:cs="Arial"/>
          <w:color w:val="auto"/>
          <w:sz w:val="28"/>
          <w:szCs w:val="28"/>
        </w:rPr>
        <w:t> </w:t>
      </w:r>
      <w:r w:rsidRPr="00761FFE">
        <w:rPr>
          <w:rFonts w:cs="Arial"/>
          <w:color w:val="auto"/>
          <w:sz w:val="28"/>
          <w:szCs w:val="28"/>
        </w:rPr>
        <w:t>10</w:t>
      </w:r>
      <w:r w:rsidR="002258A7" w:rsidRPr="00761FFE">
        <w:rPr>
          <w:rFonts w:cs="Arial"/>
          <w:color w:val="auto"/>
          <w:sz w:val="28"/>
          <w:szCs w:val="28"/>
        </w:rPr>
        <w:t> </w:t>
      </w:r>
      <w:r w:rsidRPr="00761FFE">
        <w:rPr>
          <w:rFonts w:cs="Arial"/>
          <w:color w:val="auto"/>
          <w:sz w:val="28"/>
          <w:szCs w:val="28"/>
        </w:rPr>
        <w:t>м.</w:t>
      </w:r>
    </w:p>
    <w:p w:rsidR="00987801" w:rsidRPr="00761FFE" w:rsidRDefault="004F643D">
      <w:pPr>
        <w:ind w:firstLine="851"/>
        <w:jc w:val="both"/>
        <w:rPr>
          <w:rFonts w:cs="Arial"/>
          <w:color w:val="auto"/>
          <w:sz w:val="28"/>
          <w:szCs w:val="28"/>
        </w:rPr>
      </w:pPr>
      <w:r w:rsidRPr="00761FFE">
        <w:rPr>
          <w:rFonts w:cs="Arial"/>
          <w:color w:val="auto"/>
          <w:sz w:val="28"/>
          <w:szCs w:val="28"/>
        </w:rPr>
        <w:t>7.4.1.34. Размеры земельных участков для станций водоочистки в зависимости от их производитель</w:t>
      </w:r>
      <w:r w:rsidR="002258A7" w:rsidRPr="00761FFE">
        <w:rPr>
          <w:rFonts w:cs="Arial"/>
          <w:color w:val="auto"/>
          <w:sz w:val="28"/>
          <w:szCs w:val="28"/>
        </w:rPr>
        <w:t>ности (единица измерения - тыс. </w:t>
      </w:r>
      <w:r w:rsidRPr="00761FFE">
        <w:rPr>
          <w:rFonts w:cs="Arial"/>
          <w:color w:val="auto"/>
          <w:sz w:val="28"/>
          <w:szCs w:val="28"/>
        </w:rPr>
        <w:t>куб.</w:t>
      </w:r>
      <w:r w:rsidR="002258A7" w:rsidRPr="00761FFE">
        <w:rPr>
          <w:rFonts w:cs="Arial"/>
          <w:color w:val="auto"/>
          <w:sz w:val="28"/>
          <w:szCs w:val="28"/>
        </w:rPr>
        <w:t> </w:t>
      </w:r>
      <w:r w:rsidRPr="00761FFE">
        <w:rPr>
          <w:rFonts w:cs="Arial"/>
          <w:color w:val="auto"/>
          <w:sz w:val="28"/>
          <w:szCs w:val="28"/>
        </w:rPr>
        <w:t>м/сут.) следует принимать по проекту, но не более: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 0,8 - 1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свыше 0,8 - до 12 — 2 га.</w:t>
      </w:r>
    </w:p>
    <w:p w:rsidR="00987801" w:rsidRPr="00761FFE" w:rsidRDefault="004F643D">
      <w:pPr>
        <w:ind w:firstLine="851"/>
        <w:jc w:val="both"/>
        <w:rPr>
          <w:rFonts w:cs="Arial"/>
          <w:color w:val="auto"/>
          <w:sz w:val="28"/>
          <w:szCs w:val="28"/>
        </w:rPr>
      </w:pPr>
      <w:r w:rsidRPr="00761FFE">
        <w:rPr>
          <w:rFonts w:cs="Arial"/>
          <w:color w:val="auto"/>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зданий без постоянного пребывания людей - согласно СНиП II-89-80*;</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жилых, общественных и производственных зданий (вне площадки) при хранении сильнодействующих ядовитых веществ: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стационарных емкостях (цистернах, танках) - не менее 300 м;</w:t>
      </w:r>
    </w:p>
    <w:p w:rsidR="00987801" w:rsidRPr="00761FFE" w:rsidRDefault="004F643D">
      <w:pPr>
        <w:ind w:firstLine="851"/>
        <w:jc w:val="both"/>
        <w:rPr>
          <w:rFonts w:cs="Arial"/>
          <w:color w:val="auto"/>
          <w:sz w:val="28"/>
          <w:szCs w:val="28"/>
        </w:rPr>
      </w:pPr>
      <w:r w:rsidRPr="00761FFE">
        <w:rPr>
          <w:rFonts w:cs="Arial"/>
          <w:color w:val="auto"/>
          <w:sz w:val="28"/>
          <w:szCs w:val="28"/>
        </w:rPr>
        <w:t>- в контейнерах или баллонах - не менее 100 м.</w:t>
      </w:r>
    </w:p>
    <w:p w:rsidR="00987801" w:rsidRPr="00761FFE" w:rsidRDefault="004F643D">
      <w:pPr>
        <w:ind w:firstLine="851"/>
        <w:jc w:val="both"/>
        <w:rPr>
          <w:rFonts w:cs="Arial"/>
          <w:color w:val="auto"/>
          <w:sz w:val="28"/>
          <w:szCs w:val="28"/>
        </w:rPr>
      </w:pPr>
      <w:r w:rsidRPr="00761FFE">
        <w:rPr>
          <w:rFonts w:cs="Arial"/>
          <w:color w:val="auto"/>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987801" w:rsidRPr="00761FFE" w:rsidRDefault="004F643D">
      <w:pPr>
        <w:ind w:firstLine="851"/>
        <w:jc w:val="both"/>
        <w:rPr>
          <w:rFonts w:cs="Arial"/>
          <w:color w:val="auto"/>
          <w:sz w:val="28"/>
          <w:szCs w:val="28"/>
        </w:rPr>
      </w:pPr>
      <w:r w:rsidRPr="00761FFE">
        <w:rPr>
          <w:rFonts w:cs="Arial"/>
          <w:color w:val="auto"/>
          <w:sz w:val="28"/>
          <w:szCs w:val="28"/>
        </w:rPr>
        <w:t>7.4.1.37. При проектировании магистральных водоводов предусматривать оборудование для защиты от гидроударов.</w:t>
      </w:r>
    </w:p>
    <w:p w:rsidR="00987801" w:rsidRPr="00761FFE" w:rsidRDefault="004F643D">
      <w:pPr>
        <w:ind w:firstLine="851"/>
        <w:jc w:val="both"/>
        <w:rPr>
          <w:rFonts w:cs="Arial"/>
          <w:color w:val="auto"/>
          <w:sz w:val="28"/>
          <w:szCs w:val="28"/>
        </w:rPr>
      </w:pPr>
      <w:r w:rsidRPr="00761FFE">
        <w:rPr>
          <w:rFonts w:cs="Arial"/>
          <w:color w:val="auto"/>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станций водоподготовки предусматривать многоступенчатую очистку воды, нано-, микро-, ультрафильтрацию.</w:t>
      </w:r>
    </w:p>
    <w:p w:rsidR="00987801" w:rsidRPr="00761FFE" w:rsidRDefault="00987801">
      <w:pPr>
        <w:ind w:firstLine="851"/>
        <w:jc w:val="both"/>
        <w:rPr>
          <w:rFonts w:cs="Arial"/>
          <w:color w:val="auto"/>
          <w:sz w:val="28"/>
          <w:szCs w:val="28"/>
        </w:rPr>
      </w:pPr>
    </w:p>
    <w:p w:rsidR="00987801" w:rsidRPr="00761FFE" w:rsidRDefault="004F643D" w:rsidP="00790B3B">
      <w:pPr>
        <w:pStyle w:val="1"/>
        <w:numPr>
          <w:ilvl w:val="0"/>
          <w:numId w:val="1"/>
        </w:numPr>
        <w:spacing w:before="108"/>
        <w:ind w:left="0" w:firstLine="851"/>
        <w:rPr>
          <w:rFonts w:ascii="Times New Roman" w:hAnsi="Times New Roman"/>
          <w:b w:val="0"/>
          <w:color w:val="auto"/>
          <w:sz w:val="28"/>
          <w:szCs w:val="28"/>
          <w:u w:val="none"/>
        </w:rPr>
      </w:pPr>
      <w:bookmarkStart w:id="70" w:name="sub_100342"/>
      <w:bookmarkEnd w:id="70"/>
      <w:r w:rsidRPr="00761FFE">
        <w:rPr>
          <w:rFonts w:ascii="Times New Roman" w:hAnsi="Times New Roman"/>
          <w:b w:val="0"/>
          <w:color w:val="auto"/>
          <w:sz w:val="28"/>
          <w:szCs w:val="28"/>
          <w:u w:val="none"/>
        </w:rPr>
        <w:t>7.4.2 Канализация</w:t>
      </w:r>
    </w:p>
    <w:p w:rsidR="00987801" w:rsidRPr="00761FFE" w:rsidRDefault="00987801">
      <w:pPr>
        <w:ind w:firstLine="851"/>
        <w:jc w:val="both"/>
        <w:rPr>
          <w:rFonts w:cs="Arial"/>
          <w:color w:val="auto"/>
        </w:rPr>
      </w:pPr>
      <w:bookmarkStart w:id="71" w:name="sub_1003421"/>
      <w:bookmarkEnd w:id="71"/>
    </w:p>
    <w:p w:rsidR="00987801" w:rsidRPr="00761FFE" w:rsidRDefault="004F643D">
      <w:pPr>
        <w:ind w:firstLine="851"/>
        <w:jc w:val="both"/>
        <w:rPr>
          <w:color w:val="auto"/>
          <w:sz w:val="28"/>
          <w:szCs w:val="28"/>
        </w:rPr>
      </w:pPr>
      <w:r w:rsidRPr="00761FFE">
        <w:rPr>
          <w:color w:val="auto"/>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987801" w:rsidRPr="00761FFE" w:rsidRDefault="004F643D">
      <w:pPr>
        <w:ind w:firstLine="851"/>
        <w:jc w:val="both"/>
        <w:rPr>
          <w:color w:val="auto"/>
          <w:sz w:val="28"/>
          <w:szCs w:val="28"/>
        </w:rPr>
      </w:pPr>
      <w:r w:rsidRPr="00761FFE">
        <w:rPr>
          <w:color w:val="auto"/>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987801" w:rsidRPr="00761FFE" w:rsidRDefault="004F643D">
      <w:pPr>
        <w:ind w:firstLine="851"/>
        <w:jc w:val="both"/>
        <w:rPr>
          <w:color w:val="auto"/>
          <w:sz w:val="28"/>
          <w:szCs w:val="28"/>
        </w:rPr>
      </w:pPr>
      <w:r w:rsidRPr="00761FFE">
        <w:rPr>
          <w:color w:val="auto"/>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987801" w:rsidRPr="00761FFE" w:rsidRDefault="004F643D">
      <w:pPr>
        <w:suppressAutoHyphens w:val="0"/>
        <w:ind w:firstLine="851"/>
        <w:jc w:val="both"/>
        <w:rPr>
          <w:color w:val="auto"/>
          <w:sz w:val="28"/>
          <w:szCs w:val="28"/>
        </w:rPr>
      </w:pPr>
      <w:r w:rsidRPr="00761FFE">
        <w:rPr>
          <w:color w:val="auto"/>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761FFE">
        <w:rPr>
          <w:rFonts w:eastAsia="Calibri"/>
          <w:color w:val="auto"/>
          <w:sz w:val="28"/>
          <w:szCs w:val="28"/>
          <w:lang w:eastAsia="en-US"/>
        </w:rPr>
        <w:t xml:space="preserve">«СП 32.13330.2012. Свод правил. Канализация. Наружные сети и сооружения. Актуализированная редакция СНиП 2.04.03-85» </w:t>
      </w:r>
      <w:r w:rsidRPr="00761FFE">
        <w:rPr>
          <w:color w:val="auto"/>
          <w:sz w:val="28"/>
          <w:szCs w:val="28"/>
        </w:rPr>
        <w:t>и СанПиН 2.2.1/2.1.1.1200-03 согласно схемы водоснабжения и водоотведения в рамках программы комплексного развития систем коммунальной         инфраструктуры муниципального образования Ляпинское сельское поселение                     Новокубанского района.</w:t>
      </w:r>
    </w:p>
    <w:p w:rsidR="00987801" w:rsidRPr="00761FFE" w:rsidRDefault="004F643D">
      <w:pPr>
        <w:ind w:firstLine="851"/>
        <w:jc w:val="both"/>
        <w:rPr>
          <w:color w:val="auto"/>
          <w:sz w:val="28"/>
          <w:szCs w:val="28"/>
        </w:rPr>
      </w:pPr>
      <w:r w:rsidRPr="00761FFE">
        <w:rPr>
          <w:color w:val="auto"/>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987801" w:rsidRPr="00761FFE" w:rsidRDefault="004F643D">
      <w:pPr>
        <w:ind w:firstLine="851"/>
        <w:jc w:val="both"/>
        <w:rPr>
          <w:color w:val="auto"/>
          <w:sz w:val="28"/>
          <w:szCs w:val="28"/>
        </w:rPr>
      </w:pPr>
      <w:r w:rsidRPr="00761FFE">
        <w:rPr>
          <w:color w:val="auto"/>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987801" w:rsidRPr="00761FFE" w:rsidRDefault="004F643D">
      <w:pPr>
        <w:ind w:firstLine="851"/>
        <w:jc w:val="both"/>
        <w:rPr>
          <w:color w:val="auto"/>
          <w:sz w:val="28"/>
          <w:szCs w:val="28"/>
        </w:rPr>
      </w:pPr>
      <w:r w:rsidRPr="00761FFE">
        <w:rPr>
          <w:color w:val="auto"/>
          <w:sz w:val="28"/>
          <w:szCs w:val="28"/>
        </w:rPr>
        <w:t xml:space="preserve">Удельное водоотведение в не канализованных районах следует принимать из расчета 25 л/сут. на одного жителя </w:t>
      </w:r>
      <w:r w:rsidRPr="00761FFE">
        <w:rPr>
          <w:rFonts w:eastAsia="Droid Sans Fallback"/>
          <w:color w:val="auto"/>
          <w:sz w:val="28"/>
          <w:szCs w:val="28"/>
          <w:lang w:bidi="hi-IN"/>
        </w:rPr>
        <w:t>и показателей раздела 8 основной части НГП Краснодарского края .</w:t>
      </w:r>
      <w:r w:rsidRPr="00761FFE">
        <w:rPr>
          <w:color w:val="auto"/>
          <w:sz w:val="28"/>
          <w:szCs w:val="28"/>
        </w:rPr>
        <w:t>.</w:t>
      </w:r>
    </w:p>
    <w:p w:rsidR="00987801" w:rsidRPr="00761FFE" w:rsidRDefault="004F643D">
      <w:pPr>
        <w:ind w:firstLine="851"/>
        <w:jc w:val="both"/>
        <w:rPr>
          <w:color w:val="auto"/>
          <w:sz w:val="28"/>
          <w:szCs w:val="28"/>
        </w:rPr>
      </w:pPr>
      <w:r w:rsidRPr="00761FFE">
        <w:rPr>
          <w:color w:val="auto"/>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987801" w:rsidRPr="00761FFE" w:rsidRDefault="004F643D">
      <w:pPr>
        <w:ind w:firstLine="851"/>
        <w:jc w:val="both"/>
        <w:rPr>
          <w:color w:val="auto"/>
          <w:sz w:val="28"/>
          <w:szCs w:val="28"/>
        </w:rPr>
      </w:pPr>
      <w:r w:rsidRPr="00761FFE">
        <w:rPr>
          <w:color w:val="auto"/>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987801" w:rsidRPr="00761FFE" w:rsidRDefault="004F643D">
      <w:pPr>
        <w:ind w:firstLine="851"/>
        <w:jc w:val="both"/>
        <w:rPr>
          <w:color w:val="auto"/>
          <w:sz w:val="28"/>
          <w:szCs w:val="28"/>
        </w:rPr>
      </w:pPr>
      <w:r w:rsidRPr="00761FFE">
        <w:rPr>
          <w:color w:val="auto"/>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987801" w:rsidRPr="00761FFE" w:rsidRDefault="004F643D">
      <w:pPr>
        <w:ind w:firstLine="851"/>
        <w:jc w:val="both"/>
        <w:rPr>
          <w:color w:val="auto"/>
          <w:sz w:val="28"/>
          <w:szCs w:val="28"/>
        </w:rPr>
      </w:pPr>
      <w:r w:rsidRPr="00761FFE">
        <w:rPr>
          <w:color w:val="auto"/>
          <w:sz w:val="28"/>
          <w:szCs w:val="28"/>
        </w:rPr>
        <w:t>7.4.2.5. Канализацию следует предусматривать по неполной раздельной системе.</w:t>
      </w:r>
    </w:p>
    <w:p w:rsidR="00987801" w:rsidRPr="00761FFE" w:rsidRDefault="004F643D">
      <w:pPr>
        <w:ind w:firstLine="851"/>
        <w:jc w:val="both"/>
        <w:rPr>
          <w:color w:val="auto"/>
          <w:sz w:val="28"/>
          <w:szCs w:val="28"/>
        </w:rPr>
      </w:pPr>
      <w:r w:rsidRPr="00761FFE">
        <w:rPr>
          <w:color w:val="auto"/>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987801" w:rsidRPr="00761FFE" w:rsidRDefault="004F643D">
      <w:pPr>
        <w:ind w:firstLine="851"/>
        <w:jc w:val="both"/>
        <w:rPr>
          <w:color w:val="auto"/>
          <w:sz w:val="28"/>
          <w:szCs w:val="28"/>
        </w:rPr>
      </w:pPr>
      <w:r w:rsidRPr="00761FFE">
        <w:rPr>
          <w:color w:val="auto"/>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987801" w:rsidRPr="00761FFE" w:rsidRDefault="004F643D">
      <w:pPr>
        <w:ind w:firstLine="851"/>
        <w:jc w:val="both"/>
        <w:rPr>
          <w:color w:val="auto"/>
          <w:sz w:val="28"/>
          <w:szCs w:val="28"/>
        </w:rPr>
      </w:pPr>
      <w:r w:rsidRPr="00761FFE">
        <w:rPr>
          <w:color w:val="auto"/>
          <w:sz w:val="28"/>
          <w:szCs w:val="28"/>
        </w:rPr>
        <w:t>7.4.2.7. Децентрализованные схемы канализации допускается предусматривать:</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отсутствии опасности загрязнения используемых для водоснабжения водоносных горизонтов;</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необходимости канализования групп или отдельных зданий.</w:t>
      </w:r>
    </w:p>
    <w:p w:rsidR="00987801" w:rsidRPr="00761FFE" w:rsidRDefault="004F643D">
      <w:pPr>
        <w:ind w:firstLine="851"/>
        <w:jc w:val="both"/>
        <w:rPr>
          <w:color w:val="auto"/>
          <w:sz w:val="28"/>
          <w:szCs w:val="28"/>
        </w:rPr>
      </w:pPr>
      <w:r w:rsidRPr="00761FFE">
        <w:rPr>
          <w:color w:val="auto"/>
          <w:sz w:val="28"/>
          <w:szCs w:val="28"/>
        </w:rPr>
        <w:t>7.4.2.8. Канализование промышленных предприятий следует предусматривать по полной раздельной системе.</w:t>
      </w:r>
    </w:p>
    <w:p w:rsidR="00987801" w:rsidRPr="00761FFE" w:rsidRDefault="004F643D">
      <w:pPr>
        <w:ind w:firstLine="851"/>
        <w:jc w:val="both"/>
        <w:rPr>
          <w:color w:val="auto"/>
          <w:sz w:val="28"/>
          <w:szCs w:val="28"/>
        </w:rPr>
      </w:pPr>
      <w:r w:rsidRPr="00761FFE">
        <w:rPr>
          <w:color w:val="auto"/>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987801" w:rsidRPr="00761FFE" w:rsidRDefault="004F643D">
      <w:pPr>
        <w:ind w:firstLine="851"/>
        <w:jc w:val="both"/>
        <w:rPr>
          <w:color w:val="auto"/>
          <w:sz w:val="28"/>
          <w:szCs w:val="28"/>
        </w:rPr>
      </w:pPr>
      <w:r w:rsidRPr="00761FFE">
        <w:rPr>
          <w:color w:val="auto"/>
          <w:sz w:val="28"/>
          <w:szCs w:val="28"/>
        </w:rPr>
        <w:t>7.4.2.9. Наименьшие уклоны трубопроводов для всех систем канализации следует принимать в процентах:</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0,008 - для труб диаметром 150 мм;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0,007 - для труб диаметром 200 мм.</w:t>
      </w:r>
    </w:p>
    <w:p w:rsidR="00987801" w:rsidRPr="00761FFE" w:rsidRDefault="004F643D">
      <w:pPr>
        <w:ind w:firstLine="851"/>
        <w:jc w:val="both"/>
        <w:rPr>
          <w:color w:val="auto"/>
          <w:sz w:val="28"/>
          <w:szCs w:val="28"/>
        </w:rPr>
      </w:pPr>
      <w:r w:rsidRPr="00761FFE">
        <w:rPr>
          <w:color w:val="auto"/>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0,007 - для труб диаметром 150 мм;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0,005 - для труб диаметром 200 мм.</w:t>
      </w:r>
    </w:p>
    <w:p w:rsidR="00987801" w:rsidRPr="00761FFE" w:rsidRDefault="004F643D">
      <w:pPr>
        <w:ind w:firstLine="851"/>
        <w:jc w:val="both"/>
        <w:rPr>
          <w:color w:val="auto"/>
          <w:sz w:val="28"/>
          <w:szCs w:val="28"/>
        </w:rPr>
      </w:pPr>
      <w:r w:rsidRPr="00761FFE">
        <w:rPr>
          <w:color w:val="auto"/>
          <w:sz w:val="28"/>
          <w:szCs w:val="28"/>
        </w:rPr>
        <w:t>Уклон присоединения от дождеприемников следует принимать 0,02 процента.</w:t>
      </w:r>
    </w:p>
    <w:p w:rsidR="00987801" w:rsidRPr="00761FFE" w:rsidRDefault="004F643D">
      <w:pPr>
        <w:tabs>
          <w:tab w:val="left" w:pos="709"/>
        </w:tabs>
        <w:ind w:firstLine="851"/>
        <w:jc w:val="both"/>
        <w:rPr>
          <w:color w:val="auto"/>
          <w:sz w:val="28"/>
          <w:szCs w:val="28"/>
        </w:rPr>
      </w:pPr>
      <w:r w:rsidRPr="00761FFE">
        <w:rPr>
          <w:color w:val="auto"/>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987801" w:rsidRPr="00761FFE" w:rsidRDefault="004F643D">
      <w:pPr>
        <w:ind w:firstLine="851"/>
        <w:jc w:val="both"/>
        <w:rPr>
          <w:color w:val="auto"/>
          <w:sz w:val="28"/>
          <w:szCs w:val="28"/>
        </w:rPr>
      </w:pPr>
      <w:r w:rsidRPr="00761FFE">
        <w:rPr>
          <w:color w:val="auto"/>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987801" w:rsidRPr="00761FFE" w:rsidRDefault="004F643D">
      <w:pPr>
        <w:ind w:firstLine="851"/>
        <w:jc w:val="both"/>
        <w:rPr>
          <w:color w:val="auto"/>
          <w:sz w:val="28"/>
          <w:szCs w:val="28"/>
        </w:rPr>
      </w:pPr>
      <w:r w:rsidRPr="00761FFE">
        <w:rPr>
          <w:color w:val="auto"/>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987801" w:rsidRPr="00761FFE" w:rsidRDefault="004F643D">
      <w:pPr>
        <w:ind w:firstLine="851"/>
        <w:jc w:val="both"/>
        <w:rPr>
          <w:color w:val="auto"/>
          <w:sz w:val="28"/>
          <w:szCs w:val="28"/>
        </w:rPr>
      </w:pPr>
      <w:r w:rsidRPr="00761FFE">
        <w:rPr>
          <w:color w:val="auto"/>
          <w:sz w:val="28"/>
          <w:szCs w:val="28"/>
        </w:rPr>
        <w:t>При пересечении оврагов допускается предусматривать дюкеры в одну линию.</w:t>
      </w:r>
    </w:p>
    <w:p w:rsidR="00987801" w:rsidRPr="00761FFE" w:rsidRDefault="004F643D">
      <w:pPr>
        <w:ind w:firstLine="851"/>
        <w:jc w:val="both"/>
        <w:rPr>
          <w:color w:val="auto"/>
          <w:sz w:val="28"/>
          <w:szCs w:val="28"/>
        </w:rPr>
      </w:pPr>
      <w:r w:rsidRPr="00761FFE">
        <w:rPr>
          <w:color w:val="auto"/>
          <w:sz w:val="28"/>
          <w:szCs w:val="28"/>
        </w:rPr>
        <w:t>7.4.2.12. Прием сточных вод от неканализованных территорий следует осуществлять через сливные станции.</w:t>
      </w:r>
    </w:p>
    <w:p w:rsidR="00987801" w:rsidRPr="00761FFE" w:rsidRDefault="004F643D">
      <w:pPr>
        <w:ind w:firstLine="851"/>
        <w:jc w:val="both"/>
        <w:rPr>
          <w:color w:val="auto"/>
          <w:sz w:val="28"/>
          <w:szCs w:val="28"/>
        </w:rPr>
      </w:pPr>
      <w:r w:rsidRPr="00761FFE">
        <w:rPr>
          <w:color w:val="auto"/>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987801" w:rsidRPr="00761FFE" w:rsidRDefault="004F643D">
      <w:pPr>
        <w:ind w:firstLine="851"/>
        <w:jc w:val="both"/>
        <w:rPr>
          <w:color w:val="auto"/>
          <w:sz w:val="28"/>
          <w:szCs w:val="28"/>
        </w:rPr>
      </w:pPr>
      <w:r w:rsidRPr="00761FFE">
        <w:rPr>
          <w:color w:val="auto"/>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987801" w:rsidRPr="00761FFE" w:rsidRDefault="004F643D">
      <w:pPr>
        <w:ind w:firstLine="851"/>
        <w:jc w:val="both"/>
        <w:rPr>
          <w:color w:val="auto"/>
          <w:sz w:val="28"/>
          <w:szCs w:val="28"/>
        </w:rPr>
      </w:pPr>
      <w:r w:rsidRPr="00761FFE">
        <w:rPr>
          <w:color w:val="auto"/>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987801" w:rsidRPr="00761FFE" w:rsidRDefault="004F643D">
      <w:pPr>
        <w:ind w:firstLine="851"/>
        <w:jc w:val="both"/>
        <w:rPr>
          <w:color w:val="auto"/>
          <w:sz w:val="28"/>
          <w:szCs w:val="28"/>
        </w:rPr>
      </w:pPr>
      <w:r w:rsidRPr="00761FFE">
        <w:rPr>
          <w:color w:val="auto"/>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987801" w:rsidRPr="00761FFE" w:rsidRDefault="004F643D">
      <w:pPr>
        <w:ind w:firstLine="851"/>
        <w:jc w:val="both"/>
        <w:rPr>
          <w:color w:val="auto"/>
          <w:sz w:val="28"/>
          <w:szCs w:val="28"/>
        </w:rPr>
      </w:pPr>
      <w:r w:rsidRPr="00761FFE">
        <w:rPr>
          <w:color w:val="auto"/>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987801" w:rsidRPr="00761FFE" w:rsidRDefault="004F643D">
      <w:pPr>
        <w:ind w:firstLine="851"/>
        <w:jc w:val="both"/>
        <w:rPr>
          <w:color w:val="auto"/>
          <w:sz w:val="28"/>
          <w:szCs w:val="28"/>
        </w:rPr>
      </w:pPr>
      <w:r w:rsidRPr="00761FFE">
        <w:rPr>
          <w:color w:val="auto"/>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987801" w:rsidRPr="00761FFE" w:rsidRDefault="004F643D">
      <w:pPr>
        <w:ind w:firstLine="851"/>
        <w:jc w:val="both"/>
        <w:rPr>
          <w:color w:val="auto"/>
          <w:sz w:val="28"/>
          <w:szCs w:val="28"/>
        </w:rPr>
      </w:pPr>
      <w:r w:rsidRPr="00761FFE">
        <w:rPr>
          <w:color w:val="auto"/>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987801" w:rsidRPr="00761FFE" w:rsidRDefault="004F643D">
      <w:pPr>
        <w:ind w:firstLine="851"/>
        <w:jc w:val="both"/>
        <w:rPr>
          <w:color w:val="auto"/>
          <w:sz w:val="28"/>
          <w:szCs w:val="28"/>
        </w:rPr>
      </w:pPr>
      <w:r w:rsidRPr="00761FFE">
        <w:rPr>
          <w:color w:val="auto"/>
          <w:sz w:val="28"/>
          <w:szCs w:val="28"/>
        </w:rPr>
        <w:t>Очистные сооружения производственной и дождевой канализации следует размещать на территории промышленных предприятий.</w:t>
      </w:r>
    </w:p>
    <w:p w:rsidR="00987801" w:rsidRPr="00761FFE" w:rsidRDefault="004F643D">
      <w:pPr>
        <w:ind w:firstLine="851"/>
        <w:jc w:val="both"/>
        <w:rPr>
          <w:color w:val="auto"/>
          <w:sz w:val="28"/>
          <w:szCs w:val="28"/>
        </w:rPr>
      </w:pPr>
      <w:r w:rsidRPr="00761FFE">
        <w:rPr>
          <w:color w:val="auto"/>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987801" w:rsidRPr="00761FFE" w:rsidRDefault="004F643D">
      <w:pPr>
        <w:ind w:firstLine="851"/>
        <w:jc w:val="both"/>
        <w:rPr>
          <w:color w:val="auto"/>
          <w:sz w:val="28"/>
          <w:szCs w:val="28"/>
        </w:rPr>
      </w:pPr>
      <w:r w:rsidRPr="00761FFE">
        <w:rPr>
          <w:color w:val="auto"/>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987801" w:rsidRPr="00761FFE" w:rsidRDefault="004F643D">
      <w:pPr>
        <w:ind w:firstLine="851"/>
        <w:jc w:val="both"/>
        <w:rPr>
          <w:color w:val="auto"/>
          <w:sz w:val="28"/>
          <w:szCs w:val="28"/>
        </w:rPr>
      </w:pPr>
      <w:r w:rsidRPr="00761FFE">
        <w:rPr>
          <w:color w:val="auto"/>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987801" w:rsidRPr="00761FFE" w:rsidRDefault="004F643D">
      <w:pPr>
        <w:ind w:firstLine="851"/>
        <w:jc w:val="both"/>
        <w:rPr>
          <w:color w:val="auto"/>
          <w:sz w:val="28"/>
          <w:szCs w:val="28"/>
        </w:rPr>
      </w:pPr>
      <w:r w:rsidRPr="00761FFE">
        <w:rPr>
          <w:color w:val="auto"/>
          <w:sz w:val="28"/>
          <w:szCs w:val="28"/>
        </w:rPr>
        <w:t>7.4.2.20. Кроме того, устанавливаются санитарно-защитные зоны:</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от сливных станций - в 300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от шламонакопителей - в зависимости от состава и свойств шлама по согласованию с органами Роспотребнадзора;</w:t>
      </w:r>
    </w:p>
    <w:p w:rsidR="00987801" w:rsidRPr="00761FFE" w:rsidRDefault="004F643D">
      <w:pPr>
        <w:ind w:firstLine="851"/>
        <w:jc w:val="both"/>
        <w:rPr>
          <w:color w:val="auto"/>
          <w:sz w:val="28"/>
          <w:szCs w:val="28"/>
        </w:rPr>
      </w:pPr>
      <w:r w:rsidRPr="00761FFE">
        <w:rPr>
          <w:color w:val="auto"/>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987801" w:rsidRPr="00761FFE" w:rsidRDefault="004F643D">
      <w:pPr>
        <w:ind w:firstLine="851"/>
        <w:jc w:val="both"/>
        <w:rPr>
          <w:color w:val="auto"/>
          <w:sz w:val="28"/>
          <w:szCs w:val="28"/>
        </w:rPr>
      </w:pPr>
      <w:r w:rsidRPr="00761FFE">
        <w:rPr>
          <w:color w:val="auto"/>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987801" w:rsidRPr="00761FFE" w:rsidRDefault="004F643D">
      <w:pPr>
        <w:ind w:firstLine="851"/>
        <w:jc w:val="both"/>
        <w:rPr>
          <w:color w:val="auto"/>
          <w:sz w:val="28"/>
          <w:szCs w:val="28"/>
        </w:rPr>
      </w:pPr>
      <w:r w:rsidRPr="00761FFE">
        <w:rPr>
          <w:color w:val="auto"/>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987801" w:rsidRPr="00761FFE" w:rsidRDefault="004F643D">
      <w:pPr>
        <w:ind w:firstLine="851"/>
        <w:jc w:val="both"/>
        <w:rPr>
          <w:color w:val="auto"/>
          <w:sz w:val="28"/>
          <w:szCs w:val="28"/>
        </w:rPr>
      </w:pPr>
      <w:r w:rsidRPr="00761FFE">
        <w:rPr>
          <w:color w:val="auto"/>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987801" w:rsidRPr="00761FFE" w:rsidRDefault="004F643D">
      <w:pPr>
        <w:ind w:firstLine="851"/>
        <w:jc w:val="both"/>
        <w:rPr>
          <w:color w:val="auto"/>
          <w:sz w:val="28"/>
          <w:szCs w:val="28"/>
        </w:rPr>
      </w:pPr>
      <w:r w:rsidRPr="00761FFE">
        <w:rPr>
          <w:color w:val="auto"/>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987801" w:rsidRPr="00761FFE" w:rsidRDefault="004F643D">
      <w:pPr>
        <w:ind w:firstLine="851"/>
        <w:jc w:val="both"/>
        <w:rPr>
          <w:color w:val="auto"/>
          <w:sz w:val="28"/>
          <w:szCs w:val="28"/>
        </w:rPr>
      </w:pPr>
      <w:r w:rsidRPr="00761FFE">
        <w:rPr>
          <w:color w:val="auto"/>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987801" w:rsidRPr="00761FFE" w:rsidRDefault="004F643D">
      <w:pPr>
        <w:ind w:firstLine="851"/>
        <w:jc w:val="both"/>
        <w:rPr>
          <w:color w:val="auto"/>
          <w:sz w:val="28"/>
          <w:szCs w:val="28"/>
        </w:rPr>
      </w:pPr>
      <w:r w:rsidRPr="00761FFE">
        <w:rPr>
          <w:color w:val="auto"/>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987801" w:rsidRPr="00761FFE" w:rsidRDefault="004F643D">
      <w:pPr>
        <w:ind w:firstLine="851"/>
        <w:jc w:val="both"/>
        <w:rPr>
          <w:color w:val="auto"/>
          <w:sz w:val="28"/>
          <w:szCs w:val="28"/>
        </w:rPr>
      </w:pPr>
      <w:r w:rsidRPr="00761FFE">
        <w:rPr>
          <w:color w:val="auto"/>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987801" w:rsidRPr="00761FFE" w:rsidRDefault="00987801" w:rsidP="00790B3B">
      <w:pPr>
        <w:ind w:firstLine="851"/>
        <w:jc w:val="center"/>
        <w:rPr>
          <w:rFonts w:cs="Arial"/>
          <w:color w:val="auto"/>
          <w:sz w:val="28"/>
          <w:szCs w:val="28"/>
        </w:rPr>
      </w:pPr>
    </w:p>
    <w:p w:rsidR="00987801" w:rsidRPr="00761FFE" w:rsidRDefault="004F643D" w:rsidP="00790B3B">
      <w:pPr>
        <w:pStyle w:val="1"/>
        <w:numPr>
          <w:ilvl w:val="0"/>
          <w:numId w:val="1"/>
        </w:numPr>
        <w:spacing w:before="108"/>
        <w:ind w:left="0" w:firstLine="851"/>
        <w:rPr>
          <w:rFonts w:ascii="Times New Roman" w:hAnsi="Times New Roman"/>
          <w:b w:val="0"/>
          <w:color w:val="auto"/>
          <w:sz w:val="28"/>
          <w:szCs w:val="28"/>
          <w:u w:val="none"/>
        </w:rPr>
      </w:pPr>
      <w:bookmarkStart w:id="72" w:name="sub_10034211"/>
      <w:bookmarkEnd w:id="72"/>
      <w:r w:rsidRPr="00761FFE">
        <w:rPr>
          <w:rFonts w:ascii="Times New Roman" w:hAnsi="Times New Roman"/>
          <w:b w:val="0"/>
          <w:color w:val="auto"/>
          <w:sz w:val="28"/>
          <w:szCs w:val="28"/>
          <w:u w:val="none"/>
        </w:rPr>
        <w:t>Дождевая канализация</w:t>
      </w:r>
    </w:p>
    <w:p w:rsidR="00987801" w:rsidRPr="00761FFE" w:rsidRDefault="00987801" w:rsidP="00790B3B">
      <w:pPr>
        <w:ind w:firstLine="851"/>
        <w:jc w:val="center"/>
        <w:rPr>
          <w:rFonts w:cs="Arial"/>
          <w:color w:val="auto"/>
          <w:sz w:val="28"/>
          <w:szCs w:val="28"/>
        </w:rPr>
      </w:pPr>
      <w:bookmarkStart w:id="73" w:name="sub_10034212"/>
      <w:bookmarkEnd w:id="73"/>
    </w:p>
    <w:p w:rsidR="00987801" w:rsidRPr="00761FFE" w:rsidRDefault="004F643D">
      <w:pPr>
        <w:ind w:firstLine="851"/>
        <w:jc w:val="both"/>
        <w:rPr>
          <w:rFonts w:cs="Arial"/>
          <w:color w:val="auto"/>
          <w:sz w:val="28"/>
          <w:szCs w:val="28"/>
        </w:rPr>
      </w:pPr>
      <w:r w:rsidRPr="00761FFE">
        <w:rPr>
          <w:rFonts w:cs="Arial"/>
          <w:color w:val="auto"/>
          <w:sz w:val="28"/>
          <w:szCs w:val="28"/>
        </w:rPr>
        <w:t>7.4.2.25. Отвод поверхностных вод должен осуществляться в соответствии с требованиями СанПиН 2.1.5.980-00.</w:t>
      </w:r>
    </w:p>
    <w:p w:rsidR="00987801" w:rsidRPr="00761FFE" w:rsidRDefault="004F643D">
      <w:pPr>
        <w:ind w:firstLine="851"/>
        <w:jc w:val="both"/>
        <w:rPr>
          <w:rFonts w:cs="Arial"/>
          <w:color w:val="auto"/>
          <w:sz w:val="28"/>
          <w:szCs w:val="28"/>
        </w:rPr>
      </w:pPr>
      <w:r w:rsidRPr="00761FFE">
        <w:rPr>
          <w:rFonts w:cs="Arial"/>
          <w:color w:val="auto"/>
          <w:sz w:val="28"/>
          <w:szCs w:val="28"/>
        </w:rPr>
        <w:t>Выпуски в водные объекты следует размещать в местах с повышенной турбулентностью потока (сужениях, протоках и прочих).</w:t>
      </w:r>
    </w:p>
    <w:p w:rsidR="00987801" w:rsidRPr="00761FFE" w:rsidRDefault="004F643D">
      <w:pPr>
        <w:ind w:firstLine="851"/>
        <w:jc w:val="both"/>
        <w:rPr>
          <w:rFonts w:cs="Arial"/>
          <w:color w:val="auto"/>
          <w:sz w:val="28"/>
          <w:szCs w:val="28"/>
        </w:rPr>
      </w:pPr>
      <w:r w:rsidRPr="00761FFE">
        <w:rPr>
          <w:rFonts w:cs="Arial"/>
          <w:color w:val="auto"/>
          <w:sz w:val="28"/>
          <w:szCs w:val="28"/>
        </w:rPr>
        <w:t>В водоемы, предназначенные для купания, возможен сброс поверхностных сточных вод при условии их глубокой очистки.</w:t>
      </w:r>
    </w:p>
    <w:p w:rsidR="00987801" w:rsidRPr="00761FFE" w:rsidRDefault="004F643D">
      <w:pPr>
        <w:ind w:firstLine="851"/>
        <w:jc w:val="both"/>
        <w:rPr>
          <w:rFonts w:cs="Arial"/>
          <w:color w:val="auto"/>
          <w:sz w:val="28"/>
          <w:szCs w:val="28"/>
        </w:rPr>
      </w:pPr>
      <w:r w:rsidRPr="00761FFE">
        <w:rPr>
          <w:rFonts w:cs="Arial"/>
          <w:color w:val="auto"/>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987801" w:rsidRPr="00761FFE" w:rsidRDefault="004F643D">
      <w:pPr>
        <w:ind w:firstLine="851"/>
        <w:jc w:val="both"/>
        <w:rPr>
          <w:rFonts w:cs="Arial"/>
          <w:color w:val="auto"/>
          <w:sz w:val="28"/>
          <w:szCs w:val="28"/>
        </w:rPr>
      </w:pPr>
      <w:r w:rsidRPr="00761FFE">
        <w:rPr>
          <w:rFonts w:cs="Arial"/>
          <w:color w:val="auto"/>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987801" w:rsidRPr="00761FFE" w:rsidRDefault="004F643D">
      <w:pPr>
        <w:ind w:firstLine="851"/>
        <w:jc w:val="both"/>
        <w:rPr>
          <w:rFonts w:cs="Arial"/>
          <w:color w:val="auto"/>
          <w:sz w:val="28"/>
          <w:szCs w:val="28"/>
        </w:rPr>
      </w:pPr>
      <w:r w:rsidRPr="00761FFE">
        <w:rPr>
          <w:rFonts w:cs="Arial"/>
          <w:color w:val="auto"/>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987801" w:rsidRPr="00761FFE" w:rsidRDefault="004F643D">
      <w:pPr>
        <w:ind w:firstLine="851"/>
        <w:jc w:val="both"/>
        <w:rPr>
          <w:rFonts w:cs="Arial"/>
          <w:color w:val="auto"/>
          <w:sz w:val="28"/>
          <w:szCs w:val="28"/>
        </w:rPr>
      </w:pPr>
      <w:r w:rsidRPr="00761FFE">
        <w:rPr>
          <w:rFonts w:cs="Arial"/>
          <w:color w:val="auto"/>
          <w:sz w:val="28"/>
          <w:szCs w:val="28"/>
        </w:rPr>
        <w:t>7.4.2.27. В открытой дождевой сети наименьшие уклоны следует принимать в процентах:</w:t>
      </w:r>
    </w:p>
    <w:p w:rsidR="00987801" w:rsidRPr="00761FFE" w:rsidRDefault="004F643D">
      <w:pPr>
        <w:ind w:firstLine="851"/>
        <w:jc w:val="both"/>
        <w:rPr>
          <w:rFonts w:cs="Arial"/>
          <w:color w:val="auto"/>
          <w:sz w:val="28"/>
          <w:szCs w:val="28"/>
        </w:rPr>
      </w:pPr>
      <w:r w:rsidRPr="00761FFE">
        <w:rPr>
          <w:rFonts w:cs="Arial"/>
          <w:color w:val="auto"/>
          <w:sz w:val="28"/>
          <w:szCs w:val="28"/>
        </w:rPr>
        <w:t>для лотков проезжей части: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асфальтобетонном покрытии - 0,003;</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брусчатом или щебеночном покрытии - 0,004;</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отдельных лотков и кюветов - 0,005;</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водоотводных канав - 0,003;</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присоединения от дождеприемников - 0,02.</w:t>
      </w:r>
    </w:p>
    <w:p w:rsidR="00987801" w:rsidRPr="00761FFE" w:rsidRDefault="004F643D">
      <w:pPr>
        <w:ind w:firstLine="851"/>
        <w:jc w:val="both"/>
        <w:rPr>
          <w:rFonts w:cs="Arial"/>
          <w:color w:val="auto"/>
          <w:sz w:val="28"/>
          <w:szCs w:val="28"/>
        </w:rPr>
      </w:pPr>
      <w:r w:rsidRPr="00761FFE">
        <w:rPr>
          <w:rFonts w:cs="Arial"/>
          <w:color w:val="auto"/>
          <w:sz w:val="28"/>
          <w:szCs w:val="28"/>
        </w:rPr>
        <w:t>7.4.2.28. Дождеприемники следует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затяжных участках спусков (подъемов);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перекрестках и пешеходных переходах со стороны притока поверхностных вод;</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пониженных местах в конце затяжных участков спусков;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пониженных местах при пилообразном профиле лотков улиц;</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местах улиц, дворовых и парковых территорий, не имеющих стока поверхностных вод.</w:t>
      </w:r>
    </w:p>
    <w:p w:rsidR="00987801" w:rsidRPr="00761FFE" w:rsidRDefault="004F643D">
      <w:pPr>
        <w:ind w:firstLine="851"/>
        <w:jc w:val="both"/>
        <w:rPr>
          <w:rFonts w:cs="Arial"/>
          <w:color w:val="auto"/>
          <w:sz w:val="28"/>
          <w:szCs w:val="28"/>
        </w:rPr>
      </w:pPr>
      <w:r w:rsidRPr="00761FFE">
        <w:rPr>
          <w:rFonts w:cs="Arial"/>
          <w:color w:val="auto"/>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987801" w:rsidRPr="00761FFE" w:rsidRDefault="004F643D">
      <w:pPr>
        <w:ind w:firstLine="851"/>
        <w:jc w:val="both"/>
        <w:rPr>
          <w:rFonts w:cs="Arial"/>
          <w:color w:val="auto"/>
          <w:sz w:val="28"/>
          <w:szCs w:val="28"/>
        </w:rPr>
      </w:pPr>
      <w:r w:rsidRPr="00761FFE">
        <w:rPr>
          <w:rFonts w:cs="Arial"/>
          <w:color w:val="auto"/>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987801" w:rsidRPr="00761FFE" w:rsidRDefault="004F643D">
      <w:pPr>
        <w:ind w:firstLine="851"/>
        <w:jc w:val="both"/>
        <w:rPr>
          <w:rFonts w:cs="Arial"/>
          <w:color w:val="auto"/>
          <w:sz w:val="28"/>
          <w:szCs w:val="28"/>
        </w:rPr>
      </w:pPr>
      <w:r w:rsidRPr="00761FFE">
        <w:rPr>
          <w:rFonts w:cs="Arial"/>
          <w:color w:val="auto"/>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987801" w:rsidRPr="00761FFE" w:rsidRDefault="004F643D">
      <w:pPr>
        <w:ind w:firstLine="851"/>
        <w:jc w:val="both"/>
        <w:rPr>
          <w:rFonts w:cs="Arial"/>
          <w:color w:val="auto"/>
          <w:sz w:val="28"/>
          <w:szCs w:val="28"/>
        </w:rPr>
      </w:pPr>
      <w:r w:rsidRPr="00761FFE">
        <w:rPr>
          <w:rFonts w:cs="Arial"/>
          <w:color w:val="auto"/>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987801" w:rsidRPr="00761FFE" w:rsidRDefault="004F643D">
      <w:pPr>
        <w:ind w:firstLine="851"/>
        <w:jc w:val="both"/>
        <w:rPr>
          <w:rFonts w:cs="Arial"/>
          <w:color w:val="auto"/>
          <w:sz w:val="28"/>
          <w:szCs w:val="28"/>
        </w:rPr>
      </w:pPr>
      <w:r w:rsidRPr="00761FFE">
        <w:rPr>
          <w:rFonts w:cs="Arial"/>
          <w:color w:val="auto"/>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987801" w:rsidRPr="00761FFE" w:rsidRDefault="004F643D">
      <w:pPr>
        <w:ind w:firstLine="851"/>
        <w:jc w:val="both"/>
        <w:rPr>
          <w:rFonts w:cs="Arial"/>
          <w:color w:val="auto"/>
          <w:sz w:val="28"/>
          <w:szCs w:val="28"/>
        </w:rPr>
      </w:pPr>
      <w:r w:rsidRPr="00761FFE">
        <w:rPr>
          <w:rFonts w:cs="Arial"/>
          <w:color w:val="auto"/>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987801" w:rsidRPr="00761FFE" w:rsidRDefault="004F643D">
      <w:pPr>
        <w:ind w:firstLine="851"/>
        <w:jc w:val="both"/>
        <w:rPr>
          <w:rFonts w:cs="Arial"/>
          <w:color w:val="auto"/>
          <w:sz w:val="28"/>
          <w:szCs w:val="28"/>
        </w:rPr>
      </w:pPr>
      <w:r w:rsidRPr="00761FFE">
        <w:rPr>
          <w:rFonts w:cs="Arial"/>
          <w:color w:val="auto"/>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987801" w:rsidRPr="00761FFE" w:rsidRDefault="004F643D">
      <w:pPr>
        <w:ind w:firstLine="851"/>
        <w:jc w:val="both"/>
        <w:rPr>
          <w:rFonts w:cs="Arial"/>
          <w:color w:val="auto"/>
          <w:sz w:val="28"/>
          <w:szCs w:val="28"/>
        </w:rPr>
      </w:pPr>
      <w:r w:rsidRPr="00761FFE">
        <w:rPr>
          <w:rFonts w:cs="Arial"/>
          <w:color w:val="auto"/>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987801" w:rsidRPr="00761FFE" w:rsidRDefault="004F643D">
      <w:pPr>
        <w:suppressAutoHyphens w:val="0"/>
        <w:ind w:firstLine="851"/>
        <w:jc w:val="both"/>
        <w:rPr>
          <w:rFonts w:cs="Arial"/>
          <w:color w:val="auto"/>
          <w:sz w:val="28"/>
          <w:szCs w:val="28"/>
        </w:rPr>
      </w:pPr>
      <w:r w:rsidRPr="00761FFE">
        <w:rPr>
          <w:rFonts w:cs="Arial"/>
          <w:color w:val="auto"/>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761FFE">
        <w:rPr>
          <w:rFonts w:eastAsia="Calibri" w:cs="Arial"/>
          <w:color w:val="auto"/>
          <w:sz w:val="28"/>
          <w:szCs w:val="28"/>
          <w:lang w:eastAsia="en-US"/>
        </w:rPr>
        <w:t>«СП 32.13330.2012. Свод правил. Канализация. Наружные сети и сооружения. Актуализированная редакция СНиП 2.04.03-85»</w:t>
      </w:r>
      <w:r w:rsidRPr="00761FFE">
        <w:rPr>
          <w:rFonts w:cs="Arial"/>
          <w:color w:val="auto"/>
          <w:sz w:val="28"/>
          <w:szCs w:val="28"/>
        </w:rPr>
        <w:t>.</w:t>
      </w:r>
    </w:p>
    <w:p w:rsidR="00987801" w:rsidRPr="00761FFE" w:rsidRDefault="004F643D">
      <w:pPr>
        <w:ind w:firstLine="851"/>
        <w:jc w:val="both"/>
        <w:rPr>
          <w:rFonts w:cs="Arial"/>
          <w:color w:val="auto"/>
          <w:sz w:val="28"/>
          <w:szCs w:val="28"/>
        </w:rPr>
      </w:pPr>
      <w:r w:rsidRPr="00761FFE">
        <w:rPr>
          <w:rFonts w:cs="Arial"/>
          <w:color w:val="auto"/>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987801" w:rsidRPr="00761FFE" w:rsidRDefault="00987801" w:rsidP="00790B3B">
      <w:pPr>
        <w:ind w:firstLine="851"/>
        <w:jc w:val="center"/>
        <w:rPr>
          <w:rFonts w:cs="Arial"/>
          <w:color w:val="auto"/>
          <w:sz w:val="28"/>
          <w:szCs w:val="28"/>
        </w:rPr>
      </w:pPr>
    </w:p>
    <w:p w:rsidR="00987801" w:rsidRPr="00761FFE" w:rsidRDefault="004F643D" w:rsidP="00790B3B">
      <w:pPr>
        <w:ind w:firstLine="851"/>
        <w:jc w:val="center"/>
        <w:rPr>
          <w:rFonts w:cs="Arial"/>
          <w:color w:val="auto"/>
          <w:sz w:val="28"/>
          <w:szCs w:val="28"/>
        </w:rPr>
      </w:pPr>
      <w:r w:rsidRPr="00761FFE">
        <w:rPr>
          <w:rFonts w:cs="Arial"/>
          <w:color w:val="auto"/>
          <w:sz w:val="28"/>
          <w:szCs w:val="28"/>
        </w:rPr>
        <w:t>7.4.3. Санитарная очистка.</w:t>
      </w:r>
    </w:p>
    <w:p w:rsidR="00987801" w:rsidRPr="00761FFE" w:rsidRDefault="00987801" w:rsidP="00790B3B">
      <w:pPr>
        <w:ind w:firstLine="851"/>
        <w:jc w:val="center"/>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987801" w:rsidRPr="00761FFE" w:rsidRDefault="004F643D">
      <w:pPr>
        <w:ind w:firstLine="851"/>
        <w:jc w:val="both"/>
        <w:rPr>
          <w:rFonts w:cs="Arial"/>
          <w:color w:val="auto"/>
          <w:sz w:val="28"/>
          <w:szCs w:val="28"/>
        </w:rPr>
      </w:pPr>
      <w:r w:rsidRPr="00761FFE">
        <w:rPr>
          <w:rFonts w:cs="Arial"/>
          <w:color w:val="auto"/>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790B3B" w:rsidRPr="00761FFE" w:rsidRDefault="00790B3B" w:rsidP="00790B3B">
      <w:pPr>
        <w:ind w:firstLine="851"/>
        <w:jc w:val="both"/>
        <w:rPr>
          <w:rFonts w:cs="Arial"/>
          <w:color w:val="auto"/>
          <w:sz w:val="28"/>
          <w:szCs w:val="28"/>
        </w:rPr>
      </w:pPr>
      <w:r w:rsidRPr="00761FFE">
        <w:rPr>
          <w:rFonts w:cs="Arial"/>
          <w:color w:val="auto"/>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987801" w:rsidRPr="00761FFE" w:rsidRDefault="004F643D">
      <w:pPr>
        <w:ind w:firstLine="851"/>
        <w:jc w:val="both"/>
        <w:rPr>
          <w:rFonts w:cs="Arial"/>
          <w:iCs/>
          <w:color w:val="auto"/>
          <w:sz w:val="28"/>
          <w:szCs w:val="28"/>
        </w:rPr>
      </w:pPr>
      <w:r w:rsidRPr="00761FFE">
        <w:rPr>
          <w:rFonts w:cs="Arial"/>
          <w:iCs/>
          <w:color w:val="auto"/>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987801" w:rsidRPr="00761FFE" w:rsidRDefault="004F643D">
      <w:pPr>
        <w:ind w:firstLine="851"/>
        <w:jc w:val="both"/>
        <w:rPr>
          <w:rFonts w:cs="Arial"/>
          <w:iCs/>
          <w:color w:val="auto"/>
          <w:sz w:val="28"/>
          <w:szCs w:val="28"/>
        </w:rPr>
      </w:pPr>
      <w:r w:rsidRPr="00761FFE">
        <w:rPr>
          <w:rFonts w:cs="Arial"/>
          <w:iCs/>
          <w:color w:val="auto"/>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987801" w:rsidRPr="00761FFE" w:rsidRDefault="004F643D">
      <w:pPr>
        <w:ind w:firstLine="851"/>
        <w:jc w:val="both"/>
        <w:rPr>
          <w:rFonts w:cs="Arial"/>
          <w:iCs/>
          <w:color w:val="auto"/>
          <w:sz w:val="28"/>
          <w:szCs w:val="28"/>
        </w:rPr>
      </w:pPr>
      <w:r w:rsidRPr="00761FFE">
        <w:rPr>
          <w:rFonts w:cs="Arial"/>
          <w:iCs/>
          <w:color w:val="auto"/>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790B3B" w:rsidRPr="00761FFE" w:rsidRDefault="00790B3B">
      <w:pPr>
        <w:ind w:firstLine="851"/>
        <w:jc w:val="both"/>
        <w:rPr>
          <w:rFonts w:cs="Arial"/>
          <w:iCs/>
          <w:color w:val="auto"/>
          <w:sz w:val="28"/>
          <w:szCs w:val="28"/>
        </w:rPr>
      </w:pPr>
      <w:r w:rsidRPr="00761FFE">
        <w:rPr>
          <w:rFonts w:cs="Arial"/>
          <w:iCs/>
          <w:color w:val="auto"/>
          <w:sz w:val="28"/>
          <w:szCs w:val="28"/>
        </w:rPr>
        <w:t>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rsidR="00987801" w:rsidRPr="00761FFE" w:rsidRDefault="004F643D">
      <w:pPr>
        <w:ind w:firstLine="851"/>
        <w:jc w:val="both"/>
        <w:rPr>
          <w:rFonts w:cs="Arial"/>
          <w:color w:val="auto"/>
          <w:sz w:val="28"/>
          <w:szCs w:val="28"/>
        </w:rPr>
      </w:pPr>
      <w:r w:rsidRPr="00761FFE">
        <w:rPr>
          <w:rFonts w:cs="Arial"/>
          <w:color w:val="auto"/>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987801" w:rsidRPr="00761FFE" w:rsidRDefault="004F643D">
      <w:pPr>
        <w:ind w:firstLine="851"/>
        <w:jc w:val="both"/>
        <w:rPr>
          <w:rFonts w:cs="Arial"/>
          <w:color w:val="auto"/>
          <w:sz w:val="28"/>
          <w:szCs w:val="28"/>
        </w:rPr>
      </w:pPr>
      <w:r w:rsidRPr="00761FFE">
        <w:rPr>
          <w:rFonts w:cs="Arial"/>
          <w:color w:val="auto"/>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987801" w:rsidRPr="00761FFE" w:rsidRDefault="004F643D">
      <w:pPr>
        <w:ind w:firstLine="851"/>
        <w:jc w:val="both"/>
        <w:rPr>
          <w:rFonts w:cs="Arial"/>
          <w:color w:val="auto"/>
          <w:sz w:val="28"/>
          <w:szCs w:val="28"/>
        </w:rPr>
      </w:pPr>
      <w:r w:rsidRPr="00761FFE">
        <w:rPr>
          <w:rFonts w:cs="Arial"/>
          <w:color w:val="auto"/>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987801" w:rsidRPr="00761FFE" w:rsidRDefault="004F643D">
      <w:pPr>
        <w:ind w:firstLine="851"/>
        <w:jc w:val="both"/>
        <w:rPr>
          <w:rFonts w:cs="Arial"/>
          <w:color w:val="auto"/>
          <w:sz w:val="28"/>
          <w:szCs w:val="28"/>
        </w:rPr>
      </w:pPr>
      <w:r w:rsidRPr="00761FFE">
        <w:rPr>
          <w:rFonts w:cs="Arial"/>
          <w:color w:val="auto"/>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987801" w:rsidRPr="00761FFE" w:rsidRDefault="004F643D">
      <w:pPr>
        <w:ind w:firstLine="851"/>
        <w:jc w:val="both"/>
        <w:rPr>
          <w:rFonts w:cs="Arial"/>
          <w:color w:val="auto"/>
          <w:sz w:val="28"/>
          <w:szCs w:val="28"/>
        </w:rPr>
      </w:pPr>
      <w:r w:rsidRPr="00761FFE">
        <w:rPr>
          <w:rFonts w:cs="Arial"/>
          <w:color w:val="auto"/>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987801" w:rsidRPr="00761FFE" w:rsidRDefault="004F643D">
      <w:pPr>
        <w:ind w:firstLine="851"/>
        <w:jc w:val="both"/>
        <w:rPr>
          <w:rFonts w:cs="Arial"/>
          <w:color w:val="auto"/>
          <w:sz w:val="28"/>
          <w:szCs w:val="28"/>
        </w:rPr>
      </w:pPr>
      <w:r w:rsidRPr="00761FFE">
        <w:rPr>
          <w:rFonts w:cs="Arial"/>
          <w:color w:val="auto"/>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987801" w:rsidRPr="00761FFE" w:rsidRDefault="004F643D">
      <w:pPr>
        <w:ind w:firstLine="851"/>
        <w:jc w:val="both"/>
        <w:rPr>
          <w:rFonts w:cs="Arial"/>
          <w:color w:val="auto"/>
          <w:sz w:val="28"/>
          <w:szCs w:val="28"/>
        </w:rPr>
      </w:pPr>
      <w:r w:rsidRPr="00761FFE">
        <w:rPr>
          <w:rFonts w:cs="Arial"/>
          <w:color w:val="auto"/>
          <w:sz w:val="28"/>
          <w:szCs w:val="28"/>
        </w:rPr>
        <w:t>7.4.3.9. На территории рынков: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должна быть организована уборка территорий, прилегающих к торговым павильонам, в радиусе 5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хозяйственные площадки необходимо располагать на расстоянии не менее 30 м от мест торговли;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987801" w:rsidRPr="00761FFE" w:rsidRDefault="004F643D">
      <w:pPr>
        <w:ind w:firstLine="851"/>
        <w:jc w:val="both"/>
        <w:rPr>
          <w:rFonts w:cs="Arial"/>
          <w:color w:val="auto"/>
          <w:sz w:val="28"/>
          <w:szCs w:val="28"/>
        </w:rPr>
      </w:pPr>
      <w:r w:rsidRPr="00761FFE">
        <w:rPr>
          <w:rFonts w:cs="Arial"/>
          <w:color w:val="auto"/>
          <w:sz w:val="28"/>
          <w:szCs w:val="28"/>
        </w:rPr>
        <w:t>7.4.3.10. На территории парков: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определении числа контейнеров для хозяйственных площадок следует исходить из среднего накопления отходов за 3 дня;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987801" w:rsidRPr="00761FFE" w:rsidRDefault="00987801">
      <w:pPr>
        <w:ind w:firstLine="851"/>
        <w:jc w:val="both"/>
        <w:rPr>
          <w:rFonts w:cs="Arial"/>
          <w:color w:val="auto"/>
          <w:sz w:val="28"/>
          <w:szCs w:val="28"/>
        </w:rPr>
      </w:pPr>
    </w:p>
    <w:p w:rsidR="00987801" w:rsidRPr="00761FFE" w:rsidRDefault="004F643D" w:rsidP="00790B3B">
      <w:pPr>
        <w:ind w:firstLine="851"/>
        <w:jc w:val="center"/>
        <w:rPr>
          <w:rFonts w:cs="Arial"/>
          <w:iCs/>
          <w:color w:val="auto"/>
          <w:sz w:val="28"/>
          <w:szCs w:val="28"/>
        </w:rPr>
      </w:pPr>
      <w:r w:rsidRPr="00761FFE">
        <w:rPr>
          <w:rFonts w:cs="Arial"/>
          <w:iCs/>
          <w:color w:val="auto"/>
          <w:sz w:val="28"/>
          <w:szCs w:val="28"/>
        </w:rPr>
        <w:t>7.4.4. Теплоснабжение.</w:t>
      </w:r>
    </w:p>
    <w:p w:rsidR="00790B3B" w:rsidRPr="00761FFE" w:rsidRDefault="00790B3B">
      <w:pPr>
        <w:ind w:firstLine="851"/>
        <w:jc w:val="both"/>
        <w:rPr>
          <w:rFonts w:cs="Arial"/>
          <w:iCs/>
          <w:color w:val="auto"/>
          <w:sz w:val="28"/>
          <w:szCs w:val="28"/>
        </w:rPr>
      </w:pPr>
    </w:p>
    <w:p w:rsidR="00987801" w:rsidRPr="00761FFE" w:rsidRDefault="004F643D">
      <w:pPr>
        <w:ind w:firstLine="851"/>
        <w:jc w:val="both"/>
        <w:rPr>
          <w:rFonts w:cs="Arial"/>
          <w:iCs/>
          <w:color w:val="auto"/>
          <w:sz w:val="28"/>
          <w:szCs w:val="28"/>
        </w:rPr>
      </w:pPr>
      <w:r w:rsidRPr="00761FFE">
        <w:rPr>
          <w:rFonts w:cs="Arial"/>
          <w:iCs/>
          <w:color w:val="auto"/>
          <w:sz w:val="28"/>
          <w:szCs w:val="28"/>
        </w:rPr>
        <w:t>7.4.4.1. С учетом Программы к</w:t>
      </w:r>
      <w:r w:rsidRPr="00761FFE">
        <w:rPr>
          <w:rFonts w:cs="Arial"/>
          <w:iCs/>
          <w:color w:val="auto"/>
          <w:sz w:val="28"/>
          <w:szCs w:val="28"/>
          <w:shd w:val="clear" w:color="auto" w:fill="FFFFFF"/>
        </w:rPr>
        <w:t>омплексного развития систем коммунальной инфраструктуры муниципального образования Ляпинское сельское поселение Новокубанского района Краснодарского края</w:t>
      </w:r>
      <w:r w:rsidRPr="00761FFE">
        <w:rPr>
          <w:rFonts w:cs="Arial"/>
          <w:iCs/>
          <w:color w:val="auto"/>
          <w:sz w:val="28"/>
          <w:szCs w:val="28"/>
        </w:rPr>
        <w:t>, в соответствии с таблицей 63 основной части </w:t>
      </w:r>
      <w:bookmarkStart w:id="74" w:name="__DdeLink__3685_1699078318"/>
      <w:r w:rsidRPr="00761FFE">
        <w:rPr>
          <w:rFonts w:cs="Arial"/>
          <w:iCs/>
          <w:color w:val="auto"/>
          <w:sz w:val="28"/>
          <w:szCs w:val="28"/>
        </w:rPr>
        <w:t>НГП Краснодарского края</w:t>
      </w:r>
      <w:bookmarkEnd w:id="74"/>
      <w:r w:rsidRPr="00761FFE">
        <w:rPr>
          <w:rFonts w:cs="Arial"/>
          <w:iCs/>
          <w:color w:val="auto"/>
          <w:sz w:val="28"/>
          <w:szCs w:val="28"/>
        </w:rPr>
        <w:t>, с целью рационального использования территории, установлены расчетные показатели м</w:t>
      </w:r>
      <w:r w:rsidRPr="00761FFE">
        <w:rPr>
          <w:rStyle w:val="a8"/>
          <w:rFonts w:cs="Arial"/>
          <w:iCs/>
          <w:color w:val="auto"/>
          <w:sz w:val="28"/>
          <w:szCs w:val="28"/>
        </w:rPr>
        <w:t xml:space="preserve">инимально допустимых размеров земельных участков для </w:t>
      </w:r>
      <w:r w:rsidRPr="00761FFE">
        <w:rPr>
          <w:rFonts w:cs="Arial"/>
          <w:iCs/>
          <w:color w:val="auto"/>
          <w:sz w:val="28"/>
          <w:szCs w:val="28"/>
        </w:rPr>
        <w:t>отдельно стоящих отопительных котельных, располагаемых в жилых зонах.</w:t>
      </w:r>
    </w:p>
    <w:p w:rsidR="00987801" w:rsidRPr="00761FFE" w:rsidRDefault="004F643D">
      <w:pPr>
        <w:ind w:firstLine="851"/>
        <w:jc w:val="both"/>
        <w:rPr>
          <w:rFonts w:cs="Arial"/>
          <w:iCs/>
          <w:color w:val="auto"/>
          <w:sz w:val="28"/>
          <w:szCs w:val="28"/>
        </w:rPr>
      </w:pPr>
      <w:r w:rsidRPr="00761FFE">
        <w:rPr>
          <w:rFonts w:cs="Arial"/>
          <w:iCs/>
          <w:color w:val="auto"/>
          <w:sz w:val="28"/>
          <w:szCs w:val="28"/>
        </w:rPr>
        <w:t>7.4.4.2. Отдельно стоящие котельные используются для обслуживания группы зданий.</w:t>
      </w:r>
    </w:p>
    <w:p w:rsidR="00987801" w:rsidRPr="00761FFE" w:rsidRDefault="004F643D">
      <w:pPr>
        <w:ind w:firstLine="851"/>
        <w:jc w:val="both"/>
        <w:rPr>
          <w:rFonts w:cs="Arial"/>
          <w:iCs/>
          <w:color w:val="auto"/>
          <w:sz w:val="28"/>
          <w:szCs w:val="28"/>
        </w:rPr>
      </w:pPr>
      <w:r w:rsidRPr="00761FFE">
        <w:rPr>
          <w:rFonts w:cs="Arial"/>
          <w:iCs/>
          <w:color w:val="auto"/>
          <w:sz w:val="28"/>
          <w:szCs w:val="28"/>
        </w:rPr>
        <w:t>Индивидуальные и крышные котельные используются для обслуживания одного здания или сооружения.</w:t>
      </w:r>
    </w:p>
    <w:p w:rsidR="00987801" w:rsidRPr="00761FFE" w:rsidRDefault="004F643D">
      <w:pPr>
        <w:ind w:firstLine="851"/>
        <w:jc w:val="both"/>
        <w:rPr>
          <w:rFonts w:cs="Arial"/>
          <w:iCs/>
          <w:color w:val="auto"/>
          <w:sz w:val="28"/>
          <w:szCs w:val="28"/>
        </w:rPr>
      </w:pPr>
      <w:r w:rsidRPr="00761FFE">
        <w:rPr>
          <w:rFonts w:cs="Arial"/>
          <w:iCs/>
          <w:color w:val="auto"/>
          <w:sz w:val="28"/>
          <w:szCs w:val="28"/>
        </w:rPr>
        <w:t>Индивидуальные котельные могут быть отдельно стоящими, встроенными и пристроенными.</w:t>
      </w:r>
    </w:p>
    <w:p w:rsidR="00987801" w:rsidRPr="00761FFE" w:rsidRDefault="004F643D">
      <w:pPr>
        <w:ind w:firstLine="851"/>
        <w:jc w:val="both"/>
        <w:rPr>
          <w:rFonts w:cs="Arial"/>
          <w:iCs/>
          <w:color w:val="auto"/>
          <w:sz w:val="28"/>
          <w:szCs w:val="28"/>
        </w:rPr>
      </w:pPr>
      <w:r w:rsidRPr="00761FFE">
        <w:rPr>
          <w:rFonts w:cs="Arial"/>
          <w:iCs/>
          <w:color w:val="auto"/>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987801" w:rsidRPr="00761FFE" w:rsidRDefault="004F643D">
      <w:pPr>
        <w:ind w:firstLine="851"/>
        <w:jc w:val="both"/>
        <w:rPr>
          <w:rFonts w:cs="Arial"/>
          <w:iCs/>
          <w:color w:val="auto"/>
          <w:sz w:val="28"/>
          <w:szCs w:val="28"/>
        </w:rPr>
      </w:pPr>
      <w:r w:rsidRPr="00761FFE">
        <w:rPr>
          <w:rFonts w:cs="Arial"/>
          <w:iCs/>
          <w:color w:val="auto"/>
          <w:sz w:val="28"/>
          <w:szCs w:val="28"/>
        </w:rPr>
        <w:t>Не допускается размещение:</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котельных, встроенных в многоквартирные жилые здания;</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987801" w:rsidRPr="00761FFE" w:rsidRDefault="004F643D">
      <w:pPr>
        <w:ind w:firstLine="851"/>
        <w:jc w:val="both"/>
        <w:rPr>
          <w:rFonts w:cs="Arial"/>
          <w:iCs/>
          <w:color w:val="auto"/>
          <w:sz w:val="28"/>
          <w:szCs w:val="28"/>
        </w:rPr>
      </w:pPr>
      <w:r w:rsidRPr="00761FFE">
        <w:rPr>
          <w:rFonts w:cs="Arial"/>
          <w:iCs/>
          <w:color w:val="auto"/>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987801" w:rsidRPr="00761FFE" w:rsidRDefault="004F643D">
      <w:pPr>
        <w:ind w:firstLine="851"/>
        <w:jc w:val="both"/>
        <w:rPr>
          <w:rFonts w:cs="Arial"/>
          <w:iCs/>
          <w:color w:val="auto"/>
          <w:sz w:val="28"/>
          <w:szCs w:val="28"/>
        </w:rPr>
      </w:pPr>
      <w:r w:rsidRPr="00761FFE">
        <w:rPr>
          <w:rFonts w:cs="Arial"/>
          <w:iCs/>
          <w:color w:val="auto"/>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987801" w:rsidRPr="00761FFE" w:rsidRDefault="00987801">
      <w:pPr>
        <w:ind w:firstLine="851"/>
        <w:jc w:val="both"/>
        <w:rPr>
          <w:rFonts w:cs="Arial"/>
          <w:iCs/>
          <w:color w:val="auto"/>
          <w:sz w:val="28"/>
          <w:szCs w:val="28"/>
        </w:rPr>
      </w:pPr>
    </w:p>
    <w:p w:rsidR="00987801" w:rsidRPr="00761FFE" w:rsidRDefault="004F643D" w:rsidP="00790B3B">
      <w:pPr>
        <w:ind w:firstLine="851"/>
        <w:jc w:val="center"/>
        <w:rPr>
          <w:rFonts w:cs="Arial"/>
          <w:color w:val="auto"/>
          <w:sz w:val="28"/>
          <w:szCs w:val="28"/>
        </w:rPr>
      </w:pPr>
      <w:r w:rsidRPr="00761FFE">
        <w:rPr>
          <w:rFonts w:cs="Arial"/>
          <w:color w:val="auto"/>
          <w:sz w:val="28"/>
          <w:szCs w:val="28"/>
        </w:rPr>
        <w:t>7.4.5. Газоснабжение.</w:t>
      </w:r>
    </w:p>
    <w:p w:rsidR="00987801" w:rsidRPr="00761FFE" w:rsidRDefault="00987801">
      <w:pPr>
        <w:ind w:firstLine="851"/>
        <w:jc w:val="both"/>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987801" w:rsidRPr="00761FFE" w:rsidRDefault="004F643D">
      <w:pPr>
        <w:ind w:firstLine="851"/>
        <w:jc w:val="both"/>
        <w:rPr>
          <w:rFonts w:cs="Arial"/>
          <w:color w:val="auto"/>
          <w:sz w:val="28"/>
          <w:szCs w:val="28"/>
        </w:rPr>
      </w:pPr>
      <w:r w:rsidRPr="00761FFE">
        <w:rPr>
          <w:rFonts w:cs="Arial"/>
          <w:color w:val="auto"/>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987801" w:rsidRPr="00761FFE" w:rsidRDefault="004F643D">
      <w:pPr>
        <w:ind w:firstLine="851"/>
        <w:jc w:val="both"/>
        <w:rPr>
          <w:rFonts w:cs="Arial"/>
          <w:color w:val="auto"/>
          <w:sz w:val="28"/>
          <w:szCs w:val="28"/>
        </w:rPr>
      </w:pPr>
      <w:r w:rsidRPr="00761FFE">
        <w:rPr>
          <w:rFonts w:cs="Arial"/>
          <w:color w:val="auto"/>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987801" w:rsidRPr="00761FFE" w:rsidRDefault="004F643D">
      <w:pPr>
        <w:ind w:firstLine="851"/>
        <w:jc w:val="both"/>
        <w:rPr>
          <w:rFonts w:cs="Arial"/>
          <w:color w:val="auto"/>
          <w:sz w:val="28"/>
          <w:szCs w:val="28"/>
        </w:rPr>
      </w:pPr>
      <w:r w:rsidRPr="00761FFE">
        <w:rPr>
          <w:rFonts w:cs="Arial"/>
          <w:color w:val="auto"/>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987801" w:rsidRPr="00761FFE" w:rsidRDefault="004F643D">
      <w:pPr>
        <w:ind w:firstLine="851"/>
        <w:jc w:val="both"/>
        <w:rPr>
          <w:rFonts w:cs="Arial"/>
          <w:color w:val="auto"/>
          <w:sz w:val="28"/>
          <w:szCs w:val="28"/>
        </w:rPr>
      </w:pPr>
      <w:r w:rsidRPr="00761FFE">
        <w:rPr>
          <w:rFonts w:cs="Arial"/>
          <w:color w:val="auto"/>
          <w:sz w:val="28"/>
          <w:szCs w:val="28"/>
        </w:rPr>
        <w:t>В качестве топлива индивидуальных котельных для административных и жилых зданий следует использовать природный газ.</w:t>
      </w:r>
    </w:p>
    <w:p w:rsidR="00987801" w:rsidRPr="00761FFE" w:rsidRDefault="004F643D">
      <w:pPr>
        <w:ind w:firstLine="851"/>
        <w:jc w:val="both"/>
        <w:rPr>
          <w:rFonts w:cs="Arial"/>
          <w:color w:val="auto"/>
          <w:sz w:val="28"/>
          <w:szCs w:val="28"/>
        </w:rPr>
      </w:pPr>
      <w:r w:rsidRPr="00761FFE">
        <w:rPr>
          <w:rFonts w:cs="Arial"/>
          <w:color w:val="auto"/>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987801" w:rsidRPr="00761FFE" w:rsidRDefault="004F643D">
      <w:pPr>
        <w:suppressAutoHyphens w:val="0"/>
        <w:ind w:firstLine="851"/>
        <w:jc w:val="both"/>
        <w:rPr>
          <w:rFonts w:cs="Arial"/>
          <w:color w:val="auto"/>
          <w:sz w:val="28"/>
          <w:szCs w:val="28"/>
        </w:rPr>
      </w:pPr>
      <w:r w:rsidRPr="00761FFE">
        <w:rPr>
          <w:rFonts w:cs="Arial"/>
          <w:color w:val="auto"/>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761FFE">
        <w:rPr>
          <w:rFonts w:eastAsia="Calibri" w:cs="Arial"/>
          <w:color w:val="auto"/>
          <w:sz w:val="28"/>
          <w:szCs w:val="28"/>
          <w:lang w:eastAsia="en-US"/>
        </w:rPr>
        <w:t>«СП 62.13330.2011. Свод правил. Газораспределительные системы. Актуализированная редакция СНиП 42-01-2002»</w:t>
      </w:r>
      <w:r w:rsidRPr="00761FFE">
        <w:rPr>
          <w:rFonts w:cs="Arial"/>
          <w:color w:val="auto"/>
          <w:sz w:val="28"/>
          <w:szCs w:val="28"/>
        </w:rPr>
        <w:t>.</w:t>
      </w:r>
    </w:p>
    <w:p w:rsidR="00987801" w:rsidRPr="00761FFE" w:rsidRDefault="004F643D">
      <w:pPr>
        <w:ind w:firstLine="851"/>
        <w:jc w:val="both"/>
        <w:rPr>
          <w:rFonts w:cs="Arial"/>
          <w:color w:val="auto"/>
          <w:sz w:val="28"/>
          <w:szCs w:val="28"/>
        </w:rPr>
      </w:pPr>
      <w:r w:rsidRPr="00761FFE">
        <w:rPr>
          <w:rFonts w:cs="Arial"/>
          <w:color w:val="auto"/>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987801" w:rsidRPr="00761FFE" w:rsidRDefault="004F643D">
      <w:pPr>
        <w:ind w:firstLine="851"/>
        <w:jc w:val="both"/>
        <w:rPr>
          <w:rFonts w:cs="Arial"/>
          <w:color w:val="auto"/>
          <w:sz w:val="28"/>
          <w:szCs w:val="28"/>
        </w:rPr>
      </w:pPr>
      <w:r w:rsidRPr="00761FFE">
        <w:rPr>
          <w:rFonts w:cs="Arial"/>
          <w:color w:val="auto"/>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987801" w:rsidRPr="00761FFE" w:rsidRDefault="004F643D">
      <w:pPr>
        <w:ind w:firstLine="851"/>
        <w:jc w:val="both"/>
        <w:rPr>
          <w:rFonts w:cs="Arial"/>
          <w:color w:val="auto"/>
          <w:sz w:val="28"/>
          <w:szCs w:val="28"/>
        </w:rPr>
      </w:pPr>
      <w:r w:rsidRPr="00761FFE">
        <w:rPr>
          <w:rFonts w:cs="Arial"/>
          <w:color w:val="auto"/>
          <w:sz w:val="28"/>
          <w:szCs w:val="28"/>
        </w:rPr>
        <w:t>7.4.5.8. Размещение магистральных газопроводов по территории населенных пунктов не допускается.</w:t>
      </w:r>
    </w:p>
    <w:p w:rsidR="00790B3B" w:rsidRPr="00761FFE" w:rsidRDefault="00790B3B" w:rsidP="00790B3B">
      <w:pPr>
        <w:ind w:firstLine="851"/>
        <w:jc w:val="both"/>
        <w:rPr>
          <w:rFonts w:cs="Arial"/>
          <w:color w:val="auto"/>
          <w:sz w:val="28"/>
          <w:szCs w:val="28"/>
        </w:rPr>
      </w:pPr>
      <w:r w:rsidRPr="00761FFE">
        <w:rPr>
          <w:rFonts w:cs="Arial"/>
          <w:color w:val="auto"/>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790B3B" w:rsidRPr="00761FFE" w:rsidRDefault="00790B3B" w:rsidP="00790B3B">
      <w:pPr>
        <w:ind w:firstLine="851"/>
        <w:jc w:val="both"/>
        <w:rPr>
          <w:rFonts w:cs="Arial"/>
          <w:color w:val="auto"/>
          <w:sz w:val="28"/>
          <w:szCs w:val="28"/>
        </w:rPr>
      </w:pPr>
      <w:r w:rsidRPr="00761FFE">
        <w:rPr>
          <w:rFonts w:cs="Arial"/>
          <w:color w:val="auto"/>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790B3B" w:rsidRPr="00761FFE" w:rsidRDefault="00790B3B" w:rsidP="00790B3B">
      <w:pPr>
        <w:ind w:firstLine="851"/>
        <w:jc w:val="both"/>
        <w:rPr>
          <w:rFonts w:cs="Arial"/>
          <w:color w:val="auto"/>
          <w:sz w:val="28"/>
          <w:szCs w:val="28"/>
        </w:rPr>
      </w:pPr>
      <w:r w:rsidRPr="00761FFE">
        <w:rPr>
          <w:rFonts w:cs="Arial"/>
          <w:color w:val="auto"/>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790B3B" w:rsidRPr="00761FFE" w:rsidRDefault="00790B3B" w:rsidP="00790B3B">
      <w:pPr>
        <w:ind w:firstLine="851"/>
        <w:jc w:val="both"/>
        <w:rPr>
          <w:color w:val="auto"/>
          <w:sz w:val="28"/>
          <w:szCs w:val="28"/>
        </w:rPr>
      </w:pPr>
      <w:r w:rsidRPr="00761FFE">
        <w:rPr>
          <w:rFonts w:cs="Arial"/>
          <w:color w:val="auto"/>
          <w:sz w:val="28"/>
          <w:szCs w:val="28"/>
        </w:rPr>
        <w:t xml:space="preserve">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w:t>
      </w:r>
      <w:r w:rsidRPr="00761FFE">
        <w:rPr>
          <w:color w:val="auto"/>
          <w:sz w:val="28"/>
          <w:szCs w:val="28"/>
        </w:rPr>
        <w:t>менее 0,2 м.</w:t>
      </w:r>
    </w:p>
    <w:p w:rsidR="00790B3B" w:rsidRPr="00761FFE" w:rsidRDefault="00790B3B" w:rsidP="00790B3B">
      <w:pPr>
        <w:ind w:firstLine="851"/>
        <w:jc w:val="both"/>
        <w:rPr>
          <w:color w:val="auto"/>
          <w:sz w:val="28"/>
          <w:szCs w:val="28"/>
        </w:rPr>
      </w:pPr>
      <w:r w:rsidRPr="00761FFE">
        <w:rPr>
          <w:color w:val="auto"/>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987801" w:rsidRPr="00761FFE" w:rsidRDefault="004F643D">
      <w:pPr>
        <w:ind w:firstLine="851"/>
        <w:jc w:val="both"/>
        <w:rPr>
          <w:rFonts w:cs="Arial"/>
          <w:color w:val="auto"/>
          <w:sz w:val="28"/>
          <w:szCs w:val="28"/>
        </w:rPr>
      </w:pPr>
      <w:r w:rsidRPr="00761FFE">
        <w:rPr>
          <w:rFonts w:cs="Arial"/>
          <w:color w:val="auto"/>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987801" w:rsidRPr="00761FFE" w:rsidRDefault="004F643D">
      <w:pPr>
        <w:ind w:firstLine="851"/>
        <w:jc w:val="both"/>
        <w:rPr>
          <w:rFonts w:cs="Arial"/>
          <w:color w:val="auto"/>
          <w:sz w:val="28"/>
          <w:szCs w:val="28"/>
        </w:rPr>
      </w:pPr>
      <w:r w:rsidRPr="00761FFE">
        <w:rPr>
          <w:rFonts w:cs="Arial"/>
          <w:color w:val="auto"/>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87801" w:rsidRPr="00761FFE" w:rsidRDefault="004F643D">
      <w:pPr>
        <w:ind w:firstLine="851"/>
        <w:jc w:val="both"/>
        <w:rPr>
          <w:rFonts w:cs="Arial"/>
          <w:color w:val="auto"/>
          <w:sz w:val="28"/>
          <w:szCs w:val="28"/>
        </w:rPr>
      </w:pPr>
      <w:r w:rsidRPr="00761FFE">
        <w:rPr>
          <w:rFonts w:cs="Arial"/>
          <w:color w:val="auto"/>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87801" w:rsidRPr="00761FFE" w:rsidRDefault="004F643D">
      <w:pPr>
        <w:ind w:firstLine="851"/>
        <w:jc w:val="both"/>
        <w:rPr>
          <w:rFonts w:cs="Arial"/>
          <w:color w:val="auto"/>
          <w:sz w:val="28"/>
          <w:szCs w:val="28"/>
        </w:rPr>
      </w:pPr>
      <w:r w:rsidRPr="00761FFE">
        <w:rPr>
          <w:rFonts w:cs="Arial"/>
          <w:color w:val="auto"/>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тыс. т/год - не более 6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20 тыс. т/год - не более 7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40 тыс. т/год - не более 8 га.</w:t>
      </w:r>
    </w:p>
    <w:p w:rsidR="00987801" w:rsidRPr="00761FFE" w:rsidRDefault="004F643D">
      <w:pPr>
        <w:ind w:firstLine="851"/>
        <w:jc w:val="both"/>
        <w:rPr>
          <w:rFonts w:cs="Arial"/>
          <w:color w:val="auto"/>
          <w:sz w:val="28"/>
          <w:szCs w:val="28"/>
        </w:rPr>
      </w:pPr>
      <w:r w:rsidRPr="00761FFE">
        <w:rPr>
          <w:rFonts w:cs="Arial"/>
          <w:color w:val="auto"/>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987801" w:rsidRPr="00761FFE" w:rsidRDefault="004F643D">
      <w:pPr>
        <w:ind w:firstLine="851"/>
        <w:jc w:val="both"/>
        <w:rPr>
          <w:rFonts w:cs="Arial"/>
          <w:color w:val="auto"/>
          <w:sz w:val="28"/>
          <w:szCs w:val="28"/>
        </w:rPr>
      </w:pPr>
      <w:r w:rsidRPr="00761FFE">
        <w:rPr>
          <w:rFonts w:cs="Arial"/>
          <w:color w:val="auto"/>
          <w:sz w:val="28"/>
          <w:szCs w:val="28"/>
        </w:rPr>
        <w:t>7.4.5.14. Размеры земельных участков ГНП и промежуточных складов баллонов следует принимать не более 0,6 га.</w:t>
      </w:r>
    </w:p>
    <w:p w:rsidR="00987801" w:rsidRPr="00761FFE" w:rsidRDefault="004F643D">
      <w:pPr>
        <w:ind w:firstLine="851"/>
        <w:jc w:val="both"/>
        <w:rPr>
          <w:rFonts w:cs="Arial"/>
          <w:color w:val="auto"/>
          <w:sz w:val="28"/>
          <w:szCs w:val="28"/>
        </w:rPr>
      </w:pPr>
      <w:r w:rsidRPr="00761FFE">
        <w:rPr>
          <w:rFonts w:cs="Arial"/>
          <w:color w:val="auto"/>
          <w:sz w:val="28"/>
          <w:szCs w:val="28"/>
        </w:rPr>
        <w:t>7.4.5.15. Газорегуляторные пункты (далее - ГРП) следует размещать: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отдельно стоящими;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покрытиях газифицируемых производственных зданий I и II степеней огнестойкости класса С с негорючим утеплителем;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вне зданий на открытых огражденных площадках под навесом на территории промышленных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Блочные газорегуляторные пункты (далее - ГРПБ) следует размещать отдельно стоящими.</w:t>
      </w:r>
    </w:p>
    <w:p w:rsidR="00987801" w:rsidRPr="00761FFE" w:rsidRDefault="004F643D">
      <w:pPr>
        <w:ind w:firstLine="851"/>
        <w:jc w:val="both"/>
        <w:rPr>
          <w:rFonts w:cs="Arial"/>
          <w:color w:val="auto"/>
          <w:sz w:val="28"/>
          <w:szCs w:val="28"/>
        </w:rPr>
      </w:pPr>
      <w:r w:rsidRPr="00761FFE">
        <w:rPr>
          <w:rFonts w:cs="Arial"/>
          <w:color w:val="auto"/>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987801" w:rsidRPr="00761FFE" w:rsidRDefault="004F643D">
      <w:pPr>
        <w:ind w:firstLine="851"/>
        <w:jc w:val="both"/>
        <w:rPr>
          <w:rFonts w:cs="Arial"/>
          <w:color w:val="auto"/>
          <w:sz w:val="28"/>
          <w:szCs w:val="28"/>
        </w:rPr>
      </w:pPr>
      <w:r w:rsidRPr="00761FFE">
        <w:rPr>
          <w:rFonts w:cs="Arial"/>
          <w:color w:val="auto"/>
          <w:sz w:val="28"/>
          <w:szCs w:val="28"/>
        </w:rPr>
        <w:t>7.4.5.17. Расстояния от ограждений ГРС, ГГРП и ГРП до зданий и сооружений принимаются в зависимости от класса входного газопровода: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ГТРП с входным давлением Р=1,2 МПа – 15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ГРП с входным давлением Р=0,6 МПа - 10 м.</w:t>
      </w:r>
    </w:p>
    <w:p w:rsidR="00987801" w:rsidRPr="00761FFE" w:rsidRDefault="004F643D">
      <w:pPr>
        <w:ind w:firstLine="851"/>
        <w:jc w:val="both"/>
        <w:rPr>
          <w:rFonts w:cs="Arial"/>
          <w:color w:val="auto"/>
          <w:sz w:val="28"/>
          <w:szCs w:val="28"/>
        </w:rPr>
      </w:pPr>
      <w:r w:rsidRPr="00761FFE">
        <w:rPr>
          <w:rFonts w:cs="Arial"/>
          <w:color w:val="auto"/>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987801" w:rsidRPr="00761FFE" w:rsidRDefault="004F643D">
      <w:pPr>
        <w:spacing w:line="276" w:lineRule="auto"/>
        <w:ind w:firstLine="567"/>
        <w:jc w:val="both"/>
        <w:rPr>
          <w:rFonts w:cs="Arial"/>
          <w:color w:val="auto"/>
          <w:sz w:val="28"/>
          <w:szCs w:val="28"/>
        </w:rPr>
      </w:pPr>
      <w:r w:rsidRPr="00761FFE">
        <w:rPr>
          <w:rFonts w:cs="Arial"/>
          <w:color w:val="auto"/>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987801" w:rsidRPr="00761FFE" w:rsidRDefault="004F643D" w:rsidP="00790B3B">
      <w:pPr>
        <w:pStyle w:val="1"/>
        <w:numPr>
          <w:ilvl w:val="0"/>
          <w:numId w:val="1"/>
        </w:numPr>
        <w:spacing w:before="108"/>
        <w:ind w:left="0" w:firstLine="851"/>
        <w:rPr>
          <w:rFonts w:ascii="Times New Roman" w:hAnsi="Times New Roman"/>
          <w:b w:val="0"/>
          <w:color w:val="auto"/>
          <w:sz w:val="28"/>
          <w:szCs w:val="28"/>
          <w:u w:val="none"/>
        </w:rPr>
      </w:pPr>
      <w:bookmarkStart w:id="75" w:name="sub_100347"/>
      <w:bookmarkEnd w:id="75"/>
      <w:r w:rsidRPr="00761FFE">
        <w:rPr>
          <w:rFonts w:ascii="Times New Roman" w:hAnsi="Times New Roman"/>
          <w:b w:val="0"/>
          <w:color w:val="auto"/>
          <w:sz w:val="28"/>
          <w:szCs w:val="28"/>
          <w:u w:val="none"/>
        </w:rPr>
        <w:t>7.4.6. Электроснабжение.</w:t>
      </w:r>
    </w:p>
    <w:p w:rsidR="00987801" w:rsidRPr="00761FFE" w:rsidRDefault="00987801" w:rsidP="00790B3B">
      <w:pPr>
        <w:ind w:firstLine="851"/>
        <w:jc w:val="center"/>
        <w:rPr>
          <w:rFonts w:cs="Arial"/>
          <w:color w:val="auto"/>
          <w:sz w:val="28"/>
          <w:szCs w:val="28"/>
        </w:rPr>
      </w:pPr>
      <w:bookmarkStart w:id="76" w:name="sub_1003471"/>
      <w:bookmarkEnd w:id="76"/>
    </w:p>
    <w:p w:rsidR="00987801" w:rsidRPr="00761FFE" w:rsidRDefault="004F643D">
      <w:pPr>
        <w:ind w:firstLine="851"/>
        <w:jc w:val="both"/>
        <w:rPr>
          <w:rFonts w:cs="Arial"/>
          <w:color w:val="auto"/>
          <w:sz w:val="28"/>
          <w:szCs w:val="28"/>
        </w:rPr>
      </w:pPr>
      <w:r w:rsidRPr="00761FFE">
        <w:rPr>
          <w:rFonts w:cs="Arial"/>
          <w:color w:val="auto"/>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Ляпинского сельского поселения в области </w:t>
      </w:r>
      <w:r w:rsidRPr="00761FFE">
        <w:rPr>
          <w:rFonts w:eastAsia="Calibri" w:cs="Arial"/>
          <w:color w:val="auto"/>
          <w:sz w:val="28"/>
          <w:szCs w:val="28"/>
        </w:rPr>
        <w:t xml:space="preserve">электроснабжения </w:t>
      </w:r>
      <w:r w:rsidRPr="00761FFE">
        <w:rPr>
          <w:rFonts w:eastAsia="Calibri" w:cs="Arial"/>
          <w:color w:val="auto"/>
          <w:sz w:val="28"/>
          <w:szCs w:val="28"/>
          <w:lang w:eastAsia="en-US"/>
        </w:rPr>
        <w:t xml:space="preserve">установлены с учетом </w:t>
      </w:r>
      <w:r w:rsidRPr="00761FFE">
        <w:rPr>
          <w:rFonts w:cs="Arial"/>
          <w:color w:val="auto"/>
          <w:sz w:val="28"/>
          <w:szCs w:val="28"/>
        </w:rPr>
        <w:t xml:space="preserve">Федерального закона от 26 марта 2003 года № 35-ФЗ «Об электроэнергетике» и </w:t>
      </w:r>
      <w:r w:rsidRPr="00761FFE">
        <w:rPr>
          <w:rFonts w:cs="Arial"/>
          <w:color w:val="auto"/>
          <w:sz w:val="28"/>
          <w:szCs w:val="28"/>
          <w:shd w:val="clear" w:color="auto" w:fill="FFFFFF"/>
        </w:rPr>
        <w:t>Программы комплексного развития систем коммунальной инфраструктуры муниципального образования Ляпинское сельское поселение Новокубанского района</w:t>
      </w:r>
      <w:r w:rsidRPr="00761FFE">
        <w:rPr>
          <w:rFonts w:cs="Arial"/>
          <w:color w:val="auto"/>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987801" w:rsidRPr="00761FFE" w:rsidRDefault="004F643D">
      <w:pPr>
        <w:ind w:firstLine="851"/>
        <w:jc w:val="both"/>
        <w:rPr>
          <w:rFonts w:cs="Arial"/>
          <w:color w:val="auto"/>
          <w:sz w:val="28"/>
          <w:szCs w:val="28"/>
        </w:rPr>
      </w:pPr>
      <w:r w:rsidRPr="00761FFE">
        <w:rPr>
          <w:rFonts w:cs="Arial"/>
          <w:color w:val="auto"/>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987801" w:rsidRPr="00761FFE" w:rsidRDefault="004F643D">
      <w:pPr>
        <w:ind w:firstLine="851"/>
        <w:jc w:val="both"/>
        <w:rPr>
          <w:rFonts w:cs="Arial"/>
          <w:color w:val="auto"/>
          <w:sz w:val="28"/>
          <w:szCs w:val="28"/>
        </w:rPr>
      </w:pPr>
      <w:r w:rsidRPr="00761FFE">
        <w:rPr>
          <w:rFonts w:cs="Arial"/>
          <w:color w:val="auto"/>
          <w:sz w:val="28"/>
          <w:szCs w:val="28"/>
        </w:rPr>
        <w:t>При реконструкции действующих сетей необходимо максимально использовать существующие электросетевые сооружения.</w:t>
      </w:r>
    </w:p>
    <w:p w:rsidR="00987801" w:rsidRPr="00761FFE" w:rsidRDefault="004F643D">
      <w:pPr>
        <w:ind w:firstLine="851"/>
        <w:jc w:val="both"/>
        <w:rPr>
          <w:rFonts w:cs="Arial"/>
          <w:color w:val="auto"/>
          <w:sz w:val="28"/>
          <w:szCs w:val="28"/>
        </w:rPr>
      </w:pPr>
      <w:r w:rsidRPr="00761FFE">
        <w:rPr>
          <w:rFonts w:cs="Arial"/>
          <w:color w:val="auto"/>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987801" w:rsidRPr="00761FFE" w:rsidRDefault="004F643D">
      <w:pPr>
        <w:ind w:firstLine="851"/>
        <w:jc w:val="both"/>
        <w:rPr>
          <w:rFonts w:cs="Arial"/>
          <w:color w:val="auto"/>
          <w:sz w:val="28"/>
          <w:szCs w:val="28"/>
        </w:rPr>
      </w:pPr>
      <w:r w:rsidRPr="00761FFE">
        <w:rPr>
          <w:rFonts w:cs="Arial"/>
          <w:color w:val="auto"/>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987801" w:rsidRPr="00761FFE" w:rsidRDefault="004F643D">
      <w:pPr>
        <w:ind w:firstLine="851"/>
        <w:jc w:val="both"/>
        <w:rPr>
          <w:rFonts w:cs="Arial"/>
          <w:color w:val="auto"/>
          <w:sz w:val="28"/>
          <w:szCs w:val="28"/>
        </w:rPr>
      </w:pPr>
      <w:r w:rsidRPr="00761FFE">
        <w:rPr>
          <w:rFonts w:cs="Arial"/>
          <w:color w:val="auto"/>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987801" w:rsidRPr="00761FFE" w:rsidRDefault="004F643D">
      <w:pPr>
        <w:ind w:firstLine="851"/>
        <w:jc w:val="both"/>
        <w:rPr>
          <w:rFonts w:cs="Arial"/>
          <w:color w:val="auto"/>
          <w:sz w:val="28"/>
          <w:szCs w:val="28"/>
        </w:rPr>
      </w:pPr>
      <w:r w:rsidRPr="00761FFE">
        <w:rPr>
          <w:rFonts w:cs="Arial"/>
          <w:color w:val="auto"/>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987801" w:rsidRPr="00761FFE" w:rsidRDefault="004F643D">
      <w:pPr>
        <w:ind w:firstLine="851"/>
        <w:jc w:val="both"/>
        <w:rPr>
          <w:rFonts w:cs="Arial"/>
          <w:color w:val="auto"/>
          <w:sz w:val="28"/>
          <w:szCs w:val="28"/>
        </w:rPr>
      </w:pPr>
      <w:r w:rsidRPr="00761FFE">
        <w:rPr>
          <w:rFonts w:cs="Arial"/>
          <w:color w:val="auto"/>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987801" w:rsidRPr="00761FFE" w:rsidRDefault="004F643D">
      <w:pPr>
        <w:ind w:firstLine="851"/>
        <w:jc w:val="both"/>
        <w:rPr>
          <w:rFonts w:cs="Arial"/>
          <w:color w:val="auto"/>
          <w:sz w:val="28"/>
          <w:szCs w:val="28"/>
        </w:rPr>
      </w:pPr>
      <w:r w:rsidRPr="00761FFE">
        <w:rPr>
          <w:rFonts w:cs="Arial"/>
          <w:color w:val="auto"/>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987801" w:rsidRPr="00761FFE" w:rsidRDefault="004F643D">
      <w:pPr>
        <w:ind w:firstLine="851"/>
        <w:jc w:val="both"/>
        <w:rPr>
          <w:rFonts w:cs="Arial"/>
          <w:color w:val="auto"/>
          <w:sz w:val="28"/>
          <w:szCs w:val="28"/>
        </w:rPr>
      </w:pPr>
      <w:r w:rsidRPr="00761FFE">
        <w:rPr>
          <w:rFonts w:cs="Arial"/>
          <w:color w:val="auto"/>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987801" w:rsidRPr="00761FFE" w:rsidRDefault="004F643D">
      <w:pPr>
        <w:ind w:firstLine="851"/>
        <w:jc w:val="both"/>
        <w:rPr>
          <w:rFonts w:cs="Arial"/>
          <w:color w:val="auto"/>
          <w:sz w:val="28"/>
          <w:szCs w:val="28"/>
        </w:rPr>
      </w:pPr>
      <w:r w:rsidRPr="00761FFE">
        <w:rPr>
          <w:rFonts w:cs="Arial"/>
          <w:color w:val="auto"/>
          <w:sz w:val="28"/>
          <w:szCs w:val="28"/>
        </w:rPr>
        <w:t>7.4.6.8. Линии электропередачи напряжением до 10 кВ на территории жилой зоны должны быть воздушными.</w:t>
      </w:r>
    </w:p>
    <w:p w:rsidR="00987801" w:rsidRPr="00761FFE" w:rsidRDefault="004F643D">
      <w:pPr>
        <w:ind w:firstLine="851"/>
        <w:jc w:val="both"/>
        <w:rPr>
          <w:rFonts w:cs="Arial"/>
          <w:color w:val="auto"/>
          <w:sz w:val="28"/>
          <w:szCs w:val="28"/>
        </w:rPr>
      </w:pPr>
      <w:r w:rsidRPr="00761FFE">
        <w:rPr>
          <w:rFonts w:cs="Arial"/>
          <w:color w:val="auto"/>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20 м - для линий напряжением 330 кВ;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30 м - для линий напряжением 500 кВ;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40 м - для линий напряжением 750 кВ;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55 м - для линий напряжением 1150 кВ.</w:t>
      </w:r>
    </w:p>
    <w:p w:rsidR="00987801" w:rsidRPr="00761FFE" w:rsidRDefault="004F643D">
      <w:pPr>
        <w:ind w:firstLine="851"/>
        <w:jc w:val="both"/>
        <w:rPr>
          <w:rFonts w:cs="Arial"/>
          <w:color w:val="auto"/>
          <w:sz w:val="28"/>
          <w:szCs w:val="28"/>
        </w:rPr>
      </w:pPr>
      <w:r w:rsidRPr="00761FFE">
        <w:rPr>
          <w:rFonts w:cs="Arial"/>
          <w:color w:val="auto"/>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987801" w:rsidRPr="00761FFE" w:rsidRDefault="004F643D">
      <w:pPr>
        <w:ind w:firstLine="851"/>
        <w:jc w:val="both"/>
        <w:rPr>
          <w:rFonts w:cs="Arial"/>
          <w:color w:val="auto"/>
          <w:sz w:val="28"/>
          <w:szCs w:val="28"/>
        </w:rPr>
      </w:pPr>
      <w:r w:rsidRPr="00761FFE">
        <w:rPr>
          <w:rFonts w:cs="Arial"/>
          <w:color w:val="auto"/>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761FFE">
        <w:rPr>
          <w:rStyle w:val="a8"/>
          <w:rFonts w:cs="Arial"/>
          <w:color w:val="auto"/>
          <w:sz w:val="28"/>
          <w:szCs w:val="28"/>
        </w:rPr>
        <w:t xml:space="preserve">инимально допустимых размеров </w:t>
      </w:r>
      <w:r w:rsidRPr="00761FFE">
        <w:rPr>
          <w:rFonts w:cs="Arial"/>
          <w:color w:val="auto"/>
          <w:sz w:val="28"/>
          <w:szCs w:val="28"/>
        </w:rPr>
        <w:t>земельных участков под объекты местного значения сельского поселения в области электроснабжения.</w:t>
      </w:r>
    </w:p>
    <w:p w:rsidR="00987801" w:rsidRPr="00761FFE" w:rsidRDefault="004F643D">
      <w:pPr>
        <w:ind w:firstLine="851"/>
        <w:jc w:val="both"/>
        <w:rPr>
          <w:rFonts w:cs="Arial"/>
          <w:color w:val="auto"/>
          <w:sz w:val="28"/>
          <w:szCs w:val="28"/>
        </w:rPr>
      </w:pPr>
      <w:r w:rsidRPr="00761FFE">
        <w:rPr>
          <w:rFonts w:cs="Arial"/>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987801" w:rsidRPr="00761FFE" w:rsidRDefault="004F643D">
      <w:pPr>
        <w:ind w:firstLine="851"/>
        <w:jc w:val="both"/>
        <w:rPr>
          <w:rFonts w:cs="Arial"/>
          <w:color w:val="auto"/>
          <w:sz w:val="28"/>
          <w:szCs w:val="28"/>
        </w:rPr>
      </w:pPr>
      <w:r w:rsidRPr="00761FFE">
        <w:rPr>
          <w:rFonts w:cs="Arial"/>
          <w:color w:val="auto"/>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987801" w:rsidRPr="00761FFE" w:rsidRDefault="004F643D">
      <w:pPr>
        <w:ind w:firstLine="851"/>
        <w:jc w:val="both"/>
        <w:rPr>
          <w:rFonts w:cs="Arial"/>
          <w:color w:val="auto"/>
          <w:sz w:val="28"/>
          <w:szCs w:val="28"/>
        </w:rPr>
      </w:pPr>
      <w:r w:rsidRPr="00761FFE">
        <w:rPr>
          <w:rFonts w:cs="Arial"/>
          <w:color w:val="auto"/>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987801" w:rsidRPr="00761FFE" w:rsidRDefault="004F643D">
      <w:pPr>
        <w:ind w:firstLine="851"/>
        <w:jc w:val="both"/>
        <w:rPr>
          <w:rFonts w:cs="Arial"/>
          <w:color w:val="auto"/>
          <w:sz w:val="28"/>
          <w:szCs w:val="28"/>
        </w:rPr>
      </w:pPr>
      <w:r w:rsidRPr="00761FFE">
        <w:rPr>
          <w:rFonts w:cs="Arial"/>
          <w:color w:val="auto"/>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987801" w:rsidRPr="00761FFE" w:rsidRDefault="004F643D">
      <w:pPr>
        <w:ind w:firstLine="851"/>
        <w:jc w:val="both"/>
        <w:rPr>
          <w:rFonts w:cs="Arial"/>
          <w:color w:val="auto"/>
          <w:sz w:val="28"/>
          <w:szCs w:val="28"/>
        </w:rPr>
      </w:pPr>
      <w:r w:rsidRPr="00761FFE">
        <w:rPr>
          <w:rFonts w:cs="Arial"/>
          <w:color w:val="auto"/>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987801" w:rsidRPr="00761FFE" w:rsidRDefault="004F643D">
      <w:pPr>
        <w:ind w:firstLine="851"/>
        <w:jc w:val="both"/>
        <w:rPr>
          <w:rFonts w:cs="Arial"/>
          <w:color w:val="auto"/>
          <w:sz w:val="28"/>
          <w:szCs w:val="28"/>
        </w:rPr>
      </w:pPr>
      <w:r w:rsidRPr="00761FFE">
        <w:rPr>
          <w:rFonts w:cs="Arial"/>
          <w:color w:val="auto"/>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987801" w:rsidRPr="00761FFE" w:rsidRDefault="004F643D">
      <w:pPr>
        <w:ind w:firstLine="851"/>
        <w:jc w:val="both"/>
        <w:rPr>
          <w:rFonts w:cs="Arial"/>
          <w:color w:val="auto"/>
          <w:sz w:val="28"/>
          <w:szCs w:val="28"/>
        </w:rPr>
      </w:pPr>
      <w:r w:rsidRPr="00761FFE">
        <w:rPr>
          <w:rFonts w:cs="Arial"/>
          <w:color w:val="auto"/>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987801" w:rsidRPr="00761FFE" w:rsidRDefault="004F643D">
      <w:pPr>
        <w:ind w:firstLine="851"/>
        <w:jc w:val="both"/>
        <w:rPr>
          <w:rFonts w:cs="Arial"/>
          <w:color w:val="auto"/>
          <w:sz w:val="28"/>
          <w:szCs w:val="28"/>
        </w:rPr>
      </w:pPr>
      <w:r w:rsidRPr="00761FFE">
        <w:rPr>
          <w:rFonts w:cs="Arial"/>
          <w:color w:val="auto"/>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987801" w:rsidRPr="00761FFE" w:rsidRDefault="004F643D">
      <w:pPr>
        <w:ind w:firstLine="851"/>
        <w:jc w:val="both"/>
        <w:rPr>
          <w:rFonts w:cs="Arial"/>
          <w:color w:val="auto"/>
          <w:sz w:val="28"/>
          <w:szCs w:val="28"/>
        </w:rPr>
      </w:pPr>
      <w:r w:rsidRPr="00761FFE">
        <w:rPr>
          <w:rFonts w:cs="Arial"/>
          <w:color w:val="auto"/>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987801" w:rsidRPr="00761FFE" w:rsidRDefault="004F643D">
      <w:pPr>
        <w:ind w:firstLine="851"/>
        <w:jc w:val="both"/>
        <w:rPr>
          <w:rFonts w:cs="Arial"/>
          <w:color w:val="auto"/>
          <w:sz w:val="28"/>
          <w:szCs w:val="28"/>
        </w:rPr>
      </w:pPr>
      <w:r w:rsidRPr="00761FFE">
        <w:rPr>
          <w:rFonts w:cs="Arial"/>
          <w:color w:val="auto"/>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987801" w:rsidRPr="00761FFE" w:rsidRDefault="004F643D">
      <w:pPr>
        <w:ind w:firstLine="851"/>
        <w:jc w:val="both"/>
        <w:rPr>
          <w:rFonts w:cs="Arial"/>
          <w:color w:val="auto"/>
          <w:sz w:val="28"/>
          <w:szCs w:val="28"/>
        </w:rPr>
      </w:pPr>
      <w:r w:rsidRPr="00761FFE">
        <w:rPr>
          <w:rFonts w:cs="Arial"/>
          <w:color w:val="auto"/>
          <w:sz w:val="28"/>
          <w:szCs w:val="28"/>
        </w:rPr>
        <w:t>- для кабельных линий выше 1 кВ - по 1 м с каждой стороны от крайних кабелей;</w:t>
      </w:r>
    </w:p>
    <w:p w:rsidR="00987801" w:rsidRPr="00761FFE" w:rsidRDefault="004F643D">
      <w:pPr>
        <w:ind w:firstLine="851"/>
        <w:jc w:val="both"/>
        <w:rPr>
          <w:rFonts w:cs="Arial"/>
          <w:color w:val="auto"/>
          <w:sz w:val="28"/>
          <w:szCs w:val="28"/>
        </w:rPr>
      </w:pPr>
      <w:r w:rsidRPr="00761FFE">
        <w:rPr>
          <w:rFonts w:cs="Arial"/>
          <w:color w:val="auto"/>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987801" w:rsidRPr="00761FFE" w:rsidRDefault="004F643D">
      <w:pPr>
        <w:ind w:firstLine="851"/>
        <w:jc w:val="both"/>
        <w:rPr>
          <w:rFonts w:cs="Arial"/>
          <w:color w:val="auto"/>
          <w:sz w:val="28"/>
          <w:szCs w:val="28"/>
        </w:rPr>
      </w:pPr>
      <w:r w:rsidRPr="00761FFE">
        <w:rPr>
          <w:rFonts w:cs="Arial"/>
          <w:color w:val="auto"/>
          <w:sz w:val="28"/>
          <w:szCs w:val="28"/>
        </w:rPr>
        <w:t>7.4.6.12. Охранные зоны кабельных линий используются с соблюдением требований правил охраны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987801" w:rsidRPr="00761FFE" w:rsidRDefault="004F643D">
      <w:pPr>
        <w:ind w:firstLine="851"/>
        <w:jc w:val="both"/>
        <w:rPr>
          <w:rFonts w:cs="Arial"/>
          <w:color w:val="auto"/>
          <w:sz w:val="28"/>
          <w:szCs w:val="28"/>
        </w:rPr>
      </w:pPr>
      <w:r w:rsidRPr="00761FFE">
        <w:rPr>
          <w:rFonts w:cs="Arial"/>
          <w:color w:val="auto"/>
          <w:sz w:val="28"/>
          <w:szCs w:val="28"/>
        </w:rPr>
        <w:t>7.4.6.13. Распределительные и трансформаторные подстанции (РП и ТП) напряжением до 10 кВ следует предусматривать закрытого типа.</w:t>
      </w:r>
    </w:p>
    <w:p w:rsidR="00987801" w:rsidRPr="00761FFE" w:rsidRDefault="004F643D">
      <w:pPr>
        <w:ind w:firstLine="851"/>
        <w:jc w:val="both"/>
        <w:rPr>
          <w:rFonts w:cs="Arial"/>
          <w:color w:val="auto"/>
          <w:sz w:val="28"/>
          <w:szCs w:val="28"/>
        </w:rPr>
      </w:pPr>
      <w:r w:rsidRPr="00761FFE">
        <w:rPr>
          <w:rFonts w:cs="Arial"/>
          <w:color w:val="auto"/>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987801" w:rsidRPr="00761FFE" w:rsidRDefault="004F643D">
      <w:pPr>
        <w:ind w:firstLine="851"/>
        <w:jc w:val="both"/>
        <w:rPr>
          <w:rFonts w:cs="Arial"/>
          <w:color w:val="auto"/>
          <w:sz w:val="28"/>
          <w:szCs w:val="28"/>
        </w:rPr>
      </w:pPr>
      <w:r w:rsidRPr="00761FFE">
        <w:rPr>
          <w:rFonts w:cs="Arial"/>
          <w:color w:val="auto"/>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987801" w:rsidRPr="00761FFE" w:rsidRDefault="004F643D">
      <w:pPr>
        <w:ind w:firstLine="851"/>
        <w:jc w:val="both"/>
        <w:rPr>
          <w:rFonts w:cs="Arial"/>
          <w:color w:val="auto"/>
          <w:sz w:val="28"/>
          <w:szCs w:val="28"/>
        </w:rPr>
      </w:pPr>
      <w:r w:rsidRPr="00761FFE">
        <w:rPr>
          <w:rFonts w:cs="Arial"/>
          <w:color w:val="auto"/>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987801" w:rsidRPr="00761FFE" w:rsidRDefault="004F643D">
      <w:pPr>
        <w:ind w:firstLine="851"/>
        <w:jc w:val="both"/>
        <w:rPr>
          <w:rFonts w:cs="Arial"/>
          <w:color w:val="auto"/>
          <w:sz w:val="28"/>
          <w:szCs w:val="28"/>
        </w:rPr>
      </w:pPr>
      <w:r w:rsidRPr="00761FFE">
        <w:rPr>
          <w:rFonts w:cs="Arial"/>
          <w:color w:val="auto"/>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987801" w:rsidRPr="00761FFE" w:rsidRDefault="004F643D">
      <w:pPr>
        <w:spacing w:line="276" w:lineRule="auto"/>
        <w:ind w:firstLine="709"/>
        <w:jc w:val="both"/>
        <w:rPr>
          <w:rFonts w:cs="Arial"/>
          <w:color w:val="auto"/>
          <w:sz w:val="28"/>
          <w:szCs w:val="28"/>
        </w:rPr>
      </w:pPr>
      <w:r w:rsidRPr="00761FFE">
        <w:rPr>
          <w:rFonts w:cs="Arial"/>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987801" w:rsidRPr="00761FFE" w:rsidRDefault="00987801">
      <w:pPr>
        <w:ind w:firstLine="851"/>
        <w:jc w:val="both"/>
        <w:rPr>
          <w:rFonts w:cs="Arial"/>
          <w:color w:val="auto"/>
          <w:sz w:val="28"/>
          <w:szCs w:val="28"/>
        </w:rPr>
      </w:pPr>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bookmarkStart w:id="77" w:name="sub_100348"/>
      <w:bookmarkEnd w:id="77"/>
      <w:r w:rsidRPr="00761FFE">
        <w:rPr>
          <w:rFonts w:ascii="Times New Roman" w:hAnsi="Times New Roman"/>
          <w:b w:val="0"/>
          <w:color w:val="auto"/>
          <w:sz w:val="28"/>
          <w:szCs w:val="28"/>
          <w:u w:val="none"/>
        </w:rPr>
        <w:t>7.4.7. Объекты связи.</w:t>
      </w:r>
    </w:p>
    <w:p w:rsidR="00987801" w:rsidRPr="00761FFE" w:rsidRDefault="00987801">
      <w:pPr>
        <w:ind w:firstLine="851"/>
        <w:jc w:val="both"/>
        <w:rPr>
          <w:rFonts w:cs="Arial"/>
          <w:color w:val="auto"/>
          <w:sz w:val="28"/>
          <w:szCs w:val="28"/>
        </w:rPr>
      </w:pPr>
      <w:bookmarkStart w:id="78" w:name="sub_1003481"/>
      <w:bookmarkEnd w:id="78"/>
    </w:p>
    <w:p w:rsidR="00987801" w:rsidRPr="00761FFE" w:rsidRDefault="004F643D">
      <w:pPr>
        <w:ind w:firstLine="851"/>
        <w:jc w:val="both"/>
        <w:rPr>
          <w:rFonts w:cs="Arial"/>
          <w:color w:val="auto"/>
          <w:sz w:val="28"/>
          <w:szCs w:val="28"/>
        </w:rPr>
      </w:pPr>
      <w:r w:rsidRPr="00761FFE">
        <w:rPr>
          <w:rFonts w:cs="Arial"/>
          <w:color w:val="auto"/>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987801" w:rsidRPr="00761FFE" w:rsidRDefault="004F643D">
      <w:pPr>
        <w:ind w:firstLine="851"/>
        <w:jc w:val="both"/>
        <w:rPr>
          <w:rFonts w:cs="Arial"/>
          <w:color w:val="auto"/>
          <w:sz w:val="28"/>
          <w:szCs w:val="28"/>
        </w:rPr>
      </w:pPr>
      <w:r w:rsidRPr="00761FFE">
        <w:rPr>
          <w:rFonts w:cs="Arial"/>
          <w:color w:val="auto"/>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987801" w:rsidRPr="00761FFE" w:rsidRDefault="004F643D">
      <w:pPr>
        <w:ind w:firstLine="851"/>
        <w:jc w:val="both"/>
        <w:rPr>
          <w:rFonts w:cs="Arial"/>
          <w:color w:val="auto"/>
          <w:sz w:val="28"/>
          <w:szCs w:val="28"/>
        </w:rPr>
      </w:pPr>
      <w:r w:rsidRPr="00761FFE">
        <w:rPr>
          <w:rFonts w:cs="Arial"/>
          <w:color w:val="auto"/>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вне населенного пункта - главным образом, вдоль дорог, существующих трасс и границ полей севооборотов;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7.4.7.3. Кабельные линии связи размещаются вдоль автомобильных дорог при выполнении следующих требований: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землях, наименее пригодных для сельского хозяйства, - по показателям загрязнения выбросами автомобильного транспорта;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соблюдение допустимых расстояний приближения полосы земель связи к границе полосы отвода автомобильных дорог.</w:t>
      </w:r>
    </w:p>
    <w:p w:rsidR="00987801" w:rsidRPr="00761FFE" w:rsidRDefault="004F643D">
      <w:pPr>
        <w:ind w:firstLine="851"/>
        <w:jc w:val="both"/>
        <w:rPr>
          <w:rFonts w:cs="Arial"/>
          <w:color w:val="auto"/>
          <w:sz w:val="28"/>
          <w:szCs w:val="28"/>
        </w:rPr>
      </w:pPr>
      <w:r w:rsidRPr="00761FFE">
        <w:rPr>
          <w:rFonts w:cs="Arial"/>
          <w:color w:val="auto"/>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987801" w:rsidRPr="00761FFE" w:rsidRDefault="004F643D">
      <w:pPr>
        <w:ind w:firstLine="851"/>
        <w:jc w:val="both"/>
        <w:rPr>
          <w:rFonts w:cs="Arial"/>
          <w:color w:val="auto"/>
          <w:sz w:val="28"/>
          <w:szCs w:val="28"/>
        </w:rPr>
      </w:pPr>
      <w:r w:rsidRPr="00761FFE">
        <w:rPr>
          <w:rFonts w:cs="Arial"/>
          <w:color w:val="auto"/>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987801" w:rsidRPr="00761FFE" w:rsidRDefault="004F643D">
      <w:pPr>
        <w:ind w:firstLine="851"/>
        <w:jc w:val="both"/>
        <w:rPr>
          <w:rFonts w:cs="Arial"/>
          <w:color w:val="auto"/>
          <w:sz w:val="28"/>
          <w:szCs w:val="28"/>
        </w:rPr>
      </w:pPr>
      <w:r w:rsidRPr="00761FFE">
        <w:rPr>
          <w:rFonts w:cs="Arial"/>
          <w:color w:val="auto"/>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987801" w:rsidRPr="00761FFE" w:rsidRDefault="004F643D">
      <w:pPr>
        <w:ind w:firstLine="851"/>
        <w:jc w:val="both"/>
        <w:rPr>
          <w:rFonts w:cs="Arial"/>
          <w:color w:val="auto"/>
          <w:sz w:val="28"/>
          <w:szCs w:val="28"/>
        </w:rPr>
      </w:pPr>
      <w:r w:rsidRPr="00761FFE">
        <w:rPr>
          <w:rFonts w:cs="Arial"/>
          <w:color w:val="auto"/>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987801" w:rsidRPr="00761FFE" w:rsidRDefault="004F643D">
      <w:pPr>
        <w:ind w:firstLine="851"/>
        <w:jc w:val="both"/>
        <w:rPr>
          <w:rFonts w:cs="Arial"/>
          <w:color w:val="auto"/>
          <w:sz w:val="28"/>
          <w:szCs w:val="28"/>
        </w:rPr>
      </w:pPr>
      <w:r w:rsidRPr="00761FFE">
        <w:rPr>
          <w:rFonts w:cs="Arial"/>
          <w:color w:val="auto"/>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987801" w:rsidRPr="00761FFE" w:rsidRDefault="004F643D">
      <w:pPr>
        <w:ind w:firstLine="851"/>
        <w:jc w:val="both"/>
        <w:rPr>
          <w:rFonts w:cs="Arial"/>
          <w:color w:val="auto"/>
          <w:sz w:val="28"/>
          <w:szCs w:val="28"/>
        </w:rPr>
      </w:pPr>
      <w:r w:rsidRPr="00761FFE">
        <w:rPr>
          <w:rFonts w:cs="Arial"/>
          <w:color w:val="auto"/>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987801" w:rsidRPr="00761FFE" w:rsidRDefault="004F643D">
      <w:pPr>
        <w:ind w:firstLine="851"/>
        <w:jc w:val="both"/>
        <w:rPr>
          <w:rFonts w:cs="Arial"/>
          <w:color w:val="auto"/>
          <w:sz w:val="28"/>
          <w:szCs w:val="28"/>
        </w:rPr>
      </w:pPr>
      <w:r w:rsidRPr="00761FFE">
        <w:rPr>
          <w:rFonts w:cs="Arial"/>
          <w:color w:val="auto"/>
          <w:sz w:val="28"/>
          <w:szCs w:val="28"/>
        </w:rPr>
        <w:t>7.4.7.8. Смотровые устройства (колодцы) кабельной канализации должны устанавливаться: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угловые - в местах поворота трассы более чем на 15 градусов;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разветвительные - в местах разветвления трассы на два (три) направления;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станционные - в местах ввода кабелей в здания телефонных станций.</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987801" w:rsidRPr="00761FFE" w:rsidRDefault="004F643D">
      <w:pPr>
        <w:ind w:firstLine="851"/>
        <w:jc w:val="both"/>
        <w:rPr>
          <w:rFonts w:cs="Arial"/>
          <w:color w:val="auto"/>
          <w:sz w:val="28"/>
          <w:szCs w:val="28"/>
        </w:rPr>
      </w:pPr>
      <w:r w:rsidRPr="00761FFE">
        <w:rPr>
          <w:rFonts w:cs="Arial"/>
          <w:color w:val="auto"/>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987801" w:rsidRPr="00761FFE" w:rsidRDefault="004F643D">
      <w:pPr>
        <w:ind w:firstLine="851"/>
        <w:jc w:val="both"/>
        <w:rPr>
          <w:rFonts w:cs="Arial"/>
          <w:color w:val="auto"/>
          <w:sz w:val="28"/>
          <w:szCs w:val="28"/>
        </w:rPr>
      </w:pPr>
      <w:r w:rsidRPr="00761FFE">
        <w:rPr>
          <w:rFonts w:cs="Arial"/>
          <w:color w:val="auto"/>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населенного пункта могут быть использованы стоечные опоры, устанавливаемые на крышах зданий.</w:t>
      </w:r>
    </w:p>
    <w:p w:rsidR="00987801" w:rsidRPr="00761FFE" w:rsidRDefault="004F643D">
      <w:pPr>
        <w:ind w:firstLine="851"/>
        <w:jc w:val="both"/>
        <w:rPr>
          <w:rFonts w:cs="Arial"/>
          <w:color w:val="auto"/>
          <w:sz w:val="28"/>
          <w:szCs w:val="28"/>
        </w:rPr>
      </w:pPr>
      <w:r w:rsidRPr="00761FFE">
        <w:rPr>
          <w:rFonts w:cs="Arial"/>
          <w:color w:val="auto"/>
          <w:sz w:val="28"/>
          <w:szCs w:val="28"/>
        </w:rPr>
        <w:t>7.4.7.10. Размещение воздушных линий связи в пределах придорожных полос возможно при соблюдении требований: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7.4.7.11. Кабельные переходы через водные преграды в зависимости от назначения линий и местных условий могут выполняться: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 xml:space="preserve">кабелями, прокладываемыми под водой; </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кабелями, прокладываемыми по мостам;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подвесными кабелями на опорах.</w:t>
      </w:r>
    </w:p>
    <w:p w:rsidR="00987801" w:rsidRPr="00761FFE" w:rsidRDefault="004F643D">
      <w:pPr>
        <w:ind w:firstLine="851"/>
        <w:jc w:val="both"/>
        <w:rPr>
          <w:rFonts w:cs="Arial"/>
          <w:color w:val="auto"/>
          <w:sz w:val="28"/>
          <w:szCs w:val="28"/>
        </w:rPr>
      </w:pPr>
      <w:r w:rsidRPr="00761FFE">
        <w:rPr>
          <w:rFonts w:cs="Arial"/>
          <w:color w:val="auto"/>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w:t>
      </w:r>
      <w:r w:rsidRPr="00761FFE">
        <w:rPr>
          <w:rFonts w:eastAsia="Arial" w:cs="Arial"/>
          <w:color w:val="auto"/>
          <w:sz w:val="28"/>
          <w:szCs w:val="28"/>
        </w:rPr>
        <w:t xml:space="preserve"> </w:t>
      </w:r>
      <w:r w:rsidRPr="00761FFE">
        <w:rPr>
          <w:rFonts w:cs="Arial"/>
          <w:color w:val="auto"/>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987801" w:rsidRPr="00761FFE" w:rsidRDefault="004F643D">
      <w:pPr>
        <w:ind w:firstLine="851"/>
        <w:jc w:val="both"/>
        <w:rPr>
          <w:rFonts w:cs="Arial"/>
          <w:color w:val="auto"/>
          <w:sz w:val="28"/>
          <w:szCs w:val="28"/>
        </w:rPr>
      </w:pPr>
      <w:r w:rsidRPr="00761FFE">
        <w:rPr>
          <w:rFonts w:cs="Arial"/>
          <w:color w:val="auto"/>
          <w:sz w:val="28"/>
          <w:szCs w:val="28"/>
        </w:rPr>
        <w:t>Рекомендуется размещение антенн на отдельно стоящих опорах и мачтах.</w:t>
      </w:r>
    </w:p>
    <w:p w:rsidR="00987801" w:rsidRPr="00761FFE" w:rsidRDefault="004F643D">
      <w:pPr>
        <w:ind w:firstLine="851"/>
        <w:jc w:val="both"/>
        <w:rPr>
          <w:rFonts w:cs="Arial"/>
          <w:color w:val="auto"/>
          <w:sz w:val="28"/>
          <w:szCs w:val="28"/>
        </w:rPr>
      </w:pPr>
      <w:r w:rsidRPr="00761FFE">
        <w:rPr>
          <w:rFonts w:cs="Arial"/>
          <w:color w:val="auto"/>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987801" w:rsidRPr="00761FFE" w:rsidRDefault="004F643D">
      <w:pPr>
        <w:ind w:firstLine="851"/>
        <w:jc w:val="both"/>
        <w:rPr>
          <w:rFonts w:cs="Arial"/>
          <w:color w:val="auto"/>
          <w:sz w:val="28"/>
          <w:szCs w:val="28"/>
        </w:rPr>
      </w:pPr>
      <w:r w:rsidRPr="00761FFE">
        <w:rPr>
          <w:rFonts w:cs="Arial"/>
          <w:color w:val="auto"/>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987801" w:rsidRPr="00761FFE" w:rsidRDefault="004F643D">
      <w:pPr>
        <w:ind w:firstLine="851"/>
        <w:jc w:val="both"/>
        <w:rPr>
          <w:rFonts w:cs="Arial"/>
          <w:color w:val="auto"/>
          <w:sz w:val="28"/>
          <w:szCs w:val="28"/>
        </w:rPr>
      </w:pPr>
      <w:r w:rsidRPr="00761FFE">
        <w:rPr>
          <w:rFonts w:cs="Arial"/>
          <w:color w:val="auto"/>
          <w:sz w:val="28"/>
          <w:szCs w:val="28"/>
        </w:rPr>
        <w:t>Границы санитарно-защитных зон определяются на высоте 2 м от поверхности земли по ПДУ.</w:t>
      </w:r>
    </w:p>
    <w:p w:rsidR="00987801" w:rsidRPr="00761FFE" w:rsidRDefault="004F643D">
      <w:pPr>
        <w:ind w:firstLine="851"/>
        <w:jc w:val="both"/>
        <w:rPr>
          <w:rFonts w:cs="Arial"/>
          <w:color w:val="auto"/>
          <w:sz w:val="28"/>
          <w:szCs w:val="28"/>
        </w:rPr>
      </w:pPr>
      <w:r w:rsidRPr="00761FFE">
        <w:rPr>
          <w:rFonts w:cs="Arial"/>
          <w:color w:val="auto"/>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87801" w:rsidRPr="00761FFE" w:rsidRDefault="004F643D">
      <w:pPr>
        <w:ind w:firstLine="709"/>
        <w:jc w:val="both"/>
        <w:rPr>
          <w:color w:val="auto"/>
          <w:sz w:val="28"/>
          <w:szCs w:val="28"/>
        </w:rPr>
      </w:pPr>
      <w:r w:rsidRPr="00761FFE">
        <w:rPr>
          <w:color w:val="auto"/>
          <w:sz w:val="28"/>
          <w:szCs w:val="28"/>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71 основной части НГП Краснодарского края.</w:t>
      </w:r>
    </w:p>
    <w:p w:rsidR="00987801" w:rsidRPr="00761FFE" w:rsidRDefault="00987801">
      <w:pPr>
        <w:pStyle w:val="1"/>
        <w:numPr>
          <w:ilvl w:val="0"/>
          <w:numId w:val="2"/>
        </w:numPr>
        <w:jc w:val="both"/>
        <w:rPr>
          <w:rFonts w:ascii="Times New Roman" w:hAnsi="Times New Roman"/>
          <w:color w:val="auto"/>
          <w:sz w:val="28"/>
          <w:szCs w:val="28"/>
          <w:u w:val="none"/>
        </w:rPr>
      </w:pPr>
      <w:bookmarkStart w:id="79" w:name="sub_100349"/>
      <w:bookmarkEnd w:id="79"/>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7.4.8. Размещение инженерных сетей</w:t>
      </w:r>
    </w:p>
    <w:p w:rsidR="00987801" w:rsidRPr="00761FFE" w:rsidRDefault="00987801">
      <w:pPr>
        <w:ind w:firstLine="851"/>
        <w:jc w:val="both"/>
        <w:rPr>
          <w:rFonts w:cs="Arial"/>
          <w:color w:val="auto"/>
          <w:sz w:val="28"/>
          <w:szCs w:val="28"/>
        </w:rPr>
      </w:pPr>
      <w:bookmarkStart w:id="80" w:name="sub_1003491"/>
      <w:bookmarkEnd w:id="80"/>
    </w:p>
    <w:p w:rsidR="00987801" w:rsidRPr="00761FFE" w:rsidRDefault="004F643D">
      <w:pPr>
        <w:ind w:firstLine="851"/>
        <w:jc w:val="both"/>
        <w:rPr>
          <w:rFonts w:cs="Arial"/>
          <w:color w:val="auto"/>
          <w:sz w:val="28"/>
          <w:szCs w:val="28"/>
        </w:rPr>
      </w:pPr>
      <w:r w:rsidRPr="00761FFE">
        <w:rPr>
          <w:rFonts w:cs="Arial"/>
          <w:color w:val="auto"/>
          <w:sz w:val="28"/>
          <w:szCs w:val="28"/>
        </w:rPr>
        <w:t>7.4.8.1. Инженерные сети должны размещаться вдоль улиц, дорог и проездов и только вне пределов проезжей части в полосе озеленения.</w:t>
      </w:r>
    </w:p>
    <w:p w:rsidR="00987801" w:rsidRPr="00761FFE" w:rsidRDefault="004F643D">
      <w:pPr>
        <w:ind w:firstLine="851"/>
        <w:jc w:val="both"/>
        <w:rPr>
          <w:rFonts w:cs="Arial"/>
          <w:color w:val="auto"/>
          <w:sz w:val="28"/>
          <w:szCs w:val="28"/>
        </w:rPr>
      </w:pPr>
      <w:r w:rsidRPr="00761FFE">
        <w:rPr>
          <w:rFonts w:cs="Arial"/>
          <w:color w:val="auto"/>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населенного пункта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надземная и наземная прокладка канализационных сетей;</w:t>
      </w:r>
    </w:p>
    <w:p w:rsidR="00987801" w:rsidRPr="00761FFE" w:rsidRDefault="004F643D">
      <w:pPr>
        <w:ind w:firstLine="851"/>
        <w:jc w:val="both"/>
        <w:rPr>
          <w:rFonts w:cs="Arial"/>
          <w:color w:val="auto"/>
          <w:sz w:val="28"/>
          <w:szCs w:val="28"/>
        </w:rPr>
      </w:pPr>
      <w:r w:rsidRPr="00761FFE">
        <w:rPr>
          <w:rFonts w:cs="Arial"/>
          <w:color w:val="auto"/>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987801" w:rsidRPr="00761FFE" w:rsidRDefault="004F643D">
      <w:pPr>
        <w:ind w:firstLine="851"/>
        <w:jc w:val="both"/>
        <w:rPr>
          <w:rFonts w:cs="Arial"/>
          <w:color w:val="auto"/>
          <w:sz w:val="28"/>
          <w:szCs w:val="28"/>
        </w:rPr>
      </w:pPr>
      <w:r w:rsidRPr="00761FFE">
        <w:rPr>
          <w:rFonts w:cs="Arial"/>
          <w:color w:val="auto"/>
          <w:sz w:val="28"/>
          <w:szCs w:val="28"/>
        </w:rPr>
        <w:t>прокладка магистральных трубопроводов.</w:t>
      </w:r>
    </w:p>
    <w:p w:rsidR="00987801" w:rsidRPr="00761FFE" w:rsidRDefault="004F643D">
      <w:pPr>
        <w:ind w:firstLine="851"/>
        <w:jc w:val="both"/>
        <w:rPr>
          <w:rFonts w:cs="Arial"/>
          <w:color w:val="auto"/>
          <w:sz w:val="28"/>
          <w:szCs w:val="28"/>
        </w:rPr>
      </w:pPr>
      <w:r w:rsidRPr="00761FFE">
        <w:rPr>
          <w:rFonts w:cs="Arial"/>
          <w:color w:val="auto"/>
          <w:sz w:val="28"/>
          <w:szCs w:val="28"/>
        </w:rPr>
        <w:t>7.4.8.2. Сети водопровода следует размещать по обеим сторонам улицы при ширине: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проезжей части более 22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улиц в пределах красных линий 60 м и более.</w:t>
      </w:r>
    </w:p>
    <w:p w:rsidR="00987801" w:rsidRPr="00761FFE" w:rsidRDefault="004F643D">
      <w:pPr>
        <w:ind w:firstLine="851"/>
        <w:jc w:val="both"/>
        <w:rPr>
          <w:rFonts w:cs="Arial"/>
          <w:color w:val="auto"/>
          <w:sz w:val="28"/>
          <w:szCs w:val="28"/>
        </w:rPr>
      </w:pPr>
      <w:r w:rsidRPr="00761FFE">
        <w:rPr>
          <w:rFonts w:cs="Arial"/>
          <w:color w:val="auto"/>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987801" w:rsidRPr="00761FFE" w:rsidRDefault="004F643D">
      <w:pPr>
        <w:ind w:firstLine="851"/>
        <w:jc w:val="both"/>
        <w:rPr>
          <w:rFonts w:cs="Arial"/>
          <w:color w:val="auto"/>
          <w:sz w:val="28"/>
          <w:szCs w:val="28"/>
        </w:rPr>
      </w:pPr>
      <w:r w:rsidRPr="00761FFE">
        <w:rPr>
          <w:rFonts w:cs="Arial"/>
          <w:color w:val="auto"/>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987801" w:rsidRPr="00761FFE" w:rsidRDefault="004F643D">
      <w:pPr>
        <w:ind w:firstLine="851"/>
        <w:jc w:val="both"/>
        <w:rPr>
          <w:rFonts w:cs="Arial"/>
          <w:color w:val="auto"/>
          <w:sz w:val="28"/>
          <w:szCs w:val="28"/>
        </w:rPr>
      </w:pPr>
      <w:r w:rsidRPr="00761FFE">
        <w:rPr>
          <w:rFonts w:cs="Arial"/>
          <w:color w:val="auto"/>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987801" w:rsidRPr="00761FFE" w:rsidRDefault="004F643D">
      <w:pPr>
        <w:ind w:firstLine="851"/>
        <w:jc w:val="both"/>
        <w:rPr>
          <w:rFonts w:cs="Arial"/>
          <w:color w:val="auto"/>
          <w:sz w:val="28"/>
          <w:szCs w:val="28"/>
        </w:rPr>
      </w:pPr>
      <w:r w:rsidRPr="00761FFE">
        <w:rPr>
          <w:rFonts w:cs="Arial"/>
          <w:color w:val="auto"/>
          <w:sz w:val="28"/>
          <w:szCs w:val="28"/>
        </w:rPr>
        <w:t>7.4.8.5. По пешеходным и автомобильным мостам прокладка газопроводов: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не допускается, если мост построен из горючих материалов.</w:t>
      </w:r>
    </w:p>
    <w:p w:rsidR="00987801" w:rsidRPr="00761FFE" w:rsidRDefault="004F643D">
      <w:pPr>
        <w:ind w:firstLine="851"/>
        <w:jc w:val="both"/>
        <w:rPr>
          <w:rFonts w:cs="Arial"/>
          <w:color w:val="auto"/>
          <w:sz w:val="28"/>
          <w:szCs w:val="28"/>
        </w:rPr>
      </w:pPr>
      <w:r w:rsidRPr="00761FFE">
        <w:rPr>
          <w:rFonts w:cs="Arial"/>
          <w:color w:val="auto"/>
          <w:sz w:val="28"/>
          <w:szCs w:val="28"/>
        </w:rPr>
        <w:t>7.4.8.6. Высоту от уровня земли до низа труб или поверхности изоляции труб, прокладываемых на высоких опорах, следует принимать: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непроезжей части территории, в местах прохода людей - 2,2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местах пересечения с автодорогами (от верха покрытия проезжей части) - 5 м;</w:t>
      </w:r>
    </w:p>
    <w:p w:rsidR="00987801" w:rsidRPr="00761FFE" w:rsidRDefault="004F643D">
      <w:pPr>
        <w:ind w:firstLine="851"/>
        <w:jc w:val="both"/>
        <w:rPr>
          <w:rFonts w:cs="Arial"/>
          <w:color w:val="auto"/>
          <w:sz w:val="28"/>
          <w:szCs w:val="28"/>
        </w:rPr>
      </w:pPr>
      <w:r w:rsidRPr="00761FFE">
        <w:rPr>
          <w:rFonts w:cs="Arial"/>
          <w:color w:val="auto"/>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а на вводах инженерных сетей в зданиях населенного пункта - не менее 0,5 м.</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При разнице в глубине заложения смежных трубопроводов свыше 0,4 м расстояния, указанные в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следует увеличивать с учетом крутизны откосов траншей, но не менее глубины траншеи до подошвы насыпи и бровки выемки.</w:t>
      </w:r>
    </w:p>
    <w:p w:rsidR="00987801" w:rsidRPr="00761FFE" w:rsidRDefault="004F643D">
      <w:pPr>
        <w:ind w:firstLine="851"/>
        <w:jc w:val="both"/>
        <w:rPr>
          <w:rFonts w:cs="Arial"/>
          <w:color w:val="auto"/>
          <w:sz w:val="28"/>
          <w:szCs w:val="28"/>
        </w:rPr>
      </w:pPr>
      <w:r w:rsidRPr="00761FFE">
        <w:rPr>
          <w:rFonts w:cs="Arial"/>
          <w:color w:val="auto"/>
          <w:sz w:val="28"/>
          <w:szCs w:val="28"/>
        </w:rPr>
        <w:t>Указанные в таблице 13 части 1 настоящих Нормативов и в</w:t>
      </w:r>
      <w:r w:rsidRPr="00761FFE">
        <w:rPr>
          <w:rFonts w:cs="Arial"/>
          <w:iCs/>
          <w:color w:val="auto"/>
          <w:sz w:val="28"/>
          <w:szCs w:val="28"/>
        </w:rPr>
        <w:t xml:space="preserve">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87801" w:rsidRPr="00761FFE" w:rsidRDefault="004F643D">
      <w:pPr>
        <w:ind w:firstLine="851"/>
        <w:jc w:val="both"/>
        <w:rPr>
          <w:rFonts w:cs="Arial"/>
          <w:color w:val="auto"/>
          <w:sz w:val="28"/>
          <w:szCs w:val="28"/>
        </w:rPr>
      </w:pPr>
      <w:r w:rsidRPr="00761FFE">
        <w:rPr>
          <w:rFonts w:cs="Arial"/>
          <w:color w:val="auto"/>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761FFE">
        <w:rPr>
          <w:rFonts w:cs="Arial"/>
          <w:iCs/>
          <w:color w:val="auto"/>
          <w:sz w:val="28"/>
          <w:szCs w:val="28"/>
        </w:rPr>
        <w:t xml:space="preserve">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xml:space="preserve"> разрешается сокращать до 50 процентов.</w:t>
      </w:r>
    </w:p>
    <w:p w:rsidR="00987801" w:rsidRPr="00761FFE" w:rsidRDefault="004F643D">
      <w:pPr>
        <w:ind w:firstLine="851"/>
        <w:jc w:val="both"/>
        <w:rPr>
          <w:rFonts w:cs="Arial"/>
          <w:color w:val="auto"/>
          <w:sz w:val="28"/>
          <w:szCs w:val="28"/>
        </w:rPr>
      </w:pPr>
      <w:r w:rsidRPr="00761FFE">
        <w:rPr>
          <w:rFonts w:cs="Arial"/>
          <w:color w:val="auto"/>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987801" w:rsidRPr="00761FFE" w:rsidRDefault="004F643D">
      <w:pPr>
        <w:ind w:firstLine="851"/>
        <w:jc w:val="both"/>
        <w:rPr>
          <w:rFonts w:cs="Arial"/>
          <w:color w:val="auto"/>
          <w:sz w:val="28"/>
          <w:szCs w:val="28"/>
        </w:rPr>
      </w:pPr>
      <w:r w:rsidRPr="00761FFE">
        <w:rPr>
          <w:rFonts w:cs="Arial"/>
          <w:color w:val="auto"/>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987801" w:rsidRPr="00761FFE" w:rsidRDefault="004F643D">
      <w:pPr>
        <w:ind w:firstLine="851"/>
        <w:jc w:val="both"/>
        <w:rPr>
          <w:rFonts w:cs="Arial"/>
          <w:color w:val="auto"/>
          <w:sz w:val="28"/>
          <w:szCs w:val="28"/>
        </w:rPr>
      </w:pPr>
      <w:r w:rsidRPr="00761FFE">
        <w:rPr>
          <w:rFonts w:cs="Arial"/>
          <w:color w:val="auto"/>
          <w:sz w:val="28"/>
          <w:szCs w:val="28"/>
        </w:rPr>
        <w:t>Прокладка газовых сетей высокого давления по территории малоэтажной застройки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987801" w:rsidRPr="00761FFE" w:rsidRDefault="004F643D">
      <w:pPr>
        <w:ind w:firstLine="851"/>
        <w:jc w:val="both"/>
        <w:rPr>
          <w:rFonts w:cs="Arial"/>
          <w:color w:val="auto"/>
          <w:sz w:val="28"/>
          <w:szCs w:val="28"/>
        </w:rPr>
      </w:pPr>
      <w:r w:rsidRPr="00761FFE">
        <w:rPr>
          <w:rFonts w:cs="Arial"/>
          <w:color w:val="auto"/>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987801" w:rsidRPr="00761FFE" w:rsidRDefault="004F643D">
      <w:pPr>
        <w:ind w:firstLine="851"/>
        <w:jc w:val="both"/>
        <w:rPr>
          <w:rFonts w:cs="Arial"/>
          <w:color w:val="auto"/>
          <w:sz w:val="28"/>
          <w:szCs w:val="28"/>
        </w:rPr>
      </w:pPr>
      <w:r w:rsidRPr="00761FFE">
        <w:rPr>
          <w:rFonts w:cs="Arial"/>
          <w:color w:val="auto"/>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987801" w:rsidRPr="00761FFE" w:rsidRDefault="004F643D">
      <w:pPr>
        <w:ind w:firstLine="851"/>
        <w:jc w:val="both"/>
        <w:rPr>
          <w:rFonts w:cs="Arial"/>
          <w:color w:val="auto"/>
          <w:sz w:val="28"/>
          <w:szCs w:val="28"/>
        </w:rPr>
      </w:pPr>
      <w:r w:rsidRPr="00761FFE">
        <w:rPr>
          <w:rFonts w:cs="Arial"/>
          <w:color w:val="auto"/>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987801" w:rsidRPr="00761FFE" w:rsidRDefault="004F643D">
      <w:pPr>
        <w:ind w:firstLine="851"/>
        <w:jc w:val="both"/>
        <w:rPr>
          <w:rFonts w:cs="Arial"/>
          <w:color w:val="auto"/>
          <w:sz w:val="28"/>
          <w:szCs w:val="28"/>
        </w:rPr>
      </w:pPr>
      <w:r w:rsidRPr="00761FFE">
        <w:rPr>
          <w:rFonts w:cs="Arial"/>
          <w:color w:val="auto"/>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987801" w:rsidRPr="00761FFE" w:rsidRDefault="004F643D">
      <w:pPr>
        <w:ind w:firstLine="851"/>
        <w:jc w:val="both"/>
        <w:rPr>
          <w:rFonts w:cs="Arial"/>
          <w:color w:val="auto"/>
          <w:sz w:val="28"/>
          <w:szCs w:val="28"/>
        </w:rPr>
      </w:pPr>
      <w:r w:rsidRPr="00761FFE">
        <w:rPr>
          <w:rFonts w:cs="Arial"/>
          <w:color w:val="auto"/>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987801" w:rsidRPr="00761FFE" w:rsidRDefault="00987801" w:rsidP="006C0AD5">
      <w:pPr>
        <w:pStyle w:val="1"/>
        <w:numPr>
          <w:ilvl w:val="0"/>
          <w:numId w:val="2"/>
        </w:numPr>
        <w:rPr>
          <w:rFonts w:ascii="Times New Roman" w:hAnsi="Times New Roman"/>
          <w:color w:val="auto"/>
          <w:sz w:val="28"/>
          <w:szCs w:val="28"/>
          <w:u w:val="none"/>
        </w:rPr>
      </w:pPr>
      <w:bookmarkStart w:id="81" w:name="sub_10035"/>
      <w:bookmarkEnd w:id="81"/>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7.5. Зоны транспортной инфраструктуры</w:t>
      </w:r>
    </w:p>
    <w:p w:rsidR="00987801" w:rsidRPr="00761FFE" w:rsidRDefault="00987801" w:rsidP="006C0AD5">
      <w:pPr>
        <w:ind w:firstLine="851"/>
        <w:jc w:val="center"/>
        <w:rPr>
          <w:rFonts w:cs="Arial"/>
          <w:color w:val="auto"/>
          <w:sz w:val="28"/>
          <w:szCs w:val="28"/>
        </w:rPr>
      </w:pPr>
      <w:bookmarkStart w:id="82" w:name="sub_100351"/>
      <w:bookmarkEnd w:id="82"/>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bookmarkStart w:id="83" w:name="sub_1003511"/>
      <w:bookmarkEnd w:id="83"/>
      <w:r w:rsidRPr="00761FFE">
        <w:rPr>
          <w:rFonts w:ascii="Times New Roman" w:hAnsi="Times New Roman"/>
          <w:b w:val="0"/>
          <w:color w:val="auto"/>
          <w:sz w:val="28"/>
          <w:szCs w:val="28"/>
          <w:u w:val="none"/>
        </w:rPr>
        <w:t>7.5.1. Общие требования</w:t>
      </w:r>
    </w:p>
    <w:p w:rsidR="00987801" w:rsidRPr="00761FFE" w:rsidRDefault="00987801">
      <w:pPr>
        <w:ind w:firstLine="851"/>
        <w:jc w:val="center"/>
        <w:rPr>
          <w:rFonts w:cs="Arial"/>
          <w:color w:val="auto"/>
          <w:sz w:val="28"/>
          <w:szCs w:val="28"/>
        </w:rPr>
      </w:pPr>
      <w:bookmarkStart w:id="84" w:name="sub_1003512"/>
      <w:bookmarkEnd w:id="84"/>
    </w:p>
    <w:p w:rsidR="006C0AD5" w:rsidRPr="00761FFE" w:rsidRDefault="006C0AD5" w:rsidP="006C0AD5">
      <w:pPr>
        <w:ind w:firstLine="851"/>
        <w:jc w:val="both"/>
        <w:rPr>
          <w:rFonts w:cs="Arial"/>
          <w:color w:val="auto"/>
          <w:sz w:val="28"/>
          <w:szCs w:val="28"/>
        </w:rPr>
      </w:pPr>
      <w:r w:rsidRPr="00761FFE">
        <w:rPr>
          <w:rFonts w:cs="Arial"/>
          <w:color w:val="auto"/>
          <w:sz w:val="28"/>
          <w:szCs w:val="28"/>
        </w:rPr>
        <w:t>7.5.1.1. Сооружения и коммуникации транспортной инфраструктуры могут располагаться в составе всех территориальных зон.</w:t>
      </w:r>
    </w:p>
    <w:p w:rsidR="006C0AD5" w:rsidRPr="00761FFE" w:rsidRDefault="006C0AD5" w:rsidP="006C0AD5">
      <w:pPr>
        <w:ind w:firstLine="851"/>
        <w:jc w:val="both"/>
        <w:rPr>
          <w:rFonts w:cs="Arial"/>
          <w:color w:val="auto"/>
          <w:sz w:val="28"/>
          <w:szCs w:val="28"/>
        </w:rPr>
      </w:pPr>
      <w:r w:rsidRPr="00761FFE">
        <w:rPr>
          <w:rFonts w:cs="Arial"/>
          <w:color w:val="auto"/>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987801" w:rsidRPr="00761FFE" w:rsidRDefault="004F643D">
      <w:pPr>
        <w:ind w:firstLine="851"/>
        <w:jc w:val="both"/>
        <w:rPr>
          <w:rFonts w:cs="Arial"/>
          <w:color w:val="auto"/>
          <w:sz w:val="28"/>
          <w:szCs w:val="28"/>
        </w:rPr>
      </w:pPr>
      <w:r w:rsidRPr="00761FFE">
        <w:rPr>
          <w:rFonts w:cs="Arial"/>
          <w:color w:val="auto"/>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987801" w:rsidRPr="00761FFE" w:rsidRDefault="004F643D">
      <w:pPr>
        <w:ind w:firstLine="851"/>
        <w:jc w:val="both"/>
        <w:rPr>
          <w:rFonts w:cs="Arial"/>
          <w:color w:val="auto"/>
          <w:sz w:val="28"/>
          <w:szCs w:val="28"/>
        </w:rPr>
      </w:pPr>
      <w:r w:rsidRPr="00761FFE">
        <w:rPr>
          <w:rFonts w:cs="Arial"/>
          <w:color w:val="auto"/>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6C0AD5" w:rsidRPr="00761FFE" w:rsidRDefault="006C0AD5" w:rsidP="006C0AD5">
      <w:pPr>
        <w:ind w:firstLine="851"/>
        <w:jc w:val="both"/>
        <w:rPr>
          <w:rFonts w:cs="Arial"/>
          <w:color w:val="auto"/>
          <w:sz w:val="28"/>
          <w:szCs w:val="28"/>
        </w:rPr>
      </w:pPr>
      <w:r w:rsidRPr="00761FFE">
        <w:rPr>
          <w:rFonts w:cs="Arial"/>
          <w:color w:val="auto"/>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987801" w:rsidRPr="00761FFE" w:rsidRDefault="00987801" w:rsidP="006C0AD5">
      <w:pPr>
        <w:ind w:firstLine="851"/>
        <w:jc w:val="center"/>
        <w:rPr>
          <w:rFonts w:cs="Arial"/>
          <w:color w:val="auto"/>
          <w:sz w:val="28"/>
          <w:szCs w:val="28"/>
        </w:rPr>
      </w:pPr>
    </w:p>
    <w:p w:rsidR="00987801" w:rsidRPr="00761FFE" w:rsidRDefault="004F643D" w:rsidP="006C0AD5">
      <w:pPr>
        <w:ind w:firstLine="851"/>
        <w:jc w:val="center"/>
        <w:rPr>
          <w:rFonts w:cs="Arial"/>
          <w:color w:val="auto"/>
          <w:sz w:val="28"/>
          <w:szCs w:val="28"/>
        </w:rPr>
      </w:pPr>
      <w:r w:rsidRPr="00761FFE">
        <w:rPr>
          <w:rFonts w:cs="Arial"/>
          <w:color w:val="auto"/>
          <w:sz w:val="28"/>
          <w:szCs w:val="28"/>
        </w:rPr>
        <w:t>7.5.2. Внешний транспорт.</w:t>
      </w:r>
    </w:p>
    <w:p w:rsidR="00987801" w:rsidRPr="00761FFE" w:rsidRDefault="00987801" w:rsidP="006C0AD5">
      <w:pPr>
        <w:ind w:firstLine="851"/>
        <w:jc w:val="center"/>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987801" w:rsidRPr="00761FFE" w:rsidRDefault="004F643D">
      <w:pPr>
        <w:ind w:firstLine="851"/>
        <w:jc w:val="both"/>
        <w:rPr>
          <w:rFonts w:cs="Arial"/>
          <w:color w:val="auto"/>
          <w:sz w:val="28"/>
          <w:szCs w:val="28"/>
        </w:rPr>
      </w:pPr>
      <w:r w:rsidRPr="00761FFE">
        <w:rPr>
          <w:rFonts w:cs="Arial"/>
          <w:color w:val="auto"/>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987801" w:rsidRPr="00761FFE" w:rsidRDefault="004F643D">
      <w:pPr>
        <w:ind w:firstLine="851"/>
        <w:jc w:val="both"/>
        <w:rPr>
          <w:rFonts w:cs="Arial"/>
          <w:color w:val="auto"/>
          <w:sz w:val="28"/>
          <w:szCs w:val="28"/>
        </w:rPr>
      </w:pPr>
      <w:r w:rsidRPr="00761FFE">
        <w:rPr>
          <w:rFonts w:cs="Arial"/>
          <w:color w:val="auto"/>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987801" w:rsidRPr="00761FFE" w:rsidRDefault="004F643D">
      <w:pPr>
        <w:ind w:firstLine="851"/>
        <w:jc w:val="both"/>
        <w:rPr>
          <w:rFonts w:cs="Arial"/>
          <w:color w:val="auto"/>
          <w:sz w:val="28"/>
          <w:szCs w:val="28"/>
        </w:rPr>
      </w:pPr>
      <w:r w:rsidRPr="00761FFE">
        <w:rPr>
          <w:rFonts w:cs="Arial"/>
          <w:color w:val="auto"/>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987801" w:rsidRPr="00761FFE" w:rsidRDefault="004F643D">
      <w:pPr>
        <w:ind w:firstLine="851"/>
        <w:jc w:val="both"/>
        <w:rPr>
          <w:rFonts w:cs="Arial"/>
          <w:color w:val="auto"/>
          <w:sz w:val="28"/>
          <w:szCs w:val="28"/>
        </w:rPr>
      </w:pPr>
      <w:r w:rsidRPr="00761FFE">
        <w:rPr>
          <w:rFonts w:cs="Arial"/>
          <w:color w:val="auto"/>
          <w:sz w:val="28"/>
          <w:szCs w:val="28"/>
        </w:rPr>
        <w:t>7.5.2.5. Прокладку трасс автомобильных дорог следует выполнять с учетом минимального воздействия на окружающую среду.</w:t>
      </w:r>
    </w:p>
    <w:p w:rsidR="00987801" w:rsidRPr="00761FFE" w:rsidRDefault="004F643D">
      <w:pPr>
        <w:ind w:firstLine="851"/>
        <w:jc w:val="both"/>
        <w:rPr>
          <w:rFonts w:cs="Arial"/>
          <w:color w:val="auto"/>
          <w:sz w:val="28"/>
          <w:szCs w:val="28"/>
        </w:rPr>
      </w:pPr>
      <w:r w:rsidRPr="00761FFE">
        <w:rPr>
          <w:rFonts w:cs="Arial"/>
          <w:color w:val="auto"/>
          <w:sz w:val="28"/>
          <w:szCs w:val="28"/>
        </w:rPr>
        <w:t>На сельскохозяйственных угодьях трассы следует прокладывать по границам полей севооборота или хозяйств.</w:t>
      </w:r>
    </w:p>
    <w:p w:rsidR="00987801" w:rsidRPr="00761FFE" w:rsidRDefault="004F643D">
      <w:pPr>
        <w:ind w:firstLine="851"/>
        <w:jc w:val="both"/>
        <w:rPr>
          <w:rFonts w:cs="Arial"/>
          <w:color w:val="auto"/>
          <w:sz w:val="28"/>
          <w:szCs w:val="28"/>
        </w:rPr>
      </w:pPr>
      <w:r w:rsidRPr="00761FFE">
        <w:rPr>
          <w:rFonts w:cs="Arial"/>
          <w:color w:val="auto"/>
          <w:sz w:val="28"/>
          <w:szCs w:val="28"/>
        </w:rPr>
        <w:t>Вдоль водных объектов автомобильные дороги следует прокладывать за пределами, установленных для них защитных зон.</w:t>
      </w:r>
    </w:p>
    <w:p w:rsidR="00BA49B5" w:rsidRPr="00761FFE" w:rsidRDefault="00BA49B5" w:rsidP="00BA49B5">
      <w:pPr>
        <w:ind w:firstLine="851"/>
        <w:jc w:val="both"/>
        <w:rPr>
          <w:rFonts w:cs="Arial"/>
          <w:color w:val="auto"/>
          <w:sz w:val="28"/>
          <w:szCs w:val="28"/>
        </w:rPr>
      </w:pPr>
      <w:r w:rsidRPr="00761FFE">
        <w:rPr>
          <w:rFonts w:cs="Arial"/>
          <w:color w:val="auto"/>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BA49B5" w:rsidRPr="00761FFE" w:rsidRDefault="00BA49B5" w:rsidP="00BA49B5">
      <w:pPr>
        <w:ind w:firstLine="851"/>
        <w:jc w:val="both"/>
        <w:rPr>
          <w:rFonts w:cs="Arial"/>
          <w:color w:val="auto"/>
          <w:sz w:val="28"/>
          <w:szCs w:val="28"/>
        </w:rPr>
      </w:pPr>
      <w:r w:rsidRPr="00761FFE">
        <w:rPr>
          <w:rFonts w:cs="Arial"/>
          <w:color w:val="auto"/>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BA49B5" w:rsidRPr="00761FFE" w:rsidRDefault="00BA49B5" w:rsidP="00BA49B5">
      <w:pPr>
        <w:ind w:firstLine="851"/>
        <w:jc w:val="both"/>
        <w:rPr>
          <w:rFonts w:cs="Arial"/>
          <w:color w:val="auto"/>
          <w:sz w:val="28"/>
          <w:szCs w:val="28"/>
        </w:rPr>
      </w:pPr>
      <w:r w:rsidRPr="00761FFE">
        <w:rPr>
          <w:rFonts w:cs="Arial"/>
          <w:color w:val="auto"/>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BA49B5" w:rsidRPr="00761FFE" w:rsidRDefault="00BA49B5" w:rsidP="00BA49B5">
      <w:pPr>
        <w:ind w:firstLine="851"/>
        <w:jc w:val="both"/>
        <w:rPr>
          <w:rFonts w:cs="Arial"/>
          <w:color w:val="auto"/>
          <w:sz w:val="28"/>
          <w:szCs w:val="28"/>
        </w:rPr>
      </w:pPr>
      <w:r w:rsidRPr="00761FFE">
        <w:rPr>
          <w:rFonts w:cs="Arial"/>
          <w:color w:val="auto"/>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BA49B5" w:rsidRPr="00761FFE" w:rsidRDefault="00BA49B5" w:rsidP="00BA49B5">
      <w:pPr>
        <w:ind w:firstLine="851"/>
        <w:jc w:val="both"/>
        <w:rPr>
          <w:rFonts w:cs="Arial"/>
          <w:color w:val="auto"/>
          <w:sz w:val="28"/>
          <w:szCs w:val="28"/>
        </w:rPr>
      </w:pPr>
      <w:r w:rsidRPr="00761FFE">
        <w:rPr>
          <w:rFonts w:cs="Arial"/>
          <w:color w:val="auto"/>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987801" w:rsidRPr="00761FFE" w:rsidRDefault="00987801" w:rsidP="00BA49B5">
      <w:pPr>
        <w:ind w:firstLine="851"/>
        <w:jc w:val="center"/>
        <w:rPr>
          <w:rFonts w:cs="Arial"/>
          <w:color w:val="auto"/>
          <w:sz w:val="16"/>
          <w:szCs w:val="16"/>
        </w:rPr>
      </w:pPr>
    </w:p>
    <w:p w:rsidR="00987801" w:rsidRPr="00761FFE" w:rsidRDefault="004F643D" w:rsidP="00BA49B5">
      <w:pPr>
        <w:pStyle w:val="1"/>
        <w:numPr>
          <w:ilvl w:val="0"/>
          <w:numId w:val="1"/>
        </w:numPr>
        <w:spacing w:before="108"/>
        <w:ind w:left="0" w:firstLine="851"/>
        <w:rPr>
          <w:rFonts w:ascii="Times New Roman" w:hAnsi="Times New Roman"/>
          <w:b w:val="0"/>
          <w:color w:val="auto"/>
          <w:sz w:val="28"/>
          <w:szCs w:val="28"/>
          <w:u w:val="none"/>
        </w:rPr>
      </w:pPr>
      <w:bookmarkStart w:id="85" w:name="sub_100353"/>
      <w:bookmarkEnd w:id="85"/>
      <w:r w:rsidRPr="00761FFE">
        <w:rPr>
          <w:rFonts w:ascii="Times New Roman" w:hAnsi="Times New Roman"/>
          <w:b w:val="0"/>
          <w:color w:val="auto"/>
          <w:sz w:val="28"/>
          <w:szCs w:val="28"/>
          <w:u w:val="none"/>
        </w:rPr>
        <w:t>7.5.3. Сеть улиц и дорог</w:t>
      </w:r>
    </w:p>
    <w:p w:rsidR="00987801" w:rsidRPr="00761FFE" w:rsidRDefault="00987801" w:rsidP="00BA49B5">
      <w:pPr>
        <w:ind w:firstLine="851"/>
        <w:jc w:val="center"/>
        <w:rPr>
          <w:rFonts w:cs="Arial"/>
          <w:color w:val="auto"/>
          <w:sz w:val="28"/>
          <w:szCs w:val="28"/>
        </w:rPr>
      </w:pPr>
      <w:bookmarkStart w:id="86" w:name="sub_1003531"/>
      <w:bookmarkEnd w:id="86"/>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BA49B5" w:rsidRPr="00761FFE" w:rsidRDefault="00BA49B5" w:rsidP="00BA49B5">
      <w:pPr>
        <w:pStyle w:val="aff2"/>
        <w:numPr>
          <w:ilvl w:val="0"/>
          <w:numId w:val="4"/>
        </w:numPr>
        <w:ind w:left="0" w:firstLine="851"/>
        <w:rPr>
          <w:i/>
          <w:sz w:val="28"/>
          <w:szCs w:val="28"/>
          <w:lang w:val="ru-RU"/>
        </w:rPr>
      </w:pPr>
      <w:r w:rsidRPr="00761FFE">
        <w:rPr>
          <w:rFonts w:cs="Arial"/>
          <w:sz w:val="28"/>
          <w:szCs w:val="28"/>
          <w:lang w:val="ru-RU"/>
        </w:rPr>
        <w:t>7.5.3.3.</w:t>
      </w:r>
      <w:r w:rsidRPr="00761FFE">
        <w:rPr>
          <w:rFonts w:cs="Arial"/>
          <w:sz w:val="28"/>
          <w:szCs w:val="28"/>
        </w:rPr>
        <w:t> </w:t>
      </w:r>
      <w:r w:rsidRPr="00761FFE">
        <w:rPr>
          <w:rStyle w:val="a6"/>
          <w:b w:val="0"/>
          <w:i w:val="0"/>
          <w:color w:val="auto"/>
          <w:sz w:val="28"/>
          <w:szCs w:val="28"/>
          <w:lang w:val="ru-RU"/>
        </w:rPr>
        <w:t>Расчетные показатели объектов улично-дорожной сети</w:t>
      </w:r>
      <w:r w:rsidRPr="00761FFE">
        <w:rPr>
          <w:b/>
          <w:i/>
          <w:sz w:val="28"/>
          <w:szCs w:val="28"/>
          <w:lang w:val="ru-RU"/>
        </w:rPr>
        <w:t xml:space="preserve"> </w:t>
      </w:r>
      <w:r w:rsidRPr="00761FFE">
        <w:rPr>
          <w:sz w:val="28"/>
          <w:szCs w:val="28"/>
          <w:lang w:val="ru-RU"/>
        </w:rPr>
        <w:t>на</w:t>
      </w:r>
      <w:r w:rsidRPr="00761FFE">
        <w:rPr>
          <w:b/>
          <w:i/>
          <w:sz w:val="28"/>
          <w:szCs w:val="28"/>
          <w:lang w:val="ru-RU"/>
        </w:rPr>
        <w:t xml:space="preserve"> </w:t>
      </w:r>
      <w:r w:rsidRPr="00761FFE">
        <w:rPr>
          <w:rStyle w:val="a6"/>
          <w:b w:val="0"/>
          <w:i w:val="0"/>
          <w:color w:val="auto"/>
          <w:sz w:val="28"/>
          <w:szCs w:val="28"/>
          <w:lang w:val="ru-RU"/>
        </w:rPr>
        <w:t>территории населенных пунктов муниципальных образований Краснодарского края</w:t>
      </w:r>
      <w:r w:rsidRPr="00761FFE">
        <w:rPr>
          <w:b/>
          <w:i/>
          <w:sz w:val="28"/>
          <w:szCs w:val="28"/>
          <w:lang w:val="ru-RU"/>
        </w:rPr>
        <w:t xml:space="preserve"> </w:t>
      </w:r>
      <w:r w:rsidRPr="00761FFE">
        <w:rPr>
          <w:sz w:val="28"/>
          <w:szCs w:val="28"/>
          <w:lang w:val="ru-RU"/>
        </w:rPr>
        <w:t>следует принимать</w:t>
      </w:r>
      <w:r w:rsidRPr="00761FFE">
        <w:rPr>
          <w:b/>
          <w:i/>
          <w:sz w:val="28"/>
          <w:szCs w:val="28"/>
          <w:lang w:val="ru-RU"/>
        </w:rPr>
        <w:t xml:space="preserve"> </w:t>
      </w:r>
      <w:r w:rsidRPr="00761FFE">
        <w:rPr>
          <w:rStyle w:val="a6"/>
          <w:b w:val="0"/>
          <w:i w:val="0"/>
          <w:color w:val="auto"/>
          <w:sz w:val="28"/>
          <w:szCs w:val="28"/>
          <w:lang w:val="ru-RU"/>
        </w:rPr>
        <w:t>в значениях</w:t>
      </w:r>
      <w:r w:rsidRPr="00761FFE">
        <w:rPr>
          <w:b/>
          <w:i/>
          <w:sz w:val="28"/>
          <w:szCs w:val="28"/>
          <w:lang w:val="ru-RU"/>
        </w:rPr>
        <w:t xml:space="preserve">, </w:t>
      </w:r>
      <w:r w:rsidRPr="00761FFE">
        <w:rPr>
          <w:rStyle w:val="a6"/>
          <w:b w:val="0"/>
          <w:i w:val="0"/>
          <w:color w:val="auto"/>
          <w:sz w:val="28"/>
          <w:szCs w:val="28"/>
          <w:lang w:val="ru-RU"/>
        </w:rPr>
        <w:t>указанных</w:t>
      </w:r>
      <w:r w:rsidRPr="00761FFE">
        <w:rPr>
          <w:i/>
          <w:sz w:val="28"/>
          <w:szCs w:val="28"/>
          <w:lang w:val="ru-RU"/>
        </w:rPr>
        <w:t xml:space="preserve"> </w:t>
      </w:r>
      <w:r w:rsidRPr="00761FFE">
        <w:rPr>
          <w:sz w:val="28"/>
          <w:szCs w:val="28"/>
          <w:lang w:val="ru-RU"/>
        </w:rPr>
        <w:t xml:space="preserve">в </w:t>
      </w:r>
      <w:hyperlink r:id="rId35" w:anchor="/document/36978113/entry/551" w:history="1">
        <w:r w:rsidRPr="00761FFE">
          <w:rPr>
            <w:rStyle w:val="aff4"/>
            <w:iCs/>
            <w:color w:val="auto"/>
            <w:sz w:val="28"/>
            <w:szCs w:val="28"/>
            <w:u w:val="none"/>
            <w:lang w:val="ru-RU"/>
          </w:rPr>
          <w:t>таблице</w:t>
        </w:r>
      </w:hyperlink>
      <w:r w:rsidRPr="00761FFE">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Примечание</w:t>
            </w:r>
          </w:p>
        </w:tc>
      </w:tr>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 </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 </w:t>
            </w:r>
          </w:p>
        </w:tc>
      </w:tr>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rPr>
                <w:lang w:val="ru-RU"/>
              </w:rPr>
            </w:pPr>
            <w:r w:rsidRPr="00761FFE">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10</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rPr>
                <w:lang w:val="ru-RU"/>
              </w:rPr>
            </w:pPr>
            <w:r w:rsidRPr="00761FFE">
              <w:rPr>
                <w:lang w:val="ru-RU"/>
              </w:rPr>
              <w:t>учитываются все типы улиц, дорог, проездов с твердым покрытием</w:t>
            </w:r>
          </w:p>
        </w:tc>
      </w:tr>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rPr>
                <w:lang w:val="ru-RU"/>
              </w:rPr>
            </w:pPr>
            <w:r w:rsidRPr="00761FFE">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10</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 </w:t>
            </w:r>
          </w:p>
        </w:tc>
      </w:tr>
    </w:tbl>
    <w:p w:rsidR="00BA49B5" w:rsidRPr="00761FFE" w:rsidRDefault="00BA49B5" w:rsidP="00BA49B5">
      <w:pPr>
        <w:pStyle w:val="empty"/>
        <w:numPr>
          <w:ilvl w:val="0"/>
          <w:numId w:val="4"/>
        </w:numPr>
        <w:shd w:val="clear" w:color="auto" w:fill="FFFFFF"/>
        <w:ind w:left="0" w:firstLine="1080"/>
        <w:jc w:val="both"/>
        <w:rPr>
          <w:i/>
        </w:rPr>
      </w:pPr>
      <w:r w:rsidRPr="00761FFE">
        <w:rPr>
          <w:rFonts w:ascii="Roboto" w:hAnsi="Roboto"/>
          <w:sz w:val="25"/>
          <w:szCs w:val="25"/>
        </w:rPr>
        <w:t> </w:t>
      </w:r>
      <w:r w:rsidRPr="00761FFE">
        <w:rPr>
          <w:i/>
        </w:rPr>
        <w:t>При разработке проектов планировки территории профили улиц формируются из следующих модулей:</w:t>
      </w:r>
    </w:p>
    <w:p w:rsidR="00BA49B5" w:rsidRPr="00761FFE" w:rsidRDefault="00BA49B5" w:rsidP="00BA49B5">
      <w:pPr>
        <w:pStyle w:val="34"/>
        <w:numPr>
          <w:ilvl w:val="0"/>
          <w:numId w:val="4"/>
        </w:numPr>
        <w:shd w:val="clear" w:color="auto" w:fill="auto"/>
        <w:tabs>
          <w:tab w:val="left" w:pos="9638"/>
        </w:tabs>
        <w:spacing w:after="0" w:line="240" w:lineRule="auto"/>
        <w:ind w:left="0" w:right="340" w:firstLine="0"/>
        <w:jc w:val="center"/>
        <w:rPr>
          <w:rFonts w:hint="eastAsia"/>
          <w:sz w:val="28"/>
          <w:szCs w:val="28"/>
        </w:rPr>
      </w:pPr>
      <w:r w:rsidRPr="00761FFE">
        <w:rPr>
          <w:noProof/>
          <w:sz w:val="28"/>
          <w:szCs w:val="28"/>
          <w:lang w:eastAsia="ru-RU" w:bidi="ar-SA"/>
        </w:rPr>
        <w:drawing>
          <wp:inline distT="0" distB="0" distL="0" distR="0">
            <wp:extent cx="5867400" cy="4191000"/>
            <wp:effectExtent l="19050" t="0" r="0" b="0"/>
            <wp:docPr id="18"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5"/>
                    <pic:cNvPicPr>
                      <a:picLocks noChangeAspect="1" noChangeArrowheads="1"/>
                    </pic:cNvPicPr>
                  </pic:nvPicPr>
                  <pic:blipFill>
                    <a:blip r:embed="rId36" cstate="print"/>
                    <a:srcRect/>
                    <a:stretch>
                      <a:fillRect/>
                    </a:stretch>
                  </pic:blipFill>
                  <pic:spPr bwMode="auto">
                    <a:xfrm>
                      <a:off x="0" y="0"/>
                      <a:ext cx="5867400" cy="4191000"/>
                    </a:xfrm>
                    <a:prstGeom prst="rect">
                      <a:avLst/>
                    </a:prstGeom>
                    <a:noFill/>
                    <a:ln w="9525">
                      <a:noFill/>
                      <a:miter lim="800000"/>
                      <a:headEnd/>
                      <a:tailEnd/>
                    </a:ln>
                  </pic:spPr>
                </pic:pic>
              </a:graphicData>
            </a:graphic>
          </wp:inline>
        </w:drawing>
      </w:r>
    </w:p>
    <w:p w:rsidR="00BA49B5" w:rsidRPr="00761FFE" w:rsidRDefault="00BA49B5" w:rsidP="00BA49B5">
      <w:pPr>
        <w:pStyle w:val="34"/>
        <w:numPr>
          <w:ilvl w:val="0"/>
          <w:numId w:val="4"/>
        </w:numPr>
        <w:shd w:val="clear" w:color="auto" w:fill="auto"/>
        <w:spacing w:after="0" w:line="240" w:lineRule="auto"/>
        <w:ind w:left="0" w:right="340" w:firstLine="0"/>
        <w:jc w:val="center"/>
        <w:rPr>
          <w:rFonts w:hint="eastAsia"/>
          <w:sz w:val="28"/>
          <w:szCs w:val="28"/>
        </w:rPr>
      </w:pPr>
      <w:r w:rsidRPr="00761FFE">
        <w:rPr>
          <w:noProof/>
          <w:sz w:val="28"/>
          <w:szCs w:val="28"/>
          <w:lang w:eastAsia="ru-RU" w:bidi="ar-SA"/>
        </w:rPr>
        <w:drawing>
          <wp:inline distT="0" distB="0" distL="0" distR="0">
            <wp:extent cx="3162300" cy="2324100"/>
            <wp:effectExtent l="19050" t="0" r="0" b="0"/>
            <wp:docPr id="17"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5"/>
                    <pic:cNvPicPr>
                      <a:picLocks noChangeAspect="1" noChangeArrowheads="1"/>
                    </pic:cNvPicPr>
                  </pic:nvPicPr>
                  <pic:blipFill>
                    <a:blip r:embed="rId37" cstate="print"/>
                    <a:srcRect/>
                    <a:stretch>
                      <a:fillRect/>
                    </a:stretch>
                  </pic:blipFill>
                  <pic:spPr bwMode="auto">
                    <a:xfrm>
                      <a:off x="0" y="0"/>
                      <a:ext cx="3162300" cy="2324100"/>
                    </a:xfrm>
                    <a:prstGeom prst="rect">
                      <a:avLst/>
                    </a:prstGeom>
                    <a:noFill/>
                    <a:ln w="9525">
                      <a:noFill/>
                      <a:miter lim="800000"/>
                      <a:headEnd/>
                      <a:tailEnd/>
                    </a:ln>
                  </pic:spPr>
                </pic:pic>
              </a:graphicData>
            </a:graphic>
          </wp:inline>
        </w:drawing>
      </w:r>
    </w:p>
    <w:p w:rsidR="00BA49B5" w:rsidRPr="00761FFE" w:rsidRDefault="00BA49B5" w:rsidP="00BA49B5">
      <w:pPr>
        <w:pStyle w:val="aff2"/>
        <w:numPr>
          <w:ilvl w:val="0"/>
          <w:numId w:val="4"/>
        </w:numPr>
        <w:tabs>
          <w:tab w:val="left" w:pos="6237"/>
        </w:tabs>
        <w:ind w:left="0" w:firstLine="851"/>
        <w:rPr>
          <w:i/>
          <w:lang w:val="ru-RU"/>
        </w:rPr>
      </w:pPr>
      <w:r w:rsidRPr="00761FFE">
        <w:rPr>
          <w:rStyle w:val="s106"/>
          <w:i/>
          <w:iCs/>
          <w:lang w:val="ru-RU"/>
        </w:rPr>
        <w:t>Примечания:</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1) При ширине тротуара 3</w:t>
      </w:r>
      <w:r w:rsidRPr="00761FFE">
        <w:rPr>
          <w:i/>
        </w:rPr>
        <w:t> </w:t>
      </w:r>
      <w:r w:rsidRPr="00761FFE">
        <w:rPr>
          <w:i/>
          <w:lang w:val="ru-RU"/>
        </w:rPr>
        <w:t>м и более возможна высадка деревьев;</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3) При совмещении модулей парковки и велодорожки, велодорожку следует выполнять в один уровень с тротуаром;</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4) Пешеходный модуль тип 2 применяется в случае устройства коммерческих (нежилых) помещений на первом этаже зданий;</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BA49B5" w:rsidRPr="00761FFE" w:rsidRDefault="00BA49B5" w:rsidP="00BA49B5">
      <w:pPr>
        <w:pStyle w:val="aff2"/>
        <w:numPr>
          <w:ilvl w:val="0"/>
          <w:numId w:val="4"/>
        </w:numPr>
        <w:tabs>
          <w:tab w:val="left" w:pos="6237"/>
        </w:tabs>
        <w:ind w:left="0" w:firstLine="851"/>
        <w:rPr>
          <w:b/>
          <w:i/>
          <w:lang w:val="ru-RU"/>
        </w:rPr>
      </w:pPr>
      <w:r w:rsidRPr="00761FFE">
        <w:rPr>
          <w:rStyle w:val="a6"/>
          <w:b w:val="0"/>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761FFE">
        <w:rPr>
          <w:b/>
          <w:i/>
          <w:lang w:val="ru-RU"/>
        </w:rPr>
        <w:t>.</w:t>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6134100" cy="2981325"/>
            <wp:effectExtent l="19050" t="0" r="0" b="0"/>
            <wp:docPr id="16"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38" cstate="print"/>
                    <a:srcRect/>
                    <a:stretch>
                      <a:fillRect/>
                    </a:stretch>
                  </pic:blipFill>
                  <pic:spPr bwMode="auto">
                    <a:xfrm>
                      <a:off x="0" y="0"/>
                      <a:ext cx="6134100" cy="2981325"/>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991225" cy="2552700"/>
            <wp:effectExtent l="19050" t="0" r="9525" b="0"/>
            <wp:docPr id="15"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39" cstate="print"/>
                    <a:srcRect/>
                    <a:stretch>
                      <a:fillRect/>
                    </a:stretch>
                  </pic:blipFill>
                  <pic:spPr bwMode="auto">
                    <a:xfrm>
                      <a:off x="0" y="0"/>
                      <a:ext cx="5991225" cy="2552700"/>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991225" cy="2228850"/>
            <wp:effectExtent l="19050" t="0" r="9525" b="0"/>
            <wp:docPr id="14"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40" cstate="print"/>
                    <a:srcRect/>
                    <a:stretch>
                      <a:fillRect/>
                    </a:stretch>
                  </pic:blipFill>
                  <pic:spPr bwMode="auto">
                    <a:xfrm>
                      <a:off x="0" y="0"/>
                      <a:ext cx="5991225" cy="2228850"/>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819775" cy="2562225"/>
            <wp:effectExtent l="19050" t="0" r="9525" b="0"/>
            <wp:docPr id="13"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41" cstate="print"/>
                    <a:srcRect/>
                    <a:stretch>
                      <a:fillRect/>
                    </a:stretch>
                  </pic:blipFill>
                  <pic:spPr bwMode="auto">
                    <a:xfrm>
                      <a:off x="0" y="0"/>
                      <a:ext cx="5819775" cy="2562225"/>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867400" cy="2762250"/>
            <wp:effectExtent l="19050" t="0" r="0" b="0"/>
            <wp:docPr id="12"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42" cstate="print"/>
                    <a:srcRect/>
                    <a:stretch>
                      <a:fillRect/>
                    </a:stretch>
                  </pic:blipFill>
                  <pic:spPr bwMode="auto">
                    <a:xfrm>
                      <a:off x="0" y="0"/>
                      <a:ext cx="5867400" cy="2762250"/>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jc w:val="both"/>
        <w:rPr>
          <w:color w:val="auto"/>
          <w:sz w:val="28"/>
          <w:szCs w:val="28"/>
        </w:rPr>
      </w:pPr>
      <w:r w:rsidRPr="00761FFE">
        <w:rPr>
          <w:noProof/>
          <w:color w:val="auto"/>
          <w:sz w:val="28"/>
          <w:szCs w:val="28"/>
          <w:lang w:eastAsia="ru-RU"/>
        </w:rPr>
        <w:drawing>
          <wp:inline distT="0" distB="0" distL="0" distR="0">
            <wp:extent cx="5934075" cy="3190875"/>
            <wp:effectExtent l="19050" t="0" r="9525" b="0"/>
            <wp:docPr id="11"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43"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BA49B5" w:rsidRPr="00761FFE" w:rsidRDefault="00BA49B5" w:rsidP="00BA49B5">
      <w:pPr>
        <w:rPr>
          <w:rFonts w:cs="Arial"/>
          <w:noProof/>
          <w:color w:val="auto"/>
          <w:sz w:val="28"/>
          <w:szCs w:val="28"/>
          <w:lang w:eastAsia="ru-RU"/>
        </w:rPr>
      </w:pPr>
    </w:p>
    <w:p w:rsidR="00987801" w:rsidRPr="00761FFE" w:rsidRDefault="004F643D">
      <w:pPr>
        <w:ind w:firstLine="851"/>
        <w:jc w:val="both"/>
        <w:rPr>
          <w:rFonts w:cs="Arial"/>
          <w:color w:val="auto"/>
          <w:sz w:val="28"/>
          <w:szCs w:val="28"/>
        </w:rPr>
      </w:pPr>
      <w:r w:rsidRPr="00761FFE">
        <w:rPr>
          <w:rFonts w:cs="Arial"/>
          <w:color w:val="auto"/>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987801" w:rsidRPr="00761FFE" w:rsidRDefault="004F643D">
      <w:pPr>
        <w:ind w:firstLine="851"/>
        <w:jc w:val="both"/>
        <w:rPr>
          <w:rFonts w:cs="Arial"/>
          <w:color w:val="auto"/>
          <w:sz w:val="28"/>
          <w:szCs w:val="28"/>
        </w:rPr>
      </w:pPr>
      <w:r w:rsidRPr="00761FFE">
        <w:rPr>
          <w:rFonts w:cs="Arial"/>
          <w:color w:val="auto"/>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987801" w:rsidRPr="00761FFE" w:rsidRDefault="004F643D">
      <w:pPr>
        <w:ind w:firstLine="851"/>
        <w:jc w:val="both"/>
        <w:rPr>
          <w:rFonts w:cs="Arial"/>
          <w:color w:val="auto"/>
          <w:sz w:val="28"/>
          <w:szCs w:val="28"/>
        </w:rPr>
      </w:pPr>
      <w:r w:rsidRPr="00761FFE">
        <w:rPr>
          <w:rFonts w:cs="Arial"/>
          <w:color w:val="auto"/>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987801" w:rsidRPr="00761FFE" w:rsidRDefault="004F643D">
      <w:pPr>
        <w:ind w:firstLine="851"/>
        <w:jc w:val="both"/>
        <w:rPr>
          <w:rFonts w:cs="Arial"/>
          <w:color w:val="auto"/>
          <w:sz w:val="28"/>
          <w:szCs w:val="28"/>
        </w:rPr>
      </w:pPr>
      <w:r w:rsidRPr="00761FFE">
        <w:rPr>
          <w:rFonts w:cs="Arial"/>
          <w:color w:val="auto"/>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987801" w:rsidRPr="00761FFE" w:rsidRDefault="004F643D">
      <w:pPr>
        <w:ind w:firstLine="851"/>
        <w:jc w:val="both"/>
        <w:rPr>
          <w:rFonts w:cs="Arial"/>
          <w:color w:val="auto"/>
          <w:sz w:val="28"/>
          <w:szCs w:val="28"/>
        </w:rPr>
      </w:pPr>
      <w:r w:rsidRPr="00761FFE">
        <w:rPr>
          <w:rFonts w:cs="Arial"/>
          <w:color w:val="auto"/>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987801" w:rsidRPr="00761FFE" w:rsidRDefault="004F643D">
      <w:pPr>
        <w:ind w:firstLine="851"/>
        <w:jc w:val="both"/>
        <w:rPr>
          <w:rFonts w:cs="Arial"/>
          <w:color w:val="auto"/>
          <w:sz w:val="28"/>
          <w:szCs w:val="28"/>
        </w:rPr>
      </w:pPr>
      <w:r w:rsidRPr="00761FFE">
        <w:rPr>
          <w:rFonts w:cs="Arial"/>
          <w:color w:val="auto"/>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987801" w:rsidRPr="00761FFE" w:rsidRDefault="004F643D">
      <w:pPr>
        <w:ind w:firstLine="851"/>
        <w:jc w:val="both"/>
        <w:rPr>
          <w:rFonts w:cs="Arial"/>
          <w:color w:val="auto"/>
          <w:sz w:val="28"/>
          <w:szCs w:val="28"/>
        </w:rPr>
      </w:pPr>
      <w:r w:rsidRPr="00761FFE">
        <w:rPr>
          <w:rFonts w:cs="Arial"/>
          <w:color w:val="auto"/>
          <w:sz w:val="28"/>
          <w:szCs w:val="28"/>
        </w:rPr>
        <w:t>На второстепенных улицах и проездах следует предусматривать разъездные площадки размером 7 м х 15 м через каждые 200 м.</w:t>
      </w:r>
    </w:p>
    <w:p w:rsidR="00987801" w:rsidRPr="00761FFE" w:rsidRDefault="004F643D">
      <w:pPr>
        <w:ind w:firstLine="851"/>
        <w:jc w:val="both"/>
        <w:rPr>
          <w:rFonts w:cs="Arial"/>
          <w:color w:val="auto"/>
          <w:sz w:val="28"/>
          <w:szCs w:val="28"/>
        </w:rPr>
      </w:pPr>
      <w:r w:rsidRPr="00761FFE">
        <w:rPr>
          <w:rFonts w:cs="Arial"/>
          <w:color w:val="auto"/>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987801" w:rsidRPr="00761FFE" w:rsidRDefault="004F643D">
      <w:pPr>
        <w:ind w:firstLine="851"/>
        <w:jc w:val="both"/>
        <w:rPr>
          <w:rFonts w:cs="Arial"/>
          <w:color w:val="auto"/>
          <w:sz w:val="28"/>
          <w:szCs w:val="28"/>
        </w:rPr>
      </w:pPr>
      <w:r w:rsidRPr="00761FFE">
        <w:rPr>
          <w:rFonts w:cs="Arial"/>
          <w:color w:val="auto"/>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987801" w:rsidRPr="00761FFE" w:rsidRDefault="004F643D">
      <w:pPr>
        <w:ind w:firstLine="851"/>
        <w:jc w:val="both"/>
        <w:rPr>
          <w:rFonts w:cs="Arial"/>
          <w:color w:val="auto"/>
          <w:sz w:val="28"/>
          <w:szCs w:val="28"/>
        </w:rPr>
      </w:pPr>
      <w:r w:rsidRPr="00761FFE">
        <w:rPr>
          <w:rFonts w:cs="Arial"/>
          <w:color w:val="auto"/>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987801" w:rsidRPr="00761FFE" w:rsidRDefault="004F643D">
      <w:pPr>
        <w:ind w:firstLine="851"/>
        <w:jc w:val="both"/>
        <w:rPr>
          <w:rFonts w:cs="Arial"/>
          <w:color w:val="auto"/>
          <w:sz w:val="28"/>
          <w:szCs w:val="28"/>
        </w:rPr>
      </w:pPr>
      <w:r w:rsidRPr="00761FFE">
        <w:rPr>
          <w:rFonts w:cs="Arial"/>
          <w:color w:val="auto"/>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987801" w:rsidRPr="00761FFE" w:rsidRDefault="004F643D">
      <w:pPr>
        <w:ind w:firstLine="851"/>
        <w:jc w:val="both"/>
        <w:rPr>
          <w:rFonts w:cs="Arial"/>
          <w:color w:val="auto"/>
          <w:sz w:val="28"/>
          <w:szCs w:val="28"/>
        </w:rPr>
      </w:pPr>
      <w:r w:rsidRPr="00761FFE">
        <w:rPr>
          <w:rFonts w:cs="Arial"/>
          <w:color w:val="auto"/>
          <w:sz w:val="28"/>
          <w:szCs w:val="28"/>
        </w:rPr>
        <w:t>7.5.3.13. Радиусы кривых в плане по оси проезжей части следует принимать не менее 60 м без устройства виражей и переходных кривых.</w:t>
      </w:r>
    </w:p>
    <w:p w:rsidR="00987801" w:rsidRPr="00761FFE" w:rsidRDefault="004F643D">
      <w:pPr>
        <w:ind w:firstLine="851"/>
        <w:jc w:val="both"/>
        <w:rPr>
          <w:rFonts w:cs="Arial"/>
          <w:color w:val="auto"/>
          <w:sz w:val="28"/>
          <w:szCs w:val="28"/>
        </w:rPr>
      </w:pPr>
      <w:r w:rsidRPr="00761FFE">
        <w:rPr>
          <w:rFonts w:cs="Arial"/>
          <w:color w:val="auto"/>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987801" w:rsidRPr="00761FFE" w:rsidRDefault="004F643D">
      <w:pPr>
        <w:ind w:firstLine="851"/>
        <w:jc w:val="both"/>
        <w:rPr>
          <w:rFonts w:cs="Arial"/>
          <w:color w:val="auto"/>
          <w:sz w:val="28"/>
          <w:szCs w:val="28"/>
        </w:rPr>
      </w:pPr>
      <w:r w:rsidRPr="00761FFE">
        <w:rPr>
          <w:rFonts w:cs="Arial"/>
          <w:color w:val="auto"/>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987801" w:rsidRPr="00761FFE" w:rsidRDefault="00987801" w:rsidP="008632D5">
      <w:pPr>
        <w:jc w:val="center"/>
        <w:rPr>
          <w:rFonts w:cs="Arial"/>
          <w:color w:val="auto"/>
          <w:sz w:val="16"/>
          <w:szCs w:val="16"/>
        </w:rPr>
      </w:pPr>
    </w:p>
    <w:p w:rsidR="00987801" w:rsidRPr="00761FFE" w:rsidRDefault="004F643D" w:rsidP="008632D5">
      <w:pPr>
        <w:pStyle w:val="1"/>
        <w:numPr>
          <w:ilvl w:val="0"/>
          <w:numId w:val="1"/>
        </w:numPr>
        <w:spacing w:before="108"/>
        <w:ind w:left="0" w:firstLine="851"/>
        <w:rPr>
          <w:rFonts w:ascii="Times New Roman" w:hAnsi="Times New Roman"/>
          <w:b w:val="0"/>
          <w:color w:val="auto"/>
          <w:sz w:val="28"/>
          <w:szCs w:val="28"/>
          <w:u w:val="none"/>
        </w:rPr>
      </w:pPr>
      <w:bookmarkStart w:id="87" w:name="sub_100354"/>
      <w:bookmarkEnd w:id="87"/>
      <w:r w:rsidRPr="00761FFE">
        <w:rPr>
          <w:rFonts w:ascii="Times New Roman" w:hAnsi="Times New Roman"/>
          <w:b w:val="0"/>
          <w:color w:val="auto"/>
          <w:sz w:val="28"/>
          <w:szCs w:val="28"/>
          <w:u w:val="none"/>
        </w:rPr>
        <w:t>7.5.4. Сеть общественного пассажирского транспорта</w:t>
      </w:r>
    </w:p>
    <w:p w:rsidR="00987801" w:rsidRPr="00761FFE" w:rsidRDefault="00987801">
      <w:pPr>
        <w:ind w:firstLine="851"/>
        <w:jc w:val="both"/>
        <w:rPr>
          <w:rFonts w:cs="Arial"/>
          <w:color w:val="auto"/>
        </w:rPr>
      </w:pPr>
      <w:bookmarkStart w:id="88" w:name="sub_1003541"/>
      <w:bookmarkEnd w:id="88"/>
    </w:p>
    <w:p w:rsidR="00987801" w:rsidRPr="00761FFE" w:rsidRDefault="004F643D">
      <w:pPr>
        <w:ind w:firstLine="851"/>
        <w:jc w:val="both"/>
        <w:rPr>
          <w:rFonts w:cs="Arial"/>
          <w:color w:val="auto"/>
          <w:sz w:val="28"/>
          <w:szCs w:val="28"/>
        </w:rPr>
      </w:pPr>
      <w:r w:rsidRPr="00761FFE">
        <w:rPr>
          <w:rFonts w:cs="Arial"/>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987801" w:rsidRPr="00761FFE" w:rsidRDefault="004F643D">
      <w:pPr>
        <w:ind w:firstLine="851"/>
        <w:jc w:val="both"/>
        <w:rPr>
          <w:rFonts w:cs="Arial"/>
          <w:color w:val="auto"/>
          <w:sz w:val="28"/>
          <w:szCs w:val="28"/>
        </w:rPr>
      </w:pPr>
      <w:r w:rsidRPr="00761FFE">
        <w:rPr>
          <w:rFonts w:cs="Arial"/>
          <w:color w:val="auto"/>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987801" w:rsidRPr="00761FFE" w:rsidRDefault="004F643D">
      <w:pPr>
        <w:ind w:firstLine="851"/>
        <w:jc w:val="both"/>
        <w:rPr>
          <w:rFonts w:cs="Arial"/>
          <w:color w:val="auto"/>
          <w:sz w:val="28"/>
          <w:szCs w:val="28"/>
        </w:rPr>
      </w:pPr>
      <w:r w:rsidRPr="00761FFE">
        <w:rPr>
          <w:rFonts w:cs="Arial"/>
          <w:color w:val="auto"/>
          <w:sz w:val="28"/>
          <w:szCs w:val="28"/>
        </w:rPr>
        <w:t>7.5.4.4. Расстояния между остановочными пунктами общественного пассажирского транспорта следует принимать 400 — 600 м.</w:t>
      </w:r>
    </w:p>
    <w:p w:rsidR="00987801" w:rsidRPr="00761FFE" w:rsidRDefault="004F643D">
      <w:pPr>
        <w:ind w:firstLine="851"/>
        <w:jc w:val="both"/>
        <w:rPr>
          <w:rFonts w:cs="Arial"/>
          <w:color w:val="auto"/>
          <w:sz w:val="28"/>
          <w:szCs w:val="28"/>
        </w:rPr>
      </w:pPr>
      <w:r w:rsidRPr="00761FFE">
        <w:rPr>
          <w:rFonts w:cs="Arial"/>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987801" w:rsidRPr="00761FFE" w:rsidRDefault="004F643D">
      <w:pPr>
        <w:ind w:firstLine="851"/>
        <w:jc w:val="both"/>
        <w:rPr>
          <w:rFonts w:cs="Arial"/>
          <w:color w:val="auto"/>
          <w:sz w:val="28"/>
          <w:szCs w:val="28"/>
        </w:rPr>
      </w:pPr>
      <w:r w:rsidRPr="00761FFE">
        <w:rPr>
          <w:rFonts w:cs="Arial"/>
          <w:color w:val="auto"/>
          <w:sz w:val="28"/>
          <w:szCs w:val="28"/>
        </w:rPr>
        <w:t>7.5.4.6. Длина посадочной площадки на остановках должна быть не менее длины остановочной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987801" w:rsidRPr="00761FFE" w:rsidRDefault="004F643D">
      <w:pPr>
        <w:ind w:firstLine="851"/>
        <w:jc w:val="both"/>
        <w:rPr>
          <w:rFonts w:cs="Arial"/>
          <w:color w:val="auto"/>
          <w:sz w:val="28"/>
          <w:szCs w:val="28"/>
        </w:rPr>
      </w:pPr>
      <w:r w:rsidRPr="00761FFE">
        <w:rPr>
          <w:rFonts w:cs="Arial"/>
          <w:color w:val="auto"/>
          <w:sz w:val="28"/>
          <w:szCs w:val="28"/>
        </w:rPr>
        <w:t>Посадочные площадки  должны быть приподняты на 0,2 м над поверхностью остановочных площадок.</w:t>
      </w:r>
    </w:p>
    <w:p w:rsidR="00987801" w:rsidRPr="00761FFE" w:rsidRDefault="004F643D">
      <w:pPr>
        <w:ind w:firstLine="851"/>
        <w:jc w:val="both"/>
        <w:rPr>
          <w:rFonts w:cs="Arial"/>
          <w:color w:val="auto"/>
          <w:sz w:val="28"/>
          <w:szCs w:val="28"/>
        </w:rPr>
      </w:pPr>
      <w:r w:rsidRPr="00761FFE">
        <w:rPr>
          <w:rFonts w:cs="Arial"/>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Остановочные пункты оборудуют скамьями, которые устанавливают из расчета 1 скамья на 10 кв.м. площади.</w:t>
      </w:r>
    </w:p>
    <w:p w:rsidR="00987801" w:rsidRPr="00761FFE" w:rsidRDefault="004F643D">
      <w:pPr>
        <w:ind w:firstLine="851"/>
        <w:jc w:val="both"/>
        <w:rPr>
          <w:rFonts w:cs="Arial"/>
          <w:color w:val="auto"/>
          <w:sz w:val="28"/>
          <w:szCs w:val="28"/>
        </w:rPr>
      </w:pPr>
      <w:r w:rsidRPr="00761FFE">
        <w:rPr>
          <w:rFonts w:cs="Arial"/>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987801" w:rsidRPr="00761FFE" w:rsidRDefault="004F643D">
      <w:pPr>
        <w:ind w:firstLine="851"/>
        <w:jc w:val="both"/>
        <w:rPr>
          <w:rFonts w:cs="Arial"/>
          <w:color w:val="auto"/>
          <w:sz w:val="28"/>
          <w:szCs w:val="28"/>
        </w:rPr>
      </w:pPr>
      <w:r w:rsidRPr="00761FFE">
        <w:rPr>
          <w:rFonts w:cs="Arial"/>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987801" w:rsidRPr="00761FFE" w:rsidRDefault="004F643D">
      <w:pPr>
        <w:ind w:firstLine="851"/>
        <w:jc w:val="both"/>
        <w:rPr>
          <w:rFonts w:cs="Arial"/>
          <w:color w:val="auto"/>
          <w:sz w:val="28"/>
          <w:szCs w:val="28"/>
        </w:rPr>
      </w:pPr>
      <w:r w:rsidRPr="00761FFE">
        <w:rPr>
          <w:rFonts w:cs="Arial"/>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Границы отстойно-разворотных площадок должны быть закреплены в плане красных линий.</w:t>
      </w:r>
    </w:p>
    <w:p w:rsidR="00987801" w:rsidRPr="00761FFE" w:rsidRDefault="004F643D">
      <w:pPr>
        <w:ind w:firstLine="851"/>
        <w:jc w:val="both"/>
        <w:rPr>
          <w:rFonts w:cs="Arial"/>
          <w:color w:val="auto"/>
          <w:sz w:val="28"/>
          <w:szCs w:val="28"/>
        </w:rPr>
      </w:pPr>
      <w:r w:rsidRPr="00761FFE">
        <w:rPr>
          <w:rFonts w:cs="Arial"/>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987801" w:rsidRPr="00761FFE" w:rsidRDefault="004F643D">
      <w:pPr>
        <w:ind w:firstLine="851"/>
        <w:jc w:val="both"/>
        <w:rPr>
          <w:rFonts w:cs="Arial"/>
          <w:color w:val="auto"/>
          <w:sz w:val="28"/>
          <w:szCs w:val="28"/>
        </w:rPr>
      </w:pPr>
      <w:r w:rsidRPr="00761FFE">
        <w:rPr>
          <w:rFonts w:cs="Arial"/>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987801" w:rsidRPr="00761FFE" w:rsidRDefault="004F643D">
      <w:pPr>
        <w:ind w:firstLine="851"/>
        <w:jc w:val="both"/>
        <w:rPr>
          <w:rFonts w:cs="Arial"/>
          <w:color w:val="auto"/>
          <w:sz w:val="28"/>
          <w:szCs w:val="28"/>
        </w:rPr>
      </w:pPr>
      <w:r w:rsidRPr="00761FFE">
        <w:rPr>
          <w:rFonts w:cs="Arial"/>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987801" w:rsidRPr="00761FFE" w:rsidRDefault="004F643D">
      <w:pPr>
        <w:ind w:firstLine="851"/>
        <w:jc w:val="both"/>
        <w:rPr>
          <w:rFonts w:cs="Arial"/>
          <w:color w:val="auto"/>
          <w:sz w:val="28"/>
          <w:szCs w:val="28"/>
        </w:rPr>
      </w:pPr>
      <w:r w:rsidRPr="00761FFE">
        <w:rPr>
          <w:rFonts w:cs="Arial"/>
          <w:color w:val="auto"/>
          <w:sz w:val="28"/>
          <w:szCs w:val="28"/>
        </w:rPr>
        <w:t>7.5.4.14. Открытые автостоянки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поселении. Допускается предусматривать сезонное хранение 10% парка легковых автомобилей на автостоянках открытого типа, расположенных за пределами селитебных территорий поселения.</w:t>
      </w:r>
    </w:p>
    <w:p w:rsidR="00987801" w:rsidRPr="00761FFE" w:rsidRDefault="004F643D">
      <w:pPr>
        <w:ind w:firstLine="851"/>
        <w:jc w:val="both"/>
        <w:rPr>
          <w:rFonts w:cs="Arial"/>
          <w:color w:val="auto"/>
          <w:sz w:val="28"/>
          <w:szCs w:val="28"/>
        </w:rPr>
      </w:pPr>
      <w:r w:rsidRPr="00761FFE">
        <w:rPr>
          <w:rFonts w:cs="Arial"/>
          <w:color w:val="auto"/>
          <w:sz w:val="28"/>
          <w:szCs w:val="28"/>
        </w:rPr>
        <w:t>7.5.4.15. Требуемое количество машино-мест в местах организованного хранения автотранспортных средств следует определять из расчета на 1000 жителей:</w:t>
      </w:r>
    </w:p>
    <w:p w:rsidR="00987801" w:rsidRPr="00761FFE" w:rsidRDefault="004F643D">
      <w:pPr>
        <w:ind w:firstLine="851"/>
        <w:jc w:val="both"/>
        <w:rPr>
          <w:rFonts w:cs="Arial"/>
          <w:color w:val="auto"/>
          <w:sz w:val="28"/>
          <w:szCs w:val="28"/>
        </w:rPr>
      </w:pPr>
      <w:r w:rsidRPr="00761FFE">
        <w:rPr>
          <w:rFonts w:cs="Arial"/>
          <w:color w:val="auto"/>
          <w:sz w:val="28"/>
          <w:szCs w:val="28"/>
        </w:rPr>
        <w:t>- для хранения легковых автомобилей в частной собственности - 195 - 243 (I период расчетного срока);</w:t>
      </w:r>
    </w:p>
    <w:p w:rsidR="00987801" w:rsidRPr="00761FFE" w:rsidRDefault="004F643D">
      <w:pPr>
        <w:ind w:firstLine="851"/>
        <w:jc w:val="both"/>
        <w:rPr>
          <w:rFonts w:cs="Arial"/>
          <w:color w:val="auto"/>
          <w:sz w:val="28"/>
          <w:szCs w:val="28"/>
        </w:rPr>
      </w:pPr>
      <w:r w:rsidRPr="00761FFE">
        <w:rPr>
          <w:rFonts w:cs="Arial"/>
          <w:color w:val="auto"/>
          <w:sz w:val="28"/>
          <w:szCs w:val="28"/>
        </w:rPr>
        <w:t>- для хранения легковых автомобилей ведомственной принадлежности - 2;</w:t>
      </w:r>
    </w:p>
    <w:p w:rsidR="00987801" w:rsidRPr="00761FFE" w:rsidRDefault="004F643D">
      <w:pPr>
        <w:ind w:firstLine="851"/>
        <w:jc w:val="both"/>
        <w:rPr>
          <w:rFonts w:cs="Arial"/>
          <w:color w:val="auto"/>
          <w:sz w:val="28"/>
          <w:szCs w:val="28"/>
        </w:rPr>
      </w:pPr>
      <w:r w:rsidRPr="00761FFE">
        <w:rPr>
          <w:rFonts w:cs="Arial"/>
          <w:color w:val="auto"/>
          <w:sz w:val="28"/>
          <w:szCs w:val="28"/>
        </w:rPr>
        <w:t>- для таксомоторного парка - 3.</w:t>
      </w:r>
    </w:p>
    <w:p w:rsidR="00987801" w:rsidRPr="00761FFE" w:rsidRDefault="004F643D">
      <w:pPr>
        <w:ind w:firstLine="851"/>
        <w:jc w:val="both"/>
        <w:rPr>
          <w:rFonts w:cs="Arial"/>
          <w:color w:val="auto"/>
          <w:sz w:val="28"/>
          <w:szCs w:val="28"/>
        </w:rPr>
      </w:pPr>
      <w:r w:rsidRPr="00761FFE">
        <w:rPr>
          <w:rFonts w:cs="Arial"/>
          <w:color w:val="auto"/>
          <w:sz w:val="28"/>
          <w:szCs w:val="28"/>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987801" w:rsidRPr="00761FFE" w:rsidRDefault="004F643D">
      <w:pPr>
        <w:ind w:firstLine="851"/>
        <w:jc w:val="both"/>
        <w:rPr>
          <w:rFonts w:cs="Arial"/>
          <w:color w:val="auto"/>
          <w:sz w:val="28"/>
          <w:szCs w:val="28"/>
        </w:rPr>
      </w:pPr>
      <w:r w:rsidRPr="00761FFE">
        <w:rPr>
          <w:rFonts w:cs="Arial"/>
          <w:color w:val="auto"/>
          <w:sz w:val="28"/>
          <w:szCs w:val="28"/>
        </w:rPr>
        <w:t>- мотоциклы и мотороллеры с колясками, мотоколяски - 0,5;</w:t>
      </w:r>
    </w:p>
    <w:p w:rsidR="00987801" w:rsidRPr="00761FFE" w:rsidRDefault="004F643D">
      <w:pPr>
        <w:ind w:firstLine="851"/>
        <w:jc w:val="both"/>
        <w:rPr>
          <w:rFonts w:cs="Arial"/>
          <w:color w:val="auto"/>
          <w:sz w:val="28"/>
          <w:szCs w:val="28"/>
        </w:rPr>
      </w:pPr>
      <w:r w:rsidRPr="00761FFE">
        <w:rPr>
          <w:rFonts w:cs="Arial"/>
          <w:color w:val="auto"/>
          <w:sz w:val="28"/>
          <w:szCs w:val="28"/>
        </w:rPr>
        <w:t>- мотоциклы и мотороллеры без колясок - 0,25;</w:t>
      </w:r>
    </w:p>
    <w:p w:rsidR="00987801" w:rsidRPr="00761FFE" w:rsidRDefault="004F643D">
      <w:pPr>
        <w:ind w:firstLine="851"/>
        <w:jc w:val="both"/>
        <w:rPr>
          <w:rFonts w:cs="Arial"/>
          <w:color w:val="auto"/>
          <w:sz w:val="28"/>
          <w:szCs w:val="28"/>
        </w:rPr>
      </w:pPr>
      <w:r w:rsidRPr="00761FFE">
        <w:rPr>
          <w:rFonts w:cs="Arial"/>
          <w:color w:val="auto"/>
          <w:sz w:val="28"/>
          <w:szCs w:val="28"/>
        </w:rPr>
        <w:t>- мопеды и велосипеды - 0,1.</w:t>
      </w:r>
    </w:p>
    <w:p w:rsidR="00987801" w:rsidRPr="00761FFE" w:rsidRDefault="004F643D">
      <w:pPr>
        <w:ind w:firstLine="851"/>
        <w:jc w:val="both"/>
        <w:rPr>
          <w:rFonts w:cs="Arial"/>
          <w:color w:val="auto"/>
          <w:sz w:val="28"/>
          <w:szCs w:val="28"/>
        </w:rPr>
      </w:pPr>
      <w:r w:rsidRPr="00761FFE">
        <w:rPr>
          <w:rFonts w:cs="Arial"/>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987801" w:rsidRPr="00761FFE" w:rsidRDefault="004F643D">
      <w:pPr>
        <w:ind w:firstLine="851"/>
        <w:jc w:val="both"/>
        <w:rPr>
          <w:rFonts w:cs="Arial"/>
          <w:color w:val="auto"/>
          <w:sz w:val="28"/>
          <w:szCs w:val="28"/>
        </w:rPr>
      </w:pPr>
      <w:r w:rsidRPr="00761FFE">
        <w:rPr>
          <w:rFonts w:cs="Arial"/>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987801" w:rsidRPr="00761FFE" w:rsidRDefault="004F643D">
      <w:pPr>
        <w:ind w:firstLine="851"/>
        <w:jc w:val="both"/>
        <w:rPr>
          <w:rFonts w:cs="Arial"/>
          <w:color w:val="auto"/>
          <w:sz w:val="28"/>
          <w:szCs w:val="28"/>
        </w:rPr>
      </w:pPr>
      <w:r w:rsidRPr="00761FFE">
        <w:rPr>
          <w:rFonts w:cs="Arial"/>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987801" w:rsidRPr="00761FFE" w:rsidRDefault="004F643D">
      <w:pPr>
        <w:ind w:firstLine="851"/>
        <w:jc w:val="both"/>
        <w:rPr>
          <w:rFonts w:cs="Arial"/>
          <w:color w:val="auto"/>
          <w:sz w:val="28"/>
          <w:szCs w:val="28"/>
        </w:rPr>
      </w:pPr>
      <w:r w:rsidRPr="00761FFE">
        <w:rPr>
          <w:rFonts w:cs="Arial"/>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987801" w:rsidRPr="00761FFE" w:rsidRDefault="004F643D">
      <w:pPr>
        <w:ind w:firstLine="851"/>
        <w:jc w:val="both"/>
        <w:rPr>
          <w:rFonts w:cs="Arial"/>
          <w:color w:val="auto"/>
          <w:sz w:val="28"/>
          <w:szCs w:val="28"/>
        </w:rPr>
      </w:pPr>
      <w:r w:rsidRPr="00761FFE">
        <w:rPr>
          <w:rFonts w:cs="Arial"/>
          <w:color w:val="auto"/>
          <w:sz w:val="28"/>
          <w:szCs w:val="28"/>
        </w:rPr>
        <w:t>7.5.4.19. Сооружения для хранения легковых автомобилей всех категорий (надземных и подземных) следует размещать:</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987801" w:rsidRPr="00761FFE" w:rsidRDefault="004F643D">
      <w:pPr>
        <w:ind w:firstLine="851"/>
        <w:jc w:val="both"/>
        <w:rPr>
          <w:rFonts w:cs="Arial"/>
          <w:color w:val="auto"/>
          <w:sz w:val="28"/>
          <w:szCs w:val="28"/>
        </w:rPr>
      </w:pPr>
      <w:r w:rsidRPr="00761FFE">
        <w:rPr>
          <w:rFonts w:cs="Arial"/>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987801" w:rsidRPr="00761FFE" w:rsidRDefault="004F643D">
      <w:pPr>
        <w:ind w:firstLine="851"/>
        <w:jc w:val="both"/>
        <w:rPr>
          <w:rFonts w:cs="Arial"/>
          <w:color w:val="auto"/>
          <w:sz w:val="28"/>
          <w:szCs w:val="28"/>
        </w:rPr>
      </w:pPr>
      <w:r w:rsidRPr="00761FFE">
        <w:rPr>
          <w:rFonts w:cs="Arial"/>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7.5.4.20. Для наземных автостоянок со сплошным стеновым ограждением указанные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987801" w:rsidRPr="00761FFE" w:rsidRDefault="004F643D">
      <w:pPr>
        <w:ind w:firstLine="851"/>
        <w:jc w:val="both"/>
        <w:rPr>
          <w:rFonts w:cs="Arial"/>
          <w:color w:val="auto"/>
          <w:sz w:val="28"/>
          <w:szCs w:val="28"/>
        </w:rPr>
      </w:pPr>
      <w:r w:rsidRPr="00761FFE">
        <w:rPr>
          <w:rFonts w:cs="Arial"/>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8632D5" w:rsidRPr="00761FFE" w:rsidRDefault="008632D5" w:rsidP="008632D5">
      <w:pPr>
        <w:ind w:firstLine="851"/>
        <w:jc w:val="both"/>
        <w:rPr>
          <w:color w:val="auto"/>
          <w:sz w:val="28"/>
          <w:szCs w:val="28"/>
        </w:rPr>
      </w:pPr>
      <w:r w:rsidRPr="00761FFE">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8632D5" w:rsidRPr="00761FFE" w:rsidRDefault="008632D5" w:rsidP="008632D5">
      <w:pPr>
        <w:ind w:firstLine="851"/>
        <w:jc w:val="both"/>
        <w:rPr>
          <w:color w:val="auto"/>
          <w:sz w:val="28"/>
          <w:szCs w:val="28"/>
        </w:rPr>
      </w:pPr>
      <w:r w:rsidRPr="00761FFE">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8632D5" w:rsidRPr="00761FFE" w:rsidRDefault="008632D5" w:rsidP="008632D5">
      <w:pPr>
        <w:ind w:firstLine="851"/>
        <w:jc w:val="both"/>
        <w:rPr>
          <w:color w:val="auto"/>
          <w:sz w:val="28"/>
          <w:szCs w:val="28"/>
        </w:rPr>
      </w:pPr>
      <w:r w:rsidRPr="00761FFE">
        <w:rPr>
          <w:color w:val="auto"/>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8632D5" w:rsidRPr="00761FFE" w:rsidRDefault="008632D5" w:rsidP="008632D5">
      <w:pPr>
        <w:ind w:firstLine="851"/>
        <w:jc w:val="both"/>
        <w:rPr>
          <w:color w:val="auto"/>
          <w:sz w:val="28"/>
          <w:szCs w:val="28"/>
        </w:rPr>
      </w:pPr>
      <w:r w:rsidRPr="00761FFE">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8632D5" w:rsidRPr="00761FFE" w:rsidRDefault="008632D5" w:rsidP="008632D5">
      <w:pPr>
        <w:ind w:firstLine="851"/>
        <w:jc w:val="both"/>
        <w:rPr>
          <w:color w:val="auto"/>
          <w:sz w:val="28"/>
          <w:szCs w:val="28"/>
        </w:rPr>
      </w:pPr>
      <w:r w:rsidRPr="00761FFE">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8632D5" w:rsidRPr="00761FFE" w:rsidRDefault="008632D5" w:rsidP="008632D5">
      <w:pPr>
        <w:ind w:firstLine="851"/>
        <w:jc w:val="both"/>
        <w:rPr>
          <w:color w:val="auto"/>
          <w:sz w:val="28"/>
          <w:szCs w:val="28"/>
        </w:rPr>
      </w:pPr>
      <w:r w:rsidRPr="00761FFE">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8632D5" w:rsidRPr="00761FFE" w:rsidRDefault="008632D5" w:rsidP="008632D5">
      <w:pPr>
        <w:ind w:firstLine="851"/>
        <w:jc w:val="both"/>
        <w:rPr>
          <w:color w:val="auto"/>
          <w:sz w:val="28"/>
          <w:szCs w:val="28"/>
        </w:rPr>
      </w:pPr>
      <w:r w:rsidRPr="00761FFE">
        <w:rPr>
          <w:color w:val="auto"/>
          <w:sz w:val="28"/>
          <w:szCs w:val="28"/>
        </w:rPr>
        <w:t>При расчете общего количества парковочных мест семейные парковки учитываются как одно парковочное место.</w:t>
      </w:r>
    </w:p>
    <w:p w:rsidR="008632D5" w:rsidRPr="00761FFE" w:rsidRDefault="008632D5" w:rsidP="008632D5">
      <w:pPr>
        <w:ind w:firstLine="851"/>
        <w:jc w:val="both"/>
        <w:rPr>
          <w:color w:val="auto"/>
          <w:sz w:val="28"/>
          <w:szCs w:val="28"/>
        </w:rPr>
      </w:pPr>
      <w:r w:rsidRPr="00761FFE">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8632D5" w:rsidRPr="00761FFE" w:rsidRDefault="008632D5" w:rsidP="008632D5">
      <w:pPr>
        <w:ind w:firstLine="851"/>
        <w:jc w:val="both"/>
        <w:rPr>
          <w:color w:val="auto"/>
          <w:sz w:val="28"/>
          <w:szCs w:val="28"/>
        </w:rPr>
      </w:pPr>
      <w:r w:rsidRPr="00761FFE">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987801" w:rsidRPr="00761FFE" w:rsidRDefault="004F643D">
      <w:pPr>
        <w:ind w:firstLine="851"/>
        <w:jc w:val="both"/>
        <w:rPr>
          <w:rFonts w:cs="Arial"/>
          <w:color w:val="auto"/>
          <w:sz w:val="28"/>
          <w:szCs w:val="28"/>
        </w:rPr>
      </w:pPr>
      <w:r w:rsidRPr="00761FFE">
        <w:rPr>
          <w:rFonts w:cs="Arial"/>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987801" w:rsidRPr="00761FFE" w:rsidRDefault="004F643D">
      <w:pPr>
        <w:ind w:firstLine="851"/>
        <w:jc w:val="both"/>
        <w:rPr>
          <w:rFonts w:cs="Arial"/>
          <w:color w:val="auto"/>
          <w:sz w:val="28"/>
          <w:szCs w:val="28"/>
        </w:rPr>
      </w:pPr>
      <w:r w:rsidRPr="00761FFE">
        <w:rPr>
          <w:rFonts w:cs="Arial"/>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987801" w:rsidRPr="00761FFE" w:rsidRDefault="004F643D">
      <w:pPr>
        <w:ind w:firstLine="851"/>
        <w:jc w:val="both"/>
        <w:rPr>
          <w:rFonts w:cs="Arial"/>
          <w:color w:val="auto"/>
          <w:sz w:val="28"/>
          <w:szCs w:val="28"/>
        </w:rPr>
      </w:pPr>
      <w:r w:rsidRPr="00761FFE">
        <w:rPr>
          <w:rFonts w:cs="Arial"/>
          <w:color w:val="auto"/>
          <w:sz w:val="28"/>
          <w:szCs w:val="28"/>
        </w:rPr>
        <w:t>одноэтажных - 30 кв.м.;</w:t>
      </w:r>
    </w:p>
    <w:p w:rsidR="00987801" w:rsidRPr="00761FFE" w:rsidRDefault="004F643D">
      <w:pPr>
        <w:ind w:firstLine="851"/>
        <w:jc w:val="both"/>
        <w:rPr>
          <w:rFonts w:cs="Arial"/>
          <w:color w:val="auto"/>
          <w:sz w:val="28"/>
          <w:szCs w:val="28"/>
        </w:rPr>
      </w:pPr>
      <w:r w:rsidRPr="00761FFE">
        <w:rPr>
          <w:rFonts w:cs="Arial"/>
          <w:color w:val="auto"/>
          <w:sz w:val="28"/>
          <w:szCs w:val="28"/>
        </w:rPr>
        <w:t>двухэтажных - 20 кв.м.;</w:t>
      </w:r>
    </w:p>
    <w:p w:rsidR="00987801" w:rsidRPr="00761FFE" w:rsidRDefault="004F643D">
      <w:pPr>
        <w:ind w:firstLine="851"/>
        <w:jc w:val="both"/>
        <w:rPr>
          <w:rFonts w:cs="Arial"/>
          <w:color w:val="auto"/>
          <w:sz w:val="28"/>
          <w:szCs w:val="28"/>
        </w:rPr>
      </w:pPr>
      <w:r w:rsidRPr="00761FFE">
        <w:rPr>
          <w:rFonts w:cs="Arial"/>
          <w:color w:val="auto"/>
          <w:sz w:val="28"/>
          <w:szCs w:val="28"/>
        </w:rPr>
        <w:t>трехэтажных - 14 кв.м.;</w:t>
      </w:r>
    </w:p>
    <w:p w:rsidR="00987801" w:rsidRPr="00761FFE" w:rsidRDefault="004F643D">
      <w:pPr>
        <w:ind w:firstLine="851"/>
        <w:jc w:val="both"/>
        <w:rPr>
          <w:rFonts w:cs="Arial"/>
          <w:color w:val="auto"/>
          <w:sz w:val="28"/>
          <w:szCs w:val="28"/>
        </w:rPr>
      </w:pPr>
      <w:r w:rsidRPr="00761FFE">
        <w:rPr>
          <w:rFonts w:cs="Arial"/>
          <w:color w:val="auto"/>
          <w:sz w:val="28"/>
          <w:szCs w:val="28"/>
        </w:rPr>
        <w:t>наземных стоянок - 25 кв.м..</w:t>
      </w:r>
    </w:p>
    <w:p w:rsidR="00987801" w:rsidRPr="00761FFE" w:rsidRDefault="004F643D">
      <w:pPr>
        <w:ind w:firstLine="851"/>
        <w:jc w:val="both"/>
        <w:rPr>
          <w:rFonts w:cs="Arial"/>
          <w:color w:val="auto"/>
          <w:sz w:val="28"/>
          <w:szCs w:val="28"/>
        </w:rPr>
      </w:pPr>
      <w:r w:rsidRPr="00761FFE">
        <w:rPr>
          <w:rFonts w:cs="Arial"/>
          <w:color w:val="auto"/>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987801" w:rsidRPr="00761FFE" w:rsidRDefault="004F643D">
      <w:pPr>
        <w:ind w:firstLine="851"/>
        <w:jc w:val="both"/>
        <w:rPr>
          <w:rFonts w:cs="Arial"/>
          <w:color w:val="auto"/>
          <w:sz w:val="28"/>
          <w:szCs w:val="28"/>
        </w:rPr>
      </w:pPr>
      <w:r w:rsidRPr="00761FFE">
        <w:rPr>
          <w:rFonts w:cs="Arial"/>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987801" w:rsidRPr="00761FFE" w:rsidRDefault="004F643D">
      <w:pPr>
        <w:ind w:firstLine="851"/>
        <w:jc w:val="both"/>
        <w:rPr>
          <w:rFonts w:cs="Arial"/>
          <w:color w:val="auto"/>
          <w:sz w:val="28"/>
          <w:szCs w:val="28"/>
        </w:rPr>
      </w:pPr>
      <w:r w:rsidRPr="00761FFE">
        <w:rPr>
          <w:rFonts w:cs="Arial"/>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w:t>
      </w:r>
    </w:p>
    <w:p w:rsidR="00987801" w:rsidRPr="00761FFE" w:rsidRDefault="004F643D">
      <w:pPr>
        <w:ind w:firstLine="851"/>
        <w:jc w:val="both"/>
        <w:rPr>
          <w:rFonts w:cs="Arial"/>
          <w:color w:val="auto"/>
          <w:sz w:val="28"/>
          <w:szCs w:val="28"/>
        </w:rPr>
      </w:pPr>
      <w:r w:rsidRPr="00761FFE">
        <w:rPr>
          <w:rFonts w:cs="Arial"/>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987801" w:rsidRPr="00761FFE" w:rsidRDefault="004F643D">
      <w:pPr>
        <w:ind w:firstLine="851"/>
        <w:jc w:val="both"/>
        <w:rPr>
          <w:rFonts w:cs="Arial"/>
          <w:color w:val="auto"/>
          <w:sz w:val="28"/>
          <w:szCs w:val="28"/>
        </w:rPr>
      </w:pPr>
      <w:r w:rsidRPr="00761FFE">
        <w:rPr>
          <w:rFonts w:cs="Arial"/>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987801" w:rsidRPr="00761FFE" w:rsidRDefault="004F643D">
      <w:pPr>
        <w:ind w:firstLine="851"/>
        <w:jc w:val="both"/>
        <w:rPr>
          <w:rFonts w:cs="Arial"/>
          <w:color w:val="auto"/>
          <w:sz w:val="28"/>
          <w:szCs w:val="28"/>
        </w:rPr>
      </w:pPr>
      <w:r w:rsidRPr="00761FFE">
        <w:rPr>
          <w:rFonts w:cs="Arial"/>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8632D5" w:rsidRPr="00761FFE" w:rsidRDefault="008632D5" w:rsidP="008632D5">
      <w:pPr>
        <w:ind w:firstLine="851"/>
        <w:jc w:val="both"/>
        <w:rPr>
          <w:color w:val="auto"/>
          <w:sz w:val="28"/>
          <w:szCs w:val="28"/>
        </w:rPr>
      </w:pPr>
      <w:r w:rsidRPr="00761FFE">
        <w:rPr>
          <w:rFonts w:cs="Arial"/>
          <w:color w:val="auto"/>
          <w:sz w:val="28"/>
          <w:szCs w:val="28"/>
        </w:rPr>
        <w:t>7.5.4.29. </w:t>
      </w:r>
      <w:r w:rsidRPr="00761FFE">
        <w:rPr>
          <w:color w:val="auto"/>
          <w:sz w:val="28"/>
          <w:szCs w:val="28"/>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8632D5" w:rsidRPr="00761FFE" w:rsidRDefault="008632D5" w:rsidP="008632D5">
      <w:pPr>
        <w:ind w:firstLine="851"/>
        <w:jc w:val="both"/>
        <w:rPr>
          <w:color w:val="auto"/>
          <w:sz w:val="28"/>
          <w:szCs w:val="28"/>
        </w:rPr>
      </w:pPr>
      <w:r w:rsidRPr="00761FFE">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8632D5" w:rsidRPr="00761FFE" w:rsidRDefault="008632D5" w:rsidP="008632D5">
      <w:pPr>
        <w:ind w:firstLine="851"/>
        <w:jc w:val="both"/>
        <w:rPr>
          <w:color w:val="auto"/>
          <w:sz w:val="28"/>
          <w:szCs w:val="28"/>
        </w:rPr>
      </w:pPr>
      <w:r w:rsidRPr="00761FFE">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987801" w:rsidRPr="00761FFE" w:rsidRDefault="004F643D">
      <w:pPr>
        <w:ind w:firstLine="851"/>
        <w:jc w:val="both"/>
        <w:rPr>
          <w:rFonts w:cs="Arial"/>
          <w:color w:val="auto"/>
          <w:sz w:val="28"/>
          <w:szCs w:val="28"/>
        </w:rPr>
      </w:pPr>
      <w:r w:rsidRPr="00761FFE">
        <w:rPr>
          <w:rFonts w:cs="Arial"/>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987801" w:rsidRPr="00761FFE" w:rsidRDefault="004F643D">
      <w:pPr>
        <w:ind w:firstLine="851"/>
        <w:jc w:val="both"/>
        <w:rPr>
          <w:rFonts w:cs="Arial"/>
          <w:color w:val="auto"/>
          <w:sz w:val="28"/>
          <w:szCs w:val="28"/>
        </w:rPr>
      </w:pPr>
      <w:r w:rsidRPr="00761FFE">
        <w:rPr>
          <w:rFonts w:cs="Arial"/>
          <w:color w:val="auto"/>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987801" w:rsidRPr="00761FFE" w:rsidRDefault="004F643D">
      <w:pPr>
        <w:ind w:firstLine="851"/>
        <w:jc w:val="both"/>
        <w:rPr>
          <w:rFonts w:cs="Arial"/>
          <w:color w:val="auto"/>
          <w:sz w:val="28"/>
          <w:szCs w:val="28"/>
        </w:rPr>
      </w:pPr>
      <w:r w:rsidRPr="00761FFE">
        <w:rPr>
          <w:rFonts w:cs="Arial"/>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987801" w:rsidRPr="00761FFE" w:rsidRDefault="004F643D">
      <w:pPr>
        <w:ind w:firstLine="851"/>
        <w:jc w:val="both"/>
        <w:rPr>
          <w:rFonts w:cs="Arial"/>
          <w:color w:val="auto"/>
          <w:sz w:val="28"/>
          <w:szCs w:val="28"/>
        </w:rPr>
      </w:pPr>
      <w:r w:rsidRPr="00761FFE">
        <w:rPr>
          <w:rFonts w:cs="Arial"/>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987801" w:rsidRPr="00761FFE" w:rsidRDefault="004F643D">
      <w:pPr>
        <w:ind w:firstLine="851"/>
        <w:jc w:val="both"/>
        <w:rPr>
          <w:rFonts w:cs="Arial"/>
          <w:color w:val="auto"/>
          <w:sz w:val="28"/>
          <w:szCs w:val="28"/>
        </w:rPr>
      </w:pPr>
      <w:r w:rsidRPr="00761FFE">
        <w:rPr>
          <w:rFonts w:cs="Arial"/>
          <w:color w:val="auto"/>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7.5.4.35. Расстояние пешеходных подходов от автостоянок для парковки легковых автомобилей должно быть не более:</w:t>
      </w:r>
    </w:p>
    <w:p w:rsidR="00987801" w:rsidRPr="00761FFE" w:rsidRDefault="004F643D">
      <w:pPr>
        <w:ind w:firstLine="851"/>
        <w:jc w:val="both"/>
        <w:rPr>
          <w:rFonts w:cs="Arial"/>
          <w:color w:val="auto"/>
          <w:sz w:val="28"/>
          <w:szCs w:val="28"/>
        </w:rPr>
      </w:pPr>
      <w:r w:rsidRPr="00761FFE">
        <w:rPr>
          <w:rFonts w:cs="Arial"/>
          <w:color w:val="auto"/>
          <w:sz w:val="28"/>
          <w:szCs w:val="28"/>
        </w:rPr>
        <w:t>- до входов в жилые дома - 100 м;</w:t>
      </w:r>
    </w:p>
    <w:p w:rsidR="00987801" w:rsidRPr="00761FFE" w:rsidRDefault="004F643D">
      <w:pPr>
        <w:ind w:firstLine="851"/>
        <w:jc w:val="both"/>
        <w:rPr>
          <w:rFonts w:cs="Arial"/>
          <w:color w:val="auto"/>
          <w:sz w:val="28"/>
          <w:szCs w:val="28"/>
        </w:rPr>
      </w:pPr>
      <w:r w:rsidRPr="00761FFE">
        <w:rPr>
          <w:rFonts w:cs="Arial"/>
          <w:color w:val="auto"/>
          <w:sz w:val="28"/>
          <w:szCs w:val="28"/>
        </w:rPr>
        <w:t>- до пассажирских помещений вокзалов, входов в места крупных организаций торговли и общественного питания - 150 м;</w:t>
      </w:r>
    </w:p>
    <w:p w:rsidR="00987801" w:rsidRPr="00761FFE" w:rsidRDefault="004F643D">
      <w:pPr>
        <w:ind w:firstLine="851"/>
        <w:jc w:val="both"/>
        <w:rPr>
          <w:rFonts w:cs="Arial"/>
          <w:color w:val="auto"/>
          <w:sz w:val="28"/>
          <w:szCs w:val="28"/>
        </w:rPr>
      </w:pPr>
      <w:r w:rsidRPr="00761FFE">
        <w:rPr>
          <w:rFonts w:cs="Arial"/>
          <w:color w:val="auto"/>
          <w:sz w:val="28"/>
          <w:szCs w:val="28"/>
        </w:rPr>
        <w:t>- до прочих организаций и предприятий обслуживания населения и административных зданий - 250 м;</w:t>
      </w:r>
    </w:p>
    <w:p w:rsidR="00987801" w:rsidRPr="00761FFE" w:rsidRDefault="004F643D">
      <w:pPr>
        <w:ind w:firstLine="851"/>
        <w:jc w:val="both"/>
        <w:rPr>
          <w:rFonts w:cs="Arial"/>
          <w:color w:val="auto"/>
          <w:sz w:val="28"/>
          <w:szCs w:val="28"/>
        </w:rPr>
      </w:pPr>
      <w:r w:rsidRPr="00761FFE">
        <w:rPr>
          <w:rFonts w:cs="Arial"/>
          <w:color w:val="auto"/>
          <w:sz w:val="28"/>
          <w:szCs w:val="28"/>
        </w:rPr>
        <w:t>- до входов в парки, на выставки и стадионы - 400 м.</w:t>
      </w:r>
    </w:p>
    <w:p w:rsidR="00987801" w:rsidRPr="00761FFE" w:rsidRDefault="004F643D">
      <w:pPr>
        <w:ind w:firstLine="851"/>
        <w:jc w:val="both"/>
        <w:rPr>
          <w:rFonts w:cs="Arial"/>
          <w:color w:val="auto"/>
          <w:sz w:val="28"/>
          <w:szCs w:val="28"/>
        </w:rPr>
      </w:pPr>
      <w:r w:rsidRPr="00761FFE">
        <w:rPr>
          <w:rFonts w:cs="Arial"/>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987801" w:rsidRPr="00761FFE" w:rsidRDefault="00987801">
      <w:pPr>
        <w:jc w:val="both"/>
        <w:rPr>
          <w:rFonts w:cs="Arial"/>
          <w:color w:val="auto"/>
        </w:rPr>
      </w:pPr>
    </w:p>
    <w:p w:rsidR="00987801" w:rsidRPr="00761FFE" w:rsidRDefault="004F643D" w:rsidP="008632D5">
      <w:pPr>
        <w:pStyle w:val="1"/>
        <w:numPr>
          <w:ilvl w:val="0"/>
          <w:numId w:val="1"/>
        </w:numPr>
        <w:spacing w:before="108"/>
        <w:ind w:left="0" w:firstLine="851"/>
        <w:rPr>
          <w:rFonts w:ascii="Times New Roman" w:hAnsi="Times New Roman"/>
          <w:b w:val="0"/>
          <w:color w:val="auto"/>
          <w:sz w:val="28"/>
          <w:szCs w:val="28"/>
          <w:u w:val="none"/>
        </w:rPr>
      </w:pPr>
      <w:bookmarkStart w:id="89" w:name="sub_100433"/>
      <w:bookmarkStart w:id="90" w:name="sub_1004"/>
      <w:bookmarkEnd w:id="89"/>
      <w:bookmarkEnd w:id="90"/>
      <w:r w:rsidRPr="00761FFE">
        <w:rPr>
          <w:rFonts w:ascii="Times New Roman" w:hAnsi="Times New Roman"/>
          <w:b w:val="0"/>
          <w:color w:val="auto"/>
          <w:sz w:val="28"/>
          <w:szCs w:val="28"/>
          <w:u w:val="none"/>
        </w:rPr>
        <w:t>Раздел 8. Зоны сельскохозяйственного использования</w:t>
      </w:r>
    </w:p>
    <w:p w:rsidR="00987801" w:rsidRPr="00761FFE" w:rsidRDefault="004F643D" w:rsidP="008632D5">
      <w:pPr>
        <w:pStyle w:val="1"/>
        <w:numPr>
          <w:ilvl w:val="0"/>
          <w:numId w:val="1"/>
        </w:numPr>
        <w:spacing w:before="108"/>
        <w:ind w:left="0" w:firstLine="851"/>
        <w:rPr>
          <w:rFonts w:ascii="Times New Roman" w:hAnsi="Times New Roman"/>
          <w:b w:val="0"/>
          <w:color w:val="auto"/>
          <w:sz w:val="28"/>
          <w:szCs w:val="28"/>
          <w:u w:val="none"/>
        </w:rPr>
      </w:pPr>
      <w:bookmarkStart w:id="91" w:name="sub_10041"/>
      <w:bookmarkStart w:id="92" w:name="sub_100411"/>
      <w:bookmarkEnd w:id="91"/>
      <w:bookmarkEnd w:id="92"/>
      <w:r w:rsidRPr="00761FFE">
        <w:rPr>
          <w:rFonts w:ascii="Times New Roman" w:hAnsi="Times New Roman"/>
          <w:b w:val="0"/>
          <w:color w:val="auto"/>
          <w:sz w:val="28"/>
          <w:szCs w:val="28"/>
          <w:u w:val="none"/>
        </w:rPr>
        <w:t>8.1. Общие требования</w:t>
      </w:r>
    </w:p>
    <w:p w:rsidR="00987801" w:rsidRPr="00761FFE" w:rsidRDefault="00987801" w:rsidP="008632D5">
      <w:pPr>
        <w:ind w:firstLine="851"/>
        <w:jc w:val="center"/>
        <w:rPr>
          <w:rFonts w:cs="Arial"/>
          <w:color w:val="auto"/>
          <w:sz w:val="28"/>
          <w:szCs w:val="28"/>
        </w:rPr>
      </w:pPr>
      <w:bookmarkStart w:id="93" w:name="sub_100412"/>
      <w:bookmarkEnd w:id="93"/>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8.1.1. В состав зон сельскохозяйственного использования могут включаться:</w:t>
      </w:r>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987801" w:rsidRPr="00761FFE" w:rsidRDefault="00987801">
      <w:pPr>
        <w:ind w:firstLine="851"/>
        <w:jc w:val="both"/>
        <w:rPr>
          <w:rFonts w:cs="Arial"/>
          <w:color w:val="auto"/>
        </w:rPr>
      </w:pPr>
    </w:p>
    <w:p w:rsidR="008632D5" w:rsidRPr="00761FFE" w:rsidRDefault="008632D5" w:rsidP="008632D5">
      <w:pPr>
        <w:widowControl w:val="0"/>
        <w:numPr>
          <w:ilvl w:val="0"/>
          <w:numId w:val="4"/>
        </w:numPr>
        <w:spacing w:before="108"/>
        <w:ind w:left="0" w:firstLine="851"/>
        <w:jc w:val="center"/>
        <w:outlineLvl w:val="0"/>
        <w:rPr>
          <w:bCs/>
          <w:color w:val="auto"/>
          <w:sz w:val="28"/>
          <w:szCs w:val="28"/>
        </w:rPr>
      </w:pPr>
      <w:bookmarkStart w:id="94" w:name="sub_10042"/>
      <w:bookmarkEnd w:id="94"/>
      <w:r w:rsidRPr="00761FFE">
        <w:rPr>
          <w:bCs/>
          <w:color w:val="auto"/>
          <w:sz w:val="28"/>
          <w:szCs w:val="28"/>
        </w:rPr>
        <w:t>8.2. Размещение объектов сельскохозяйственного назначения</w:t>
      </w:r>
    </w:p>
    <w:p w:rsidR="008632D5" w:rsidRPr="00761FFE" w:rsidRDefault="008632D5" w:rsidP="008632D5">
      <w:pPr>
        <w:ind w:firstLine="851"/>
        <w:jc w:val="center"/>
        <w:rPr>
          <w:color w:val="auto"/>
          <w:sz w:val="28"/>
          <w:szCs w:val="28"/>
        </w:rPr>
      </w:pPr>
      <w:bookmarkStart w:id="95" w:name="sub_100421"/>
      <w:bookmarkEnd w:id="95"/>
    </w:p>
    <w:p w:rsidR="008632D5" w:rsidRPr="00761FFE" w:rsidRDefault="008632D5" w:rsidP="008632D5">
      <w:pPr>
        <w:ind w:firstLine="851"/>
        <w:jc w:val="both"/>
        <w:rPr>
          <w:rFonts w:cs="Arial"/>
          <w:color w:val="auto"/>
          <w:sz w:val="28"/>
          <w:szCs w:val="28"/>
        </w:rPr>
      </w:pPr>
      <w:r w:rsidRPr="00761FFE">
        <w:rPr>
          <w:rFonts w:cs="Arial"/>
          <w:color w:val="auto"/>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8632D5" w:rsidRPr="00761FFE" w:rsidRDefault="008632D5" w:rsidP="008632D5">
      <w:pPr>
        <w:ind w:firstLine="851"/>
        <w:jc w:val="both"/>
        <w:rPr>
          <w:rFonts w:cs="Arial"/>
          <w:color w:val="auto"/>
          <w:sz w:val="28"/>
          <w:szCs w:val="28"/>
        </w:rPr>
      </w:pPr>
      <w:r w:rsidRPr="00761FFE">
        <w:rPr>
          <w:rFonts w:cs="Arial"/>
          <w:color w:val="auto"/>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8632D5" w:rsidRPr="00761FFE" w:rsidRDefault="008632D5" w:rsidP="008632D5">
      <w:pPr>
        <w:ind w:firstLine="851"/>
        <w:jc w:val="both"/>
        <w:rPr>
          <w:rFonts w:cs="Arial"/>
          <w:color w:val="auto"/>
          <w:sz w:val="28"/>
          <w:szCs w:val="28"/>
        </w:rPr>
      </w:pPr>
      <w:r w:rsidRPr="00761FFE">
        <w:rPr>
          <w:rFonts w:cs="Arial"/>
          <w:color w:val="auto"/>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8.2.2. Не допускается размещение сельскохозяйственных предприятий, зданий,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 на площадках залегания полезных ископаемых без согласования с органами Госгортехнадзора;</w:t>
      </w:r>
    </w:p>
    <w:p w:rsidR="00987801" w:rsidRPr="00761FFE" w:rsidRDefault="004F643D">
      <w:pPr>
        <w:ind w:firstLine="851"/>
        <w:jc w:val="both"/>
        <w:rPr>
          <w:rFonts w:cs="Arial"/>
          <w:color w:val="auto"/>
          <w:sz w:val="28"/>
          <w:szCs w:val="28"/>
        </w:rPr>
      </w:pPr>
      <w:r w:rsidRPr="00761FFE">
        <w:rPr>
          <w:rFonts w:cs="Arial"/>
          <w:color w:val="auto"/>
          <w:sz w:val="28"/>
          <w:szCs w:val="28"/>
        </w:rPr>
        <w:t>- в первом поясе зоны санитарной охраны источников водоснабжения населенного пункта;</w:t>
      </w:r>
    </w:p>
    <w:p w:rsidR="00987801" w:rsidRPr="00761FFE" w:rsidRDefault="004F643D">
      <w:pPr>
        <w:ind w:firstLine="851"/>
        <w:jc w:val="both"/>
        <w:rPr>
          <w:rFonts w:cs="Arial"/>
          <w:color w:val="auto"/>
          <w:sz w:val="28"/>
          <w:szCs w:val="28"/>
        </w:rPr>
      </w:pPr>
      <w:r w:rsidRPr="00761FFE">
        <w:rPr>
          <w:rFonts w:cs="Arial"/>
          <w:color w:val="auto"/>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987801" w:rsidRPr="00761FFE" w:rsidRDefault="004F643D">
      <w:pPr>
        <w:ind w:firstLine="851"/>
        <w:jc w:val="both"/>
        <w:rPr>
          <w:rFonts w:cs="Arial"/>
          <w:color w:val="auto"/>
          <w:sz w:val="28"/>
          <w:szCs w:val="28"/>
        </w:rPr>
      </w:pPr>
      <w:r w:rsidRPr="00761FFE">
        <w:rPr>
          <w:rFonts w:cs="Arial"/>
          <w:color w:val="auto"/>
          <w:sz w:val="28"/>
          <w:szCs w:val="28"/>
        </w:rPr>
        <w:t>- на землях особо охраняемых природных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8.2.3. Допускается размещение сельскохозяйственных предприятий, зданий и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987801" w:rsidRPr="00761FFE" w:rsidRDefault="004F643D">
      <w:pPr>
        <w:ind w:firstLine="851"/>
        <w:jc w:val="both"/>
        <w:rPr>
          <w:rFonts w:cs="Arial"/>
          <w:color w:val="auto"/>
          <w:sz w:val="28"/>
          <w:szCs w:val="28"/>
        </w:rPr>
      </w:pPr>
      <w:r w:rsidRPr="00761FFE">
        <w:rPr>
          <w:rFonts w:cs="Arial"/>
          <w:color w:val="auto"/>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987801" w:rsidRPr="00761FFE" w:rsidRDefault="004F643D">
      <w:pPr>
        <w:ind w:firstLine="851"/>
        <w:jc w:val="both"/>
        <w:rPr>
          <w:rFonts w:cs="Arial"/>
          <w:color w:val="auto"/>
          <w:sz w:val="28"/>
          <w:szCs w:val="28"/>
        </w:rPr>
      </w:pPr>
      <w:r w:rsidRPr="00761FFE">
        <w:rPr>
          <w:rFonts w:cs="Arial"/>
          <w:color w:val="auto"/>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987801" w:rsidRPr="00761FFE" w:rsidRDefault="004F643D">
      <w:pPr>
        <w:ind w:firstLine="851"/>
        <w:jc w:val="both"/>
        <w:rPr>
          <w:rFonts w:cs="Arial"/>
          <w:color w:val="auto"/>
          <w:sz w:val="28"/>
          <w:szCs w:val="28"/>
        </w:rPr>
      </w:pPr>
      <w:r w:rsidRPr="00761FFE">
        <w:rPr>
          <w:rFonts w:cs="Arial"/>
          <w:color w:val="auto"/>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00762CE3" w:rsidRPr="00761FFE">
        <w:rPr>
          <w:rFonts w:cs="Arial"/>
          <w:i/>
          <w:iCs/>
          <w:vanish/>
          <w:color w:val="auto"/>
          <w:sz w:val="28"/>
          <w:szCs w:val="28"/>
          <w:shd w:val="clear" w:color="auto" w:fill="C0C0C0"/>
        </w:rPr>
        <w:t xml:space="preserve"> </w:t>
      </w:r>
      <w:r w:rsidRPr="00761FFE">
        <w:rPr>
          <w:rFonts w:cs="Arial"/>
          <w:color w:val="auto"/>
          <w:sz w:val="28"/>
          <w:szCs w:val="28"/>
        </w:rPr>
        <w:t>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987801" w:rsidRPr="00761FFE" w:rsidRDefault="004F643D">
      <w:pPr>
        <w:ind w:firstLine="851"/>
        <w:jc w:val="both"/>
        <w:rPr>
          <w:rFonts w:cs="Arial"/>
          <w:color w:val="auto"/>
          <w:sz w:val="28"/>
          <w:szCs w:val="28"/>
        </w:rPr>
      </w:pPr>
      <w:r w:rsidRPr="00761FFE">
        <w:rPr>
          <w:rFonts w:cs="Arial"/>
          <w:color w:val="auto"/>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987801" w:rsidRPr="00761FFE" w:rsidRDefault="004F643D">
      <w:pPr>
        <w:ind w:firstLine="851"/>
        <w:jc w:val="both"/>
        <w:rPr>
          <w:rFonts w:cs="Arial"/>
          <w:color w:val="auto"/>
          <w:sz w:val="28"/>
          <w:szCs w:val="28"/>
        </w:rPr>
      </w:pPr>
      <w:r w:rsidRPr="00761FFE">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987801" w:rsidRPr="00761FFE" w:rsidRDefault="004F643D">
      <w:pPr>
        <w:ind w:firstLine="851"/>
        <w:jc w:val="both"/>
        <w:rPr>
          <w:rFonts w:cs="Arial"/>
          <w:color w:val="auto"/>
          <w:sz w:val="28"/>
          <w:szCs w:val="28"/>
        </w:rPr>
      </w:pPr>
      <w:r w:rsidRPr="00761FFE">
        <w:rPr>
          <w:rFonts w:cs="Arial"/>
          <w:color w:val="auto"/>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987801" w:rsidRPr="00761FFE" w:rsidRDefault="004F643D">
      <w:pPr>
        <w:ind w:firstLine="851"/>
        <w:jc w:val="both"/>
        <w:rPr>
          <w:rFonts w:cs="Arial"/>
          <w:color w:val="auto"/>
          <w:sz w:val="28"/>
          <w:szCs w:val="28"/>
        </w:rPr>
      </w:pPr>
      <w:r w:rsidRPr="00761FFE">
        <w:rPr>
          <w:rFonts w:cs="Arial"/>
          <w:color w:val="auto"/>
          <w:sz w:val="28"/>
          <w:szCs w:val="28"/>
        </w:rPr>
        <w:t>8.2.8. При планировке и застройке зон, занятых объектами сельскохозяйственного назначения, необходимо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планировочную увязку с селитебной зоной;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мероприятия по охране окружающей среды от загрязнения производственными выбросами и стоками;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возможность расширения производственной зоны сельскохозяйственных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987801" w:rsidRPr="00761FFE" w:rsidRDefault="004F643D">
      <w:pPr>
        <w:ind w:firstLine="851"/>
        <w:jc w:val="both"/>
        <w:rPr>
          <w:rFonts w:cs="Arial"/>
          <w:color w:val="auto"/>
          <w:sz w:val="28"/>
          <w:szCs w:val="28"/>
        </w:rPr>
      </w:pPr>
      <w:r w:rsidRPr="00761FFE">
        <w:rPr>
          <w:rFonts w:cs="Arial"/>
          <w:color w:val="auto"/>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987801" w:rsidRPr="00761FFE" w:rsidRDefault="004F643D">
      <w:pPr>
        <w:ind w:firstLine="851"/>
        <w:jc w:val="both"/>
        <w:rPr>
          <w:rFonts w:cs="Arial"/>
          <w:color w:val="auto"/>
          <w:sz w:val="28"/>
          <w:szCs w:val="28"/>
        </w:rPr>
      </w:pPr>
      <w:r w:rsidRPr="00761FFE">
        <w:rPr>
          <w:rFonts w:cs="Arial"/>
          <w:color w:val="auto"/>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987801" w:rsidRPr="00761FFE" w:rsidRDefault="004F643D">
      <w:pPr>
        <w:ind w:firstLine="851"/>
        <w:jc w:val="both"/>
        <w:rPr>
          <w:rFonts w:cs="Arial"/>
          <w:color w:val="auto"/>
          <w:sz w:val="28"/>
          <w:szCs w:val="28"/>
        </w:rPr>
      </w:pPr>
      <w:r w:rsidRPr="00761FFE">
        <w:rPr>
          <w:rFonts w:cs="Arial"/>
          <w:color w:val="auto"/>
          <w:sz w:val="28"/>
          <w:szCs w:val="28"/>
        </w:rPr>
        <w:t>В санитарно-защитных зонах допускается размещать склады (хранилища) зерна, фруктов, овощей и картофеля, питомники растений.</w:t>
      </w:r>
    </w:p>
    <w:p w:rsidR="00987801" w:rsidRPr="00761FFE" w:rsidRDefault="004F643D">
      <w:pPr>
        <w:ind w:firstLine="851"/>
        <w:jc w:val="both"/>
        <w:rPr>
          <w:rFonts w:cs="Arial"/>
          <w:color w:val="auto"/>
          <w:sz w:val="28"/>
          <w:szCs w:val="28"/>
        </w:rPr>
      </w:pPr>
      <w:r w:rsidRPr="00761FFE">
        <w:rPr>
          <w:rFonts w:cs="Arial"/>
          <w:color w:val="auto"/>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987801" w:rsidRPr="00761FFE" w:rsidRDefault="004F643D">
      <w:pPr>
        <w:ind w:firstLine="851"/>
        <w:jc w:val="both"/>
        <w:rPr>
          <w:rFonts w:cs="Arial"/>
          <w:color w:val="auto"/>
          <w:sz w:val="28"/>
          <w:szCs w:val="28"/>
        </w:rPr>
      </w:pPr>
      <w:r w:rsidRPr="00761FFE">
        <w:rPr>
          <w:rFonts w:cs="Arial"/>
          <w:color w:val="auto"/>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987801" w:rsidRPr="00761FFE" w:rsidRDefault="004F643D">
      <w:pPr>
        <w:ind w:firstLine="851"/>
        <w:jc w:val="both"/>
        <w:rPr>
          <w:rFonts w:cs="Arial"/>
          <w:color w:val="auto"/>
          <w:sz w:val="28"/>
          <w:szCs w:val="28"/>
        </w:rPr>
      </w:pPr>
      <w:r w:rsidRPr="00761FFE">
        <w:rPr>
          <w:rFonts w:cs="Arial"/>
          <w:color w:val="auto"/>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площадок предприятий;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общих объектов подсобных производств;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складов.</w:t>
      </w:r>
    </w:p>
    <w:p w:rsidR="00987801" w:rsidRPr="00761FFE" w:rsidRDefault="004F643D">
      <w:pPr>
        <w:ind w:firstLine="851"/>
        <w:jc w:val="both"/>
        <w:rPr>
          <w:rFonts w:cs="Arial"/>
          <w:color w:val="auto"/>
          <w:sz w:val="28"/>
          <w:szCs w:val="28"/>
        </w:rPr>
      </w:pPr>
      <w:r w:rsidRPr="00761FFE">
        <w:rPr>
          <w:rFonts w:cs="Arial"/>
          <w:color w:val="auto"/>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987801" w:rsidRPr="00761FFE" w:rsidRDefault="004F643D">
      <w:pPr>
        <w:ind w:firstLine="851"/>
        <w:jc w:val="both"/>
        <w:rPr>
          <w:rFonts w:cs="Arial"/>
          <w:color w:val="auto"/>
          <w:sz w:val="28"/>
          <w:szCs w:val="28"/>
        </w:rPr>
      </w:pPr>
      <w:r w:rsidRPr="00761FFE">
        <w:rPr>
          <w:rFonts w:cs="Arial"/>
          <w:color w:val="auto"/>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987801" w:rsidRPr="00761FFE" w:rsidRDefault="00987801" w:rsidP="001170BF">
      <w:pPr>
        <w:pStyle w:val="ConsPlusNormal"/>
        <w:widowControl/>
        <w:ind w:firstLine="851"/>
        <w:jc w:val="center"/>
        <w:rPr>
          <w:rFonts w:ascii="Times New Roman" w:hAnsi="Times New Roman"/>
          <w:color w:val="auto"/>
          <w:sz w:val="28"/>
          <w:szCs w:val="28"/>
        </w:rPr>
      </w:pPr>
    </w:p>
    <w:p w:rsidR="00987801" w:rsidRPr="00761FFE" w:rsidRDefault="004F643D" w:rsidP="001170BF">
      <w:pPr>
        <w:pStyle w:val="ConsPlusNormal"/>
        <w:widowControl/>
        <w:ind w:firstLine="851"/>
        <w:jc w:val="center"/>
        <w:rPr>
          <w:rFonts w:ascii="Times New Roman" w:hAnsi="Times New Roman"/>
          <w:color w:val="auto"/>
          <w:sz w:val="28"/>
          <w:szCs w:val="28"/>
        </w:rPr>
      </w:pPr>
      <w:r w:rsidRPr="00761FFE">
        <w:rPr>
          <w:rFonts w:ascii="Times New Roman" w:hAnsi="Times New Roman"/>
          <w:color w:val="auto"/>
          <w:sz w:val="28"/>
          <w:szCs w:val="28"/>
        </w:rPr>
        <w:t>8.3. Зоны, предназначенные для ведения личного подсобного хозяйства</w:t>
      </w:r>
    </w:p>
    <w:p w:rsidR="00987801" w:rsidRPr="00761FFE" w:rsidRDefault="00987801" w:rsidP="001170BF">
      <w:pPr>
        <w:pStyle w:val="ConsPlusNormal"/>
        <w:widowControl/>
        <w:ind w:firstLine="851"/>
        <w:jc w:val="center"/>
        <w:rPr>
          <w:rFonts w:ascii="Times New Roman" w:hAnsi="Times New Roman"/>
          <w:b/>
          <w:color w:val="auto"/>
          <w:sz w:val="28"/>
          <w:szCs w:val="28"/>
        </w:rPr>
      </w:pP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1170BF" w:rsidRPr="00761FFE" w:rsidRDefault="004F643D" w:rsidP="001170BF">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bookmarkStart w:id="96" w:name="sub_1004331"/>
      <w:bookmarkStart w:id="97" w:name="sub_100532"/>
      <w:bookmarkEnd w:id="96"/>
      <w:bookmarkEnd w:id="97"/>
    </w:p>
    <w:p w:rsidR="001170BF" w:rsidRPr="00761FFE" w:rsidRDefault="001170BF" w:rsidP="001170BF">
      <w:pPr>
        <w:pStyle w:val="afa"/>
        <w:numPr>
          <w:ilvl w:val="0"/>
          <w:numId w:val="2"/>
        </w:numPr>
        <w:ind w:left="0" w:firstLine="851"/>
        <w:rPr>
          <w:rFonts w:cs="Arial"/>
          <w:color w:val="auto"/>
        </w:rPr>
      </w:pP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Раздел 9. Особо охраняемые территории:</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9.1. Общие требования</w:t>
      </w:r>
    </w:p>
    <w:p w:rsidR="001170BF" w:rsidRPr="00761FFE" w:rsidRDefault="001170BF" w:rsidP="001170BF">
      <w:pPr>
        <w:pStyle w:val="aff2"/>
        <w:numPr>
          <w:ilvl w:val="0"/>
          <w:numId w:val="2"/>
        </w:numPr>
        <w:ind w:left="0" w:firstLine="851"/>
        <w:rPr>
          <w:sz w:val="28"/>
          <w:szCs w:val="28"/>
          <w:lang w:val="ru-RU"/>
        </w:rPr>
      </w:pP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 К землям особо охраняемых территорий и объектов относятся земли: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особо охраняемых природных территорий;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природоохранного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рекреационного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историко-культурного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особо ценные земли в соответствии с </w:t>
      </w:r>
      <w:hyperlink r:id="rId44" w:anchor="/document/12124624/entry/0" w:history="1">
        <w:r w:rsidRPr="00761FFE">
          <w:rPr>
            <w:rStyle w:val="aff4"/>
            <w:color w:val="auto"/>
            <w:sz w:val="28"/>
            <w:szCs w:val="28"/>
            <w:u w:val="none"/>
            <w:lang w:val="ru-RU"/>
          </w:rPr>
          <w:t>Земельным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761FFE">
          <w:rPr>
            <w:rStyle w:val="aff4"/>
            <w:color w:val="auto"/>
            <w:sz w:val="28"/>
            <w:szCs w:val="28"/>
            <w:u w:val="none"/>
            <w:lang w:val="ru-RU"/>
          </w:rPr>
          <w:t>настоящим Кодексом</w:t>
        </w:r>
      </w:hyperlink>
      <w:r w:rsidRPr="00761FFE">
        <w:rPr>
          <w:sz w:val="28"/>
          <w:szCs w:val="28"/>
          <w:lang w:val="ru-RU"/>
        </w:rPr>
        <w:t>, федеральными законами.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9.1.7. В соответствии со </w:t>
      </w:r>
      <w:hyperlink r:id="rId46" w:anchor="/document/12125350/entry/52" w:history="1">
        <w:r w:rsidRPr="00761FFE">
          <w:rPr>
            <w:rStyle w:val="aff4"/>
            <w:color w:val="auto"/>
            <w:sz w:val="28"/>
            <w:szCs w:val="28"/>
            <w:u w:val="none"/>
            <w:lang w:val="ru-RU"/>
          </w:rPr>
          <w:t>ст.</w:t>
        </w:r>
        <w:r w:rsidRPr="00761FFE">
          <w:rPr>
            <w:rStyle w:val="aff4"/>
            <w:color w:val="auto"/>
            <w:sz w:val="28"/>
            <w:szCs w:val="28"/>
            <w:u w:val="none"/>
          </w:rPr>
          <w:t> </w:t>
        </w:r>
        <w:r w:rsidRPr="00761FFE">
          <w:rPr>
            <w:rStyle w:val="aff4"/>
            <w:color w:val="auto"/>
            <w:sz w:val="28"/>
            <w:szCs w:val="28"/>
            <w:u w:val="none"/>
            <w:lang w:val="ru-RU"/>
          </w:rPr>
          <w:t>52</w:t>
        </w:r>
      </w:hyperlink>
      <w:r w:rsidRPr="00761FFE">
        <w:rPr>
          <w:sz w:val="28"/>
          <w:szCs w:val="28"/>
          <w:lang w:val="ru-RU"/>
        </w:rPr>
        <w:t xml:space="preserve"> Федерального закона от 10.01.2002 №</w:t>
      </w:r>
      <w:r w:rsidRPr="00761FFE">
        <w:rPr>
          <w:sz w:val="28"/>
          <w:szCs w:val="28"/>
        </w:rPr>
        <w:t> </w:t>
      </w:r>
      <w:r w:rsidRPr="00761FFE">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Лечебно-оздоровительные местности и курорты</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761FFE">
          <w:rPr>
            <w:rStyle w:val="aff4"/>
            <w:color w:val="auto"/>
            <w:sz w:val="28"/>
            <w:szCs w:val="28"/>
            <w:u w:val="none"/>
            <w:lang w:val="ru-RU"/>
          </w:rPr>
          <w:t>Федеральным законом</w:t>
        </w:r>
      </w:hyperlink>
      <w:r w:rsidRPr="00761FFE">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761FFE">
          <w:rPr>
            <w:rStyle w:val="aff4"/>
            <w:color w:val="auto"/>
            <w:sz w:val="28"/>
            <w:szCs w:val="28"/>
            <w:u w:val="none"/>
            <w:lang w:val="ru-RU"/>
          </w:rPr>
          <w:t>Законом</w:t>
        </w:r>
      </w:hyperlink>
      <w:r w:rsidRPr="00761FFE">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Установленный режим санитарной (горно-санитарной) охраны курорта обеспечивается: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первой зоне - пользователями;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во второй и третьей зонах - пользователями, землепользователями и проживающими в этих зонах гражданами.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прибрежную;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предгорную (100 - 500</w:t>
      </w:r>
      <w:r w:rsidRPr="00761FFE">
        <w:rPr>
          <w:sz w:val="28"/>
          <w:szCs w:val="28"/>
        </w:rPr>
        <w:t> </w:t>
      </w:r>
      <w:r w:rsidRPr="00761FFE">
        <w:rPr>
          <w:sz w:val="28"/>
          <w:szCs w:val="28"/>
          <w:lang w:val="ru-RU"/>
        </w:rPr>
        <w:t>м подуровнем моря);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горную (выше 500</w:t>
      </w:r>
      <w:r w:rsidRPr="00761FFE">
        <w:rPr>
          <w:sz w:val="28"/>
          <w:szCs w:val="28"/>
        </w:rPr>
        <w:t> </w:t>
      </w:r>
      <w:r w:rsidRPr="00761FFE">
        <w:rPr>
          <w:sz w:val="28"/>
          <w:szCs w:val="28"/>
          <w:lang w:val="ru-RU"/>
        </w:rPr>
        <w:t>м над уровнем моря) с выделением: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горно-лесной подзоны (500 - 2000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высокогорной подзоны (более 2000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приморские курортные;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приморские курортно-туристические;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зоны бальнеологических курортов;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горно-туристические;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равнинные;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 сетью озер, рек, водохранилищ.</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Комплексы на акватории проектируются на искусственных территориях: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Численность временного населения следует определять:</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761FFE">
          <w:rPr>
            <w:rStyle w:val="aff4"/>
            <w:color w:val="auto"/>
            <w:sz w:val="28"/>
            <w:szCs w:val="28"/>
            <w:u w:val="none"/>
            <w:lang w:val="ru-RU"/>
          </w:rPr>
          <w:t>приложении</w:t>
        </w:r>
      </w:hyperlink>
      <w:r w:rsidRPr="00761FFE">
        <w:rPr>
          <w:sz w:val="28"/>
          <w:szCs w:val="28"/>
          <w:lang w:val="ru-RU"/>
        </w:rPr>
        <w:t xml:space="preserve"> 1, таблице 5.1.1. части 1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761FFE">
        <w:rPr>
          <w:sz w:val="28"/>
          <w:szCs w:val="28"/>
        </w:rPr>
        <w:t> </w:t>
      </w:r>
      <w:r w:rsidRPr="00761FFE">
        <w:rPr>
          <w:sz w:val="28"/>
          <w:szCs w:val="28"/>
          <w:lang w:val="ru-RU"/>
        </w:rPr>
        <w:t>мин.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до жилых зданий, объектов коммунального хозяйства и складов - 500</w:t>
      </w:r>
      <w:r w:rsidRPr="00761FFE">
        <w:rPr>
          <w:sz w:val="28"/>
          <w:szCs w:val="28"/>
        </w:rPr>
        <w:t> </w:t>
      </w:r>
      <w:r w:rsidRPr="00761FFE">
        <w:rPr>
          <w:sz w:val="28"/>
          <w:szCs w:val="28"/>
          <w:lang w:val="ru-RU"/>
        </w:rPr>
        <w:t>м (в условиях реконструкции не менее - 100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до автомобильных дорог категорий: </w:t>
      </w:r>
      <w:r w:rsidRPr="00761FFE">
        <w:rPr>
          <w:sz w:val="28"/>
          <w:szCs w:val="28"/>
        </w:rPr>
        <w:t>I</w:t>
      </w:r>
      <w:r w:rsidRPr="00761FFE">
        <w:rPr>
          <w:sz w:val="28"/>
          <w:szCs w:val="28"/>
          <w:lang w:val="ru-RU"/>
        </w:rPr>
        <w:t xml:space="preserve">, </w:t>
      </w:r>
      <w:r w:rsidRPr="00761FFE">
        <w:rPr>
          <w:sz w:val="28"/>
          <w:szCs w:val="28"/>
        </w:rPr>
        <w:t>II</w:t>
      </w:r>
      <w:r w:rsidRPr="00761FFE">
        <w:rPr>
          <w:sz w:val="28"/>
          <w:szCs w:val="28"/>
          <w:lang w:val="ru-RU"/>
        </w:rPr>
        <w:t xml:space="preserve">, </w:t>
      </w:r>
      <w:r w:rsidRPr="00761FFE">
        <w:rPr>
          <w:sz w:val="28"/>
          <w:szCs w:val="28"/>
        </w:rPr>
        <w:t>III</w:t>
      </w:r>
      <w:r w:rsidRPr="00761FFE">
        <w:rPr>
          <w:sz w:val="28"/>
          <w:szCs w:val="28"/>
          <w:lang w:val="ru-RU"/>
        </w:rPr>
        <w:t>-500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rPr>
        <w:t>IV</w:t>
      </w:r>
      <w:r w:rsidRPr="00761FFE">
        <w:rPr>
          <w:sz w:val="28"/>
          <w:szCs w:val="28"/>
          <w:lang w:val="ru-RU"/>
        </w:rPr>
        <w:t xml:space="preserve"> - 200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до садоводческих хозяйств - 300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приемно-административные помещения;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для размещения отдыхающих;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предприятия общественного литания;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помещения и организации культурно-массового обслуживания и развлечений;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организации торгово-бытового обслуживания;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спортивные организации и сооружения;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медицинские учреждения и помещения первой медицинской помощи;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детские помещения и сооружения;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коммунально-хозяйственные здания и сооружения (в том числе общественные туалеты).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9.1.26. При проектировании застройки зон лечебно-оздоровительного и курортного назначения применяются три системы: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 рассредоточенная;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2) групповая;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3) централизованная.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проектировании группируются: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для размещения отдыхающих к организации общественного питания;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культурно-бытового обслуживания, спорта, торговли и администрации;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761FFE">
        <w:rPr>
          <w:sz w:val="28"/>
          <w:szCs w:val="28"/>
        </w:rPr>
        <w:t> </w:t>
      </w:r>
      <w:r w:rsidRPr="00761FFE">
        <w:rPr>
          <w:sz w:val="28"/>
          <w:szCs w:val="28"/>
          <w:lang w:val="ru-RU"/>
        </w:rPr>
        <w:t>м (береговая полоса) не может быть огражден для всех типов пляжей.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5</w:t>
      </w:r>
      <w:r w:rsidRPr="00761FFE">
        <w:rPr>
          <w:sz w:val="28"/>
          <w:szCs w:val="28"/>
        </w:rPr>
        <w:t> </w:t>
      </w:r>
      <w:r w:rsidRPr="00761FFE">
        <w:rPr>
          <w:sz w:val="28"/>
          <w:szCs w:val="28"/>
          <w:lang w:val="ru-RU"/>
        </w:rPr>
        <w:t>кв, м на одного посетителя - морские;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8</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 - речные и озерные;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4</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 - для детей (речные и озерные).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Минимальная протяженность береговой полосы пляжа на одного посетителя должна быть не менее: для морских пляжей - 0,2</w:t>
      </w:r>
      <w:r w:rsidRPr="00761FFE">
        <w:rPr>
          <w:sz w:val="28"/>
          <w:szCs w:val="28"/>
        </w:rPr>
        <w:t> </w:t>
      </w:r>
      <w:r w:rsidRPr="00761FFE">
        <w:rPr>
          <w:sz w:val="28"/>
          <w:szCs w:val="28"/>
          <w:lang w:val="ru-RU"/>
        </w:rPr>
        <w:t>м, речных и озерных - 0,25</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санаториев - 0,6 - 0,8 (для бальнеологических курортов - 0,6;</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климатических - 0,8);</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организаций отдыха и туризма - 0,7 - 0,9;</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учреждений отдыха и оздоровления детей - 0,5 - 1,0;</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общего пользования для местного населения - 0,15;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отдыхающих без путевок - 0,5.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повседневного;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периодического;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эпизодического обслуживания.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9.1.33. Объекты повседневного обслуживания включают спальные корпуса и предприятия общественного питания.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761FFE">
        <w:rPr>
          <w:sz w:val="28"/>
          <w:szCs w:val="28"/>
        </w:rPr>
        <w:t> </w:t>
      </w:r>
      <w:r w:rsidRPr="00761FFE">
        <w:rPr>
          <w:sz w:val="28"/>
          <w:szCs w:val="28"/>
          <w:lang w:val="ru-RU"/>
        </w:rPr>
        <w:t>м от спальных корпусов.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 место, озелененных территорий - 100</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 место.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761FFE">
        <w:rPr>
          <w:sz w:val="28"/>
          <w:szCs w:val="28"/>
        </w:rPr>
        <w:t> </w:t>
      </w:r>
      <w:r w:rsidRPr="00761FFE">
        <w:rPr>
          <w:sz w:val="28"/>
          <w:szCs w:val="28"/>
          <w:lang w:val="ru-RU"/>
        </w:rPr>
        <w:t>чел.):</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больницы - 1 - 1,5 койки;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поликлиники - 35 посещений;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станции скорой помощи - 0,1 машины (но не менее 2 на 1 станцию);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аптеки - 1 объект на 10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чел.</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761FFE">
          <w:rPr>
            <w:rStyle w:val="aff4"/>
            <w:color w:val="auto"/>
            <w:sz w:val="28"/>
            <w:szCs w:val="28"/>
            <w:u w:val="none"/>
            <w:lang w:val="ru-RU"/>
          </w:rPr>
          <w:t>подраздела 6.4</w:t>
        </w:r>
      </w:hyperlink>
      <w:r w:rsidRPr="00761FFE">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761FFE">
          <w:rPr>
            <w:rStyle w:val="aff4"/>
            <w:color w:val="auto"/>
            <w:sz w:val="28"/>
            <w:szCs w:val="28"/>
            <w:u w:val="none"/>
            <w:lang w:val="ru-RU"/>
          </w:rPr>
          <w:t>подраздела 7.5</w:t>
        </w:r>
      </w:hyperlink>
      <w:r w:rsidRPr="00761FFE">
        <w:rPr>
          <w:sz w:val="28"/>
          <w:szCs w:val="28"/>
          <w:lang w:val="ru-RU"/>
        </w:rPr>
        <w:t xml:space="preserve"> «Зоны транспортной инфраструктуры» </w:t>
      </w:r>
      <w:hyperlink r:id="rId52" w:anchor="/document/36978113/entry/1205" w:history="1">
        <w:r w:rsidRPr="00761FFE">
          <w:rPr>
            <w:rStyle w:val="aff4"/>
            <w:color w:val="auto"/>
            <w:sz w:val="28"/>
            <w:szCs w:val="28"/>
            <w:u w:val="none"/>
            <w:lang w:val="ru-RU"/>
          </w:rPr>
          <w:t>раздела 7</w:t>
        </w:r>
      </w:hyperlink>
      <w:r w:rsidRPr="00761FFE">
        <w:rPr>
          <w:sz w:val="28"/>
          <w:szCs w:val="28"/>
          <w:lang w:val="ru-RU"/>
        </w:rPr>
        <w:t xml:space="preserve"> «Производственная территория»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761FFE">
        <w:rPr>
          <w:sz w:val="28"/>
          <w:szCs w:val="28"/>
        </w:rPr>
        <w:t> </w:t>
      </w:r>
      <w:r w:rsidRPr="00761FFE">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761FFE">
          <w:rPr>
            <w:rStyle w:val="aff4"/>
            <w:color w:val="auto"/>
            <w:sz w:val="28"/>
            <w:szCs w:val="28"/>
            <w:u w:val="none"/>
            <w:lang w:val="ru-RU"/>
          </w:rPr>
          <w:t>раздела 7</w:t>
        </w:r>
      </w:hyperlink>
      <w:r w:rsidRPr="00761FFE">
        <w:rPr>
          <w:sz w:val="28"/>
          <w:szCs w:val="28"/>
          <w:lang w:val="ru-RU"/>
        </w:rPr>
        <w:t xml:space="preserve"> «Производственная территория»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зона охраны и использования бальнеологических ресурсов;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комплексы и организации курортного лечения и их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курортно-оздоровительные центры;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специально оборудованные терренкуры;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9.1.47. В горных зонах при проектировании горнолыжного курорта следует выделять следующие курортные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оборудованные в соответствии с требованиями зоны массового катания на лыжах и санях;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лыжные и слаломные трассы и коридоры;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зоны спортивных состязаний;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зоны прогулок, туристских троп и площадок отдыха (со средствами снего- и ветрозащиты);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системы канатно-кресельных дорог, фуникулеров и специальных лыжных подъемников;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центры обслуживания туристов и территории комплексов организаций отдыха.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9.1.51. При проектировании оздоровительных организаций для детей их размещают с учетом розы ветров: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 наветренной стороны от источников шума и загрязнений атмосферного воздуха;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выше по течению водоемов относительно источников загрязнения;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вблизи лесных массивов и водоемов.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Расстояние от участка загородного оздоровительной организации до жилой застройки должно быть не менее 500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761FFE">
        <w:rPr>
          <w:sz w:val="28"/>
          <w:szCs w:val="28"/>
        </w:rPr>
        <w:t> </w:t>
      </w:r>
      <w:r w:rsidRPr="00761FFE">
        <w:rPr>
          <w:sz w:val="28"/>
          <w:szCs w:val="28"/>
          <w:lang w:val="ru-RU"/>
        </w:rPr>
        <w:t>м и не менее двух въездов (основной и хозяйственный).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9.1.62. Жилая зона обслуживающего персонала проектируется на расстоянии не менее 100</w:t>
      </w:r>
      <w:r w:rsidRPr="00761FFE">
        <w:rPr>
          <w:sz w:val="28"/>
          <w:szCs w:val="28"/>
        </w:rPr>
        <w:t> </w:t>
      </w:r>
      <w:r w:rsidRPr="00761FFE">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9.1.65. Пляжи проектируются исходя из требований, изложенных в </w:t>
      </w:r>
      <w:hyperlink r:id="rId54" w:anchor="/document/36978113/entry/1207129" w:history="1">
        <w:r w:rsidRPr="00761FFE">
          <w:rPr>
            <w:rStyle w:val="aff4"/>
            <w:color w:val="auto"/>
            <w:sz w:val="28"/>
            <w:szCs w:val="28"/>
            <w:u w:val="none"/>
            <w:lang w:val="ru-RU"/>
          </w:rPr>
          <w:t>подпунктах 9.1.29</w:t>
        </w:r>
      </w:hyperlink>
      <w:r w:rsidRPr="00761FFE">
        <w:rPr>
          <w:sz w:val="28"/>
          <w:szCs w:val="28"/>
          <w:lang w:val="ru-RU"/>
        </w:rPr>
        <w:t xml:space="preserve"> и </w:t>
      </w:r>
      <w:hyperlink r:id="rId55" w:anchor="/document/36978113/entry/1207130" w:history="1">
        <w:r w:rsidRPr="00761FFE">
          <w:rPr>
            <w:rStyle w:val="aff4"/>
            <w:color w:val="auto"/>
            <w:sz w:val="28"/>
            <w:szCs w:val="28"/>
            <w:u w:val="none"/>
            <w:lang w:val="ru-RU"/>
          </w:rPr>
          <w:t>9.1.30</w:t>
        </w:r>
      </w:hyperlink>
      <w:r w:rsidRPr="00761FFE">
        <w:rPr>
          <w:sz w:val="28"/>
          <w:szCs w:val="28"/>
          <w:lang w:val="ru-RU"/>
        </w:rPr>
        <w:t xml:space="preserve"> настоящего подраздела.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ширине пляжной полосы 25</w:t>
      </w:r>
      <w:r w:rsidRPr="00761FFE">
        <w:rPr>
          <w:sz w:val="28"/>
          <w:szCs w:val="28"/>
        </w:rPr>
        <w:t> </w:t>
      </w:r>
      <w:r w:rsidRPr="00761FFE">
        <w:rPr>
          <w:sz w:val="28"/>
          <w:szCs w:val="28"/>
          <w:lang w:val="ru-RU"/>
        </w:rPr>
        <w:t>м и более минимальная допустимая величина береговой полосы должна составлять 0,25</w:t>
      </w:r>
      <w:r w:rsidRPr="00761FFE">
        <w:rPr>
          <w:sz w:val="28"/>
          <w:szCs w:val="28"/>
        </w:rPr>
        <w:t> </w:t>
      </w:r>
      <w:r w:rsidRPr="00761FFE">
        <w:rPr>
          <w:sz w:val="28"/>
          <w:szCs w:val="28"/>
          <w:lang w:val="ru-RU"/>
        </w:rPr>
        <w:t>м на одного ребенка.</w:t>
      </w:r>
    </w:p>
    <w:p w:rsidR="001170BF" w:rsidRPr="00761FFE" w:rsidRDefault="001170BF" w:rsidP="001170BF">
      <w:pPr>
        <w:pStyle w:val="aff2"/>
        <w:numPr>
          <w:ilvl w:val="0"/>
          <w:numId w:val="2"/>
        </w:numPr>
        <w:ind w:left="0" w:firstLine="851"/>
        <w:rPr>
          <w:sz w:val="28"/>
          <w:szCs w:val="28"/>
        </w:rPr>
      </w:pPr>
      <w:r w:rsidRPr="00761FFE">
        <w:rPr>
          <w:sz w:val="28"/>
          <w:szCs w:val="28"/>
          <w:lang w:val="ru-RU"/>
        </w:rPr>
        <w:t xml:space="preserve">9.1.66. Пляж разделяется на функциональные зоны: купания, обслуживания и лечебную </w:t>
      </w:r>
      <w:r w:rsidRPr="00761FFE">
        <w:rPr>
          <w:sz w:val="28"/>
          <w:szCs w:val="28"/>
        </w:rPr>
        <w:t>(на лечебных пляжах).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761FFE">
        <w:rPr>
          <w:sz w:val="28"/>
          <w:szCs w:val="28"/>
        </w:rPr>
        <w:t> </w:t>
      </w:r>
      <w:r w:rsidRPr="00761FFE">
        <w:rPr>
          <w:sz w:val="28"/>
          <w:szCs w:val="28"/>
          <w:lang w:val="ru-RU"/>
        </w:rPr>
        <w:t>м. Площадь акватории должна составлять на одного человека не менее 5</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в непроточных водоемах - не менее 10</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Максимальная глубина открытых водоемов в местах купания детей должна составлять от 0,7 до 1,3</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и 3</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1 место.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761FFE">
        <w:rPr>
          <w:sz w:val="28"/>
          <w:szCs w:val="28"/>
        </w:rPr>
        <w:t> </w:t>
      </w:r>
      <w:r w:rsidRPr="00761FFE">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9.1.70. При отсутствии естественных водоемов проектируются искусственные бассейны в соответствии с расчетами.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9.1.72. Водоснабжение, канализация и теплоснабжение и оздоровительных организациях проектируются централизованными.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761FFE">
          <w:rPr>
            <w:rStyle w:val="aff4"/>
            <w:color w:val="auto"/>
            <w:sz w:val="28"/>
            <w:szCs w:val="28"/>
            <w:u w:val="none"/>
            <w:lang w:val="ru-RU"/>
          </w:rPr>
          <w:t>подраздела 7.4</w:t>
        </w:r>
      </w:hyperlink>
      <w:r w:rsidRPr="00761FFE">
        <w:rPr>
          <w:sz w:val="28"/>
          <w:szCs w:val="28"/>
          <w:lang w:val="ru-RU"/>
        </w:rPr>
        <w:t xml:space="preserve"> «Зоны инженерной инфраструктуры» </w:t>
      </w:r>
      <w:hyperlink r:id="rId57" w:anchor="/document/36978113/entry/1205" w:history="1">
        <w:r w:rsidRPr="00761FFE">
          <w:rPr>
            <w:rStyle w:val="aff4"/>
            <w:color w:val="auto"/>
            <w:sz w:val="28"/>
            <w:szCs w:val="28"/>
            <w:u w:val="none"/>
            <w:lang w:val="ru-RU"/>
          </w:rPr>
          <w:t>раздела</w:t>
        </w:r>
      </w:hyperlink>
      <w:r w:rsidRPr="00761FFE">
        <w:rPr>
          <w:sz w:val="28"/>
          <w:szCs w:val="28"/>
          <w:lang w:val="ru-RU"/>
        </w:rPr>
        <w:t xml:space="preserve"> 7 «Производственная территория»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761FFE">
        <w:rPr>
          <w:sz w:val="28"/>
          <w:szCs w:val="28"/>
        </w:rPr>
        <w:t> </w:t>
      </w:r>
      <w:r w:rsidRPr="00761FFE">
        <w:rPr>
          <w:sz w:val="28"/>
          <w:szCs w:val="28"/>
          <w:lang w:val="ru-RU"/>
        </w:rPr>
        <w:t>м от жилых корпусов и столовой по согласованию с органами Госсанэпиднадзора.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761FFE">
        <w:rPr>
          <w:sz w:val="28"/>
          <w:szCs w:val="28"/>
        </w:rPr>
        <w:t> </w:t>
      </w:r>
      <w:r w:rsidRPr="00761FFE">
        <w:rPr>
          <w:sz w:val="28"/>
          <w:szCs w:val="28"/>
          <w:lang w:val="ru-RU"/>
        </w:rPr>
        <w:t>м во все стороны. Площадки, к которым должны быть удобные подъезды, размещают на расстоянии не менее 25 мот зданий.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761FFE">
          <w:rPr>
            <w:rStyle w:val="aff4"/>
            <w:color w:val="auto"/>
            <w:sz w:val="28"/>
            <w:szCs w:val="28"/>
            <w:u w:val="none"/>
            <w:lang w:val="ru-RU"/>
          </w:rPr>
          <w:t>подраздела 7.5</w:t>
        </w:r>
      </w:hyperlink>
      <w:r w:rsidRPr="00761FFE">
        <w:rPr>
          <w:sz w:val="28"/>
          <w:szCs w:val="28"/>
          <w:lang w:val="ru-RU"/>
        </w:rPr>
        <w:t xml:space="preserve"> «Зоны транспортной инфраструктуры» </w:t>
      </w:r>
      <w:hyperlink r:id="rId59" w:anchor="/document/36978113/entry/1205" w:history="1">
        <w:r w:rsidRPr="00761FFE">
          <w:rPr>
            <w:rStyle w:val="aff4"/>
            <w:color w:val="auto"/>
            <w:sz w:val="28"/>
            <w:szCs w:val="28"/>
            <w:u w:val="none"/>
            <w:lang w:val="ru-RU"/>
          </w:rPr>
          <w:t>раздела</w:t>
        </w:r>
      </w:hyperlink>
      <w:r w:rsidRPr="00761FFE">
        <w:rPr>
          <w:sz w:val="28"/>
          <w:szCs w:val="28"/>
          <w:lang w:val="ru-RU"/>
        </w:rPr>
        <w:t xml:space="preserve"> 7 «Производственная территория» настоящих Нормативов.</w:t>
      </w:r>
    </w:p>
    <w:p w:rsidR="001170BF" w:rsidRPr="00761FFE" w:rsidRDefault="001170BF" w:rsidP="00D2372C">
      <w:pPr>
        <w:pStyle w:val="aff2"/>
        <w:numPr>
          <w:ilvl w:val="0"/>
          <w:numId w:val="2"/>
        </w:numPr>
        <w:ind w:left="0" w:firstLine="851"/>
        <w:rPr>
          <w:sz w:val="28"/>
          <w:szCs w:val="28"/>
          <w:lang w:val="ru-RU"/>
        </w:rPr>
      </w:pPr>
      <w:r w:rsidRPr="00761FFE">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1170BF" w:rsidRPr="00761FFE" w:rsidRDefault="001170BF" w:rsidP="001170BF">
      <w:pPr>
        <w:pStyle w:val="aff2"/>
        <w:ind w:firstLine="851"/>
        <w:rPr>
          <w:sz w:val="28"/>
          <w:szCs w:val="28"/>
          <w:lang w:val="ru-RU"/>
        </w:rPr>
      </w:pP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9.2. Особо охраняемые природные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9.2.2. Особо охраняемые природные территории могут иметь федеральное, региональное или местное значение.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3</w:t>
      </w:r>
      <w:r w:rsidRPr="00761FFE">
        <w:rPr>
          <w:sz w:val="28"/>
          <w:szCs w:val="28"/>
        </w:rPr>
        <w:t> </w:t>
      </w:r>
      <w:r w:rsidRPr="00761FFE">
        <w:rPr>
          <w:sz w:val="28"/>
          <w:szCs w:val="28"/>
          <w:lang w:val="ru-RU"/>
        </w:rPr>
        <w:t>км - со стороны селитебных территорий городских округов и поселений;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5</w:t>
      </w:r>
      <w:r w:rsidRPr="00761FFE">
        <w:rPr>
          <w:sz w:val="28"/>
          <w:szCs w:val="28"/>
        </w:rPr>
        <w:t> </w:t>
      </w:r>
      <w:r w:rsidRPr="00761FFE">
        <w:rPr>
          <w:sz w:val="28"/>
          <w:szCs w:val="28"/>
          <w:lang w:val="ru-RU"/>
        </w:rPr>
        <w:t>км - со стороны производственных зон.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761FFE">
          <w:rPr>
            <w:rStyle w:val="aff4"/>
            <w:color w:val="auto"/>
            <w:sz w:val="28"/>
            <w:szCs w:val="28"/>
            <w:u w:val="none"/>
            <w:lang w:val="ru-RU"/>
          </w:rPr>
          <w:t>законодательства</w:t>
        </w:r>
      </w:hyperlink>
      <w:r w:rsidRPr="00761FFE">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природные парки;</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государственные природные заказники;</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памятники природы;</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дендрологические парки и ботанические сады.</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1170BF" w:rsidRPr="00761FFE" w:rsidRDefault="001170BF" w:rsidP="001170BF">
      <w:pPr>
        <w:pStyle w:val="aff2"/>
        <w:numPr>
          <w:ilvl w:val="0"/>
          <w:numId w:val="2"/>
        </w:numPr>
        <w:ind w:left="0" w:firstLine="851"/>
        <w:jc w:val="center"/>
        <w:rPr>
          <w:sz w:val="28"/>
          <w:szCs w:val="28"/>
          <w:lang w:val="ru-RU"/>
        </w:rPr>
      </w:pP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9.3. Земли природоохранного назначения:</w:t>
      </w:r>
    </w:p>
    <w:p w:rsidR="001170BF" w:rsidRPr="00761FFE" w:rsidRDefault="001170BF" w:rsidP="001170BF">
      <w:pPr>
        <w:pStyle w:val="aff2"/>
        <w:numPr>
          <w:ilvl w:val="0"/>
          <w:numId w:val="2"/>
        </w:numPr>
        <w:ind w:left="0" w:firstLine="851"/>
        <w:jc w:val="center"/>
        <w:rPr>
          <w:sz w:val="28"/>
          <w:szCs w:val="28"/>
          <w:lang w:val="ru-RU"/>
        </w:rPr>
      </w:pPr>
      <w:r w:rsidRPr="00761FFE">
        <w:rPr>
          <w:rStyle w:val="s106"/>
          <w:sz w:val="28"/>
          <w:szCs w:val="28"/>
          <w:lang w:val="ru-RU"/>
        </w:rPr>
        <w:t>Общие требования:</w:t>
      </w:r>
    </w:p>
    <w:p w:rsidR="001170BF" w:rsidRPr="00761FFE" w:rsidRDefault="001170BF" w:rsidP="001170BF">
      <w:pPr>
        <w:pStyle w:val="aff2"/>
        <w:numPr>
          <w:ilvl w:val="0"/>
          <w:numId w:val="2"/>
        </w:numPr>
        <w:ind w:left="0" w:firstLine="851"/>
        <w:jc w:val="center"/>
        <w:rPr>
          <w:sz w:val="28"/>
          <w:szCs w:val="28"/>
          <w:lang w:val="ru-RU"/>
        </w:rPr>
      </w:pP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 К землям природоохранного назначения относятся земли: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запретных и нерестоохранных полос;</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занятые защитными лесами, предусмотренными </w:t>
      </w:r>
      <w:hyperlink r:id="rId61" w:anchor="/document/12150845/entry/1" w:history="1">
        <w:r w:rsidRPr="00761FFE">
          <w:rPr>
            <w:rStyle w:val="aff4"/>
            <w:color w:val="auto"/>
            <w:sz w:val="28"/>
            <w:szCs w:val="28"/>
            <w:u w:val="none"/>
            <w:lang w:val="ru-RU"/>
          </w:rPr>
          <w:t>лесным законодательством</w:t>
        </w:r>
      </w:hyperlink>
      <w:r w:rsidRPr="00761FFE">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иные земли, выполняющие природоохранные функции.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rStyle w:val="s106"/>
          <w:sz w:val="28"/>
          <w:szCs w:val="28"/>
          <w:lang w:val="ru-RU"/>
        </w:rPr>
        <w:t>Земли водоохранных зон водных объектов: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761FFE">
          <w:rPr>
            <w:rStyle w:val="aff4"/>
            <w:color w:val="auto"/>
            <w:sz w:val="28"/>
            <w:szCs w:val="28"/>
            <w:u w:val="none"/>
            <w:lang w:val="ru-RU"/>
          </w:rPr>
          <w:t>Водным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761FFE">
          <w:rPr>
            <w:rStyle w:val="aff4"/>
            <w:color w:val="auto"/>
            <w:sz w:val="28"/>
            <w:szCs w:val="28"/>
            <w:u w:val="none"/>
            <w:lang w:val="ru-RU"/>
          </w:rPr>
          <w:t>Водного кодекса</w:t>
        </w:r>
      </w:hyperlink>
      <w:r w:rsidRPr="00761FFE">
        <w:rPr>
          <w:sz w:val="28"/>
          <w:szCs w:val="28"/>
          <w:lang w:val="ru-RU"/>
        </w:rPr>
        <w:t xml:space="preserve"> Российской Федерации и </w:t>
      </w:r>
      <w:hyperlink r:id="rId64" w:anchor="/document/36978113/entry/12100" w:history="1">
        <w:r w:rsidRPr="00761FFE">
          <w:rPr>
            <w:rStyle w:val="aff4"/>
            <w:color w:val="auto"/>
            <w:sz w:val="28"/>
            <w:szCs w:val="28"/>
            <w:u w:val="none"/>
            <w:lang w:val="ru-RU"/>
          </w:rPr>
          <w:t>раздела 15</w:t>
        </w:r>
      </w:hyperlink>
      <w:r w:rsidRPr="00761FFE">
        <w:rPr>
          <w:sz w:val="28"/>
          <w:szCs w:val="28"/>
          <w:lang w:val="ru-RU"/>
        </w:rPr>
        <w:t xml:space="preserve"> «Охрана окружающей среды».</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rStyle w:val="s106"/>
          <w:sz w:val="28"/>
          <w:szCs w:val="28"/>
          <w:lang w:val="ru-RU"/>
        </w:rPr>
        <w:t>Земли защитных лесов: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9.3.9. С учетом особенностей правового режима выделяются следующие категории защитных лесов: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леса, расположенные на особо охраняемых природных территориях;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леса, расположенные в водоохранных зонах;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леса, выполняющие функции защиты природных и иных объектов;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ценные леса;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городские леса.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9.3.10. К особо защитным участкам лесов относятся: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 берегозащитные, почвозащитные участки лесов, расположенных вдоль водных объектов, склонов оврагов;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2) опушки лесов, граничащие с безлесными пространствами;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3) лесосеменные плантации, постоянные лесосеменные участки и другие объекты лесного семеноводства;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4) заповедные лесные участки;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5) участки лесов с наличием реликтовых и эндемичных растений;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6) места обитания редких и находящихся под угрозой исчезновения диких животных;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7) объекты природного наследия;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8) другие особо защитные участки лесов, предусмотренные лесоустроительной инструкцией.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9.3.11. Особо защитные участки лесов могут быть выделены в защитных лесах, эксплуатационных лесах и резервных лесах.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1170BF" w:rsidRPr="00761FFE" w:rsidRDefault="001170BF" w:rsidP="001170BF">
      <w:pPr>
        <w:pStyle w:val="aff2"/>
        <w:numPr>
          <w:ilvl w:val="0"/>
          <w:numId w:val="2"/>
        </w:numPr>
        <w:ind w:left="0" w:firstLine="851"/>
        <w:rPr>
          <w:sz w:val="28"/>
          <w:szCs w:val="28"/>
          <w:lang w:val="ru-RU"/>
        </w:rPr>
      </w:pPr>
      <w:r w:rsidRPr="00761FFE">
        <w:rPr>
          <w:rStyle w:val="s106"/>
          <w:sz w:val="28"/>
          <w:szCs w:val="28"/>
          <w:lang w:val="ru-RU"/>
        </w:rPr>
        <w:t>Примечание.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 в зависимости от выполняемых ими полезных функций.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9.3.18. На землях лесов запрещается любая деятельность, несовместимая с их назначением.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Использование лесов может быть следующих видов: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древесины;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живицы;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и сбор недревесных лесных ресурсов;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научно-исследовательской деятельности, образовательной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рекреационной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создание лесных питомников и их эксплуатация;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выращивание лесных плодовых, ягодных, декоративных растений, лекарственных растений;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создание лесных питомников и их эксплуатация;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геологического изучения недр, разведка и добыча полезных ископаемых;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строительство, реконструкция, эксплуатация линейных объектов;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создание и эксплуатация объектов лесоперерабатывающей инфраструктуры;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религиозной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иные виды, определенные в соответствии с </w:t>
      </w:r>
      <w:hyperlink r:id="rId69"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рыболовства, за исключением любительского рыболовства.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Ширина защитных лесных полос составляет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крупных городских округов и городских поселений - 500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больших и средних городских округов и городских поселений - 100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малых городских поселений и сельских поселений - 50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9.3.21. Снегозащитные лесные полосы следует предусматривать с каждой стороны дороги (ширина в метрах):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4 - при расчетном годовом снегоприносе от 10 до 25</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9 - при расчетном годовом снегоприносе свыше 25 до 50</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12 - при расчетном годовом снегоприносе свыше 50 до 75</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14 - при расчетном годовом снегоприносе свыше 75 до 100</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заносимых участках железнодорожного пути и вокруг станций - при объеме снегопереноса за зиму более 100</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 на 1</w:t>
      </w:r>
      <w:r w:rsidRPr="00761FFE">
        <w:rPr>
          <w:sz w:val="28"/>
          <w:szCs w:val="28"/>
        </w:rPr>
        <w:t> </w:t>
      </w:r>
      <w:r w:rsidRPr="00761FFE">
        <w:rPr>
          <w:sz w:val="28"/>
          <w:szCs w:val="28"/>
          <w:lang w:val="ru-RU"/>
        </w:rPr>
        <w:t xml:space="preserve">м пути согласно </w:t>
      </w:r>
      <w:hyperlink r:id="rId70" w:anchor="/document/2305949/entry/0" w:history="1">
        <w:r w:rsidRPr="00761FFE">
          <w:rPr>
            <w:rStyle w:val="aff4"/>
            <w:color w:val="auto"/>
            <w:sz w:val="28"/>
            <w:szCs w:val="28"/>
            <w:u w:val="none"/>
            <w:lang w:val="ru-RU"/>
          </w:rPr>
          <w:t>СНиП 32-01-95</w:t>
        </w:r>
      </w:hyperlink>
      <w:r w:rsidRPr="00761FFE">
        <w:rPr>
          <w:sz w:val="28"/>
          <w:szCs w:val="28"/>
          <w:lang w:val="ru-RU"/>
        </w:rPr>
        <w:t>, в остальных случаях предусматриваются снегозадерживающие устройства.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761FFE">
        <w:rPr>
          <w:sz w:val="28"/>
          <w:szCs w:val="28"/>
        </w:rPr>
        <w:t> </w:t>
      </w:r>
      <w:r w:rsidRPr="00761FFE">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761FFE">
        <w:rPr>
          <w:sz w:val="28"/>
          <w:szCs w:val="28"/>
        </w:rPr>
        <w:t> </w:t>
      </w:r>
      <w:r w:rsidRPr="00761FFE">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 зоной лесонасаждений следует выделить охранную зону шириной не менее 100</w:t>
      </w:r>
      <w:r w:rsidRPr="00761FFE">
        <w:rPr>
          <w:sz w:val="28"/>
          <w:szCs w:val="28"/>
        </w:rPr>
        <w:t> </w:t>
      </w:r>
      <w:r w:rsidRPr="00761FFE">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9.3.25. Полезащитные лесные полосы предусматриваются на мелиоративных системах.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Полезащитные лесные полосы следует располагать в двух взаимно перпендикулярных направлениях: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продольном (основные) - поперек преобладающих в данной местности ветров;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поперечном (вспомогательные) - перпендикулярно продольным.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9.3.27. Расстояние между продольными лесными полосами не должно превышать 800</w:t>
      </w:r>
      <w:r w:rsidRPr="00761FFE">
        <w:rPr>
          <w:sz w:val="28"/>
          <w:szCs w:val="28"/>
        </w:rPr>
        <w:t> </w:t>
      </w:r>
      <w:r w:rsidRPr="00761FFE">
        <w:rPr>
          <w:sz w:val="28"/>
          <w:szCs w:val="28"/>
          <w:lang w:val="ru-RU"/>
        </w:rPr>
        <w:t>м, между поперечными - 2000</w:t>
      </w:r>
      <w:r w:rsidRPr="00761FFE">
        <w:rPr>
          <w:sz w:val="28"/>
          <w:szCs w:val="28"/>
        </w:rPr>
        <w:t> </w:t>
      </w:r>
      <w:r w:rsidRPr="00761FFE">
        <w:rPr>
          <w:sz w:val="28"/>
          <w:szCs w:val="28"/>
          <w:lang w:val="ru-RU"/>
        </w:rPr>
        <w:t>м, а на песчаных почвах - 1000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9.3.28. Продольные полезащитные полосы надлежит предусматривать трехрядными, а поперечные - двухрядными.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761FFE">
        <w:rPr>
          <w:sz w:val="28"/>
          <w:szCs w:val="28"/>
        </w:rPr>
        <w:t> </w:t>
      </w:r>
      <w:r w:rsidRPr="00761FFE">
        <w:rPr>
          <w:sz w:val="28"/>
          <w:szCs w:val="28"/>
          <w:lang w:val="ru-RU"/>
        </w:rPr>
        <w:t>-</w:t>
      </w:r>
      <w:r w:rsidRPr="00761FFE">
        <w:rPr>
          <w:sz w:val="28"/>
          <w:szCs w:val="28"/>
        </w:rPr>
        <w:t> </w:t>
      </w:r>
      <w:r w:rsidRPr="00761FFE">
        <w:rPr>
          <w:sz w:val="28"/>
          <w:szCs w:val="28"/>
          <w:lang w:val="ru-RU"/>
        </w:rPr>
        <w:t>5 рядов с одной стороны или с обеих сторон.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761FFE">
        <w:rPr>
          <w:sz w:val="28"/>
          <w:szCs w:val="28"/>
        </w:rPr>
        <w:t> </w:t>
      </w:r>
      <w:r w:rsidRPr="00761FFE">
        <w:rPr>
          <w:sz w:val="28"/>
          <w:szCs w:val="28"/>
          <w:lang w:val="ru-RU"/>
        </w:rPr>
        <w:t>-</w:t>
      </w:r>
      <w:r w:rsidRPr="00761FFE">
        <w:rPr>
          <w:sz w:val="28"/>
          <w:szCs w:val="28"/>
        </w:rPr>
        <w:t> </w:t>
      </w:r>
      <w:r w:rsidRPr="00761FFE">
        <w:rPr>
          <w:sz w:val="28"/>
          <w:szCs w:val="28"/>
          <w:lang w:val="ru-RU"/>
        </w:rPr>
        <w:t>5 рядов).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761FFE">
          <w:rPr>
            <w:rStyle w:val="aff4"/>
            <w:color w:val="auto"/>
            <w:sz w:val="28"/>
            <w:szCs w:val="28"/>
            <w:u w:val="none"/>
            <w:lang w:val="ru-RU"/>
          </w:rPr>
          <w:t>Федерального закона</w:t>
        </w:r>
      </w:hyperlink>
      <w:r w:rsidRPr="00761FFE">
        <w:rPr>
          <w:sz w:val="28"/>
          <w:szCs w:val="28"/>
          <w:lang w:val="ru-RU"/>
        </w:rPr>
        <w:t xml:space="preserve"> от 10 января 1996</w:t>
      </w:r>
      <w:r w:rsidRPr="00761FFE">
        <w:rPr>
          <w:sz w:val="28"/>
          <w:szCs w:val="28"/>
        </w:rPr>
        <w:t> </w:t>
      </w:r>
      <w:r w:rsidRPr="00761FFE">
        <w:rPr>
          <w:sz w:val="28"/>
          <w:szCs w:val="28"/>
          <w:lang w:val="ru-RU"/>
        </w:rPr>
        <w:t>г. №</w:t>
      </w:r>
      <w:r w:rsidRPr="00761FFE">
        <w:rPr>
          <w:sz w:val="28"/>
          <w:szCs w:val="28"/>
        </w:rPr>
        <w:t> </w:t>
      </w:r>
      <w:r w:rsidRPr="00761FFE">
        <w:rPr>
          <w:sz w:val="28"/>
          <w:szCs w:val="28"/>
          <w:lang w:val="ru-RU"/>
        </w:rPr>
        <w:t xml:space="preserve">4-ФЗ «О мелиорации земель» и </w:t>
      </w:r>
      <w:hyperlink r:id="rId72" w:anchor="/document/71636058/entry/0" w:history="1">
        <w:r w:rsidRPr="00761FFE">
          <w:rPr>
            <w:rStyle w:val="aff4"/>
            <w:color w:val="auto"/>
            <w:sz w:val="28"/>
            <w:szCs w:val="28"/>
            <w:u w:val="none"/>
            <w:lang w:val="ru-RU"/>
          </w:rPr>
          <w:t>СП 100.13330.2016</w:t>
        </w:r>
      </w:hyperlink>
      <w:r w:rsidRPr="00761FFE">
        <w:rPr>
          <w:sz w:val="28"/>
          <w:szCs w:val="28"/>
          <w:lang w:val="ru-RU"/>
        </w:rPr>
        <w:t xml:space="preserve"> «Мелиоративные системы и сооружения. Актуализированная редакция СНиП 2.06.03-85».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9.4. Земли рекреационного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9.4.4. К землям рекреационного назначения относятся также земли пригородных зеленых зон.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9.4.5. На землях рекреационного назначения запрещается деятельность, не соответствующая их целевому назначению.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761FFE">
          <w:rPr>
            <w:rStyle w:val="aff4"/>
            <w:color w:val="auto"/>
            <w:sz w:val="28"/>
            <w:szCs w:val="28"/>
            <w:u w:val="none"/>
            <w:lang w:val="ru-RU"/>
          </w:rPr>
          <w:t>Лесного кодекса</w:t>
        </w:r>
      </w:hyperlink>
      <w:r w:rsidRPr="00761FFE">
        <w:rPr>
          <w:sz w:val="28"/>
          <w:szCs w:val="28"/>
          <w:lang w:val="ru-RU"/>
        </w:rPr>
        <w:t xml:space="preserve"> Российской Федерации и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9.5. Земли историко-культурного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9.5.1. К землям историко-культурного назначения относятся земли: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военных и гражданских захоронений.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761FFE">
          <w:rPr>
            <w:rStyle w:val="aff4"/>
            <w:color w:val="auto"/>
            <w:sz w:val="28"/>
            <w:szCs w:val="28"/>
            <w:u w:val="none"/>
            <w:lang w:val="ru-RU"/>
          </w:rPr>
          <w:t>раздела 16</w:t>
        </w:r>
      </w:hyperlink>
      <w:r w:rsidRPr="00761FFE">
        <w:rPr>
          <w:sz w:val="28"/>
          <w:szCs w:val="28"/>
          <w:lang w:val="ru-RU"/>
        </w:rPr>
        <w:t xml:space="preserve"> «Охрана объектов культурного наследия (памятников истории и культуры)»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761FFE">
          <w:rPr>
            <w:rStyle w:val="aff4"/>
            <w:color w:val="auto"/>
            <w:sz w:val="28"/>
            <w:szCs w:val="28"/>
            <w:u w:val="none"/>
            <w:lang w:val="ru-RU"/>
          </w:rPr>
          <w:t>раздела 13</w:t>
        </w:r>
      </w:hyperlink>
      <w:r w:rsidRPr="00761FFE">
        <w:rPr>
          <w:sz w:val="28"/>
          <w:szCs w:val="28"/>
          <w:lang w:val="ru-RU"/>
        </w:rPr>
        <w:t xml:space="preserve"> «Зоны специального назначения» настоящих Нормативов.</w:t>
      </w:r>
    </w:p>
    <w:p w:rsidR="001170BF" w:rsidRPr="00761FFE" w:rsidRDefault="001170BF" w:rsidP="001170BF">
      <w:pPr>
        <w:pStyle w:val="aff2"/>
        <w:numPr>
          <w:ilvl w:val="0"/>
          <w:numId w:val="2"/>
        </w:numPr>
        <w:rPr>
          <w:sz w:val="28"/>
          <w:szCs w:val="28"/>
          <w:lang w:val="ru-RU"/>
        </w:rPr>
      </w:pPr>
    </w:p>
    <w:p w:rsidR="001170BF" w:rsidRPr="00761FFE" w:rsidRDefault="001170BF" w:rsidP="001170BF">
      <w:pPr>
        <w:pStyle w:val="aff2"/>
        <w:numPr>
          <w:ilvl w:val="0"/>
          <w:numId w:val="2"/>
        </w:numPr>
        <w:jc w:val="center"/>
        <w:rPr>
          <w:sz w:val="28"/>
          <w:szCs w:val="28"/>
          <w:lang w:val="ru-RU"/>
        </w:rPr>
      </w:pPr>
      <w:r w:rsidRPr="00761FFE">
        <w:rPr>
          <w:sz w:val="28"/>
          <w:szCs w:val="28"/>
          <w:lang w:val="ru-RU"/>
        </w:rPr>
        <w:t>9.6. Особо ценные земли</w:t>
      </w:r>
    </w:p>
    <w:p w:rsidR="001170BF" w:rsidRPr="00761FFE" w:rsidRDefault="001170BF" w:rsidP="001170BF">
      <w:pPr>
        <w:pStyle w:val="aff2"/>
        <w:numPr>
          <w:ilvl w:val="0"/>
          <w:numId w:val="2"/>
        </w:numPr>
        <w:rPr>
          <w:sz w:val="28"/>
          <w:szCs w:val="28"/>
          <w:lang w:val="ru-RU"/>
        </w:rPr>
      </w:pPr>
      <w:r w:rsidRPr="00761FFE">
        <w:rPr>
          <w:sz w:val="28"/>
          <w:szCs w:val="28"/>
        </w:rPr>
        <w:t> </w:t>
      </w:r>
    </w:p>
    <w:p w:rsidR="001170BF" w:rsidRPr="00761FFE" w:rsidRDefault="001170BF" w:rsidP="001170BF">
      <w:pPr>
        <w:pStyle w:val="aff2"/>
        <w:numPr>
          <w:ilvl w:val="0"/>
          <w:numId w:val="2"/>
        </w:numPr>
        <w:tabs>
          <w:tab w:val="left" w:pos="0"/>
        </w:tabs>
        <w:ind w:left="0" w:firstLine="851"/>
        <w:rPr>
          <w:sz w:val="28"/>
          <w:szCs w:val="28"/>
          <w:lang w:val="ru-RU"/>
        </w:rPr>
      </w:pPr>
      <w:r w:rsidRPr="00761FFE">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1170BF" w:rsidRPr="00761FFE" w:rsidRDefault="001170BF" w:rsidP="001170BF">
      <w:pPr>
        <w:pStyle w:val="aff2"/>
        <w:numPr>
          <w:ilvl w:val="0"/>
          <w:numId w:val="2"/>
        </w:numPr>
        <w:tabs>
          <w:tab w:val="left" w:pos="0"/>
        </w:tabs>
        <w:ind w:left="0" w:firstLine="851"/>
        <w:rPr>
          <w:sz w:val="28"/>
          <w:szCs w:val="28"/>
          <w:lang w:val="ru-RU"/>
        </w:rPr>
      </w:pPr>
      <w:r w:rsidRPr="00761FFE">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987801" w:rsidRPr="00761FFE" w:rsidRDefault="00987801" w:rsidP="00D2372C">
      <w:pPr>
        <w:jc w:val="center"/>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98" w:name="sub_1006"/>
      <w:bookmarkEnd w:id="98"/>
      <w:r w:rsidRPr="00761FFE">
        <w:rPr>
          <w:rFonts w:ascii="Times New Roman" w:hAnsi="Times New Roman"/>
          <w:b w:val="0"/>
          <w:color w:val="auto"/>
          <w:sz w:val="28"/>
          <w:szCs w:val="28"/>
          <w:u w:val="none"/>
        </w:rPr>
        <w:t>Раздел 13. Зоны специального назначения.</w:t>
      </w:r>
    </w:p>
    <w:p w:rsidR="00987801" w:rsidRPr="00761FFE" w:rsidRDefault="00987801" w:rsidP="00D2372C">
      <w:pPr>
        <w:ind w:firstLine="851"/>
        <w:jc w:val="center"/>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99" w:name="sub_10061"/>
      <w:bookmarkStart w:id="100" w:name="sub_100611"/>
      <w:bookmarkEnd w:id="99"/>
      <w:bookmarkEnd w:id="100"/>
      <w:r w:rsidRPr="00761FFE">
        <w:rPr>
          <w:rFonts w:ascii="Times New Roman" w:hAnsi="Times New Roman"/>
          <w:b w:val="0"/>
          <w:color w:val="auto"/>
          <w:sz w:val="28"/>
          <w:szCs w:val="28"/>
          <w:u w:val="none"/>
        </w:rPr>
        <w:t>13.1. Общие требования.</w:t>
      </w:r>
    </w:p>
    <w:p w:rsidR="00987801" w:rsidRPr="00761FFE" w:rsidRDefault="00987801" w:rsidP="00D2372C">
      <w:pPr>
        <w:ind w:firstLine="851"/>
        <w:jc w:val="center"/>
        <w:rPr>
          <w:rFonts w:cs="Arial"/>
          <w:color w:val="auto"/>
          <w:sz w:val="28"/>
          <w:szCs w:val="28"/>
        </w:rPr>
      </w:pPr>
      <w:bookmarkStart w:id="101" w:name="sub_100612"/>
      <w:bookmarkEnd w:id="101"/>
    </w:p>
    <w:p w:rsidR="00987801" w:rsidRPr="00761FFE" w:rsidRDefault="004F643D">
      <w:pPr>
        <w:ind w:firstLine="851"/>
        <w:jc w:val="both"/>
        <w:rPr>
          <w:rFonts w:cs="Arial"/>
          <w:color w:val="auto"/>
          <w:sz w:val="28"/>
          <w:szCs w:val="28"/>
        </w:rPr>
      </w:pPr>
      <w:r w:rsidRPr="00761FFE">
        <w:rPr>
          <w:rFonts w:cs="Arial"/>
          <w:color w:val="auto"/>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87801" w:rsidRPr="00761FFE" w:rsidRDefault="004F643D">
      <w:pPr>
        <w:ind w:firstLine="851"/>
        <w:jc w:val="both"/>
        <w:rPr>
          <w:rFonts w:cs="Arial"/>
          <w:color w:val="auto"/>
          <w:sz w:val="28"/>
          <w:szCs w:val="28"/>
        </w:rPr>
      </w:pPr>
      <w:r w:rsidRPr="00761FFE">
        <w:rPr>
          <w:rFonts w:cs="Arial"/>
          <w:color w:val="auto"/>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987801" w:rsidRPr="00761FFE" w:rsidRDefault="004F643D">
      <w:pPr>
        <w:ind w:firstLine="851"/>
        <w:jc w:val="both"/>
        <w:rPr>
          <w:rFonts w:cs="Arial"/>
          <w:color w:val="auto"/>
          <w:sz w:val="28"/>
          <w:szCs w:val="28"/>
        </w:rPr>
      </w:pPr>
      <w:r w:rsidRPr="00761FFE">
        <w:rPr>
          <w:rFonts w:cs="Arial"/>
          <w:color w:val="auto"/>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987801" w:rsidRPr="00761FFE" w:rsidRDefault="00987801">
      <w:pPr>
        <w:ind w:firstLine="851"/>
        <w:jc w:val="both"/>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102" w:name="sub_10062"/>
      <w:bookmarkEnd w:id="102"/>
      <w:r w:rsidRPr="00761FFE">
        <w:rPr>
          <w:rFonts w:ascii="Times New Roman" w:hAnsi="Times New Roman"/>
          <w:b w:val="0"/>
          <w:color w:val="auto"/>
          <w:sz w:val="28"/>
          <w:szCs w:val="28"/>
          <w:u w:val="none"/>
        </w:rPr>
        <w:t>13.2. Зоны размещения кладбищ</w:t>
      </w:r>
    </w:p>
    <w:p w:rsidR="00987801" w:rsidRPr="00761FFE" w:rsidRDefault="00987801">
      <w:pPr>
        <w:ind w:firstLine="851"/>
        <w:jc w:val="both"/>
        <w:rPr>
          <w:rFonts w:cs="Arial"/>
          <w:color w:val="auto"/>
        </w:rPr>
      </w:pPr>
      <w:bookmarkStart w:id="103" w:name="sub_100621"/>
      <w:bookmarkEnd w:id="103"/>
    </w:p>
    <w:p w:rsidR="00987801" w:rsidRPr="00761FFE" w:rsidRDefault="004F643D">
      <w:pPr>
        <w:ind w:firstLine="851"/>
        <w:jc w:val="both"/>
        <w:rPr>
          <w:rFonts w:cs="Arial"/>
          <w:color w:val="auto"/>
          <w:sz w:val="28"/>
          <w:szCs w:val="28"/>
        </w:rPr>
      </w:pPr>
      <w:r w:rsidRPr="00761FFE">
        <w:rPr>
          <w:rFonts w:cs="Arial"/>
          <w:color w:val="auto"/>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987801" w:rsidRPr="00761FFE" w:rsidRDefault="004F643D">
      <w:pPr>
        <w:ind w:firstLine="851"/>
        <w:jc w:val="both"/>
        <w:rPr>
          <w:rFonts w:cs="Arial"/>
          <w:color w:val="auto"/>
          <w:sz w:val="28"/>
          <w:szCs w:val="28"/>
        </w:rPr>
      </w:pPr>
      <w:r w:rsidRPr="00761FFE">
        <w:rPr>
          <w:rFonts w:cs="Arial"/>
          <w:color w:val="auto"/>
          <w:sz w:val="28"/>
          <w:szCs w:val="28"/>
        </w:rPr>
        <w:t>13.2.2. Не разрешается размещать кладбища на территориях: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первого и второго поясов зон санитарной охраны источников централизованного  водоснабжения и минеральных источников;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 выходом на поверхность закарстованных, сильнотрещиноватых пород и в местах выклинивания водоносных горизонтов;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987801" w:rsidRPr="00761FFE" w:rsidRDefault="004F643D">
      <w:pPr>
        <w:ind w:firstLine="851"/>
        <w:jc w:val="both"/>
        <w:rPr>
          <w:rFonts w:cs="Arial"/>
          <w:color w:val="auto"/>
          <w:sz w:val="28"/>
          <w:szCs w:val="28"/>
        </w:rPr>
      </w:pPr>
      <w:r w:rsidRPr="00761FFE">
        <w:rPr>
          <w:rFonts w:cs="Arial"/>
          <w:color w:val="auto"/>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987801" w:rsidRPr="00761FFE" w:rsidRDefault="004F643D">
      <w:pPr>
        <w:ind w:firstLine="851"/>
        <w:jc w:val="both"/>
        <w:rPr>
          <w:rFonts w:cs="Arial"/>
          <w:color w:val="auto"/>
          <w:sz w:val="28"/>
          <w:szCs w:val="28"/>
        </w:rPr>
      </w:pPr>
      <w:r w:rsidRPr="00761FFE">
        <w:rPr>
          <w:rFonts w:cs="Arial"/>
          <w:color w:val="auto"/>
          <w:sz w:val="28"/>
          <w:szCs w:val="28"/>
        </w:rPr>
        <w:t>1) санитарно-эпидемиологической обстановки;</w:t>
      </w:r>
    </w:p>
    <w:p w:rsidR="00987801" w:rsidRPr="00761FFE" w:rsidRDefault="004F643D">
      <w:pPr>
        <w:ind w:firstLine="851"/>
        <w:jc w:val="both"/>
        <w:rPr>
          <w:rFonts w:cs="Arial"/>
          <w:color w:val="auto"/>
          <w:sz w:val="28"/>
          <w:szCs w:val="28"/>
        </w:rPr>
      </w:pPr>
      <w:r w:rsidRPr="00761FFE">
        <w:rPr>
          <w:rFonts w:cs="Arial"/>
          <w:color w:val="auto"/>
          <w:sz w:val="28"/>
          <w:szCs w:val="28"/>
        </w:rPr>
        <w:t>2) градостроительного назначения и ландшафтного зонирования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3) геологических, гидрогеологических и гидрогеохимических данных;</w:t>
      </w:r>
    </w:p>
    <w:p w:rsidR="00987801" w:rsidRPr="00761FFE" w:rsidRDefault="004F643D">
      <w:pPr>
        <w:ind w:firstLine="851"/>
        <w:jc w:val="both"/>
        <w:rPr>
          <w:rFonts w:cs="Arial"/>
          <w:color w:val="auto"/>
          <w:sz w:val="28"/>
          <w:szCs w:val="28"/>
        </w:rPr>
      </w:pPr>
      <w:r w:rsidRPr="00761FFE">
        <w:rPr>
          <w:rFonts w:cs="Arial"/>
          <w:color w:val="auto"/>
          <w:sz w:val="28"/>
          <w:szCs w:val="28"/>
        </w:rPr>
        <w:t>4) почвенно-географических и способности почв и почвогрунтов к самоочищению;</w:t>
      </w:r>
    </w:p>
    <w:p w:rsidR="00987801" w:rsidRPr="00761FFE" w:rsidRDefault="004F643D">
      <w:pPr>
        <w:ind w:firstLine="851"/>
        <w:jc w:val="both"/>
        <w:rPr>
          <w:rFonts w:cs="Arial"/>
          <w:color w:val="auto"/>
          <w:sz w:val="28"/>
          <w:szCs w:val="28"/>
        </w:rPr>
      </w:pPr>
      <w:r w:rsidRPr="00761FFE">
        <w:rPr>
          <w:rFonts w:cs="Arial"/>
          <w:color w:val="auto"/>
          <w:sz w:val="28"/>
          <w:szCs w:val="28"/>
        </w:rPr>
        <w:t>5) эрозионного потенциала и миграции загрязнений;</w:t>
      </w:r>
    </w:p>
    <w:p w:rsidR="00987801" w:rsidRPr="00761FFE" w:rsidRDefault="004F643D">
      <w:pPr>
        <w:ind w:firstLine="851"/>
        <w:jc w:val="both"/>
        <w:rPr>
          <w:rFonts w:cs="Arial"/>
          <w:color w:val="auto"/>
          <w:sz w:val="28"/>
          <w:szCs w:val="28"/>
        </w:rPr>
      </w:pPr>
      <w:r w:rsidRPr="00761FFE">
        <w:rPr>
          <w:rFonts w:cs="Arial"/>
          <w:color w:val="auto"/>
          <w:sz w:val="28"/>
          <w:szCs w:val="28"/>
        </w:rPr>
        <w:t>6) транспортной доступности.</w:t>
      </w:r>
    </w:p>
    <w:p w:rsidR="00987801" w:rsidRPr="00761FFE" w:rsidRDefault="004F643D">
      <w:pPr>
        <w:ind w:firstLine="851"/>
        <w:jc w:val="both"/>
        <w:rPr>
          <w:rFonts w:cs="Arial"/>
          <w:color w:val="auto"/>
          <w:sz w:val="28"/>
          <w:szCs w:val="28"/>
        </w:rPr>
      </w:pPr>
      <w:r w:rsidRPr="00761FFE">
        <w:rPr>
          <w:rFonts w:cs="Arial"/>
          <w:color w:val="auto"/>
          <w:sz w:val="28"/>
          <w:szCs w:val="28"/>
        </w:rPr>
        <w:t>Участок, отводимый под кладбище, должен удовлетворять следующим требованиям: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иметь уклон в сторону, противоположную населенному пункту, открытым водоемам, не затопляться при паводках;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располагаться с подветренной стороны по отношению к жилой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13.2.4. Устройство кладбища осуществляется в соответствии с утвержденным проектом, в котором предусматриваются: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обоснованность места размещения кладбища с мероприятиями по обеспечению защиты окружающей среды;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организация и благоустройство санитарно-защитной зоны; характер и площадь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 организация подъездных путей и автостоянок;</w:t>
      </w:r>
    </w:p>
    <w:p w:rsidR="00987801" w:rsidRPr="00761FFE" w:rsidRDefault="004F643D">
      <w:pPr>
        <w:ind w:firstLine="851"/>
        <w:jc w:val="both"/>
        <w:rPr>
          <w:rFonts w:cs="Arial"/>
          <w:color w:val="auto"/>
          <w:sz w:val="28"/>
          <w:szCs w:val="28"/>
        </w:rPr>
      </w:pPr>
      <w:r w:rsidRPr="00761FFE">
        <w:rPr>
          <w:rFonts w:cs="Arial"/>
          <w:color w:val="auto"/>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987801" w:rsidRPr="00761FFE" w:rsidRDefault="004F643D">
      <w:pPr>
        <w:ind w:firstLine="851"/>
        <w:jc w:val="both"/>
        <w:rPr>
          <w:rFonts w:cs="Arial"/>
          <w:color w:val="auto"/>
          <w:sz w:val="28"/>
          <w:szCs w:val="28"/>
        </w:rPr>
      </w:pPr>
      <w:r w:rsidRPr="00761FFE">
        <w:rPr>
          <w:rFonts w:eastAsia="Arial" w:cs="Arial"/>
          <w:color w:val="auto"/>
          <w:sz w:val="28"/>
          <w:szCs w:val="28"/>
        </w:rPr>
        <w:t>- </w:t>
      </w:r>
      <w:r w:rsidRPr="00761FFE">
        <w:rPr>
          <w:rFonts w:cs="Arial"/>
          <w:color w:val="auto"/>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987801" w:rsidRPr="00761FFE" w:rsidRDefault="004F643D">
      <w:pPr>
        <w:ind w:firstLine="851"/>
        <w:jc w:val="both"/>
        <w:rPr>
          <w:rFonts w:cs="Arial"/>
          <w:color w:val="auto"/>
          <w:sz w:val="28"/>
          <w:szCs w:val="28"/>
        </w:rPr>
      </w:pPr>
      <w:r w:rsidRPr="00761FFE">
        <w:rPr>
          <w:rFonts w:eastAsia="Arial" w:cs="Arial"/>
          <w:color w:val="auto"/>
          <w:sz w:val="28"/>
          <w:szCs w:val="28"/>
        </w:rPr>
        <w:t>- </w:t>
      </w:r>
      <w:r w:rsidRPr="00761FFE">
        <w:rPr>
          <w:rFonts w:cs="Arial"/>
          <w:color w:val="auto"/>
          <w:sz w:val="28"/>
          <w:szCs w:val="28"/>
        </w:rPr>
        <w:t>электроснабжение, благоустройство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987801" w:rsidRPr="00761FFE" w:rsidRDefault="004F643D">
      <w:pPr>
        <w:ind w:firstLine="851"/>
        <w:jc w:val="both"/>
        <w:rPr>
          <w:rFonts w:cs="Arial"/>
          <w:color w:val="auto"/>
          <w:sz w:val="28"/>
          <w:szCs w:val="28"/>
        </w:rPr>
      </w:pPr>
      <w:r w:rsidRPr="00761FFE">
        <w:rPr>
          <w:rFonts w:cs="Arial"/>
          <w:color w:val="auto"/>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987801" w:rsidRPr="00761FFE" w:rsidRDefault="004F643D">
      <w:pPr>
        <w:ind w:firstLine="851"/>
        <w:jc w:val="both"/>
        <w:rPr>
          <w:rFonts w:cs="Arial"/>
          <w:color w:val="auto"/>
          <w:sz w:val="28"/>
          <w:szCs w:val="28"/>
        </w:rPr>
      </w:pPr>
      <w:r w:rsidRPr="00761FFE">
        <w:rPr>
          <w:rFonts w:cs="Arial"/>
          <w:color w:val="auto"/>
          <w:sz w:val="28"/>
          <w:szCs w:val="28"/>
        </w:rPr>
        <w:t>13.2.7. Вновь создаваемые места погребения должны размещаться на расстоянии не менее 300 м от границ селитебной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13.2.8. Кладбища с погребением путем предания тела (останков) умершего земле (захоронение в могилу, склеп) размещают на расстоянии: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жилых, общественных зданий, спортивно-оздоровительных и санаторно-курортных зон: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500 м - при площади кладбища от 20 до 40 га (размещение кладбища размером территории более 40 га не допускается);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300 м - при площади кладбища до 20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50 м - для сельских, закрытых кладбищ и мемориальных комплексов;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87801" w:rsidRPr="00761FFE" w:rsidRDefault="004F643D">
      <w:pPr>
        <w:ind w:firstLine="851"/>
        <w:jc w:val="both"/>
        <w:rPr>
          <w:rFonts w:cs="Arial"/>
          <w:i/>
          <w:iCs/>
          <w:color w:val="auto"/>
          <w:sz w:val="28"/>
          <w:szCs w:val="28"/>
        </w:rPr>
      </w:pPr>
      <w:r w:rsidRPr="00761FFE">
        <w:rPr>
          <w:rFonts w:cs="Arial"/>
          <w:i/>
          <w:iCs/>
          <w:color w:val="auto"/>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987801" w:rsidRPr="00761FFE" w:rsidRDefault="004F643D">
      <w:pPr>
        <w:ind w:firstLine="851"/>
        <w:jc w:val="both"/>
        <w:rPr>
          <w:rFonts w:cs="Arial"/>
          <w:color w:val="auto"/>
          <w:sz w:val="28"/>
          <w:szCs w:val="28"/>
        </w:rPr>
      </w:pPr>
      <w:r w:rsidRPr="00761FFE">
        <w:rPr>
          <w:rFonts w:cs="Arial"/>
          <w:color w:val="auto"/>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87801" w:rsidRPr="00761FFE" w:rsidRDefault="004F643D">
      <w:pPr>
        <w:ind w:firstLine="851"/>
        <w:jc w:val="both"/>
        <w:rPr>
          <w:rFonts w:cs="Arial"/>
          <w:color w:val="auto"/>
          <w:sz w:val="28"/>
          <w:szCs w:val="28"/>
        </w:rPr>
      </w:pPr>
      <w:r w:rsidRPr="00761FFE">
        <w:rPr>
          <w:rFonts w:cs="Arial"/>
          <w:color w:val="auto"/>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987801" w:rsidRPr="00761FFE" w:rsidRDefault="004F643D">
      <w:pPr>
        <w:ind w:firstLine="851"/>
        <w:jc w:val="both"/>
        <w:rPr>
          <w:rFonts w:cs="Arial"/>
          <w:color w:val="auto"/>
          <w:sz w:val="28"/>
          <w:szCs w:val="28"/>
        </w:rPr>
      </w:pPr>
      <w:r w:rsidRPr="00761FFE">
        <w:rPr>
          <w:rFonts w:cs="Arial"/>
          <w:color w:val="auto"/>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87801" w:rsidRPr="00761FFE" w:rsidRDefault="004F643D">
      <w:pPr>
        <w:ind w:firstLine="851"/>
        <w:jc w:val="both"/>
        <w:rPr>
          <w:rFonts w:cs="Arial"/>
          <w:color w:val="auto"/>
          <w:sz w:val="28"/>
          <w:szCs w:val="28"/>
        </w:rPr>
      </w:pPr>
      <w:r w:rsidRPr="00761FFE">
        <w:rPr>
          <w:rFonts w:cs="Arial"/>
          <w:color w:val="auto"/>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987801" w:rsidRPr="00761FFE" w:rsidRDefault="004F643D">
      <w:pPr>
        <w:ind w:firstLine="851"/>
        <w:jc w:val="both"/>
        <w:rPr>
          <w:rFonts w:cs="Arial"/>
          <w:color w:val="auto"/>
          <w:sz w:val="28"/>
          <w:szCs w:val="28"/>
        </w:rPr>
      </w:pPr>
      <w:r w:rsidRPr="00761FFE">
        <w:rPr>
          <w:rFonts w:cs="Arial"/>
          <w:color w:val="auto"/>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87801" w:rsidRPr="00761FFE" w:rsidRDefault="004F643D">
      <w:pPr>
        <w:ind w:firstLine="851"/>
        <w:jc w:val="both"/>
        <w:rPr>
          <w:rFonts w:cs="Arial"/>
          <w:color w:val="auto"/>
          <w:sz w:val="28"/>
          <w:szCs w:val="28"/>
        </w:rPr>
      </w:pPr>
      <w:r w:rsidRPr="00761FFE">
        <w:rPr>
          <w:rFonts w:cs="Arial"/>
          <w:color w:val="auto"/>
          <w:sz w:val="28"/>
          <w:szCs w:val="28"/>
        </w:rPr>
        <w:t>Размер санитарно-защитных зон после переноса кладбищ, а также за крытых кладбищ для новых погребений остается неизменной.</w:t>
      </w:r>
    </w:p>
    <w:p w:rsidR="00987801" w:rsidRPr="00761FFE" w:rsidRDefault="004F643D">
      <w:pPr>
        <w:ind w:firstLine="851"/>
        <w:jc w:val="both"/>
        <w:rPr>
          <w:rFonts w:cs="Arial"/>
          <w:color w:val="auto"/>
          <w:sz w:val="28"/>
          <w:szCs w:val="28"/>
        </w:rPr>
      </w:pPr>
      <w:r w:rsidRPr="00761FFE">
        <w:rPr>
          <w:rFonts w:cs="Arial"/>
          <w:color w:val="auto"/>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987801" w:rsidRPr="00761FFE" w:rsidRDefault="00987801">
      <w:pPr>
        <w:ind w:firstLine="851"/>
        <w:jc w:val="both"/>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104" w:name="sub_10063"/>
      <w:bookmarkEnd w:id="104"/>
      <w:r w:rsidRPr="00761FFE">
        <w:rPr>
          <w:rFonts w:ascii="Times New Roman" w:hAnsi="Times New Roman"/>
          <w:b w:val="0"/>
          <w:color w:val="auto"/>
          <w:sz w:val="28"/>
          <w:szCs w:val="28"/>
          <w:u w:val="none"/>
        </w:rPr>
        <w:t>13.3. Зоны размещения скотомогильников</w:t>
      </w:r>
    </w:p>
    <w:p w:rsidR="00987801" w:rsidRPr="00761FFE" w:rsidRDefault="00987801" w:rsidP="00D2372C">
      <w:pPr>
        <w:ind w:firstLine="851"/>
        <w:jc w:val="center"/>
        <w:rPr>
          <w:rFonts w:cs="Arial"/>
          <w:color w:val="auto"/>
          <w:sz w:val="28"/>
          <w:szCs w:val="28"/>
        </w:rPr>
      </w:pPr>
    </w:p>
    <w:p w:rsidR="00D2372C" w:rsidRPr="00761FFE" w:rsidRDefault="00D2372C" w:rsidP="00D2372C">
      <w:pPr>
        <w:numPr>
          <w:ilvl w:val="0"/>
          <w:numId w:val="4"/>
        </w:numPr>
        <w:ind w:left="0" w:firstLine="851"/>
        <w:jc w:val="both"/>
        <w:rPr>
          <w:rFonts w:cs="Arial"/>
          <w:color w:val="auto"/>
          <w:sz w:val="28"/>
          <w:szCs w:val="28"/>
        </w:rPr>
      </w:pPr>
      <w:bookmarkStart w:id="105" w:name="sub_100631"/>
      <w:bookmarkEnd w:id="105"/>
      <w:r w:rsidRPr="00761FFE">
        <w:rPr>
          <w:rFonts w:cs="Arial"/>
          <w:color w:val="auto"/>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13.3.4. Ширина санитарно-защитной зоны от скотомогильника (биотермической ямы) до:</w:t>
      </w:r>
    </w:p>
    <w:p w:rsidR="00D2372C" w:rsidRPr="00761FFE" w:rsidRDefault="00D2372C" w:rsidP="00D2372C">
      <w:pPr>
        <w:numPr>
          <w:ilvl w:val="0"/>
          <w:numId w:val="4"/>
        </w:numPr>
        <w:ind w:left="0"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жилых, общественных зданий, животноводческих ферм (комплексов) - 1000 м;</w:t>
      </w:r>
    </w:p>
    <w:p w:rsidR="00D2372C" w:rsidRPr="00761FFE" w:rsidRDefault="00D2372C" w:rsidP="00D2372C">
      <w:pPr>
        <w:numPr>
          <w:ilvl w:val="0"/>
          <w:numId w:val="4"/>
        </w:numPr>
        <w:ind w:left="0"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скотопрогонов и пастбищ - 200 м;</w:t>
      </w:r>
    </w:p>
    <w:p w:rsidR="00D2372C" w:rsidRPr="00761FFE" w:rsidRDefault="00D2372C" w:rsidP="00D2372C">
      <w:pPr>
        <w:numPr>
          <w:ilvl w:val="0"/>
          <w:numId w:val="4"/>
        </w:numPr>
        <w:ind w:left="0"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автомобильных, железных дорог в зависимости от их категории - 60 - 300 м.</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D2372C" w:rsidRPr="00761FFE" w:rsidRDefault="00D2372C" w:rsidP="00D2372C">
      <w:pPr>
        <w:numPr>
          <w:ilvl w:val="0"/>
          <w:numId w:val="4"/>
        </w:numPr>
        <w:jc w:val="both"/>
        <w:rPr>
          <w:rFonts w:cs="Arial"/>
          <w:color w:val="auto"/>
          <w:sz w:val="28"/>
          <w:szCs w:val="28"/>
        </w:rPr>
      </w:pPr>
    </w:p>
    <w:p w:rsidR="00D2372C" w:rsidRPr="00761FFE" w:rsidRDefault="00D2372C" w:rsidP="00D2372C">
      <w:pPr>
        <w:pStyle w:val="aff2"/>
        <w:numPr>
          <w:ilvl w:val="0"/>
          <w:numId w:val="4"/>
        </w:numPr>
        <w:jc w:val="center"/>
        <w:rPr>
          <w:sz w:val="28"/>
          <w:szCs w:val="28"/>
          <w:lang w:val="ru-RU"/>
        </w:rPr>
      </w:pPr>
      <w:r w:rsidRPr="00761FFE">
        <w:rPr>
          <w:sz w:val="28"/>
          <w:szCs w:val="28"/>
          <w:lang w:val="ru-RU"/>
        </w:rPr>
        <w:t>13.4. Зоны размещения полигонов для твердых коммунальных отходов:</w:t>
      </w:r>
    </w:p>
    <w:p w:rsidR="00D2372C" w:rsidRPr="00761FFE" w:rsidRDefault="00D2372C" w:rsidP="00D2372C">
      <w:pPr>
        <w:pStyle w:val="aff2"/>
        <w:numPr>
          <w:ilvl w:val="0"/>
          <w:numId w:val="4"/>
        </w:numPr>
        <w:rPr>
          <w:sz w:val="28"/>
          <w:szCs w:val="28"/>
          <w:lang w:val="ru-RU"/>
        </w:rPr>
      </w:pPr>
      <w:r w:rsidRPr="00761FFE">
        <w:rPr>
          <w:sz w:val="28"/>
          <w:szCs w:val="28"/>
        </w:rPr>
        <w:t> </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761FFE">
          <w:rPr>
            <w:rStyle w:val="aff4"/>
            <w:color w:val="auto"/>
            <w:sz w:val="28"/>
            <w:szCs w:val="28"/>
            <w:u w:val="none"/>
            <w:lang w:val="ru-RU"/>
          </w:rPr>
          <w:t>СанПиН 2.2.1/2.1.1.1200</w:t>
        </w:r>
      </w:hyperlink>
      <w:r w:rsidRPr="00761FFE">
        <w:rPr>
          <w:sz w:val="28"/>
          <w:szCs w:val="28"/>
          <w:lang w:val="ru-RU"/>
        </w:rPr>
        <w:t xml:space="preserve">, </w:t>
      </w:r>
      <w:hyperlink r:id="rId77" w:anchor="/document/71882762/entry/0" w:history="1">
        <w:r w:rsidRPr="00761FFE">
          <w:rPr>
            <w:rStyle w:val="aff4"/>
            <w:color w:val="auto"/>
            <w:sz w:val="28"/>
            <w:szCs w:val="28"/>
            <w:u w:val="none"/>
            <w:lang w:val="ru-RU"/>
          </w:rPr>
          <w:t>СП 320.1325800.2017</w:t>
        </w:r>
      </w:hyperlink>
      <w:r w:rsidRPr="00761FFE">
        <w:rPr>
          <w:sz w:val="28"/>
          <w:szCs w:val="28"/>
          <w:lang w:val="ru-RU"/>
        </w:rPr>
        <w:t>. Минимальное расстояние от полигона до селитебной территории - 500</w:t>
      </w:r>
      <w:r w:rsidRPr="00761FFE">
        <w:rPr>
          <w:sz w:val="28"/>
          <w:szCs w:val="28"/>
        </w:rPr>
        <w:t> </w:t>
      </w:r>
      <w:r w:rsidRPr="00761FFE">
        <w:rPr>
          <w:sz w:val="28"/>
          <w:szCs w:val="28"/>
          <w:lang w:val="ru-RU"/>
        </w:rPr>
        <w:t>м.</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На полигонах ТКО запрещается захоронение отходов 1-2-го классов опасности, радиоактивных и биологических отходов.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761FFE">
          <w:rPr>
            <w:rStyle w:val="aff4"/>
            <w:color w:val="auto"/>
            <w:sz w:val="28"/>
            <w:szCs w:val="28"/>
            <w:u w:val="none"/>
            <w:lang w:val="ru-RU"/>
          </w:rPr>
          <w:t>СанПиН 2.2.1/2.1.1.1200</w:t>
        </w:r>
      </w:hyperlink>
      <w:r w:rsidRPr="00761FFE">
        <w:rPr>
          <w:sz w:val="28"/>
          <w:szCs w:val="28"/>
          <w:lang w:val="ru-RU"/>
        </w:rPr>
        <w:t>.</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Санитарно-защитная зона должна иметь зеленые насаждения.</w:t>
      </w:r>
    </w:p>
    <w:p w:rsidR="00D2372C" w:rsidRPr="00761FFE" w:rsidRDefault="00D2372C" w:rsidP="00D2372C">
      <w:pPr>
        <w:pStyle w:val="aff2"/>
        <w:numPr>
          <w:ilvl w:val="0"/>
          <w:numId w:val="4"/>
        </w:numPr>
        <w:ind w:left="0" w:firstLine="851"/>
        <w:rPr>
          <w:sz w:val="28"/>
          <w:szCs w:val="28"/>
        </w:rPr>
      </w:pPr>
      <w:r w:rsidRPr="00761FFE">
        <w:rPr>
          <w:sz w:val="28"/>
          <w:szCs w:val="28"/>
        </w:rPr>
        <w:t>13.4.4. Не допускается размещение полигонов: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на территории зон санитарной охраны водоисточников и минеральных источников;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во всех зонах охраны курортов;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местах выхода на поверхность трещиноватых пород;</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местах выклинивания водоносных горизонтов;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местах массового отдыха населения и оздоровительных учреждений.</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13.4.6. Для полигонов, принимающих менее 120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Длина одной траншеи должна устраиваться с учетом времени заполнения траншей:</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период температур выше 0°С - в течение 1-2 месяцев;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период температур ниже 0°С - на весь период промерзания грунтов.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13.4.9. Территория хозяйственной зоны бетонируется или асфальтируется, освещается, имеет легкое ограждение.</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13.4.13. Использование территории рекультивированного полигона ТКО под капитальное строительство не допускается.</w:t>
      </w:r>
    </w:p>
    <w:p w:rsidR="00D2372C" w:rsidRPr="00761FFE" w:rsidRDefault="00D2372C" w:rsidP="00D2372C">
      <w:pPr>
        <w:pStyle w:val="aff2"/>
        <w:numPr>
          <w:ilvl w:val="0"/>
          <w:numId w:val="4"/>
        </w:numPr>
        <w:ind w:left="0" w:firstLine="851"/>
        <w:rPr>
          <w:rFonts w:cs="Arial"/>
          <w:sz w:val="28"/>
          <w:szCs w:val="28"/>
          <w:lang w:val="ru-RU"/>
        </w:rPr>
      </w:pPr>
      <w:r w:rsidRPr="00761FFE">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D2372C" w:rsidRPr="00761FFE" w:rsidRDefault="00D2372C">
      <w:pPr>
        <w:ind w:firstLine="851"/>
        <w:jc w:val="both"/>
        <w:rPr>
          <w:rFonts w:cs="Arial"/>
          <w:color w:val="auto"/>
        </w:rPr>
      </w:pPr>
    </w:p>
    <w:p w:rsidR="00987801" w:rsidRPr="00761FFE" w:rsidRDefault="004F643D" w:rsidP="00D2372C">
      <w:pPr>
        <w:ind w:firstLine="851"/>
        <w:jc w:val="center"/>
        <w:rPr>
          <w:rFonts w:cs="Arial"/>
          <w:color w:val="auto"/>
          <w:sz w:val="28"/>
          <w:szCs w:val="28"/>
        </w:rPr>
      </w:pPr>
      <w:r w:rsidRPr="00761FFE">
        <w:rPr>
          <w:rFonts w:cs="Arial"/>
          <w:color w:val="auto"/>
          <w:sz w:val="28"/>
          <w:szCs w:val="28"/>
        </w:rPr>
        <w:t>13.5. Зоны размещения полигонов для отходов производства и потребления</w:t>
      </w:r>
    </w:p>
    <w:p w:rsidR="00987801" w:rsidRPr="00761FFE" w:rsidRDefault="00987801">
      <w:pPr>
        <w:ind w:firstLine="851"/>
        <w:jc w:val="both"/>
        <w:rPr>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9450A0" w:rsidRPr="00761FFE" w:rsidRDefault="009450A0" w:rsidP="009450A0">
      <w:pPr>
        <w:ind w:firstLine="851"/>
        <w:jc w:val="both"/>
        <w:rPr>
          <w:rFonts w:cs="Arial"/>
          <w:color w:val="auto"/>
          <w:sz w:val="28"/>
          <w:szCs w:val="28"/>
        </w:rPr>
      </w:pPr>
      <w:r w:rsidRPr="00761FFE">
        <w:rPr>
          <w:rFonts w:cs="Arial"/>
          <w:color w:val="auto"/>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9450A0" w:rsidRPr="00761FFE" w:rsidRDefault="009450A0" w:rsidP="009450A0">
      <w:pPr>
        <w:ind w:firstLine="851"/>
        <w:jc w:val="both"/>
        <w:rPr>
          <w:rFonts w:cs="Arial"/>
          <w:color w:val="auto"/>
          <w:sz w:val="28"/>
          <w:szCs w:val="28"/>
        </w:rPr>
      </w:pPr>
      <w:r w:rsidRPr="00761FFE">
        <w:rPr>
          <w:rFonts w:cs="Arial"/>
          <w:color w:val="auto"/>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13.5.3. Размещение полигонов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 на территории I, II и III поясов зон санитарной охраны водоисточников и минеральных источников;</w:t>
      </w:r>
    </w:p>
    <w:p w:rsidR="00987801" w:rsidRPr="00761FFE" w:rsidRDefault="004F643D">
      <w:pPr>
        <w:ind w:firstLine="851"/>
        <w:jc w:val="both"/>
        <w:rPr>
          <w:rFonts w:cs="Arial"/>
          <w:color w:val="auto"/>
          <w:sz w:val="28"/>
          <w:szCs w:val="28"/>
        </w:rPr>
      </w:pPr>
      <w:r w:rsidRPr="00761FFE">
        <w:rPr>
          <w:rFonts w:cs="Arial"/>
          <w:color w:val="auto"/>
          <w:sz w:val="28"/>
          <w:szCs w:val="28"/>
        </w:rPr>
        <w:t>- в зонах массового отдыха населения за пределами населенного пункта и на территории лечебно-оздоровительных учреждений;</w:t>
      </w:r>
    </w:p>
    <w:p w:rsidR="00987801" w:rsidRPr="00761FFE" w:rsidRDefault="004F643D">
      <w:pPr>
        <w:ind w:firstLine="851"/>
        <w:jc w:val="both"/>
        <w:rPr>
          <w:rFonts w:cs="Arial"/>
          <w:color w:val="auto"/>
          <w:sz w:val="28"/>
          <w:szCs w:val="28"/>
        </w:rPr>
      </w:pPr>
      <w:r w:rsidRPr="00761FFE">
        <w:rPr>
          <w:rFonts w:cs="Arial"/>
          <w:color w:val="auto"/>
          <w:sz w:val="28"/>
          <w:szCs w:val="28"/>
        </w:rPr>
        <w:t>- в рекреационных зонах;</w:t>
      </w:r>
    </w:p>
    <w:p w:rsidR="00987801" w:rsidRPr="00761FFE" w:rsidRDefault="004F643D">
      <w:pPr>
        <w:ind w:firstLine="851"/>
        <w:jc w:val="both"/>
        <w:rPr>
          <w:rFonts w:cs="Arial"/>
          <w:color w:val="auto"/>
          <w:sz w:val="28"/>
          <w:szCs w:val="28"/>
        </w:rPr>
      </w:pPr>
      <w:r w:rsidRPr="00761FFE">
        <w:rPr>
          <w:rFonts w:cs="Arial"/>
          <w:color w:val="auto"/>
          <w:sz w:val="28"/>
          <w:szCs w:val="28"/>
        </w:rPr>
        <w:t>- в местах выклинивания водоносных горизонтов;</w:t>
      </w:r>
    </w:p>
    <w:p w:rsidR="00987801" w:rsidRPr="00761FFE" w:rsidRDefault="004F643D">
      <w:pPr>
        <w:ind w:firstLine="851"/>
        <w:jc w:val="both"/>
        <w:rPr>
          <w:rFonts w:cs="Arial"/>
          <w:color w:val="auto"/>
          <w:sz w:val="28"/>
          <w:szCs w:val="28"/>
        </w:rPr>
      </w:pPr>
      <w:r w:rsidRPr="00761FFE">
        <w:rPr>
          <w:rFonts w:cs="Arial"/>
          <w:color w:val="auto"/>
          <w:sz w:val="28"/>
          <w:szCs w:val="28"/>
        </w:rPr>
        <w:t>- в границах установленных водоохранных зон открытых водоемов.</w:t>
      </w:r>
    </w:p>
    <w:p w:rsidR="00987801" w:rsidRPr="00761FFE" w:rsidRDefault="004F643D">
      <w:pPr>
        <w:ind w:firstLine="851"/>
        <w:jc w:val="both"/>
        <w:rPr>
          <w:rFonts w:cs="Arial"/>
          <w:color w:val="auto"/>
          <w:sz w:val="28"/>
          <w:szCs w:val="28"/>
        </w:rPr>
      </w:pPr>
      <w:r w:rsidRPr="00761FFE">
        <w:rPr>
          <w:rFonts w:cs="Arial"/>
          <w:color w:val="auto"/>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987801" w:rsidRPr="00761FFE" w:rsidRDefault="004F643D">
      <w:pPr>
        <w:ind w:firstLine="851"/>
        <w:jc w:val="both"/>
        <w:rPr>
          <w:rFonts w:cs="Arial"/>
          <w:color w:val="auto"/>
          <w:sz w:val="28"/>
          <w:szCs w:val="28"/>
        </w:rPr>
      </w:pPr>
      <w:r w:rsidRPr="00761FFE">
        <w:rPr>
          <w:rFonts w:cs="Arial"/>
          <w:color w:val="auto"/>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987801" w:rsidRPr="00761FFE" w:rsidRDefault="004F643D">
      <w:pPr>
        <w:ind w:firstLine="851"/>
        <w:jc w:val="both"/>
        <w:rPr>
          <w:rFonts w:cs="Arial"/>
          <w:color w:val="auto"/>
          <w:sz w:val="28"/>
          <w:szCs w:val="28"/>
        </w:rPr>
      </w:pPr>
      <w:r w:rsidRPr="00761FFE">
        <w:rPr>
          <w:rFonts w:cs="Arial"/>
          <w:color w:val="auto"/>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987801" w:rsidRPr="00761FFE" w:rsidRDefault="004F643D">
      <w:pPr>
        <w:ind w:firstLine="851"/>
        <w:jc w:val="both"/>
        <w:rPr>
          <w:rFonts w:cs="Arial"/>
          <w:color w:val="auto"/>
          <w:sz w:val="28"/>
          <w:szCs w:val="28"/>
        </w:rPr>
      </w:pPr>
      <w:r w:rsidRPr="00761FFE">
        <w:rPr>
          <w:rFonts w:cs="Arial"/>
          <w:color w:val="auto"/>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987801" w:rsidRPr="00761FFE" w:rsidRDefault="00987801">
      <w:pPr>
        <w:ind w:firstLine="851"/>
        <w:jc w:val="center"/>
        <w:rPr>
          <w:rFonts w:cs="Arial"/>
          <w:color w:val="auto"/>
        </w:rPr>
      </w:pPr>
    </w:p>
    <w:p w:rsidR="00987801" w:rsidRPr="00761FFE" w:rsidRDefault="004F643D" w:rsidP="009450A0">
      <w:pPr>
        <w:pStyle w:val="1"/>
        <w:numPr>
          <w:ilvl w:val="0"/>
          <w:numId w:val="1"/>
        </w:numPr>
        <w:ind w:left="0"/>
        <w:rPr>
          <w:rFonts w:ascii="Times New Roman" w:hAnsi="Times New Roman"/>
          <w:b w:val="0"/>
          <w:color w:val="auto"/>
          <w:sz w:val="28"/>
          <w:szCs w:val="28"/>
          <w:u w:val="none"/>
        </w:rPr>
      </w:pPr>
      <w:bookmarkStart w:id="106" w:name="sub_1007"/>
      <w:bookmarkEnd w:id="106"/>
      <w:r w:rsidRPr="00761FFE">
        <w:rPr>
          <w:rFonts w:ascii="Times New Roman" w:hAnsi="Times New Roman"/>
          <w:b w:val="0"/>
          <w:color w:val="auto"/>
          <w:sz w:val="28"/>
          <w:szCs w:val="28"/>
          <w:u w:val="none"/>
        </w:rPr>
        <w:t>Раздел 14. Инженерная подготовка и защита территории</w:t>
      </w:r>
    </w:p>
    <w:p w:rsidR="00987801" w:rsidRPr="00761FFE" w:rsidRDefault="00987801" w:rsidP="009450A0">
      <w:pPr>
        <w:ind w:firstLine="851"/>
        <w:jc w:val="center"/>
        <w:rPr>
          <w:rFonts w:cs="Arial"/>
          <w:color w:val="auto"/>
          <w:sz w:val="28"/>
          <w:szCs w:val="28"/>
        </w:rPr>
      </w:pPr>
      <w:bookmarkStart w:id="107" w:name="sub_10071"/>
      <w:bookmarkEnd w:id="107"/>
    </w:p>
    <w:p w:rsidR="00987801" w:rsidRPr="00761FFE" w:rsidRDefault="004F643D" w:rsidP="009450A0">
      <w:pPr>
        <w:pStyle w:val="1"/>
        <w:numPr>
          <w:ilvl w:val="0"/>
          <w:numId w:val="1"/>
        </w:numPr>
        <w:spacing w:before="108"/>
        <w:ind w:left="0" w:firstLine="851"/>
        <w:rPr>
          <w:rFonts w:ascii="Times New Roman" w:hAnsi="Times New Roman"/>
          <w:b w:val="0"/>
          <w:color w:val="auto"/>
          <w:sz w:val="28"/>
          <w:szCs w:val="28"/>
          <w:u w:val="none"/>
        </w:rPr>
      </w:pPr>
      <w:bookmarkStart w:id="108" w:name="sub_100711"/>
      <w:bookmarkEnd w:id="108"/>
      <w:r w:rsidRPr="00761FFE">
        <w:rPr>
          <w:rFonts w:ascii="Times New Roman" w:hAnsi="Times New Roman"/>
          <w:b w:val="0"/>
          <w:color w:val="auto"/>
          <w:sz w:val="28"/>
          <w:szCs w:val="28"/>
          <w:u w:val="none"/>
        </w:rPr>
        <w:t>14.1. Общие требования</w:t>
      </w:r>
    </w:p>
    <w:p w:rsidR="00987801" w:rsidRPr="00761FFE" w:rsidRDefault="00987801" w:rsidP="009450A0">
      <w:pPr>
        <w:ind w:firstLine="851"/>
        <w:jc w:val="center"/>
        <w:rPr>
          <w:rFonts w:cs="Arial"/>
          <w:color w:val="auto"/>
          <w:sz w:val="28"/>
          <w:szCs w:val="28"/>
        </w:rPr>
      </w:pPr>
      <w:bookmarkStart w:id="109" w:name="sub_100712"/>
      <w:bookmarkEnd w:id="109"/>
    </w:p>
    <w:p w:rsidR="00987801" w:rsidRPr="00761FFE" w:rsidRDefault="004F643D" w:rsidP="009450A0">
      <w:pPr>
        <w:ind w:firstLine="851"/>
        <w:jc w:val="both"/>
        <w:rPr>
          <w:color w:val="auto"/>
          <w:sz w:val="28"/>
          <w:szCs w:val="28"/>
        </w:rPr>
      </w:pPr>
      <w:r w:rsidRPr="00761FFE">
        <w:rPr>
          <w:color w:val="auto"/>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987801" w:rsidRPr="00761FFE" w:rsidRDefault="004F643D" w:rsidP="009450A0">
      <w:pPr>
        <w:ind w:firstLine="851"/>
        <w:jc w:val="both"/>
        <w:rPr>
          <w:color w:val="auto"/>
          <w:sz w:val="28"/>
          <w:szCs w:val="28"/>
        </w:rPr>
      </w:pPr>
      <w:r w:rsidRPr="00761FFE">
        <w:rPr>
          <w:color w:val="auto"/>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987801" w:rsidRPr="00761FFE" w:rsidRDefault="004F643D" w:rsidP="009450A0">
      <w:pPr>
        <w:ind w:firstLine="851"/>
        <w:jc w:val="both"/>
        <w:rPr>
          <w:color w:val="auto"/>
          <w:sz w:val="28"/>
          <w:szCs w:val="28"/>
        </w:rPr>
      </w:pPr>
      <w:r w:rsidRPr="00761FFE">
        <w:rPr>
          <w:color w:val="auto"/>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9450A0" w:rsidRPr="00761FFE" w:rsidRDefault="009450A0" w:rsidP="009450A0">
      <w:pPr>
        <w:ind w:firstLine="851"/>
        <w:jc w:val="both"/>
        <w:rPr>
          <w:color w:val="auto"/>
          <w:sz w:val="28"/>
          <w:szCs w:val="28"/>
        </w:rPr>
      </w:pPr>
      <w:r w:rsidRPr="00761FFE">
        <w:rPr>
          <w:color w:val="auto"/>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9450A0" w:rsidRPr="00761FFE" w:rsidRDefault="009450A0" w:rsidP="009450A0">
      <w:pPr>
        <w:ind w:firstLine="851"/>
        <w:jc w:val="both"/>
        <w:rPr>
          <w:color w:val="auto"/>
          <w:sz w:val="28"/>
          <w:szCs w:val="28"/>
        </w:rPr>
      </w:pPr>
      <w:r w:rsidRPr="00761FFE">
        <w:rPr>
          <w:color w:val="auto"/>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9450A0" w:rsidRPr="00761FFE" w:rsidRDefault="009450A0" w:rsidP="009450A0">
      <w:pPr>
        <w:ind w:firstLine="851"/>
        <w:jc w:val="both"/>
        <w:rPr>
          <w:color w:val="auto"/>
          <w:sz w:val="28"/>
          <w:szCs w:val="28"/>
        </w:rPr>
      </w:pPr>
      <w:r w:rsidRPr="00761FFE">
        <w:rPr>
          <w:color w:val="auto"/>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9450A0" w:rsidRPr="00761FFE" w:rsidRDefault="009450A0" w:rsidP="009450A0">
      <w:pPr>
        <w:ind w:firstLine="851"/>
        <w:jc w:val="both"/>
        <w:rPr>
          <w:color w:val="auto"/>
          <w:sz w:val="28"/>
          <w:szCs w:val="28"/>
        </w:rPr>
      </w:pPr>
      <w:r w:rsidRPr="00761FFE">
        <w:rPr>
          <w:color w:val="auto"/>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9450A0" w:rsidRPr="00761FFE" w:rsidRDefault="009450A0" w:rsidP="009450A0">
      <w:pPr>
        <w:ind w:firstLine="851"/>
        <w:jc w:val="both"/>
        <w:rPr>
          <w:color w:val="auto"/>
          <w:sz w:val="28"/>
          <w:szCs w:val="28"/>
        </w:rPr>
      </w:pPr>
      <w:r w:rsidRPr="00761FFE">
        <w:rPr>
          <w:color w:val="auto"/>
          <w:sz w:val="28"/>
          <w:szCs w:val="28"/>
        </w:rPr>
        <w:t>При проектировании инженерной защиты следует обеспечивать (предусматривать):</w:t>
      </w:r>
    </w:p>
    <w:p w:rsidR="009450A0" w:rsidRPr="00761FFE" w:rsidRDefault="009450A0" w:rsidP="009450A0">
      <w:pPr>
        <w:ind w:firstLine="851"/>
        <w:jc w:val="both"/>
        <w:rPr>
          <w:color w:val="auto"/>
          <w:sz w:val="28"/>
          <w:szCs w:val="28"/>
        </w:rPr>
      </w:pPr>
      <w:r w:rsidRPr="00761FFE">
        <w:rPr>
          <w:color w:val="auto"/>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9450A0" w:rsidRPr="00761FFE" w:rsidRDefault="009450A0" w:rsidP="009450A0">
      <w:pPr>
        <w:ind w:firstLine="851"/>
        <w:jc w:val="both"/>
        <w:rPr>
          <w:color w:val="auto"/>
          <w:sz w:val="28"/>
          <w:szCs w:val="28"/>
        </w:rPr>
      </w:pPr>
      <w:r w:rsidRPr="00761FFE">
        <w:rPr>
          <w:color w:val="auto"/>
          <w:sz w:val="28"/>
          <w:szCs w:val="28"/>
        </w:rPr>
        <w:t>наиболее полное использование местных строительных материалов и природных ресурсов;</w:t>
      </w:r>
    </w:p>
    <w:p w:rsidR="009450A0" w:rsidRPr="00761FFE" w:rsidRDefault="009450A0" w:rsidP="009450A0">
      <w:pPr>
        <w:ind w:firstLine="851"/>
        <w:jc w:val="both"/>
        <w:rPr>
          <w:color w:val="auto"/>
          <w:sz w:val="28"/>
          <w:szCs w:val="28"/>
        </w:rPr>
      </w:pPr>
      <w:r w:rsidRPr="00761FFE">
        <w:rPr>
          <w:color w:val="auto"/>
          <w:sz w:val="28"/>
          <w:szCs w:val="28"/>
        </w:rPr>
        <w:t>производство работ способами, не приводящими к появлению новых и (или) интенсификации действующих геологических процессов;</w:t>
      </w:r>
    </w:p>
    <w:p w:rsidR="009450A0" w:rsidRPr="00761FFE" w:rsidRDefault="009450A0" w:rsidP="009450A0">
      <w:pPr>
        <w:ind w:firstLine="851"/>
        <w:jc w:val="both"/>
        <w:rPr>
          <w:color w:val="auto"/>
          <w:sz w:val="28"/>
          <w:szCs w:val="28"/>
        </w:rPr>
      </w:pPr>
      <w:r w:rsidRPr="00761FFE">
        <w:rPr>
          <w:color w:val="auto"/>
          <w:sz w:val="28"/>
          <w:szCs w:val="28"/>
        </w:rPr>
        <w:t>сохранение заповедных зон, ландшафтов, исторических объектов и памятников и другого;</w:t>
      </w:r>
    </w:p>
    <w:p w:rsidR="009450A0" w:rsidRPr="00761FFE" w:rsidRDefault="009450A0" w:rsidP="009450A0">
      <w:pPr>
        <w:ind w:firstLine="851"/>
        <w:jc w:val="both"/>
        <w:rPr>
          <w:color w:val="auto"/>
          <w:sz w:val="28"/>
          <w:szCs w:val="28"/>
        </w:rPr>
      </w:pPr>
      <w:r w:rsidRPr="00761FFE">
        <w:rPr>
          <w:color w:val="auto"/>
          <w:sz w:val="28"/>
          <w:szCs w:val="28"/>
        </w:rPr>
        <w:t>надлежащее архитектурное оформление сооружений инженерной защиты;</w:t>
      </w:r>
    </w:p>
    <w:p w:rsidR="009450A0" w:rsidRPr="00761FFE" w:rsidRDefault="009450A0" w:rsidP="009450A0">
      <w:pPr>
        <w:ind w:firstLine="851"/>
        <w:jc w:val="both"/>
        <w:rPr>
          <w:color w:val="auto"/>
          <w:sz w:val="28"/>
          <w:szCs w:val="28"/>
        </w:rPr>
      </w:pPr>
      <w:r w:rsidRPr="00761FFE">
        <w:rPr>
          <w:color w:val="auto"/>
          <w:sz w:val="28"/>
          <w:szCs w:val="28"/>
        </w:rPr>
        <w:t>сочетание с мероприятиями по охране окружающей среды;</w:t>
      </w:r>
    </w:p>
    <w:p w:rsidR="009450A0" w:rsidRPr="00761FFE" w:rsidRDefault="009450A0" w:rsidP="009450A0">
      <w:pPr>
        <w:ind w:firstLine="851"/>
        <w:jc w:val="both"/>
        <w:rPr>
          <w:color w:val="auto"/>
          <w:sz w:val="28"/>
          <w:szCs w:val="28"/>
        </w:rPr>
      </w:pPr>
      <w:r w:rsidRPr="00761FFE">
        <w:rPr>
          <w:color w:val="auto"/>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9450A0" w:rsidRPr="00761FFE" w:rsidRDefault="009450A0" w:rsidP="009450A0">
      <w:pPr>
        <w:ind w:firstLine="851"/>
        <w:jc w:val="both"/>
        <w:rPr>
          <w:color w:val="auto"/>
          <w:sz w:val="28"/>
          <w:szCs w:val="28"/>
        </w:rPr>
      </w:pPr>
      <w:r w:rsidRPr="00761FFE">
        <w:rPr>
          <w:color w:val="auto"/>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987801" w:rsidRPr="00761FFE" w:rsidRDefault="004F643D" w:rsidP="009450A0">
      <w:pPr>
        <w:ind w:firstLine="851"/>
        <w:jc w:val="both"/>
        <w:rPr>
          <w:color w:val="auto"/>
          <w:sz w:val="28"/>
          <w:szCs w:val="28"/>
        </w:rPr>
      </w:pPr>
      <w:r w:rsidRPr="00761FFE">
        <w:rPr>
          <w:color w:val="auto"/>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987801" w:rsidRPr="00761FFE" w:rsidRDefault="004F643D" w:rsidP="009450A0">
      <w:pPr>
        <w:ind w:firstLine="851"/>
        <w:jc w:val="both"/>
        <w:rPr>
          <w:color w:val="auto"/>
          <w:sz w:val="28"/>
          <w:szCs w:val="28"/>
        </w:rPr>
      </w:pPr>
      <w:r w:rsidRPr="00761FFE">
        <w:rPr>
          <w:color w:val="auto"/>
          <w:sz w:val="28"/>
          <w:szCs w:val="28"/>
        </w:rPr>
        <w:t>Размещение зданий и сооружений, затрудняющих отвод поверхностных вод, не допускается.</w:t>
      </w:r>
    </w:p>
    <w:p w:rsidR="00987801" w:rsidRPr="00761FFE" w:rsidRDefault="004F643D" w:rsidP="009450A0">
      <w:pPr>
        <w:ind w:firstLine="851"/>
        <w:jc w:val="both"/>
        <w:rPr>
          <w:color w:val="auto"/>
          <w:sz w:val="28"/>
          <w:szCs w:val="28"/>
        </w:rPr>
      </w:pPr>
      <w:r w:rsidRPr="00761FFE">
        <w:rPr>
          <w:color w:val="auto"/>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987801" w:rsidRPr="00761FFE" w:rsidRDefault="004F643D" w:rsidP="009450A0">
      <w:pPr>
        <w:ind w:firstLine="851"/>
        <w:jc w:val="both"/>
        <w:rPr>
          <w:color w:val="auto"/>
          <w:sz w:val="28"/>
          <w:szCs w:val="28"/>
        </w:rPr>
      </w:pPr>
      <w:r w:rsidRPr="00761FFE">
        <w:rPr>
          <w:color w:val="auto"/>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987801" w:rsidRPr="00761FFE" w:rsidRDefault="004F643D" w:rsidP="009450A0">
      <w:pPr>
        <w:ind w:firstLine="851"/>
        <w:jc w:val="both"/>
        <w:rPr>
          <w:color w:val="auto"/>
          <w:sz w:val="28"/>
          <w:szCs w:val="28"/>
        </w:rPr>
      </w:pPr>
      <w:r w:rsidRPr="00761FFE">
        <w:rPr>
          <w:color w:val="auto"/>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987801" w:rsidRPr="00761FFE" w:rsidRDefault="004F643D" w:rsidP="009450A0">
      <w:pPr>
        <w:ind w:firstLine="851"/>
        <w:jc w:val="both"/>
        <w:rPr>
          <w:color w:val="auto"/>
          <w:sz w:val="28"/>
          <w:szCs w:val="28"/>
        </w:rPr>
      </w:pPr>
      <w:r w:rsidRPr="00761FFE">
        <w:rPr>
          <w:color w:val="auto"/>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87801" w:rsidRPr="00761FFE" w:rsidRDefault="004F643D" w:rsidP="009450A0">
      <w:pPr>
        <w:ind w:firstLine="851"/>
        <w:jc w:val="both"/>
        <w:rPr>
          <w:color w:val="auto"/>
          <w:sz w:val="28"/>
          <w:szCs w:val="28"/>
        </w:rPr>
      </w:pPr>
      <w:r w:rsidRPr="00761FFE">
        <w:rPr>
          <w:color w:val="auto"/>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987801" w:rsidRPr="00761FFE" w:rsidRDefault="004F643D" w:rsidP="009450A0">
      <w:pPr>
        <w:ind w:firstLine="851"/>
        <w:jc w:val="both"/>
        <w:rPr>
          <w:color w:val="auto"/>
          <w:sz w:val="28"/>
          <w:szCs w:val="28"/>
        </w:rPr>
      </w:pPr>
      <w:r w:rsidRPr="00761FFE">
        <w:rPr>
          <w:color w:val="auto"/>
          <w:sz w:val="28"/>
          <w:szCs w:val="28"/>
        </w:rPr>
        <w:t>К опасным геологическим процессам на территории Ляпинского сельского поселения относятся следующие процессы:</w:t>
      </w:r>
    </w:p>
    <w:p w:rsidR="00987801" w:rsidRPr="00761FFE" w:rsidRDefault="004F643D" w:rsidP="009450A0">
      <w:pPr>
        <w:ind w:firstLine="851"/>
        <w:jc w:val="both"/>
        <w:rPr>
          <w:color w:val="auto"/>
          <w:sz w:val="28"/>
          <w:szCs w:val="28"/>
        </w:rPr>
      </w:pPr>
      <w:r w:rsidRPr="00761FFE">
        <w:rPr>
          <w:color w:val="auto"/>
          <w:sz w:val="28"/>
          <w:szCs w:val="28"/>
        </w:rPr>
        <w:t>- подтопление;</w:t>
      </w:r>
    </w:p>
    <w:p w:rsidR="00987801" w:rsidRPr="00761FFE" w:rsidRDefault="004F643D" w:rsidP="009450A0">
      <w:pPr>
        <w:ind w:firstLine="851"/>
        <w:jc w:val="both"/>
        <w:rPr>
          <w:color w:val="auto"/>
          <w:sz w:val="28"/>
          <w:szCs w:val="28"/>
        </w:rPr>
      </w:pPr>
      <w:r w:rsidRPr="00761FFE">
        <w:rPr>
          <w:color w:val="auto"/>
          <w:sz w:val="28"/>
          <w:szCs w:val="28"/>
        </w:rPr>
        <w:t>- затопление;</w:t>
      </w:r>
    </w:p>
    <w:p w:rsidR="00987801" w:rsidRPr="00761FFE" w:rsidRDefault="004F643D" w:rsidP="009450A0">
      <w:pPr>
        <w:ind w:firstLine="851"/>
        <w:jc w:val="both"/>
        <w:rPr>
          <w:color w:val="auto"/>
          <w:sz w:val="28"/>
          <w:szCs w:val="28"/>
        </w:rPr>
      </w:pPr>
      <w:r w:rsidRPr="00761FFE">
        <w:rPr>
          <w:color w:val="auto"/>
          <w:sz w:val="28"/>
          <w:szCs w:val="28"/>
        </w:rPr>
        <w:t>- просадка грунтов;</w:t>
      </w:r>
    </w:p>
    <w:p w:rsidR="00987801" w:rsidRPr="00761FFE" w:rsidRDefault="004F643D" w:rsidP="009450A0">
      <w:pPr>
        <w:ind w:firstLine="851"/>
        <w:jc w:val="both"/>
        <w:rPr>
          <w:color w:val="auto"/>
          <w:sz w:val="28"/>
          <w:szCs w:val="28"/>
        </w:rPr>
      </w:pPr>
      <w:r w:rsidRPr="00761FFE">
        <w:rPr>
          <w:color w:val="auto"/>
          <w:sz w:val="28"/>
          <w:szCs w:val="28"/>
        </w:rPr>
        <w:t>- эрозионно-аккумулятивные процессы временных водотоков (оврагообразование);</w:t>
      </w:r>
    </w:p>
    <w:p w:rsidR="00987801" w:rsidRPr="00761FFE" w:rsidRDefault="004F643D" w:rsidP="009450A0">
      <w:pPr>
        <w:ind w:firstLine="851"/>
        <w:jc w:val="both"/>
        <w:rPr>
          <w:color w:val="auto"/>
          <w:sz w:val="28"/>
          <w:szCs w:val="28"/>
        </w:rPr>
      </w:pPr>
      <w:r w:rsidRPr="00761FFE">
        <w:rPr>
          <w:color w:val="auto"/>
          <w:sz w:val="28"/>
          <w:szCs w:val="28"/>
        </w:rPr>
        <w:t>- боковая эрозия;</w:t>
      </w:r>
    </w:p>
    <w:p w:rsidR="00987801" w:rsidRPr="00761FFE" w:rsidRDefault="004F643D" w:rsidP="009450A0">
      <w:pPr>
        <w:ind w:firstLine="851"/>
        <w:jc w:val="both"/>
        <w:rPr>
          <w:color w:val="auto"/>
          <w:sz w:val="28"/>
          <w:szCs w:val="28"/>
        </w:rPr>
      </w:pPr>
      <w:r w:rsidRPr="00761FFE">
        <w:rPr>
          <w:color w:val="auto"/>
          <w:sz w:val="28"/>
          <w:szCs w:val="28"/>
        </w:rPr>
        <w:t>- оползни, обрушение;</w:t>
      </w:r>
    </w:p>
    <w:p w:rsidR="00987801" w:rsidRPr="00761FFE" w:rsidRDefault="004F643D" w:rsidP="009450A0">
      <w:pPr>
        <w:ind w:firstLine="851"/>
        <w:jc w:val="both"/>
        <w:rPr>
          <w:color w:val="auto"/>
          <w:sz w:val="28"/>
          <w:szCs w:val="28"/>
        </w:rPr>
      </w:pPr>
      <w:r w:rsidRPr="00761FFE">
        <w:rPr>
          <w:color w:val="auto"/>
          <w:sz w:val="28"/>
          <w:szCs w:val="28"/>
        </w:rPr>
        <w:t>- эоловые процессы;</w:t>
      </w:r>
    </w:p>
    <w:p w:rsidR="00987801" w:rsidRPr="00761FFE" w:rsidRDefault="004F643D" w:rsidP="009450A0">
      <w:pPr>
        <w:ind w:firstLine="851"/>
        <w:jc w:val="both"/>
        <w:rPr>
          <w:color w:val="auto"/>
          <w:sz w:val="28"/>
          <w:szCs w:val="28"/>
        </w:rPr>
      </w:pPr>
      <w:r w:rsidRPr="00761FFE">
        <w:rPr>
          <w:color w:val="auto"/>
          <w:sz w:val="28"/>
          <w:szCs w:val="28"/>
        </w:rPr>
        <w:t>- сейсмичность.</w:t>
      </w:r>
    </w:p>
    <w:p w:rsidR="00987801" w:rsidRPr="00761FFE" w:rsidRDefault="004F643D" w:rsidP="009450A0">
      <w:pPr>
        <w:ind w:firstLine="851"/>
        <w:jc w:val="both"/>
        <w:rPr>
          <w:color w:val="auto"/>
          <w:sz w:val="28"/>
          <w:szCs w:val="28"/>
        </w:rPr>
      </w:pPr>
      <w:r w:rsidRPr="00761FFE">
        <w:rPr>
          <w:color w:val="auto"/>
          <w:sz w:val="28"/>
          <w:szCs w:val="28"/>
        </w:rPr>
        <w:t>Подтопление территории осуществляется подземными водами, первым от поверхности водоносным горизонтом.</w:t>
      </w:r>
    </w:p>
    <w:p w:rsidR="00987801" w:rsidRPr="00761FFE" w:rsidRDefault="004F643D" w:rsidP="009450A0">
      <w:pPr>
        <w:ind w:firstLine="851"/>
        <w:jc w:val="both"/>
        <w:rPr>
          <w:color w:val="auto"/>
          <w:sz w:val="28"/>
          <w:szCs w:val="28"/>
        </w:rPr>
      </w:pPr>
      <w:r w:rsidRPr="00761FFE">
        <w:rPr>
          <w:color w:val="auto"/>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987801" w:rsidRPr="00761FFE" w:rsidRDefault="004F643D" w:rsidP="009450A0">
      <w:pPr>
        <w:ind w:firstLine="851"/>
        <w:jc w:val="both"/>
        <w:rPr>
          <w:color w:val="auto"/>
          <w:sz w:val="28"/>
          <w:szCs w:val="28"/>
        </w:rPr>
      </w:pPr>
      <w:r w:rsidRPr="00761FFE">
        <w:rPr>
          <w:color w:val="auto"/>
          <w:sz w:val="28"/>
          <w:szCs w:val="28"/>
        </w:rPr>
        <w:t>К подтопленным могут быть отнесены площади, где уровень распространения подземных вод от 0,0 до 2,0 м. В хуторе Ляпино к таким площадям относится пойма Горькой балки.</w:t>
      </w:r>
    </w:p>
    <w:p w:rsidR="00987801" w:rsidRPr="00761FFE" w:rsidRDefault="004F643D" w:rsidP="009450A0">
      <w:pPr>
        <w:ind w:firstLine="851"/>
        <w:jc w:val="both"/>
        <w:rPr>
          <w:color w:val="auto"/>
          <w:sz w:val="28"/>
          <w:szCs w:val="28"/>
        </w:rPr>
      </w:pPr>
      <w:r w:rsidRPr="00761FFE">
        <w:rPr>
          <w:color w:val="auto"/>
          <w:sz w:val="28"/>
          <w:szCs w:val="28"/>
        </w:rPr>
        <w:t>Затопление территории поверхностными водами распространено также в пойме, балках.</w:t>
      </w:r>
    </w:p>
    <w:p w:rsidR="00987801" w:rsidRPr="00761FFE" w:rsidRDefault="004F643D" w:rsidP="009450A0">
      <w:pPr>
        <w:ind w:firstLine="851"/>
        <w:jc w:val="both"/>
        <w:rPr>
          <w:color w:val="auto"/>
          <w:sz w:val="28"/>
          <w:szCs w:val="28"/>
        </w:rPr>
      </w:pPr>
      <w:r w:rsidRPr="00761FFE">
        <w:rPr>
          <w:color w:val="auto"/>
          <w:sz w:val="28"/>
          <w:szCs w:val="28"/>
        </w:rPr>
        <w:t>Территория подвержена эрозионно-аккумулятивным процессам временных водотоков или оврагообразования.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987801" w:rsidRPr="00761FFE" w:rsidRDefault="004F643D" w:rsidP="009450A0">
      <w:pPr>
        <w:ind w:firstLine="851"/>
        <w:jc w:val="both"/>
        <w:rPr>
          <w:color w:val="auto"/>
          <w:sz w:val="28"/>
          <w:szCs w:val="28"/>
        </w:rPr>
      </w:pPr>
      <w:r w:rsidRPr="00761FFE">
        <w:rPr>
          <w:color w:val="auto"/>
          <w:sz w:val="28"/>
          <w:szCs w:val="28"/>
        </w:rPr>
        <w:t>Образование оврагов происходит, как правило, на склонах межбалочных водоразделов. Обычно это связано с легкоразмываемыми отложениями, такими как суглинки легкие, супеси. Стадии развития от первой до четвертой степени, т.е. от рытвины до равновесного состояния (балки).</w:t>
      </w:r>
    </w:p>
    <w:p w:rsidR="00987801" w:rsidRPr="00761FFE" w:rsidRDefault="004F643D" w:rsidP="009450A0">
      <w:pPr>
        <w:ind w:firstLine="851"/>
        <w:jc w:val="both"/>
        <w:rPr>
          <w:color w:val="auto"/>
          <w:sz w:val="28"/>
          <w:szCs w:val="28"/>
        </w:rPr>
      </w:pPr>
      <w:r w:rsidRPr="00761FFE">
        <w:rPr>
          <w:color w:val="auto"/>
          <w:sz w:val="28"/>
          <w:szCs w:val="28"/>
        </w:rPr>
        <w:t>Оползни, обрушения при подрезке склона могут происходить на правом крутом берегу Горькой балки.</w:t>
      </w:r>
    </w:p>
    <w:p w:rsidR="00987801" w:rsidRPr="00761FFE" w:rsidRDefault="004F643D" w:rsidP="009450A0">
      <w:pPr>
        <w:ind w:firstLine="851"/>
        <w:jc w:val="both"/>
        <w:rPr>
          <w:color w:val="auto"/>
          <w:sz w:val="28"/>
          <w:szCs w:val="28"/>
        </w:rPr>
      </w:pPr>
      <w:r w:rsidRPr="00761FFE">
        <w:rPr>
          <w:color w:val="auto"/>
          <w:sz w:val="28"/>
          <w:szCs w:val="28"/>
        </w:rPr>
        <w:t>Просадка грунтов приурочена к лессовым покровным отложениям надпойменных террас склонов и водоразделов.</w:t>
      </w:r>
    </w:p>
    <w:p w:rsidR="00987801" w:rsidRPr="00761FFE" w:rsidRDefault="004F643D" w:rsidP="009450A0">
      <w:pPr>
        <w:ind w:firstLine="851"/>
        <w:jc w:val="both"/>
        <w:rPr>
          <w:color w:val="auto"/>
          <w:sz w:val="28"/>
          <w:szCs w:val="28"/>
        </w:rPr>
      </w:pPr>
      <w:r w:rsidRPr="00761FFE">
        <w:rPr>
          <w:color w:val="auto"/>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когда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987801" w:rsidRPr="00761FFE" w:rsidRDefault="004F643D" w:rsidP="009450A0">
      <w:pPr>
        <w:ind w:firstLine="851"/>
        <w:jc w:val="both"/>
        <w:rPr>
          <w:color w:val="auto"/>
          <w:sz w:val="28"/>
          <w:szCs w:val="28"/>
        </w:rPr>
      </w:pPr>
      <w:r w:rsidRPr="00761FFE">
        <w:rPr>
          <w:color w:val="auto"/>
          <w:sz w:val="28"/>
          <w:szCs w:val="28"/>
        </w:rPr>
        <w:t>Исходная сейсмичность территории изысканий в соответствии с СНКК 22-301-2000* (Строительство в сейсмических районах Краснодарского края) составляет – 7 баллов. Категория грунтов по сейсмическим свойствам – III – в пойме, итоговая сейсмичность составит – 8 баллов. Категория грунтов по сейсмическим свойствам – II – на остальной территории, итоговая сейсмичность – 7 баллов.</w:t>
      </w:r>
    </w:p>
    <w:p w:rsidR="009450A0" w:rsidRPr="00761FFE" w:rsidRDefault="009450A0">
      <w:pPr>
        <w:ind w:firstLine="709"/>
        <w:jc w:val="both"/>
        <w:rPr>
          <w:color w:val="auto"/>
        </w:rPr>
      </w:pPr>
    </w:p>
    <w:p w:rsidR="009450A0" w:rsidRPr="00761FFE" w:rsidRDefault="009450A0" w:rsidP="009450A0">
      <w:pPr>
        <w:pStyle w:val="afa"/>
        <w:numPr>
          <w:ilvl w:val="0"/>
          <w:numId w:val="1"/>
        </w:numPr>
        <w:jc w:val="center"/>
        <w:rPr>
          <w:color w:val="auto"/>
          <w:sz w:val="28"/>
          <w:szCs w:val="28"/>
        </w:rPr>
      </w:pPr>
      <w:r w:rsidRPr="00761FFE">
        <w:rPr>
          <w:color w:val="auto"/>
          <w:sz w:val="28"/>
          <w:szCs w:val="28"/>
        </w:rPr>
        <w:t>14</w:t>
      </w:r>
      <w:bookmarkStart w:id="110" w:name="sub_10075"/>
      <w:r w:rsidRPr="00761FFE">
        <w:rPr>
          <w:color w:val="auto"/>
          <w:sz w:val="28"/>
          <w:szCs w:val="28"/>
        </w:rPr>
        <w:t>.2. Сооружения и мероприятия для защиты от подтопления</w:t>
      </w:r>
    </w:p>
    <w:p w:rsidR="009450A0" w:rsidRPr="00761FFE" w:rsidRDefault="009450A0" w:rsidP="009450A0">
      <w:pPr>
        <w:pStyle w:val="afa"/>
        <w:numPr>
          <w:ilvl w:val="0"/>
          <w:numId w:val="1"/>
        </w:numPr>
        <w:jc w:val="both"/>
        <w:rPr>
          <w:color w:val="auto"/>
          <w:sz w:val="28"/>
          <w:szCs w:val="28"/>
        </w:rPr>
      </w:pPr>
    </w:p>
    <w:bookmarkEnd w:id="110"/>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14.2.2. Защита от подтопления должна включать: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локальную защиту зданий, сооружений, грунтов оснований и защиту застроенной территории в целом;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водоотведение;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утилизацию (при необходимости очистки) дренажных вод;</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center"/>
        <w:rPr>
          <w:color w:val="auto"/>
          <w:sz w:val="28"/>
          <w:szCs w:val="28"/>
        </w:rPr>
      </w:pPr>
      <w:r w:rsidRPr="00761FFE">
        <w:rPr>
          <w:color w:val="auto"/>
          <w:sz w:val="28"/>
          <w:szCs w:val="28"/>
        </w:rPr>
        <w:t>14.3. Сооружения и мероприятия для защиты от затопления и подтопления:</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обвалование территорий со стороны реки, водохранилища или другого водного объекта;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искусственное повышение рельефа территории до незатопляемых планировочных отметок;</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Для защиты территорий от подтопления следует применять: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дренажные системы;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противофильтрационные экраны и завесы, проектируемые по СП 22.13330.2011;</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center"/>
        <w:rPr>
          <w:color w:val="auto"/>
          <w:sz w:val="28"/>
          <w:szCs w:val="28"/>
        </w:rPr>
      </w:pPr>
      <w:r w:rsidRPr="00761FFE">
        <w:rPr>
          <w:color w:val="auto"/>
          <w:sz w:val="28"/>
          <w:szCs w:val="28"/>
        </w:rPr>
        <w:t>14.4. Мероприятия по защите в районах с сейсмическим воздействием:</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ОСР-2016-В определяет нормативную сейсмичность с 5%</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Каждая из карт, входящих в комплект ОСР-2016 (А, В, С)</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14.4.6. Здания (сооружения) должны также удовлетворять требованиям других нормативных документов по строительству.</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14.4.8. Сейсмобезопасность зданий и сооружений обеспечивается комплексом мер:</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выбором площадок и трасс с наиболее благоприятными в сейсмическом отношении условиями;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применением надлежащих строительных материалов, конструкций, конструктивных схем и технологий;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градостроительными и архитектурными решениями, смягчающими последствия землетрясений;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назначением элементов конструкций и их соединений с учетом результатов расчетов на сейсмические воздействия;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выполнением конструктивных мероприятий, назначаемых независимо от результатов расчетов;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снижением сейсмической нагрузки на здание или сооружение путем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Примечание: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высоким качеством строительно-монтажных работ.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интенсивность сейсмического воздействия в баллах (сейсмичность);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спектральный состав возможного сейсмического воздействия;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инженерно-геологические особенности площадки;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сейсмостойкость различных типов зданий.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14.4.10. Здания и сооружения по уровню сейсмостойкости подразделяются на классы согласно таблице 48 части 1 настоящих Нормативов.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14.4.19. На площадках, неблагоприятных в сейсмическом отношении, размещают: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предприятия с оборудованием, расположенным на открытых площадках;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одноэтажные сельскохозяйственные здания;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зеленые насаждения, парки, скверы и зоны отдыха;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прочие здания и сооружения, разрушение которых не связано с гибелью людей или утратой ценного оборудования.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14.4.20. В районах сейсмичностью 8 и 9 баллов следует разделять транспортными магистралями или полосами зеленых насаждений: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крупные массивы застройки городов;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крупные промышленные предприятия и узлы.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14.4.21. Экспериментальные здания и сооружения не допускается возводить: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вблизи общественных центров и мест возможного скопления большого количества людей;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 перекрестках улиц и транспортных магистралей;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вблизи объектов повышенного уровня ответственности;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14.4.22. В районах сейсмичностью 9 баллов следует ограничивать строительство и расширение: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архивов и хранилищ данных;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14.4.24. Следует избегать устройства пешеходных дорожек, скамеек, стоянок и остановок общественного транспорта: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под окнами зданий и сооружений;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вдоль глухих заборов из тяжелых материалов (бетон, кирпич и прочее).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14.4.26. Открытые автостоянки следует ограждать бордюрами, исключающими самопроизвольный перекат автомобиля через них.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14.4.34. Следует использовать карту инженерно-геологических условий Краснодарского края (масштаб 1:200000) в следующих случаях: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 разработке декларации о намерениях, обоснования инвестиций и технико-экономического обоснования;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 разработке схем инженерной защиты от опасных геологических процессов.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Материалы карты допускается также использовать в других случаях, если это не противоречит действующим нормам.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 наличие геологических и инженерно-геологических процессов;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2) глубину залегания уровня подземных вод;</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3) геоморфологические условия;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4) распространение специфических грунтов;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5) физико-механические свойства стратографогенетических комплексов;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6) категорию грунтов по сейсмическим свойствам;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7) агрессивные свойства подземных вод.</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14.4.40. На участках пересечения трассой трубопровода активных тектонических разломов следует применять надземную прокладку.</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9450A0" w:rsidRPr="00761FFE" w:rsidRDefault="009450A0" w:rsidP="009450A0">
      <w:pPr>
        <w:pStyle w:val="1"/>
        <w:numPr>
          <w:ilvl w:val="0"/>
          <w:numId w:val="1"/>
        </w:numPr>
        <w:spacing w:before="108"/>
        <w:ind w:left="0" w:firstLine="851"/>
        <w:rPr>
          <w:rFonts w:ascii="Times New Roman" w:hAnsi="Times New Roman"/>
          <w:b w:val="0"/>
          <w:color w:val="auto"/>
          <w:u w:val="none"/>
        </w:rPr>
      </w:pPr>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Раздел 15. Охрана окружающей среды</w:t>
      </w:r>
    </w:p>
    <w:p w:rsidR="00987801" w:rsidRPr="00761FFE" w:rsidRDefault="00987801" w:rsidP="00FF7053">
      <w:pPr>
        <w:ind w:firstLine="851"/>
        <w:jc w:val="center"/>
        <w:rPr>
          <w:rFonts w:cs="Arial"/>
          <w:color w:val="auto"/>
          <w:sz w:val="28"/>
          <w:szCs w:val="28"/>
        </w:rPr>
      </w:pPr>
      <w:bookmarkStart w:id="111" w:name="sub_10081"/>
      <w:bookmarkEnd w:id="111"/>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bookmarkStart w:id="112" w:name="sub_100811"/>
      <w:bookmarkEnd w:id="112"/>
      <w:r w:rsidRPr="00761FFE">
        <w:rPr>
          <w:rFonts w:ascii="Times New Roman" w:hAnsi="Times New Roman"/>
          <w:b w:val="0"/>
          <w:color w:val="auto"/>
          <w:sz w:val="28"/>
          <w:szCs w:val="28"/>
          <w:u w:val="none"/>
        </w:rPr>
        <w:t>15.1. Общие требования</w:t>
      </w:r>
    </w:p>
    <w:p w:rsidR="00987801" w:rsidRPr="00761FFE" w:rsidRDefault="004F643D">
      <w:pPr>
        <w:tabs>
          <w:tab w:val="left" w:pos="8880"/>
        </w:tabs>
        <w:ind w:firstLine="851"/>
        <w:jc w:val="both"/>
        <w:rPr>
          <w:rFonts w:cs="Arial"/>
          <w:color w:val="auto"/>
        </w:rPr>
      </w:pPr>
      <w:bookmarkStart w:id="113" w:name="sub_100812"/>
      <w:bookmarkEnd w:id="113"/>
      <w:r w:rsidRPr="00761FFE">
        <w:rPr>
          <w:rFonts w:cs="Arial"/>
          <w:color w:val="auto"/>
        </w:rPr>
        <w:tab/>
      </w:r>
    </w:p>
    <w:p w:rsidR="00987801" w:rsidRPr="00761FFE" w:rsidRDefault="004F643D">
      <w:pPr>
        <w:ind w:firstLine="851"/>
        <w:jc w:val="both"/>
        <w:rPr>
          <w:rFonts w:cs="Arial"/>
          <w:color w:val="auto"/>
          <w:sz w:val="28"/>
          <w:szCs w:val="28"/>
        </w:rPr>
      </w:pPr>
      <w:r w:rsidRPr="00761FFE">
        <w:rPr>
          <w:rFonts w:cs="Arial"/>
          <w:color w:val="auto"/>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987801" w:rsidRPr="00761FFE" w:rsidRDefault="004F643D">
      <w:pPr>
        <w:ind w:firstLine="851"/>
        <w:jc w:val="both"/>
        <w:rPr>
          <w:rFonts w:cs="Arial"/>
          <w:color w:val="auto"/>
          <w:sz w:val="28"/>
          <w:szCs w:val="28"/>
        </w:rPr>
      </w:pPr>
      <w:r w:rsidRPr="00761FFE">
        <w:rPr>
          <w:rFonts w:cs="Arial"/>
          <w:color w:val="auto"/>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987801" w:rsidRPr="00761FFE" w:rsidRDefault="00987801">
      <w:pPr>
        <w:ind w:firstLine="851"/>
        <w:jc w:val="both"/>
        <w:rPr>
          <w:rFonts w:cs="Arial"/>
          <w:color w:val="auto"/>
        </w:rPr>
      </w:pPr>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bookmarkStart w:id="114" w:name="sub_10082"/>
      <w:bookmarkEnd w:id="114"/>
      <w:r w:rsidRPr="00761FFE">
        <w:rPr>
          <w:rFonts w:ascii="Times New Roman" w:hAnsi="Times New Roman"/>
          <w:b w:val="0"/>
          <w:color w:val="auto"/>
          <w:sz w:val="28"/>
          <w:szCs w:val="28"/>
          <w:u w:val="none"/>
        </w:rPr>
        <w:t>15.2. Рациональное использование природных ресурсов</w:t>
      </w:r>
    </w:p>
    <w:p w:rsidR="00987801" w:rsidRPr="00761FFE" w:rsidRDefault="00987801">
      <w:pPr>
        <w:ind w:firstLine="851"/>
        <w:jc w:val="both"/>
        <w:rPr>
          <w:rFonts w:cs="Arial"/>
          <w:color w:val="auto"/>
        </w:rPr>
      </w:pPr>
      <w:bookmarkStart w:id="115" w:name="sub_100821"/>
      <w:bookmarkEnd w:id="115"/>
    </w:p>
    <w:p w:rsidR="00987801" w:rsidRPr="00761FFE" w:rsidRDefault="004F643D">
      <w:pPr>
        <w:ind w:firstLine="851"/>
        <w:jc w:val="both"/>
        <w:rPr>
          <w:rFonts w:cs="Arial"/>
          <w:color w:val="auto"/>
          <w:sz w:val="28"/>
          <w:szCs w:val="28"/>
        </w:rPr>
      </w:pPr>
      <w:r w:rsidRPr="00761FFE">
        <w:rPr>
          <w:rFonts w:cs="Arial"/>
          <w:color w:val="auto"/>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FF7053" w:rsidRPr="00761FFE" w:rsidRDefault="00FF7053" w:rsidP="00FF7053">
      <w:pPr>
        <w:ind w:firstLine="851"/>
        <w:jc w:val="both"/>
        <w:rPr>
          <w:rFonts w:cs="Arial"/>
          <w:color w:val="auto"/>
          <w:sz w:val="28"/>
          <w:szCs w:val="28"/>
        </w:rPr>
      </w:pPr>
      <w:r w:rsidRPr="00761FFE">
        <w:rPr>
          <w:rFonts w:cs="Arial"/>
          <w:color w:val="auto"/>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FF7053" w:rsidRPr="00761FFE" w:rsidRDefault="00FF7053" w:rsidP="00FF7053">
      <w:pPr>
        <w:ind w:firstLine="851"/>
        <w:jc w:val="both"/>
        <w:rPr>
          <w:rFonts w:cs="Arial"/>
          <w:color w:val="auto"/>
          <w:sz w:val="28"/>
          <w:szCs w:val="28"/>
        </w:rPr>
      </w:pPr>
      <w:r w:rsidRPr="00761FFE">
        <w:rPr>
          <w:rFonts w:cs="Arial"/>
          <w:color w:val="auto"/>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 зонах охраны гидрометеорологических станций;</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987801" w:rsidRPr="00761FFE" w:rsidRDefault="004F643D">
      <w:pPr>
        <w:ind w:firstLine="851"/>
        <w:jc w:val="both"/>
        <w:rPr>
          <w:rFonts w:cs="Arial"/>
          <w:color w:val="auto"/>
          <w:sz w:val="28"/>
          <w:szCs w:val="28"/>
        </w:rPr>
      </w:pPr>
      <w:r w:rsidRPr="00761FFE">
        <w:rPr>
          <w:rFonts w:cs="Arial"/>
          <w:color w:val="auto"/>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внедрения ресурсосберегающих технологий систем водоснабжения;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расширения оборотного и повторного использования воды на предприятиях;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сокращения потерь воды на подающих коммунальных и оросительных сетях;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987801" w:rsidRPr="00761FFE" w:rsidRDefault="00987801">
      <w:pPr>
        <w:ind w:firstLine="851"/>
        <w:jc w:val="both"/>
        <w:rPr>
          <w:rFonts w:cs="Arial"/>
          <w:color w:val="auto"/>
        </w:rPr>
      </w:pPr>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bookmarkStart w:id="116" w:name="sub_10083"/>
      <w:bookmarkEnd w:id="116"/>
      <w:r w:rsidRPr="00761FFE">
        <w:rPr>
          <w:rFonts w:ascii="Times New Roman" w:hAnsi="Times New Roman"/>
          <w:b w:val="0"/>
          <w:color w:val="auto"/>
          <w:sz w:val="28"/>
          <w:szCs w:val="28"/>
          <w:u w:val="none"/>
        </w:rPr>
        <w:t>15.3. Охрана атмосферного воздуха</w:t>
      </w:r>
    </w:p>
    <w:p w:rsidR="00FF7053" w:rsidRPr="00761FFE" w:rsidRDefault="00FF7053" w:rsidP="002258A7">
      <w:pPr>
        <w:pStyle w:val="1"/>
        <w:numPr>
          <w:ilvl w:val="0"/>
          <w:numId w:val="1"/>
        </w:numPr>
        <w:spacing w:before="108"/>
        <w:ind w:left="0" w:firstLine="851"/>
        <w:jc w:val="both"/>
        <w:rPr>
          <w:rFonts w:ascii="Times New Roman" w:hAnsi="Times New Roman"/>
          <w:b w:val="0"/>
          <w:color w:val="auto"/>
          <w:sz w:val="28"/>
          <w:szCs w:val="28"/>
          <w:u w:val="none"/>
        </w:rPr>
      </w:pPr>
    </w:p>
    <w:p w:rsidR="00987801" w:rsidRPr="00761FFE" w:rsidRDefault="004F643D">
      <w:pPr>
        <w:ind w:firstLine="851"/>
        <w:jc w:val="both"/>
        <w:rPr>
          <w:rFonts w:cs="Arial"/>
          <w:color w:val="auto"/>
          <w:sz w:val="28"/>
          <w:szCs w:val="28"/>
        </w:rPr>
      </w:pPr>
      <w:bookmarkStart w:id="117" w:name="sub_100831"/>
      <w:bookmarkEnd w:id="117"/>
      <w:r w:rsidRPr="00761FFE">
        <w:rPr>
          <w:rFonts w:cs="Arial"/>
          <w:color w:val="auto"/>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987801" w:rsidRPr="00761FFE" w:rsidRDefault="004F643D">
      <w:pPr>
        <w:ind w:firstLine="851"/>
        <w:jc w:val="both"/>
        <w:rPr>
          <w:rFonts w:cs="Arial"/>
          <w:color w:val="auto"/>
          <w:sz w:val="28"/>
          <w:szCs w:val="28"/>
        </w:rPr>
      </w:pPr>
      <w:r w:rsidRPr="00761FFE">
        <w:rPr>
          <w:rFonts w:cs="Arial"/>
          <w:color w:val="auto"/>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987801" w:rsidRPr="00761FFE" w:rsidRDefault="004F643D">
      <w:pPr>
        <w:ind w:firstLine="851"/>
        <w:jc w:val="both"/>
        <w:rPr>
          <w:rFonts w:cs="Arial"/>
          <w:color w:val="auto"/>
          <w:sz w:val="28"/>
          <w:szCs w:val="28"/>
        </w:rPr>
      </w:pPr>
      <w:r w:rsidRPr="00761FFE">
        <w:rPr>
          <w:rFonts w:cs="Arial"/>
          <w:color w:val="auto"/>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987801" w:rsidRPr="00761FFE" w:rsidRDefault="004F643D">
      <w:pPr>
        <w:ind w:firstLine="851"/>
        <w:jc w:val="both"/>
        <w:rPr>
          <w:rFonts w:cs="Arial"/>
          <w:color w:val="auto"/>
          <w:sz w:val="28"/>
          <w:szCs w:val="28"/>
        </w:rPr>
      </w:pPr>
      <w:r w:rsidRPr="00761FFE">
        <w:rPr>
          <w:rFonts w:cs="Arial"/>
          <w:color w:val="auto"/>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987801" w:rsidRPr="00761FFE" w:rsidRDefault="004F643D">
      <w:pPr>
        <w:ind w:firstLine="851"/>
        <w:jc w:val="both"/>
        <w:rPr>
          <w:rFonts w:cs="Arial"/>
          <w:color w:val="auto"/>
          <w:sz w:val="28"/>
          <w:szCs w:val="28"/>
        </w:rPr>
      </w:pPr>
      <w:r w:rsidRPr="00761FFE">
        <w:rPr>
          <w:rFonts w:cs="Arial"/>
          <w:color w:val="auto"/>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987801" w:rsidRPr="00761FFE" w:rsidRDefault="004F643D">
      <w:pPr>
        <w:ind w:firstLine="851"/>
        <w:jc w:val="both"/>
        <w:rPr>
          <w:rFonts w:cs="Arial"/>
          <w:color w:val="auto"/>
          <w:sz w:val="28"/>
          <w:szCs w:val="28"/>
        </w:rPr>
      </w:pPr>
      <w:r w:rsidRPr="00761FFE">
        <w:rPr>
          <w:rFonts w:cs="Arial"/>
          <w:color w:val="auto"/>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987801" w:rsidRPr="00761FFE" w:rsidRDefault="004F643D">
      <w:pPr>
        <w:ind w:firstLine="851"/>
        <w:jc w:val="both"/>
        <w:rPr>
          <w:rFonts w:cs="Arial"/>
          <w:color w:val="auto"/>
          <w:sz w:val="28"/>
          <w:szCs w:val="28"/>
        </w:rPr>
      </w:pPr>
      <w:r w:rsidRPr="00761FFE">
        <w:rPr>
          <w:rFonts w:cs="Arial"/>
          <w:color w:val="auto"/>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15.3.9. Для защиты атмосферного воздуха от загрязнений следует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использование нетрадиционных источников энергии;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ликвидацию неорганизованных источников загрязнения.</w:t>
      </w:r>
    </w:p>
    <w:p w:rsidR="00987801" w:rsidRPr="00761FFE" w:rsidRDefault="00987801">
      <w:pPr>
        <w:ind w:firstLine="851"/>
        <w:jc w:val="both"/>
        <w:rPr>
          <w:rFonts w:cs="Arial"/>
          <w:color w:val="auto"/>
          <w:sz w:val="28"/>
          <w:szCs w:val="28"/>
        </w:rPr>
      </w:pPr>
    </w:p>
    <w:p w:rsidR="00987801" w:rsidRPr="00761FFE" w:rsidRDefault="004F643D" w:rsidP="00D07FE3">
      <w:pPr>
        <w:pStyle w:val="1"/>
        <w:numPr>
          <w:ilvl w:val="0"/>
          <w:numId w:val="1"/>
        </w:numPr>
        <w:ind w:left="0" w:firstLine="851"/>
        <w:rPr>
          <w:rFonts w:ascii="Times New Roman" w:hAnsi="Times New Roman"/>
          <w:b w:val="0"/>
          <w:color w:val="auto"/>
          <w:sz w:val="28"/>
          <w:szCs w:val="28"/>
          <w:u w:val="none"/>
        </w:rPr>
      </w:pPr>
      <w:bookmarkStart w:id="118" w:name="sub_10084"/>
      <w:bookmarkEnd w:id="118"/>
      <w:r w:rsidRPr="00761FFE">
        <w:rPr>
          <w:rFonts w:ascii="Times New Roman" w:hAnsi="Times New Roman"/>
          <w:b w:val="0"/>
          <w:color w:val="auto"/>
          <w:sz w:val="28"/>
          <w:szCs w:val="28"/>
          <w:u w:val="none"/>
        </w:rPr>
        <w:t>15.4. Охрана водных объектов</w:t>
      </w:r>
    </w:p>
    <w:p w:rsidR="00987801" w:rsidRPr="00761FFE" w:rsidRDefault="00987801">
      <w:pPr>
        <w:ind w:firstLine="851"/>
        <w:jc w:val="both"/>
        <w:rPr>
          <w:rFonts w:cs="Arial"/>
          <w:color w:val="auto"/>
          <w:sz w:val="28"/>
          <w:szCs w:val="28"/>
        </w:rPr>
      </w:pPr>
      <w:bookmarkStart w:id="119" w:name="sub_100841"/>
      <w:bookmarkEnd w:id="119"/>
    </w:p>
    <w:p w:rsidR="00987801" w:rsidRPr="00761FFE" w:rsidRDefault="004F643D">
      <w:pPr>
        <w:ind w:firstLine="851"/>
        <w:jc w:val="both"/>
        <w:rPr>
          <w:rFonts w:cs="Arial"/>
          <w:color w:val="auto"/>
          <w:sz w:val="28"/>
          <w:szCs w:val="28"/>
        </w:rPr>
      </w:pPr>
      <w:r w:rsidRPr="00761FFE">
        <w:rPr>
          <w:rFonts w:cs="Arial"/>
          <w:color w:val="auto"/>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987801" w:rsidRPr="00761FFE" w:rsidRDefault="004F643D">
      <w:pPr>
        <w:ind w:firstLine="851"/>
        <w:jc w:val="both"/>
        <w:rPr>
          <w:rFonts w:cs="Arial"/>
          <w:color w:val="auto"/>
          <w:sz w:val="28"/>
          <w:szCs w:val="28"/>
        </w:rPr>
      </w:pPr>
      <w:r w:rsidRPr="00761FFE">
        <w:rPr>
          <w:rFonts w:cs="Arial"/>
          <w:color w:val="auto"/>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987801" w:rsidRPr="00761FFE" w:rsidRDefault="004F643D">
      <w:pPr>
        <w:ind w:firstLine="851"/>
        <w:jc w:val="both"/>
        <w:rPr>
          <w:rFonts w:cs="Arial"/>
          <w:color w:val="auto"/>
          <w:sz w:val="28"/>
          <w:szCs w:val="28"/>
        </w:rPr>
      </w:pPr>
      <w:r w:rsidRPr="00761FFE">
        <w:rPr>
          <w:rFonts w:cs="Arial"/>
          <w:color w:val="auto"/>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987801" w:rsidRPr="00761FFE" w:rsidRDefault="004F643D">
      <w:pPr>
        <w:ind w:firstLine="851"/>
        <w:jc w:val="both"/>
        <w:rPr>
          <w:rFonts w:cs="Arial"/>
          <w:color w:val="auto"/>
          <w:sz w:val="28"/>
          <w:szCs w:val="28"/>
        </w:rPr>
      </w:pPr>
      <w:r w:rsidRPr="00761FFE">
        <w:rPr>
          <w:rFonts w:cs="Arial"/>
          <w:color w:val="auto"/>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987801" w:rsidRPr="00761FFE" w:rsidRDefault="004F643D">
      <w:pPr>
        <w:ind w:firstLine="851"/>
        <w:jc w:val="both"/>
        <w:rPr>
          <w:rFonts w:cs="Arial"/>
          <w:color w:val="auto"/>
          <w:sz w:val="28"/>
          <w:szCs w:val="28"/>
        </w:rPr>
      </w:pPr>
      <w:r w:rsidRPr="00761FFE">
        <w:rPr>
          <w:rFonts w:cs="Arial"/>
          <w:color w:val="auto"/>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987801" w:rsidRPr="00761FFE" w:rsidRDefault="004F643D">
      <w:pPr>
        <w:ind w:firstLine="851"/>
        <w:jc w:val="both"/>
        <w:rPr>
          <w:rFonts w:cs="Arial"/>
          <w:color w:val="auto"/>
          <w:sz w:val="28"/>
          <w:szCs w:val="28"/>
        </w:rPr>
      </w:pPr>
      <w:r w:rsidRPr="00761FFE">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987801" w:rsidRPr="00761FFE" w:rsidRDefault="004F643D">
      <w:pPr>
        <w:ind w:firstLine="851"/>
        <w:jc w:val="both"/>
        <w:rPr>
          <w:rFonts w:cs="Arial"/>
          <w:color w:val="auto"/>
          <w:sz w:val="28"/>
          <w:szCs w:val="28"/>
        </w:rPr>
      </w:pPr>
      <w:r w:rsidRPr="00761FFE">
        <w:rPr>
          <w:rFonts w:cs="Arial"/>
          <w:color w:val="auto"/>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пределах первого пояса зон санитарной охраны источников хозяйственно-питьевого водоснабжения;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границе населенного пункта;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водные объекты, содержащие природные лечебные ресурсы;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987801" w:rsidRPr="00761FFE" w:rsidRDefault="004F643D">
      <w:pPr>
        <w:ind w:firstLine="851"/>
        <w:jc w:val="both"/>
        <w:rPr>
          <w:rFonts w:cs="Arial"/>
          <w:color w:val="auto"/>
          <w:sz w:val="28"/>
          <w:szCs w:val="28"/>
        </w:rPr>
      </w:pPr>
      <w:r w:rsidRPr="00761FFE">
        <w:rPr>
          <w:rFonts w:cs="Arial"/>
          <w:color w:val="auto"/>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987801" w:rsidRPr="00761FFE" w:rsidRDefault="004F643D">
      <w:pPr>
        <w:ind w:firstLine="851"/>
        <w:jc w:val="both"/>
        <w:rPr>
          <w:rFonts w:cs="Arial"/>
          <w:color w:val="auto"/>
          <w:sz w:val="28"/>
          <w:szCs w:val="28"/>
        </w:rPr>
      </w:pPr>
      <w:r w:rsidRPr="00761FFE">
        <w:rPr>
          <w:rFonts w:cs="Arial"/>
          <w:color w:val="auto"/>
          <w:sz w:val="28"/>
          <w:szCs w:val="28"/>
        </w:rPr>
        <w:t>15.4.7. Мероприятия по защите поверхностных вод от загрязнения разрабатываются в каждом конкретном случае и предусматривают: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устройство и содержание в исправном состоянии сооружений для очистки сточных вод до нормативных показателей качества воды;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содержание в исправном состоянии гидротехнических и других водохозяйственных сооружений и технических устройств;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предотвращение аварийных сбросов неочищенных или недостаточно очищенных сточных вод;</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987801" w:rsidRPr="00761FFE" w:rsidRDefault="004F643D">
      <w:pPr>
        <w:ind w:firstLine="851"/>
        <w:jc w:val="both"/>
        <w:rPr>
          <w:rFonts w:cs="Arial"/>
          <w:color w:val="auto"/>
          <w:sz w:val="28"/>
          <w:szCs w:val="28"/>
        </w:rPr>
      </w:pPr>
      <w:r w:rsidRPr="00761FFE">
        <w:rPr>
          <w:rFonts w:cs="Arial"/>
          <w:color w:val="auto"/>
          <w:sz w:val="28"/>
          <w:szCs w:val="28"/>
        </w:rPr>
        <w:t>15.4.8. В целях охраны подземных вод от загрязнения не допускается: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987801" w:rsidRPr="00761FFE" w:rsidRDefault="004F643D">
      <w:pPr>
        <w:ind w:firstLine="851"/>
        <w:jc w:val="both"/>
        <w:rPr>
          <w:rFonts w:cs="Arial"/>
          <w:color w:val="auto"/>
          <w:sz w:val="28"/>
          <w:szCs w:val="28"/>
        </w:rPr>
      </w:pPr>
      <w:r w:rsidRPr="00761FFE">
        <w:rPr>
          <w:rFonts w:cs="Arial"/>
          <w:color w:val="auto"/>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отвод без очистки дренажных вод с полей и ливневых сточных вод с территорий населенных мест в овраги и балки;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987801" w:rsidRPr="00761FFE" w:rsidRDefault="004F643D">
      <w:pPr>
        <w:ind w:firstLine="851"/>
        <w:jc w:val="both"/>
        <w:rPr>
          <w:rFonts w:cs="Arial"/>
          <w:color w:val="auto"/>
          <w:sz w:val="28"/>
          <w:szCs w:val="28"/>
        </w:rPr>
      </w:pPr>
      <w:r w:rsidRPr="00761FFE">
        <w:rPr>
          <w:rFonts w:cs="Arial"/>
          <w:color w:val="auto"/>
          <w:sz w:val="28"/>
          <w:szCs w:val="28"/>
        </w:rPr>
        <w:t>15.4.9. Мероприятия по защите подземных вод от загрязнения при различных видах хозяйственной деятельности предусматривают: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обязательную герметизацию оголовка всех эксплуатируемых и резервных скважин;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герметизацию систем сбора нефти и нефтепродуктов;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рекультивацию отработанных карьеров;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мониторинг состояния и режима эксплуатации водозаборов подземных вод, ограничение водоотбора.</w:t>
      </w:r>
    </w:p>
    <w:p w:rsidR="00987801" w:rsidRPr="00761FFE" w:rsidRDefault="00987801" w:rsidP="00567491">
      <w:pPr>
        <w:ind w:firstLine="851"/>
        <w:jc w:val="center"/>
        <w:rPr>
          <w:rFonts w:cs="Arial"/>
          <w:color w:val="auto"/>
          <w:sz w:val="28"/>
          <w:szCs w:val="28"/>
        </w:rPr>
      </w:pPr>
    </w:p>
    <w:p w:rsidR="00987801" w:rsidRPr="00761FFE" w:rsidRDefault="004F643D" w:rsidP="00567491">
      <w:pPr>
        <w:pStyle w:val="1"/>
        <w:numPr>
          <w:ilvl w:val="0"/>
          <w:numId w:val="1"/>
        </w:numPr>
        <w:spacing w:before="108"/>
        <w:ind w:left="0" w:firstLine="851"/>
        <w:rPr>
          <w:rFonts w:ascii="Times New Roman" w:hAnsi="Times New Roman"/>
          <w:b w:val="0"/>
          <w:color w:val="auto"/>
          <w:sz w:val="28"/>
          <w:szCs w:val="28"/>
          <w:u w:val="none"/>
        </w:rPr>
      </w:pPr>
      <w:bookmarkStart w:id="120" w:name="sub_10085"/>
      <w:bookmarkEnd w:id="120"/>
      <w:r w:rsidRPr="00761FFE">
        <w:rPr>
          <w:rFonts w:ascii="Times New Roman" w:hAnsi="Times New Roman"/>
          <w:b w:val="0"/>
          <w:color w:val="auto"/>
          <w:sz w:val="28"/>
          <w:szCs w:val="28"/>
          <w:u w:val="none"/>
        </w:rPr>
        <w:t>15.5. Охрана почв</w:t>
      </w:r>
    </w:p>
    <w:p w:rsidR="00987801" w:rsidRPr="00761FFE" w:rsidRDefault="00987801" w:rsidP="00567491">
      <w:pPr>
        <w:ind w:firstLine="851"/>
        <w:jc w:val="center"/>
        <w:rPr>
          <w:rFonts w:cs="Arial"/>
          <w:color w:val="auto"/>
          <w:sz w:val="28"/>
          <w:szCs w:val="28"/>
        </w:rPr>
      </w:pPr>
      <w:bookmarkStart w:id="121" w:name="sub_100851"/>
      <w:bookmarkEnd w:id="121"/>
    </w:p>
    <w:p w:rsidR="00987801" w:rsidRPr="00761FFE" w:rsidRDefault="004F643D">
      <w:pPr>
        <w:ind w:firstLine="851"/>
        <w:jc w:val="both"/>
        <w:rPr>
          <w:rFonts w:cs="Arial"/>
          <w:color w:val="auto"/>
          <w:sz w:val="28"/>
          <w:szCs w:val="28"/>
        </w:rPr>
      </w:pPr>
      <w:r w:rsidRPr="00761FFE">
        <w:rPr>
          <w:rFonts w:cs="Arial"/>
          <w:color w:val="auto"/>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987801" w:rsidRPr="00761FFE" w:rsidRDefault="004F643D">
      <w:pPr>
        <w:ind w:firstLine="851"/>
        <w:jc w:val="both"/>
        <w:rPr>
          <w:rFonts w:cs="Arial"/>
          <w:color w:val="auto"/>
          <w:sz w:val="28"/>
          <w:szCs w:val="28"/>
        </w:rPr>
      </w:pPr>
      <w:r w:rsidRPr="00761FFE">
        <w:rPr>
          <w:rFonts w:cs="Arial"/>
          <w:color w:val="auto"/>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987801" w:rsidRPr="00761FFE" w:rsidRDefault="004F643D">
      <w:pPr>
        <w:ind w:firstLine="851"/>
        <w:jc w:val="both"/>
        <w:rPr>
          <w:rFonts w:cs="Arial"/>
          <w:color w:val="auto"/>
          <w:sz w:val="28"/>
          <w:szCs w:val="28"/>
        </w:rPr>
      </w:pPr>
      <w:r w:rsidRPr="00761FFE">
        <w:rPr>
          <w:rFonts w:cs="Arial"/>
          <w:color w:val="auto"/>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987801" w:rsidRPr="00761FFE" w:rsidRDefault="004F643D">
      <w:pPr>
        <w:ind w:firstLine="851"/>
        <w:jc w:val="both"/>
        <w:rPr>
          <w:rFonts w:cs="Arial"/>
          <w:color w:val="auto"/>
          <w:sz w:val="28"/>
          <w:szCs w:val="28"/>
        </w:rPr>
      </w:pPr>
      <w:r w:rsidRPr="00761FFE">
        <w:rPr>
          <w:rFonts w:cs="Arial"/>
          <w:color w:val="auto"/>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15.5.3. Выбор площадки для размещения объектов проводится с учетом: </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физико-химических свойств почв, их механического состава, содержания органического вещества, кислотности и другого;</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природно-климатических характеристик (роза ветров, количество осадков, температурный режим района);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ландшафтной, геологической и гидрологической характеристики почв;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их хозяйственного использования.</w:t>
      </w:r>
    </w:p>
    <w:p w:rsidR="00987801" w:rsidRPr="00761FFE" w:rsidRDefault="004F643D">
      <w:pPr>
        <w:ind w:firstLine="851"/>
        <w:jc w:val="both"/>
        <w:rPr>
          <w:rFonts w:cs="Arial"/>
          <w:color w:val="auto"/>
          <w:sz w:val="28"/>
          <w:szCs w:val="28"/>
        </w:rPr>
      </w:pPr>
      <w:r w:rsidRPr="00761FFE">
        <w:rPr>
          <w:rFonts w:cs="Arial"/>
          <w:color w:val="auto"/>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987801" w:rsidRPr="00761FFE" w:rsidRDefault="004F643D">
      <w:pPr>
        <w:ind w:firstLine="851"/>
        <w:jc w:val="both"/>
        <w:rPr>
          <w:rFonts w:cs="Arial"/>
          <w:color w:val="auto"/>
          <w:sz w:val="28"/>
          <w:szCs w:val="28"/>
        </w:rPr>
      </w:pPr>
      <w:r w:rsidRPr="00761FFE">
        <w:rPr>
          <w:rFonts w:cs="Arial"/>
          <w:color w:val="auto"/>
          <w:sz w:val="28"/>
          <w:szCs w:val="28"/>
        </w:rPr>
        <w:t>15.5.5. Почвы на территориях жилой застройки следует относить к категории «чистых» при соблюдении следующих требований: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санитарно-паразитологическим показателям - отсутствие возбудителей паразитарных заболеваний, патогенных, простейших;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санитарно-энтомологическим показателям - отсутствие преимагинальных форм синантропных мух;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санитарно-химическим показателям - санитарное число должно быть не ниже 0,98 (относительные единицы).</w:t>
      </w:r>
    </w:p>
    <w:p w:rsidR="00987801" w:rsidRPr="00761FFE" w:rsidRDefault="004F643D">
      <w:pPr>
        <w:ind w:firstLine="851"/>
        <w:jc w:val="both"/>
        <w:rPr>
          <w:rFonts w:cs="Arial"/>
          <w:color w:val="auto"/>
          <w:sz w:val="28"/>
          <w:szCs w:val="28"/>
        </w:rPr>
      </w:pPr>
      <w:r w:rsidRPr="00761FFE">
        <w:rPr>
          <w:rFonts w:cs="Arial"/>
          <w:color w:val="auto"/>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рекультивацию и мелиорацию почв, восстановление плодородия;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введение специальных режимов использования;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изменение целевого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D0761C" w:rsidRPr="00761FFE" w:rsidRDefault="00D0761C" w:rsidP="00D0761C">
      <w:pPr>
        <w:ind w:firstLine="851"/>
        <w:jc w:val="both"/>
        <w:rPr>
          <w:rFonts w:cs="Arial"/>
          <w:color w:val="auto"/>
          <w:sz w:val="28"/>
          <w:szCs w:val="28"/>
        </w:rPr>
      </w:pPr>
      <w:r w:rsidRPr="00761FFE">
        <w:rPr>
          <w:rFonts w:cs="Arial"/>
          <w:color w:val="auto"/>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D0761C" w:rsidRPr="00761FFE" w:rsidRDefault="00D0761C" w:rsidP="00D0761C">
      <w:pPr>
        <w:ind w:firstLine="851"/>
        <w:jc w:val="both"/>
        <w:rPr>
          <w:rFonts w:cs="Arial"/>
          <w:color w:val="auto"/>
          <w:sz w:val="28"/>
          <w:szCs w:val="28"/>
        </w:rPr>
      </w:pPr>
      <w:r w:rsidRPr="00761FFE">
        <w:rPr>
          <w:rFonts w:cs="Arial"/>
          <w:color w:val="auto"/>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D0761C" w:rsidRPr="00761FFE" w:rsidRDefault="00D0761C" w:rsidP="00D0761C">
      <w:pPr>
        <w:ind w:firstLine="851"/>
        <w:jc w:val="both"/>
        <w:rPr>
          <w:rFonts w:cs="Arial"/>
          <w:color w:val="auto"/>
          <w:sz w:val="28"/>
          <w:szCs w:val="28"/>
        </w:rPr>
      </w:pPr>
      <w:r w:rsidRPr="00761FFE">
        <w:rPr>
          <w:rFonts w:cs="Arial"/>
          <w:color w:val="auto"/>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987801" w:rsidRPr="00761FFE" w:rsidRDefault="004F643D" w:rsidP="003721C7">
      <w:pPr>
        <w:ind w:firstLine="851"/>
        <w:jc w:val="both"/>
        <w:rPr>
          <w:rFonts w:cs="Arial"/>
          <w:color w:val="auto"/>
          <w:sz w:val="28"/>
          <w:szCs w:val="28"/>
        </w:rPr>
      </w:pPr>
      <w:r w:rsidRPr="00761FFE">
        <w:rPr>
          <w:rFonts w:cs="Arial"/>
          <w:color w:val="auto"/>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987801" w:rsidRPr="00761FFE" w:rsidRDefault="00987801" w:rsidP="003721C7">
      <w:pPr>
        <w:ind w:firstLine="851"/>
        <w:jc w:val="center"/>
        <w:rPr>
          <w:rFonts w:cs="Arial"/>
          <w:color w:val="auto"/>
          <w:sz w:val="28"/>
          <w:szCs w:val="28"/>
        </w:rPr>
      </w:pPr>
    </w:p>
    <w:p w:rsidR="003721C7" w:rsidRPr="00761FFE" w:rsidRDefault="003721C7" w:rsidP="003721C7">
      <w:pPr>
        <w:pStyle w:val="afa"/>
        <w:numPr>
          <w:ilvl w:val="0"/>
          <w:numId w:val="1"/>
        </w:numPr>
        <w:ind w:left="0" w:firstLine="851"/>
        <w:jc w:val="center"/>
        <w:rPr>
          <w:rFonts w:cs="Arial"/>
          <w:bCs/>
          <w:color w:val="auto"/>
          <w:sz w:val="28"/>
          <w:szCs w:val="28"/>
        </w:rPr>
      </w:pPr>
      <w:bookmarkStart w:id="122" w:name="sub_10086"/>
      <w:bookmarkStart w:id="123" w:name="sub_10087"/>
      <w:bookmarkEnd w:id="122"/>
      <w:bookmarkEnd w:id="123"/>
      <w:r w:rsidRPr="00761FFE">
        <w:rPr>
          <w:rFonts w:cs="Arial"/>
          <w:bCs/>
          <w:color w:val="auto"/>
          <w:sz w:val="28"/>
          <w:szCs w:val="28"/>
        </w:rPr>
        <w:t>15.6. Защита от шума и вибрации:</w:t>
      </w:r>
    </w:p>
    <w:p w:rsidR="003721C7" w:rsidRPr="00761FFE" w:rsidRDefault="003721C7" w:rsidP="003721C7">
      <w:pPr>
        <w:pStyle w:val="afa"/>
        <w:numPr>
          <w:ilvl w:val="0"/>
          <w:numId w:val="1"/>
        </w:numPr>
        <w:ind w:left="0" w:firstLine="851"/>
        <w:jc w:val="center"/>
        <w:rPr>
          <w:rFonts w:cs="Arial"/>
          <w:bCs/>
          <w:color w:val="auto"/>
          <w:sz w:val="28"/>
          <w:szCs w:val="28"/>
        </w:rPr>
      </w:pP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15.6.3. Шумовыми характеристиками источников внешнего шума являются:</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транспортных потоков на улицах и дорогах - L &lt;*&gt; на расстоянии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7,5 м от оси первой полосы движения (для трамваев - на расстоянии 7,5 м от оси ближнего пути);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потоков железнодорожных поездов - L и L &lt;**&gt; на расстоянии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25 м от оси ближнего к расчетной точке пути;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водного транспорта - L и L на расстоянии 25 м от борта судна;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воздушного транспорта - L и L в расчетной точке;</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производственных зон, промышленных и энергетических предприятий 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максимальным линейным размером в плане более 300 м - L и L на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границе территории предприятия и селитебной территории в направлении расчетной точки;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внутриквартальных источников шума - L и L на фиксированном</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расстоянии от источника;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&lt;*&gt; L - эквивалентный уровень звука, дБА;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&lt;**&gt; L - максимальный уровень звука, дБА.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Примечания.</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Расчетные точки следует выбирать:</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Мероприятия по защите от вибраций предусматривают:</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удаление зданий и сооружений от источников вибрации;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использование методов виброзащиты при проектировании зданий и сооружений;</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меры по снижению динамических нагрузок, создаваемых источником вибрации.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Снижение вибрации может быть достигнуто:</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устройством виброизоляции отдельных установок или оборудования;</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применением для трубопроводов и коммуникаций:</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гибких элементов - в системах, соединенных с источником вибрации;</w:t>
      </w:r>
    </w:p>
    <w:p w:rsidR="003721C7" w:rsidRPr="00761FFE" w:rsidRDefault="003721C7" w:rsidP="003721C7">
      <w:pPr>
        <w:pStyle w:val="afa"/>
        <w:numPr>
          <w:ilvl w:val="0"/>
          <w:numId w:val="1"/>
        </w:numPr>
        <w:ind w:left="0" w:firstLine="851"/>
        <w:jc w:val="both"/>
        <w:rPr>
          <w:rFonts w:cs="Arial"/>
          <w:color w:val="auto"/>
          <w:sz w:val="28"/>
          <w:szCs w:val="28"/>
        </w:rPr>
      </w:pPr>
      <w:r w:rsidRPr="00761FFE">
        <w:rPr>
          <w:rFonts w:cs="Arial"/>
          <w:bCs/>
          <w:color w:val="auto"/>
          <w:sz w:val="28"/>
          <w:szCs w:val="28"/>
        </w:rPr>
        <w:t>мягких прокладок - в местах перехода через ограждающие конструкции и крепления к ограждающим конструкциям.</w:t>
      </w:r>
    </w:p>
    <w:p w:rsidR="003721C7" w:rsidRPr="00761FFE" w:rsidRDefault="003721C7" w:rsidP="003721C7">
      <w:pPr>
        <w:pStyle w:val="1"/>
        <w:numPr>
          <w:ilvl w:val="0"/>
          <w:numId w:val="1"/>
        </w:numPr>
        <w:spacing w:before="108"/>
        <w:ind w:left="0" w:firstLine="851"/>
        <w:rPr>
          <w:rFonts w:ascii="Times New Roman" w:hAnsi="Times New Roman"/>
          <w:b w:val="0"/>
          <w:color w:val="auto"/>
          <w:sz w:val="28"/>
          <w:szCs w:val="28"/>
          <w:u w:val="none"/>
        </w:rPr>
      </w:pPr>
    </w:p>
    <w:p w:rsidR="00987801" w:rsidRPr="00761FFE" w:rsidRDefault="004F643D" w:rsidP="003721C7">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15.7. Защита от электромагнитных полей, излучений и облучений</w:t>
      </w:r>
    </w:p>
    <w:p w:rsidR="00987801" w:rsidRPr="00761FFE" w:rsidRDefault="00987801" w:rsidP="003721C7">
      <w:pPr>
        <w:ind w:firstLine="851"/>
        <w:jc w:val="center"/>
        <w:rPr>
          <w:rFonts w:cs="Arial"/>
          <w:color w:val="auto"/>
          <w:sz w:val="28"/>
          <w:szCs w:val="28"/>
        </w:rPr>
      </w:pPr>
      <w:bookmarkStart w:id="124" w:name="sub_100871"/>
      <w:bookmarkEnd w:id="124"/>
    </w:p>
    <w:p w:rsidR="00987801" w:rsidRPr="00761FFE" w:rsidRDefault="004F643D">
      <w:pPr>
        <w:ind w:firstLine="851"/>
        <w:jc w:val="both"/>
        <w:rPr>
          <w:rFonts w:cs="Arial"/>
          <w:color w:val="auto"/>
          <w:sz w:val="28"/>
          <w:szCs w:val="28"/>
        </w:rPr>
      </w:pPr>
      <w:r w:rsidRPr="00761FFE">
        <w:rPr>
          <w:rFonts w:cs="Arial"/>
          <w:color w:val="auto"/>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987801" w:rsidRPr="00761FFE" w:rsidRDefault="004F643D">
      <w:pPr>
        <w:ind w:firstLine="851"/>
        <w:jc w:val="both"/>
        <w:rPr>
          <w:rFonts w:cs="Arial"/>
          <w:color w:val="auto"/>
          <w:sz w:val="28"/>
          <w:szCs w:val="28"/>
        </w:rPr>
      </w:pPr>
      <w:r w:rsidRPr="00761FFE">
        <w:rPr>
          <w:rFonts w:cs="Arial"/>
          <w:color w:val="auto"/>
          <w:sz w:val="28"/>
          <w:szCs w:val="28"/>
        </w:rPr>
        <w:t>Специальные требования по защите от электромагнитных полей, излучений и облучений устанавливают для: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элементов систем сотовой связи и других видов подвижной связи;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видеодисплейных терминалов и мониторов персональных компьютеров;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СВЧ-печей, индукционных печей.</w:t>
      </w:r>
    </w:p>
    <w:p w:rsidR="00987801" w:rsidRPr="00761FFE" w:rsidRDefault="004F643D">
      <w:pPr>
        <w:ind w:firstLine="851"/>
        <w:jc w:val="both"/>
        <w:rPr>
          <w:rFonts w:cs="Arial"/>
          <w:color w:val="auto"/>
          <w:sz w:val="28"/>
          <w:szCs w:val="28"/>
        </w:rPr>
      </w:pPr>
      <w:r w:rsidRPr="00761FFE">
        <w:rPr>
          <w:rFonts w:cs="Arial"/>
          <w:color w:val="auto"/>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30 кГц - 300 МГц - по эффективным значениям напряженности электрического поля (Е), В/м;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300 МГц - 300 ГГц - по средним значениям плотности потока энергии, мкВт/кв. см.</w:t>
      </w:r>
    </w:p>
    <w:p w:rsidR="00987801" w:rsidRPr="00761FFE" w:rsidRDefault="004F643D">
      <w:pPr>
        <w:ind w:firstLine="851"/>
        <w:jc w:val="both"/>
        <w:rPr>
          <w:rFonts w:cs="Arial"/>
          <w:color w:val="auto"/>
          <w:sz w:val="28"/>
          <w:szCs w:val="28"/>
        </w:rPr>
      </w:pPr>
      <w:r w:rsidRPr="00761FFE">
        <w:rPr>
          <w:rFonts w:cs="Arial"/>
          <w:color w:val="auto"/>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987801" w:rsidRPr="00761FFE" w:rsidRDefault="004F643D">
      <w:pPr>
        <w:ind w:firstLine="851"/>
        <w:jc w:val="both"/>
        <w:rPr>
          <w:rFonts w:cs="Arial"/>
          <w:color w:val="auto"/>
          <w:sz w:val="28"/>
          <w:szCs w:val="28"/>
        </w:rPr>
      </w:pPr>
      <w:r w:rsidRPr="00761FFE">
        <w:rPr>
          <w:rFonts w:cs="Arial"/>
          <w:color w:val="auto"/>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от 27 МГц до 300 МГц - по значениям напряженности электрического поля, Е (В/м);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от 300 МГц до 2400 МГц - по значениям плотности потока энергии, ППЭ (мВт/кв. см, мкВт/кв. см).</w:t>
      </w:r>
    </w:p>
    <w:p w:rsidR="00987801" w:rsidRPr="00761FFE" w:rsidRDefault="004F643D">
      <w:pPr>
        <w:ind w:firstLine="851"/>
        <w:jc w:val="both"/>
        <w:rPr>
          <w:rFonts w:cs="Arial"/>
          <w:color w:val="auto"/>
          <w:sz w:val="28"/>
          <w:szCs w:val="28"/>
        </w:rPr>
      </w:pPr>
      <w:r w:rsidRPr="00761FFE">
        <w:rPr>
          <w:rFonts w:cs="Arial"/>
          <w:color w:val="auto"/>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В/м - в диапазоне частот 27 МГц - 30 МГц;</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3 В/м - в диапазоне частот 30 МГц - 300 МГц;</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мкВт/кв. см - в диапазоне частот 300 МГц - 2400 МГц.</w:t>
      </w:r>
    </w:p>
    <w:p w:rsidR="00987801" w:rsidRPr="00761FFE" w:rsidRDefault="004F643D">
      <w:pPr>
        <w:ind w:firstLine="851"/>
        <w:jc w:val="both"/>
        <w:rPr>
          <w:rFonts w:cs="Arial"/>
          <w:color w:val="auto"/>
          <w:sz w:val="28"/>
          <w:szCs w:val="28"/>
        </w:rPr>
      </w:pPr>
      <w:r w:rsidRPr="00761FFE">
        <w:rPr>
          <w:rFonts w:cs="Arial"/>
          <w:color w:val="auto"/>
          <w:sz w:val="28"/>
          <w:szCs w:val="28"/>
        </w:rPr>
        <w:t>15.7.6. При одновременном облучении от нескольких источников должны соблюдаться условия СанПиН 2.1.8/2.2.4.1383-03, СанПиН 2.1.8/2.2.4.1190-03.</w:t>
      </w:r>
    </w:p>
    <w:p w:rsidR="00987801" w:rsidRPr="00761FFE" w:rsidRDefault="004F643D">
      <w:pPr>
        <w:ind w:firstLine="851"/>
        <w:jc w:val="both"/>
        <w:rPr>
          <w:rFonts w:cs="Arial"/>
          <w:color w:val="auto"/>
          <w:sz w:val="28"/>
          <w:szCs w:val="28"/>
        </w:rPr>
      </w:pPr>
      <w:r w:rsidRPr="00761FFE">
        <w:rPr>
          <w:rFonts w:cs="Arial"/>
          <w:color w:val="auto"/>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987801" w:rsidRPr="00761FFE" w:rsidRDefault="003721C7">
      <w:pPr>
        <w:ind w:firstLine="851"/>
        <w:jc w:val="both"/>
        <w:rPr>
          <w:rFonts w:cs="Arial"/>
          <w:color w:val="auto"/>
          <w:sz w:val="28"/>
          <w:szCs w:val="28"/>
        </w:rPr>
      </w:pPr>
      <w:r w:rsidRPr="00761FFE">
        <w:rPr>
          <w:rFonts w:cs="Arial"/>
          <w:color w:val="auto"/>
          <w:sz w:val="28"/>
          <w:szCs w:val="28"/>
        </w:rPr>
        <w:t>15.7.8</w:t>
      </w:r>
      <w:r w:rsidR="004F643D" w:rsidRPr="00761FFE">
        <w:rPr>
          <w:rFonts w:cs="Arial"/>
          <w:color w:val="auto"/>
          <w:sz w:val="28"/>
          <w:szCs w:val="28"/>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987801" w:rsidRPr="00761FFE" w:rsidRDefault="004F643D">
      <w:pPr>
        <w:ind w:firstLine="851"/>
        <w:jc w:val="both"/>
        <w:rPr>
          <w:rFonts w:cs="Arial"/>
          <w:color w:val="auto"/>
          <w:sz w:val="28"/>
          <w:szCs w:val="28"/>
        </w:rPr>
      </w:pPr>
      <w:r w:rsidRPr="00761FFE">
        <w:rPr>
          <w:rFonts w:cs="Arial"/>
          <w:color w:val="auto"/>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987801" w:rsidRPr="00761FFE" w:rsidRDefault="004F643D">
      <w:pPr>
        <w:ind w:firstLine="851"/>
        <w:jc w:val="both"/>
        <w:rPr>
          <w:rFonts w:cs="Arial"/>
          <w:color w:val="auto"/>
          <w:sz w:val="28"/>
          <w:szCs w:val="28"/>
        </w:rPr>
      </w:pPr>
      <w:r w:rsidRPr="00761FFE">
        <w:rPr>
          <w:rFonts w:cs="Arial"/>
          <w:color w:val="auto"/>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987801" w:rsidRPr="00761FFE" w:rsidRDefault="004F643D">
      <w:pPr>
        <w:ind w:firstLine="851"/>
        <w:jc w:val="both"/>
        <w:rPr>
          <w:rFonts w:cs="Arial"/>
          <w:color w:val="auto"/>
          <w:sz w:val="28"/>
          <w:szCs w:val="28"/>
        </w:rPr>
      </w:pPr>
      <w:r w:rsidRPr="00761FFE">
        <w:rPr>
          <w:rFonts w:cs="Arial"/>
          <w:color w:val="auto"/>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987801" w:rsidRPr="00761FFE" w:rsidRDefault="004F643D">
      <w:pPr>
        <w:ind w:firstLine="851"/>
        <w:jc w:val="both"/>
        <w:rPr>
          <w:rFonts w:cs="Arial"/>
          <w:color w:val="auto"/>
          <w:sz w:val="28"/>
          <w:szCs w:val="28"/>
        </w:rPr>
      </w:pPr>
      <w:r w:rsidRPr="00761FFE">
        <w:rPr>
          <w:rFonts w:cs="Arial"/>
          <w:color w:val="auto"/>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987801" w:rsidRPr="00761FFE" w:rsidRDefault="004F643D">
      <w:pPr>
        <w:ind w:firstLine="851"/>
        <w:jc w:val="both"/>
        <w:rPr>
          <w:rFonts w:cs="Arial"/>
          <w:color w:val="auto"/>
          <w:sz w:val="28"/>
          <w:szCs w:val="28"/>
        </w:rPr>
      </w:pPr>
      <w:r w:rsidRPr="00761FFE">
        <w:rPr>
          <w:rFonts w:cs="Arial"/>
          <w:color w:val="auto"/>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0,5 кВ/м - внутри жилых зданий;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 кВ/м - на территории зоны жилой застройки;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кВ/м - на участках пересечения воздушных линий с автомобильными дорогами I - IV категории;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15 кВ/м - в ненаселенной местности (незастроенные местности, доступные для транспорта, и сельскохозяйственные угодья);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15.7.13. С целью защиты населения от электромагнитных полей, излучений и облучений следует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уменьшение излучаемой мощности передатчиков и антенн;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ограничение доступа к источникам излучения, в том числе вторичного излучения (сетям, конструкциям зданий, коммуникациям).</w:t>
      </w:r>
    </w:p>
    <w:p w:rsidR="00987801" w:rsidRPr="00761FFE" w:rsidRDefault="00987801">
      <w:pPr>
        <w:ind w:firstLine="851"/>
        <w:jc w:val="both"/>
        <w:rPr>
          <w:rFonts w:cs="Arial"/>
          <w:color w:val="auto"/>
          <w:sz w:val="28"/>
          <w:szCs w:val="28"/>
        </w:rPr>
      </w:pPr>
    </w:p>
    <w:p w:rsidR="00987801" w:rsidRPr="00761FFE" w:rsidRDefault="004F643D" w:rsidP="009C47B6">
      <w:pPr>
        <w:pStyle w:val="1"/>
        <w:numPr>
          <w:ilvl w:val="0"/>
          <w:numId w:val="1"/>
        </w:numPr>
        <w:spacing w:before="108"/>
        <w:ind w:left="0" w:firstLine="851"/>
        <w:rPr>
          <w:rFonts w:ascii="Times New Roman" w:hAnsi="Times New Roman"/>
          <w:b w:val="0"/>
          <w:color w:val="auto"/>
          <w:sz w:val="28"/>
          <w:szCs w:val="28"/>
          <w:u w:val="none"/>
        </w:rPr>
      </w:pPr>
      <w:bookmarkStart w:id="125" w:name="sub_10088"/>
      <w:bookmarkEnd w:id="125"/>
      <w:r w:rsidRPr="00761FFE">
        <w:rPr>
          <w:rFonts w:ascii="Times New Roman" w:hAnsi="Times New Roman"/>
          <w:b w:val="0"/>
          <w:color w:val="auto"/>
          <w:sz w:val="28"/>
          <w:szCs w:val="28"/>
          <w:u w:val="none"/>
        </w:rPr>
        <w:t>15.8. Радиационная безопасность</w:t>
      </w:r>
    </w:p>
    <w:p w:rsidR="00987801" w:rsidRPr="00761FFE" w:rsidRDefault="00987801">
      <w:pPr>
        <w:ind w:firstLine="851"/>
        <w:jc w:val="both"/>
        <w:rPr>
          <w:rFonts w:cs="Arial"/>
          <w:color w:val="auto"/>
        </w:rPr>
      </w:pPr>
      <w:bookmarkStart w:id="126" w:name="sub_100881"/>
      <w:bookmarkEnd w:id="126"/>
    </w:p>
    <w:p w:rsidR="00987801" w:rsidRPr="00761FFE" w:rsidRDefault="004F643D">
      <w:pPr>
        <w:ind w:firstLine="851"/>
        <w:jc w:val="both"/>
        <w:rPr>
          <w:rFonts w:cs="Arial"/>
          <w:color w:val="auto"/>
          <w:sz w:val="28"/>
          <w:szCs w:val="28"/>
        </w:rPr>
      </w:pPr>
      <w:r w:rsidRPr="00761FFE">
        <w:rPr>
          <w:rFonts w:cs="Arial"/>
          <w:color w:val="auto"/>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987801" w:rsidRPr="00761FFE" w:rsidRDefault="004F643D">
      <w:pPr>
        <w:ind w:firstLine="851"/>
        <w:jc w:val="both"/>
        <w:rPr>
          <w:rFonts w:cs="Arial"/>
          <w:color w:val="auto"/>
          <w:sz w:val="28"/>
          <w:szCs w:val="28"/>
        </w:rPr>
      </w:pPr>
      <w:r w:rsidRPr="00761FFE">
        <w:rPr>
          <w:rFonts w:cs="Arial"/>
          <w:color w:val="auto"/>
          <w:sz w:val="28"/>
          <w:szCs w:val="28"/>
        </w:rPr>
        <w:t>Радиационная безопасность населения обеспечивается: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созданием условий жизнедеятельности людей, отвечающих требованиям НРБ-99 и ОСПОРБ-99;</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установлением квот на облучение от разных источников излучения;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организацией радиационного контроля;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987801" w:rsidRPr="00761FFE" w:rsidRDefault="004F643D">
      <w:pPr>
        <w:ind w:firstLine="851"/>
        <w:jc w:val="both"/>
        <w:rPr>
          <w:rFonts w:cs="Arial"/>
          <w:color w:val="auto"/>
          <w:sz w:val="28"/>
          <w:szCs w:val="28"/>
        </w:rPr>
      </w:pPr>
      <w:r w:rsidRPr="00761FFE">
        <w:rPr>
          <w:rFonts w:cs="Arial"/>
          <w:color w:val="auto"/>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987801" w:rsidRPr="00761FFE" w:rsidRDefault="004F643D">
      <w:pPr>
        <w:ind w:firstLine="851"/>
        <w:jc w:val="both"/>
        <w:rPr>
          <w:rFonts w:cs="Arial"/>
          <w:color w:val="auto"/>
          <w:sz w:val="28"/>
          <w:szCs w:val="28"/>
        </w:rPr>
      </w:pPr>
      <w:r w:rsidRPr="00761FFE">
        <w:rPr>
          <w:rFonts w:cs="Arial"/>
          <w:color w:val="auto"/>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отсутствие радиационных аномалий после обследования участка поисковыми радиометрами;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987801" w:rsidRPr="00761FFE" w:rsidRDefault="004F643D">
      <w:pPr>
        <w:ind w:firstLine="851"/>
        <w:jc w:val="both"/>
        <w:rPr>
          <w:rFonts w:cs="Arial"/>
          <w:color w:val="auto"/>
          <w:sz w:val="28"/>
          <w:szCs w:val="28"/>
        </w:rPr>
      </w:pPr>
      <w:r w:rsidRPr="00761FFE">
        <w:rPr>
          <w:rFonts w:cs="Arial"/>
          <w:color w:val="auto"/>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отсутствие радиационных аномалий после обследования участка поисковыми радиометрами;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987801" w:rsidRPr="00761FFE" w:rsidRDefault="004F643D">
      <w:pPr>
        <w:ind w:firstLine="851"/>
        <w:jc w:val="both"/>
        <w:rPr>
          <w:rFonts w:cs="Arial"/>
          <w:color w:val="auto"/>
          <w:sz w:val="28"/>
          <w:szCs w:val="28"/>
        </w:rPr>
      </w:pPr>
      <w:r w:rsidRPr="00761FFE">
        <w:rPr>
          <w:rFonts w:cs="Arial"/>
          <w:color w:val="auto"/>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987801" w:rsidRPr="00761FFE" w:rsidRDefault="00987801">
      <w:pPr>
        <w:ind w:firstLine="851"/>
        <w:jc w:val="both"/>
        <w:rPr>
          <w:rFonts w:cs="Arial"/>
          <w:color w:val="auto"/>
          <w:sz w:val="28"/>
          <w:szCs w:val="28"/>
        </w:rPr>
      </w:pPr>
    </w:p>
    <w:p w:rsidR="00987801" w:rsidRPr="00761FFE" w:rsidRDefault="004F643D" w:rsidP="009C47B6">
      <w:pPr>
        <w:numPr>
          <w:ilvl w:val="0"/>
          <w:numId w:val="1"/>
        </w:numPr>
        <w:ind w:left="0" w:firstLine="0"/>
        <w:jc w:val="center"/>
        <w:rPr>
          <w:color w:val="auto"/>
          <w:sz w:val="28"/>
          <w:szCs w:val="28"/>
        </w:rPr>
      </w:pPr>
      <w:bookmarkStart w:id="127" w:name="sub_10089"/>
      <w:bookmarkEnd w:id="127"/>
      <w:r w:rsidRPr="00761FFE">
        <w:rPr>
          <w:color w:val="auto"/>
          <w:sz w:val="28"/>
          <w:szCs w:val="28"/>
        </w:rPr>
        <w:t>15.9. Разрешенные параметры допустимых уровней воздействия на человека и условия проживания</w:t>
      </w:r>
    </w:p>
    <w:p w:rsidR="00987801" w:rsidRPr="00761FFE" w:rsidRDefault="00987801">
      <w:pPr>
        <w:ind w:firstLine="851"/>
        <w:jc w:val="center"/>
        <w:rPr>
          <w:rFonts w:cs="Arial"/>
          <w:color w:val="auto"/>
        </w:rPr>
      </w:pPr>
      <w:bookmarkStart w:id="128" w:name="sub_100891"/>
      <w:bookmarkEnd w:id="128"/>
    </w:p>
    <w:p w:rsidR="00987801" w:rsidRPr="00761FFE" w:rsidRDefault="004F643D">
      <w:pPr>
        <w:ind w:firstLine="851"/>
        <w:jc w:val="both"/>
        <w:rPr>
          <w:rFonts w:cs="Arial"/>
          <w:color w:val="auto"/>
          <w:sz w:val="28"/>
          <w:szCs w:val="28"/>
        </w:rPr>
      </w:pPr>
      <w:r w:rsidRPr="00761FFE">
        <w:rPr>
          <w:rFonts w:cs="Arial"/>
          <w:color w:val="auto"/>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987801" w:rsidRPr="00761FFE" w:rsidRDefault="00987801">
      <w:pPr>
        <w:jc w:val="both"/>
        <w:rPr>
          <w:rFonts w:cs="Arial"/>
          <w:color w:val="auto"/>
          <w:sz w:val="28"/>
          <w:szCs w:val="28"/>
        </w:rPr>
      </w:pPr>
    </w:p>
    <w:p w:rsidR="00987801" w:rsidRPr="00761FFE" w:rsidRDefault="004F643D" w:rsidP="009C47B6">
      <w:pPr>
        <w:pStyle w:val="1"/>
        <w:numPr>
          <w:ilvl w:val="0"/>
          <w:numId w:val="1"/>
        </w:numPr>
        <w:spacing w:before="108"/>
        <w:ind w:left="0" w:firstLine="851"/>
        <w:rPr>
          <w:rFonts w:ascii="Times New Roman" w:hAnsi="Times New Roman"/>
          <w:b w:val="0"/>
          <w:color w:val="auto"/>
          <w:sz w:val="28"/>
          <w:szCs w:val="28"/>
          <w:u w:val="none"/>
        </w:rPr>
      </w:pPr>
      <w:bookmarkStart w:id="129" w:name="sub_100810"/>
      <w:bookmarkEnd w:id="129"/>
      <w:r w:rsidRPr="00761FFE">
        <w:rPr>
          <w:rFonts w:ascii="Times New Roman" w:hAnsi="Times New Roman"/>
          <w:b w:val="0"/>
          <w:color w:val="auto"/>
          <w:sz w:val="28"/>
          <w:szCs w:val="28"/>
          <w:u w:val="none"/>
        </w:rPr>
        <w:t>15.10. Регулирование микроклимата</w:t>
      </w:r>
    </w:p>
    <w:p w:rsidR="00987801" w:rsidRPr="00761FFE" w:rsidRDefault="00987801" w:rsidP="009C47B6">
      <w:pPr>
        <w:ind w:firstLine="851"/>
        <w:jc w:val="center"/>
        <w:rPr>
          <w:rFonts w:cs="Arial"/>
          <w:color w:val="auto"/>
          <w:sz w:val="28"/>
          <w:szCs w:val="28"/>
        </w:rPr>
      </w:pPr>
      <w:bookmarkStart w:id="130" w:name="sub_1008101"/>
      <w:bookmarkEnd w:id="130"/>
    </w:p>
    <w:p w:rsidR="00987801" w:rsidRPr="00761FFE" w:rsidRDefault="004F643D">
      <w:pPr>
        <w:ind w:firstLine="851"/>
        <w:jc w:val="both"/>
        <w:rPr>
          <w:rFonts w:cs="Arial"/>
          <w:color w:val="auto"/>
          <w:sz w:val="28"/>
          <w:szCs w:val="28"/>
        </w:rPr>
      </w:pPr>
      <w:r w:rsidRPr="00761FFE">
        <w:rPr>
          <w:rFonts w:cs="Arial"/>
          <w:color w:val="auto"/>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987801" w:rsidRPr="00761FFE" w:rsidRDefault="004F643D">
      <w:pPr>
        <w:ind w:firstLine="851"/>
        <w:jc w:val="both"/>
        <w:rPr>
          <w:rFonts w:cs="Arial"/>
          <w:color w:val="auto"/>
          <w:sz w:val="28"/>
          <w:szCs w:val="28"/>
        </w:rPr>
      </w:pPr>
      <w:r w:rsidRPr="00761FFE">
        <w:rPr>
          <w:rFonts w:cs="Arial"/>
          <w:color w:val="auto"/>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987801" w:rsidRPr="00761FFE" w:rsidRDefault="004F643D">
      <w:pPr>
        <w:ind w:firstLine="851"/>
        <w:jc w:val="both"/>
        <w:rPr>
          <w:rFonts w:cs="Arial"/>
          <w:color w:val="auto"/>
          <w:sz w:val="28"/>
          <w:szCs w:val="28"/>
        </w:rPr>
      </w:pPr>
      <w:r w:rsidRPr="00761FFE">
        <w:rPr>
          <w:rFonts w:cs="Arial"/>
          <w:color w:val="auto"/>
          <w:sz w:val="28"/>
          <w:szCs w:val="28"/>
        </w:rPr>
        <w:t>Продолжительность инсоляции жилых и общественных зданий обеспечивается в соответствии с требованиями СанПиН 2.2.1/2.1.1.1076-01.</w:t>
      </w:r>
    </w:p>
    <w:p w:rsidR="00987801" w:rsidRPr="00761FFE" w:rsidRDefault="004F643D">
      <w:pPr>
        <w:ind w:firstLine="851"/>
        <w:jc w:val="both"/>
        <w:rPr>
          <w:rFonts w:cs="Arial"/>
          <w:color w:val="auto"/>
          <w:sz w:val="28"/>
          <w:szCs w:val="28"/>
        </w:rPr>
      </w:pPr>
      <w:r w:rsidRPr="00761FFE">
        <w:rPr>
          <w:rFonts w:cs="Arial"/>
          <w:color w:val="auto"/>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987801" w:rsidRPr="00761FFE" w:rsidRDefault="00987801" w:rsidP="009C47B6">
      <w:pPr>
        <w:ind w:firstLine="851"/>
        <w:jc w:val="center"/>
        <w:rPr>
          <w:rFonts w:cs="Arial"/>
          <w:color w:val="auto"/>
          <w:sz w:val="28"/>
          <w:szCs w:val="28"/>
        </w:rPr>
      </w:pPr>
    </w:p>
    <w:p w:rsidR="009C47B6" w:rsidRPr="00761FFE" w:rsidRDefault="004F643D" w:rsidP="009C47B6">
      <w:pPr>
        <w:numPr>
          <w:ilvl w:val="0"/>
          <w:numId w:val="1"/>
        </w:numPr>
        <w:jc w:val="center"/>
        <w:rPr>
          <w:color w:val="auto"/>
          <w:sz w:val="28"/>
          <w:szCs w:val="28"/>
        </w:rPr>
      </w:pPr>
      <w:bookmarkStart w:id="131" w:name="sub_1009"/>
      <w:bookmarkEnd w:id="131"/>
      <w:r w:rsidRPr="00761FFE">
        <w:rPr>
          <w:color w:val="auto"/>
          <w:sz w:val="28"/>
          <w:szCs w:val="28"/>
        </w:rPr>
        <w:t xml:space="preserve">Раздел 16. Охрана объектов культурного наследия </w:t>
      </w:r>
    </w:p>
    <w:p w:rsidR="00987801" w:rsidRPr="00761FFE" w:rsidRDefault="004F643D" w:rsidP="009C47B6">
      <w:pPr>
        <w:numPr>
          <w:ilvl w:val="0"/>
          <w:numId w:val="1"/>
        </w:numPr>
        <w:jc w:val="center"/>
        <w:rPr>
          <w:color w:val="auto"/>
          <w:sz w:val="28"/>
          <w:szCs w:val="28"/>
        </w:rPr>
      </w:pPr>
      <w:r w:rsidRPr="00761FFE">
        <w:rPr>
          <w:color w:val="auto"/>
          <w:sz w:val="28"/>
          <w:szCs w:val="28"/>
        </w:rPr>
        <w:t>(памятников истории и культуры)</w:t>
      </w:r>
    </w:p>
    <w:p w:rsidR="00987801" w:rsidRPr="00761FFE" w:rsidRDefault="00987801" w:rsidP="009C47B6">
      <w:pPr>
        <w:jc w:val="center"/>
        <w:rPr>
          <w:color w:val="auto"/>
          <w:sz w:val="28"/>
          <w:szCs w:val="28"/>
        </w:rPr>
      </w:pPr>
      <w:bookmarkStart w:id="132" w:name="sub_10091"/>
      <w:bookmarkEnd w:id="132"/>
    </w:p>
    <w:p w:rsidR="00987801" w:rsidRPr="00761FFE" w:rsidRDefault="004F643D" w:rsidP="009C47B6">
      <w:pPr>
        <w:numPr>
          <w:ilvl w:val="0"/>
          <w:numId w:val="1"/>
        </w:numPr>
        <w:jc w:val="center"/>
        <w:rPr>
          <w:color w:val="auto"/>
          <w:sz w:val="28"/>
          <w:szCs w:val="28"/>
        </w:rPr>
      </w:pPr>
      <w:bookmarkStart w:id="133" w:name="sub_100911"/>
      <w:bookmarkEnd w:id="133"/>
      <w:r w:rsidRPr="00761FFE">
        <w:rPr>
          <w:color w:val="auto"/>
          <w:sz w:val="28"/>
          <w:szCs w:val="28"/>
        </w:rPr>
        <w:t>16.1. Общие положения</w:t>
      </w:r>
    </w:p>
    <w:p w:rsidR="00987801" w:rsidRPr="00761FFE" w:rsidRDefault="00987801" w:rsidP="009C47B6">
      <w:pPr>
        <w:ind w:firstLine="851"/>
        <w:jc w:val="center"/>
        <w:rPr>
          <w:rFonts w:cs="Arial"/>
          <w:color w:val="auto"/>
          <w:sz w:val="28"/>
          <w:szCs w:val="28"/>
        </w:rPr>
      </w:pPr>
      <w:bookmarkStart w:id="134" w:name="sub_100912"/>
      <w:bookmarkEnd w:id="134"/>
    </w:p>
    <w:p w:rsidR="00987801" w:rsidRPr="00761FFE" w:rsidRDefault="004F643D">
      <w:pPr>
        <w:ind w:firstLine="851"/>
        <w:jc w:val="both"/>
        <w:rPr>
          <w:rFonts w:cs="Arial"/>
          <w:color w:val="auto"/>
          <w:sz w:val="28"/>
          <w:szCs w:val="28"/>
        </w:rPr>
      </w:pPr>
      <w:r w:rsidRPr="00761FFE">
        <w:rPr>
          <w:rFonts w:cs="Arial"/>
          <w:color w:val="auto"/>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987801" w:rsidRPr="00761FFE" w:rsidRDefault="004F643D">
      <w:pPr>
        <w:ind w:firstLine="851"/>
        <w:jc w:val="both"/>
        <w:rPr>
          <w:rFonts w:cs="Arial"/>
          <w:color w:val="auto"/>
          <w:sz w:val="28"/>
          <w:szCs w:val="28"/>
        </w:rPr>
      </w:pPr>
      <w:r w:rsidRPr="00761FFE">
        <w:rPr>
          <w:rFonts w:cs="Arial"/>
          <w:color w:val="auto"/>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987801" w:rsidRPr="00761FFE" w:rsidRDefault="004F643D">
      <w:pPr>
        <w:ind w:firstLine="851"/>
        <w:jc w:val="both"/>
        <w:rPr>
          <w:rFonts w:cs="Arial"/>
          <w:color w:val="auto"/>
          <w:sz w:val="28"/>
          <w:szCs w:val="28"/>
        </w:rPr>
      </w:pPr>
      <w:r w:rsidRPr="00761FFE">
        <w:rPr>
          <w:rFonts w:cs="Arial"/>
          <w:color w:val="auto"/>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987801" w:rsidRPr="00761FFE" w:rsidRDefault="009C47B6" w:rsidP="009C47B6">
      <w:pPr>
        <w:ind w:firstLine="851"/>
        <w:jc w:val="both"/>
        <w:rPr>
          <w:rFonts w:cs="Arial"/>
          <w:color w:val="auto"/>
          <w:sz w:val="28"/>
          <w:szCs w:val="28"/>
        </w:rPr>
      </w:pPr>
      <w:r w:rsidRPr="00761FFE">
        <w:rPr>
          <w:rFonts w:cs="Arial"/>
          <w:color w:val="auto"/>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C47B6" w:rsidRPr="00761FFE" w:rsidRDefault="009C47B6" w:rsidP="009C47B6">
      <w:pPr>
        <w:jc w:val="both"/>
        <w:rPr>
          <w:rFonts w:cs="Arial"/>
          <w:color w:val="auto"/>
        </w:rPr>
      </w:pPr>
      <w:bookmarkStart w:id="135" w:name="sub_10092"/>
      <w:bookmarkEnd w:id="135"/>
    </w:p>
    <w:p w:rsidR="009C47B6" w:rsidRPr="00761FFE" w:rsidRDefault="009C47B6" w:rsidP="009C47B6">
      <w:pPr>
        <w:numPr>
          <w:ilvl w:val="0"/>
          <w:numId w:val="17"/>
        </w:numPr>
        <w:jc w:val="center"/>
        <w:rPr>
          <w:rFonts w:cs="Arial"/>
          <w:bCs/>
          <w:color w:val="auto"/>
          <w:sz w:val="28"/>
          <w:szCs w:val="28"/>
        </w:rPr>
      </w:pPr>
      <w:r w:rsidRPr="00761FFE">
        <w:rPr>
          <w:rFonts w:cs="Arial"/>
          <w:bCs/>
          <w:color w:val="auto"/>
          <w:sz w:val="28"/>
          <w:szCs w:val="28"/>
        </w:rPr>
        <w:t>16.2 Зоны охраны объектов культурного наследия:</w:t>
      </w:r>
    </w:p>
    <w:p w:rsidR="009C47B6" w:rsidRPr="00761FFE" w:rsidRDefault="009C47B6" w:rsidP="009C47B6">
      <w:pPr>
        <w:numPr>
          <w:ilvl w:val="0"/>
          <w:numId w:val="17"/>
        </w:numPr>
        <w:ind w:left="0" w:firstLine="851"/>
        <w:jc w:val="center"/>
        <w:rPr>
          <w:rFonts w:cs="Arial"/>
          <w:bCs/>
          <w:color w:val="auto"/>
          <w:sz w:val="28"/>
          <w:szCs w:val="28"/>
        </w:rPr>
      </w:pP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Необходимый состав зон охраны объекта культурного наследия определяется проектом зон охраны объекта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Границы защитной зоны объекта культурного наследия устанавливаются: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объектов археологического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поселения, городища, селища, усадьбы независимо от места их расположения - 500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курганы высотой:</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проезжих частей магистралей скоростного и непрерывного движения: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условиях сложного рельефа - 100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на плоском рельефе - 50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сетей водопровода, канализации и теплоснабжения (кроме разводящих) - 15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других подземных инженерных сетей - 5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условиях реконструкции указанные расстояния до инженерных сетей допускается сокращать, но принимать не менее:</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водонесущих сетей - 5 м; неводонесущих - 2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При этом необходимо обеспечивать проведение специальных технических мероприятий при производстве строительных работ.</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9C47B6" w:rsidRPr="00761FFE" w:rsidRDefault="009C47B6" w:rsidP="009C47B6">
      <w:pPr>
        <w:numPr>
          <w:ilvl w:val="0"/>
          <w:numId w:val="17"/>
        </w:numPr>
        <w:jc w:val="both"/>
        <w:rPr>
          <w:rFonts w:cs="Arial"/>
          <w:bCs/>
          <w:color w:val="auto"/>
          <w:sz w:val="28"/>
          <w:szCs w:val="28"/>
        </w:rPr>
      </w:pPr>
    </w:p>
    <w:p w:rsidR="009C47B6" w:rsidRPr="00761FFE" w:rsidRDefault="009C47B6" w:rsidP="009C47B6">
      <w:pPr>
        <w:numPr>
          <w:ilvl w:val="0"/>
          <w:numId w:val="17"/>
        </w:numPr>
        <w:jc w:val="center"/>
        <w:rPr>
          <w:rFonts w:cs="Arial"/>
          <w:color w:val="auto"/>
          <w:sz w:val="28"/>
          <w:szCs w:val="28"/>
        </w:rPr>
      </w:pPr>
      <w:r w:rsidRPr="00761FFE">
        <w:rPr>
          <w:rFonts w:cs="Arial"/>
          <w:color w:val="auto"/>
          <w:sz w:val="28"/>
          <w:szCs w:val="28"/>
        </w:rPr>
        <w:t>16.3 Градостроительная, хозяйственная и иная деятельность в историческом поселении</w:t>
      </w:r>
    </w:p>
    <w:p w:rsidR="009C47B6" w:rsidRPr="00761FFE" w:rsidRDefault="009C47B6" w:rsidP="009C47B6">
      <w:pPr>
        <w:numPr>
          <w:ilvl w:val="0"/>
          <w:numId w:val="17"/>
        </w:numPr>
        <w:jc w:val="center"/>
        <w:rPr>
          <w:rFonts w:cs="Arial"/>
          <w:color w:val="auto"/>
          <w:sz w:val="28"/>
          <w:szCs w:val="28"/>
        </w:rPr>
      </w:pP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Предмет охраны исторического поселения включает в себя: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2) планировочную структуру, включая ее элементы;</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3) объемно-пространственную структуру;</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4) композицию и силуэт застройки - соотношение вертикальных и горизонтальных доминант и акцентов;</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5) соотношение между различными городскими пространствами (свободными, застроенными, озелененными);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6) композиционно-видовые связи (панорамы), соотношение природного и созданного человеком окружения.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определение перечня мероприятий по устойчивому развитию территории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16.3.5. При реконструкции в исторических зонах городских округов и поселений режим реконструкции должен определяться с учетом:</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сохранения общего характера застройки;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сохранения видовых коридоров на главные ансамбли и памятники поселений;</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отказа от применения архитектурных форм, не свойственных исторической традиции данного места;</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использования традиционных материалов;</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Строительство и реконструкция в этой среде должно производиться только по проектам, согласованным в установленном порядке.</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Настенные вывески не должны нарушать декоративного решения и внешнего вида фасадов зданий и сооружений.</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9C47B6" w:rsidRPr="00761FFE" w:rsidRDefault="009C47B6" w:rsidP="00DD55F3">
      <w:pPr>
        <w:numPr>
          <w:ilvl w:val="0"/>
          <w:numId w:val="17"/>
        </w:numPr>
        <w:ind w:left="0" w:firstLine="851"/>
        <w:jc w:val="both"/>
        <w:rPr>
          <w:rFonts w:cs="Arial"/>
          <w:color w:val="auto"/>
          <w:sz w:val="28"/>
          <w:szCs w:val="28"/>
        </w:rPr>
      </w:pPr>
      <w:r w:rsidRPr="00761FFE">
        <w:rPr>
          <w:rFonts w:cs="Arial"/>
          <w:color w:val="auto"/>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987801" w:rsidRPr="00761FFE" w:rsidRDefault="00987801">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rsidP="00DD55F3">
      <w:pPr>
        <w:numPr>
          <w:ilvl w:val="0"/>
          <w:numId w:val="17"/>
        </w:numPr>
        <w:ind w:left="0" w:firstLine="0"/>
        <w:jc w:val="center"/>
        <w:rPr>
          <w:color w:val="auto"/>
          <w:sz w:val="28"/>
          <w:szCs w:val="28"/>
        </w:rPr>
      </w:pPr>
      <w:bookmarkStart w:id="136" w:name="sub_1010"/>
      <w:bookmarkEnd w:id="136"/>
      <w:r w:rsidRPr="00761FFE">
        <w:rPr>
          <w:color w:val="auto"/>
          <w:sz w:val="28"/>
          <w:szCs w:val="28"/>
        </w:rPr>
        <w:t>Раздел 17. Обеспечение доступности объектов социальной инфраструктуры для инвалидов и других маломобильных групп населения</w:t>
      </w:r>
    </w:p>
    <w:p w:rsidR="00DD55F3" w:rsidRPr="00761FFE" w:rsidRDefault="00DD55F3" w:rsidP="00DD55F3">
      <w:pPr>
        <w:widowControl w:val="0"/>
        <w:spacing w:before="108"/>
        <w:jc w:val="center"/>
        <w:outlineLvl w:val="0"/>
        <w:rPr>
          <w:color w:val="auto"/>
          <w:sz w:val="28"/>
          <w:szCs w:val="28"/>
        </w:rPr>
      </w:pPr>
    </w:p>
    <w:p w:rsidR="00DD55F3" w:rsidRPr="00761FFE" w:rsidRDefault="00DD55F3" w:rsidP="00DD55F3">
      <w:pPr>
        <w:jc w:val="center"/>
        <w:rPr>
          <w:color w:val="auto"/>
          <w:sz w:val="28"/>
          <w:szCs w:val="28"/>
        </w:rPr>
      </w:pPr>
      <w:r w:rsidRPr="00761FFE">
        <w:rPr>
          <w:color w:val="auto"/>
          <w:sz w:val="28"/>
          <w:szCs w:val="28"/>
        </w:rPr>
        <w:t>17</w:t>
      </w:r>
      <w:bookmarkStart w:id="137" w:name="sub_101013"/>
      <w:r w:rsidRPr="00761FFE">
        <w:rPr>
          <w:color w:val="auto"/>
          <w:sz w:val="28"/>
          <w:szCs w:val="28"/>
        </w:rPr>
        <w:t>.1. Общие положения</w:t>
      </w:r>
    </w:p>
    <w:bookmarkEnd w:id="137"/>
    <w:p w:rsidR="00DD55F3" w:rsidRPr="00761FFE" w:rsidRDefault="00DD55F3" w:rsidP="00DD55F3">
      <w:pPr>
        <w:jc w:val="center"/>
        <w:rPr>
          <w:color w:val="auto"/>
        </w:rPr>
      </w:pP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761FFE">
        <w:rPr>
          <w:color w:val="auto"/>
          <w:sz w:val="28"/>
          <w:szCs w:val="28"/>
          <w:lang w:val="en-US" w:eastAsia="ar-SA" w:bidi="en-US"/>
        </w:rPr>
        <w:t> </w:t>
      </w:r>
      <w:r w:rsidRPr="00761FFE">
        <w:rPr>
          <w:color w:val="auto"/>
          <w:sz w:val="28"/>
          <w:szCs w:val="28"/>
          <w:lang w:eastAsia="ar-SA" w:bidi="en-US"/>
        </w:rPr>
        <w:t xml:space="preserve">419-ФЗ, </w:t>
      </w:r>
      <w:hyperlink r:id="rId79" w:anchor="/document/70158682/entry/0" w:history="1">
        <w:r w:rsidRPr="00761FFE">
          <w:rPr>
            <w:color w:val="auto"/>
            <w:sz w:val="28"/>
            <w:lang w:eastAsia="ar-SA" w:bidi="en-US"/>
          </w:rPr>
          <w:t>СП 59.13330.2012</w:t>
        </w:r>
      </w:hyperlink>
      <w:r w:rsidRPr="00761FFE">
        <w:rPr>
          <w:color w:val="auto"/>
          <w:sz w:val="28"/>
          <w:szCs w:val="28"/>
          <w:lang w:eastAsia="ar-SA" w:bidi="en-US"/>
        </w:rPr>
        <w:t xml:space="preserve">, </w:t>
      </w:r>
      <w:hyperlink r:id="rId80" w:anchor="/document/70625580/entry/0" w:history="1">
        <w:r w:rsidRPr="00761FFE">
          <w:rPr>
            <w:color w:val="auto"/>
            <w:sz w:val="28"/>
            <w:lang w:eastAsia="ar-SA" w:bidi="en-US"/>
          </w:rPr>
          <w:t>СП 140.13330.2012</w:t>
        </w:r>
      </w:hyperlink>
      <w:r w:rsidRPr="00761FFE">
        <w:rPr>
          <w:color w:val="auto"/>
          <w:sz w:val="28"/>
          <w:szCs w:val="28"/>
          <w:lang w:eastAsia="ar-SA" w:bidi="en-US"/>
        </w:rPr>
        <w:t xml:space="preserve">,                                 </w:t>
      </w:r>
      <w:hyperlink r:id="rId81" w:anchor="/document/70539856/entry/0" w:history="1">
        <w:r w:rsidRPr="00761FFE">
          <w:rPr>
            <w:color w:val="auto"/>
            <w:sz w:val="28"/>
            <w:lang w:eastAsia="ar-SA" w:bidi="en-US"/>
          </w:rPr>
          <w:t>СП 136.13330.2012</w:t>
        </w:r>
      </w:hyperlink>
      <w:r w:rsidRPr="00761FFE">
        <w:rPr>
          <w:color w:val="auto"/>
          <w:sz w:val="28"/>
          <w:szCs w:val="28"/>
          <w:lang w:eastAsia="ar-SA" w:bidi="en-US"/>
        </w:rPr>
        <w:t xml:space="preserve">, </w:t>
      </w:r>
      <w:hyperlink r:id="rId82" w:anchor="/document/70584352/entry/0" w:history="1">
        <w:r w:rsidRPr="00761FFE">
          <w:rPr>
            <w:color w:val="auto"/>
            <w:sz w:val="28"/>
            <w:lang w:eastAsia="ar-SA" w:bidi="en-US"/>
          </w:rPr>
          <w:t>СП 141.13330.2012</w:t>
        </w:r>
      </w:hyperlink>
      <w:r w:rsidRPr="00761FFE">
        <w:rPr>
          <w:color w:val="auto"/>
          <w:sz w:val="28"/>
          <w:szCs w:val="28"/>
          <w:lang w:eastAsia="ar-SA" w:bidi="en-US"/>
        </w:rPr>
        <w:t xml:space="preserve">, </w:t>
      </w:r>
      <w:hyperlink r:id="rId83" w:anchor="/document/70539886/entry/0" w:history="1">
        <w:r w:rsidRPr="00761FFE">
          <w:rPr>
            <w:color w:val="auto"/>
            <w:sz w:val="28"/>
            <w:lang w:eastAsia="ar-SA" w:bidi="en-US"/>
          </w:rPr>
          <w:t>СП 142.13330.2012</w:t>
        </w:r>
      </w:hyperlink>
      <w:r w:rsidRPr="00761FFE">
        <w:rPr>
          <w:color w:val="auto"/>
          <w:sz w:val="28"/>
          <w:szCs w:val="28"/>
          <w:lang w:eastAsia="ar-SA" w:bidi="en-US"/>
        </w:rPr>
        <w:t xml:space="preserve">, </w:t>
      </w:r>
      <w:hyperlink r:id="rId84" w:anchor="/document/70307240/entry/0" w:history="1">
        <w:r w:rsidRPr="00761FFE">
          <w:rPr>
            <w:color w:val="auto"/>
            <w:sz w:val="28"/>
            <w:lang w:eastAsia="ar-SA" w:bidi="en-US"/>
          </w:rPr>
          <w:t>СП 113.13330.2012</w:t>
        </w:r>
      </w:hyperlink>
      <w:r w:rsidRPr="00761FFE">
        <w:rPr>
          <w:color w:val="auto"/>
          <w:sz w:val="28"/>
          <w:szCs w:val="28"/>
          <w:lang w:eastAsia="ar-SA" w:bidi="en-US"/>
        </w:rPr>
        <w:t xml:space="preserve">. </w:t>
      </w:r>
      <w:hyperlink r:id="rId85" w:anchor="/document/3922828/entry/0" w:history="1">
        <w:r w:rsidRPr="00761FFE">
          <w:rPr>
            <w:color w:val="auto"/>
            <w:sz w:val="28"/>
            <w:lang w:eastAsia="ar-SA" w:bidi="en-US"/>
          </w:rPr>
          <w:t>СП 35-101-2001</w:t>
        </w:r>
      </w:hyperlink>
      <w:r w:rsidRPr="00761FFE">
        <w:rPr>
          <w:color w:val="auto"/>
          <w:sz w:val="28"/>
          <w:szCs w:val="28"/>
          <w:lang w:eastAsia="ar-SA" w:bidi="en-US"/>
        </w:rPr>
        <w:t xml:space="preserve">, </w:t>
      </w:r>
      <w:hyperlink r:id="rId86" w:anchor="/document/3922827/entry/0" w:history="1">
        <w:r w:rsidRPr="00761FFE">
          <w:rPr>
            <w:color w:val="auto"/>
            <w:sz w:val="28"/>
            <w:lang w:eastAsia="ar-SA" w:bidi="en-US"/>
          </w:rPr>
          <w:t>СП 35-102-2001</w:t>
        </w:r>
      </w:hyperlink>
      <w:r w:rsidRPr="00761FFE">
        <w:rPr>
          <w:color w:val="auto"/>
          <w:sz w:val="28"/>
          <w:szCs w:val="28"/>
          <w:lang w:eastAsia="ar-SA" w:bidi="en-US"/>
        </w:rPr>
        <w:t xml:space="preserve">, </w:t>
      </w:r>
      <w:hyperlink r:id="rId87" w:anchor="/document/3922474/entry/0" w:history="1">
        <w:r w:rsidRPr="00761FFE">
          <w:rPr>
            <w:color w:val="auto"/>
            <w:sz w:val="28"/>
            <w:lang w:eastAsia="ar-SA" w:bidi="en-US"/>
          </w:rPr>
          <w:t>СП 31-102-99</w:t>
        </w:r>
      </w:hyperlink>
      <w:r w:rsidRPr="00761FFE">
        <w:rPr>
          <w:color w:val="auto"/>
          <w:sz w:val="28"/>
          <w:szCs w:val="28"/>
          <w:lang w:eastAsia="ar-SA" w:bidi="en-US"/>
        </w:rPr>
        <w:t xml:space="preserve">, </w:t>
      </w:r>
      <w:hyperlink r:id="rId88" w:anchor="/document/3922832/entry/0" w:history="1">
        <w:r w:rsidRPr="00761FFE">
          <w:rPr>
            <w:color w:val="auto"/>
            <w:sz w:val="28"/>
            <w:lang w:eastAsia="ar-SA" w:bidi="en-US"/>
          </w:rPr>
          <w:t>СП 35-103-2001</w:t>
        </w:r>
      </w:hyperlink>
      <w:r w:rsidRPr="00761FFE">
        <w:rPr>
          <w:color w:val="auto"/>
          <w:sz w:val="28"/>
          <w:szCs w:val="28"/>
          <w:lang w:eastAsia="ar-SA" w:bidi="en-US"/>
        </w:rPr>
        <w:t xml:space="preserve">, </w:t>
      </w:r>
      <w:hyperlink r:id="rId89" w:anchor="/document/3922831/entry/0" w:history="1">
        <w:r w:rsidRPr="00761FFE">
          <w:rPr>
            <w:color w:val="auto"/>
            <w:sz w:val="28"/>
            <w:lang w:eastAsia="ar-SA" w:bidi="en-US"/>
          </w:rPr>
          <w:t>СП 35-104-2001</w:t>
        </w:r>
      </w:hyperlink>
      <w:r w:rsidRPr="00761FFE">
        <w:rPr>
          <w:color w:val="auto"/>
          <w:sz w:val="28"/>
          <w:szCs w:val="28"/>
          <w:lang w:eastAsia="ar-SA" w:bidi="en-US"/>
        </w:rPr>
        <w:t xml:space="preserve">, </w:t>
      </w:r>
      <w:hyperlink r:id="rId90" w:anchor="/document/3923580/entry/0" w:history="1">
        <w:r w:rsidRPr="00761FFE">
          <w:rPr>
            <w:color w:val="auto"/>
            <w:sz w:val="28"/>
            <w:lang w:eastAsia="ar-SA" w:bidi="en-US"/>
          </w:rPr>
          <w:t>СП 35-105-2002</w:t>
        </w:r>
      </w:hyperlink>
      <w:r w:rsidRPr="00761FFE">
        <w:rPr>
          <w:color w:val="auto"/>
          <w:sz w:val="28"/>
          <w:szCs w:val="28"/>
          <w:lang w:eastAsia="ar-SA" w:bidi="en-US"/>
        </w:rPr>
        <w:t xml:space="preserve">, </w:t>
      </w:r>
      <w:hyperlink r:id="rId91" w:anchor="/document/3924013/entry/0" w:history="1">
        <w:r w:rsidRPr="00761FFE">
          <w:rPr>
            <w:color w:val="auto"/>
            <w:sz w:val="28"/>
            <w:lang w:eastAsia="ar-SA" w:bidi="en-US"/>
          </w:rPr>
          <w:t>СП 35-106-2003</w:t>
        </w:r>
      </w:hyperlink>
      <w:r w:rsidRPr="00761FFE">
        <w:rPr>
          <w:color w:val="auto"/>
          <w:sz w:val="28"/>
          <w:szCs w:val="28"/>
          <w:lang w:eastAsia="ar-SA" w:bidi="en-US"/>
        </w:rPr>
        <w:t xml:space="preserve">, </w:t>
      </w:r>
      <w:hyperlink r:id="rId92" w:anchor="/document/6178095/entry/0" w:history="1">
        <w:r w:rsidRPr="00761FFE">
          <w:rPr>
            <w:color w:val="auto"/>
            <w:sz w:val="28"/>
            <w:lang w:eastAsia="ar-SA" w:bidi="en-US"/>
          </w:rPr>
          <w:t>СП 35-109-2005</w:t>
        </w:r>
      </w:hyperlink>
      <w:r w:rsidRPr="00761FFE">
        <w:rPr>
          <w:color w:val="auto"/>
          <w:sz w:val="28"/>
          <w:szCs w:val="28"/>
          <w:lang w:eastAsia="ar-SA" w:bidi="en-US"/>
        </w:rPr>
        <w:t xml:space="preserve">, </w:t>
      </w:r>
      <w:hyperlink r:id="rId93" w:anchor="/document/6178094/entry/0" w:history="1">
        <w:r w:rsidRPr="00761FFE">
          <w:rPr>
            <w:color w:val="auto"/>
            <w:sz w:val="28"/>
            <w:lang w:eastAsia="ar-SA" w:bidi="en-US"/>
          </w:rPr>
          <w:t>СП 35-112-2005</w:t>
        </w:r>
      </w:hyperlink>
      <w:r w:rsidRPr="00761FFE">
        <w:rPr>
          <w:color w:val="auto"/>
          <w:sz w:val="28"/>
          <w:szCs w:val="28"/>
          <w:lang w:eastAsia="ar-SA" w:bidi="en-US"/>
        </w:rPr>
        <w:t xml:space="preserve">,                </w:t>
      </w:r>
      <w:hyperlink r:id="rId94" w:anchor="/document/3924011/entry/0" w:history="1">
        <w:r w:rsidRPr="00761FFE">
          <w:rPr>
            <w:color w:val="auto"/>
            <w:sz w:val="28"/>
            <w:lang w:eastAsia="ar-SA" w:bidi="en-US"/>
          </w:rPr>
          <w:t>СП 35-114-2003</w:t>
        </w:r>
      </w:hyperlink>
      <w:r w:rsidRPr="00761FFE">
        <w:rPr>
          <w:color w:val="auto"/>
          <w:sz w:val="28"/>
          <w:szCs w:val="28"/>
          <w:lang w:eastAsia="ar-SA" w:bidi="en-US"/>
        </w:rPr>
        <w:t xml:space="preserve">, </w:t>
      </w:r>
      <w:hyperlink r:id="rId95" w:anchor="/document/6178853/entry/0" w:history="1">
        <w:r w:rsidRPr="00761FFE">
          <w:rPr>
            <w:color w:val="auto"/>
            <w:sz w:val="28"/>
            <w:lang w:eastAsia="ar-SA" w:bidi="en-US"/>
          </w:rPr>
          <w:t>СП 35-117-2006</w:t>
        </w:r>
      </w:hyperlink>
      <w:r w:rsidRPr="00761FFE">
        <w:rPr>
          <w:color w:val="auto"/>
          <w:sz w:val="28"/>
          <w:szCs w:val="28"/>
          <w:lang w:eastAsia="ar-SA" w:bidi="en-US"/>
        </w:rPr>
        <w:t xml:space="preserve">, </w:t>
      </w:r>
      <w:hyperlink r:id="rId96" w:anchor="/document/3922374/entry/0" w:history="1">
        <w:r w:rsidRPr="00761FFE">
          <w:rPr>
            <w:color w:val="auto"/>
            <w:sz w:val="28"/>
            <w:lang w:eastAsia="ar-SA" w:bidi="en-US"/>
          </w:rPr>
          <w:t>ВСН-62-91*</w:t>
        </w:r>
      </w:hyperlink>
      <w:r w:rsidRPr="00761FFE">
        <w:rPr>
          <w:color w:val="auto"/>
          <w:sz w:val="28"/>
          <w:szCs w:val="28"/>
          <w:lang w:eastAsia="ar-SA" w:bidi="en-US"/>
        </w:rPr>
        <w:t xml:space="preserve">, </w:t>
      </w:r>
      <w:hyperlink r:id="rId97" w:anchor="/document/2321193/entry/0" w:history="1">
        <w:r w:rsidRPr="00761FFE">
          <w:rPr>
            <w:color w:val="auto"/>
            <w:sz w:val="28"/>
            <w:lang w:eastAsia="ar-SA" w:bidi="en-US"/>
          </w:rPr>
          <w:t>РДС 35-201-99</w:t>
        </w:r>
      </w:hyperlink>
      <w:r w:rsidRPr="00761FFE">
        <w:rPr>
          <w:color w:val="auto"/>
          <w:sz w:val="28"/>
          <w:szCs w:val="28"/>
          <w:lang w:eastAsia="ar-SA" w:bidi="en-US"/>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761FFE">
          <w:rPr>
            <w:color w:val="auto"/>
            <w:sz w:val="28"/>
            <w:lang w:eastAsia="ar-SA" w:bidi="en-US"/>
          </w:rPr>
          <w:t>МДС 35-1-2000</w:t>
        </w:r>
      </w:hyperlink>
      <w:r w:rsidRPr="00761FFE">
        <w:rPr>
          <w:color w:val="auto"/>
          <w:sz w:val="28"/>
          <w:szCs w:val="28"/>
          <w:lang w:eastAsia="ar-SA" w:bidi="en-US"/>
        </w:rPr>
        <w:t xml:space="preserve">, </w:t>
      </w:r>
      <w:hyperlink r:id="rId99" w:anchor="/document/3922873/entry/0" w:history="1">
        <w:r w:rsidRPr="00761FFE">
          <w:rPr>
            <w:color w:val="auto"/>
            <w:sz w:val="28"/>
            <w:lang w:eastAsia="ar-SA" w:bidi="en-US"/>
          </w:rPr>
          <w:t>МДС 35-2-2000</w:t>
        </w:r>
      </w:hyperlink>
      <w:r w:rsidRPr="00761FFE">
        <w:rPr>
          <w:color w:val="auto"/>
          <w:sz w:val="28"/>
          <w:szCs w:val="28"/>
          <w:lang w:eastAsia="ar-SA" w:bidi="en-US"/>
        </w:rPr>
        <w:t xml:space="preserve">, </w:t>
      </w:r>
      <w:hyperlink r:id="rId100" w:anchor="/document/3922863/entry/0" w:history="1">
        <w:r w:rsidRPr="00761FFE">
          <w:rPr>
            <w:color w:val="auto"/>
            <w:sz w:val="28"/>
            <w:lang w:eastAsia="ar-SA" w:bidi="en-US"/>
          </w:rPr>
          <w:t>МДС 35-9-2000</w:t>
        </w:r>
      </w:hyperlink>
      <w:r w:rsidRPr="00761FFE">
        <w:rPr>
          <w:color w:val="auto"/>
          <w:sz w:val="28"/>
          <w:szCs w:val="28"/>
          <w:lang w:eastAsia="ar-SA" w:bidi="en-US"/>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17.1.3. Термины и определения объектов социального обслуживания МГН:</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маломобильные граждане (маломобильные группы населения)</w:t>
      </w:r>
      <w:r w:rsidRPr="00761FFE">
        <w:rPr>
          <w:color w:val="auto"/>
          <w:sz w:val="28"/>
          <w:szCs w:val="28"/>
          <w:lang w:eastAsia="ar-SA" w:bidi="en-US"/>
        </w:rPr>
        <w:t xml:space="preserve"> - см. </w:t>
      </w:r>
      <w:hyperlink r:id="rId101" w:anchor="/document/36978113/entry/130247" w:history="1">
        <w:r w:rsidRPr="00761FFE">
          <w:rPr>
            <w:color w:val="auto"/>
            <w:sz w:val="28"/>
            <w:lang w:eastAsia="ar-SA" w:bidi="en-US"/>
          </w:rPr>
          <w:t>пункт 47</w:t>
        </w:r>
      </w:hyperlink>
      <w:r w:rsidRPr="00761FFE">
        <w:rPr>
          <w:color w:val="auto"/>
          <w:sz w:val="28"/>
          <w:szCs w:val="28"/>
          <w:lang w:eastAsia="ar-SA" w:bidi="en-US"/>
        </w:rPr>
        <w:t xml:space="preserve">, </w:t>
      </w:r>
      <w:hyperlink r:id="rId102" w:anchor="/document/36978113/entry/1302" w:history="1">
        <w:r w:rsidRPr="00761FFE">
          <w:rPr>
            <w:color w:val="auto"/>
            <w:sz w:val="28"/>
            <w:lang w:eastAsia="ar-SA" w:bidi="en-US"/>
          </w:rPr>
          <w:t>раздела 2</w:t>
        </w:r>
      </w:hyperlink>
      <w:r w:rsidRPr="00761FFE">
        <w:rPr>
          <w:color w:val="auto"/>
          <w:sz w:val="28"/>
          <w:szCs w:val="28"/>
          <w:lang w:eastAsia="ar-SA" w:bidi="en-US"/>
        </w:rPr>
        <w:t xml:space="preserve"> «Термины и определения», </w:t>
      </w:r>
      <w:hyperlink r:id="rId103" w:anchor="/document/36978113/entry/1300" w:history="1">
        <w:r w:rsidRPr="00761FFE">
          <w:rPr>
            <w:color w:val="auto"/>
            <w:sz w:val="28"/>
            <w:lang w:eastAsia="ar-SA" w:bidi="en-US"/>
          </w:rPr>
          <w:t>части 2</w:t>
        </w:r>
      </w:hyperlink>
      <w:r w:rsidRPr="00761FFE">
        <w:rPr>
          <w:color w:val="auto"/>
          <w:sz w:val="28"/>
          <w:szCs w:val="28"/>
          <w:lang w:eastAsia="ar-SA" w:bidi="en-US"/>
        </w:rPr>
        <w:t xml:space="preserve"> настоящих Нормативов.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дом-интернат общего типа</w:t>
      </w:r>
      <w:r w:rsidRPr="00761FFE">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дом-интернат психоневрологический</w:t>
      </w:r>
      <w:r w:rsidRPr="00761FFE">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реабилитационный центр</w:t>
      </w:r>
      <w:r w:rsidRPr="00761FFE">
        <w:rPr>
          <w:color w:val="auto"/>
          <w:sz w:val="28"/>
          <w:szCs w:val="28"/>
          <w:lang w:eastAsia="ar-SA" w:bidi="en-US"/>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реабилитационный центр для детей и подростков с ограниченными возможностями здоровья (ОВЗ)</w:t>
      </w:r>
      <w:r w:rsidRPr="00761FFE">
        <w:rPr>
          <w:color w:val="auto"/>
          <w:sz w:val="28"/>
          <w:szCs w:val="28"/>
          <w:lang w:eastAsia="ar-SA" w:bidi="en-US"/>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геронтологический центр</w:t>
      </w:r>
      <w:r w:rsidRPr="00761FFE">
        <w:rPr>
          <w:color w:val="auto"/>
          <w:sz w:val="28"/>
          <w:szCs w:val="28"/>
          <w:lang w:eastAsia="ar-SA" w:bidi="en-US"/>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гериатрический центр</w:t>
      </w:r>
      <w:r w:rsidRPr="00761FFE">
        <w:rPr>
          <w:color w:val="auto"/>
          <w:sz w:val="28"/>
          <w:szCs w:val="28"/>
          <w:lang w:eastAsia="ar-SA" w:bidi="en-US"/>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дом (отделение) сестринского ухода</w:t>
      </w:r>
      <w:r w:rsidRPr="00761FFE">
        <w:rPr>
          <w:color w:val="auto"/>
          <w:sz w:val="28"/>
          <w:szCs w:val="28"/>
          <w:lang w:eastAsia="ar-SA" w:bidi="en-US"/>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хоспис</w:t>
      </w:r>
      <w:r w:rsidRPr="00761FFE">
        <w:rPr>
          <w:color w:val="auto"/>
          <w:sz w:val="28"/>
          <w:szCs w:val="28"/>
          <w:lang w:eastAsia="ar-SA" w:bidi="en-US"/>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абилитация</w:t>
      </w:r>
      <w:r w:rsidRPr="00761FFE">
        <w:rPr>
          <w:color w:val="auto"/>
          <w:sz w:val="28"/>
          <w:szCs w:val="28"/>
          <w:lang w:eastAsia="ar-SA" w:bidi="en-US"/>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подразделение абилитации детей</w:t>
      </w:r>
      <w:r w:rsidRPr="00761FFE">
        <w:rPr>
          <w:color w:val="auto"/>
          <w:sz w:val="28"/>
          <w:szCs w:val="28"/>
          <w:lang w:eastAsia="ar-SA" w:bidi="en-US"/>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путь движения</w:t>
      </w:r>
      <w:r w:rsidRPr="00761FFE">
        <w:rPr>
          <w:color w:val="auto"/>
          <w:sz w:val="28"/>
          <w:szCs w:val="28"/>
          <w:lang w:eastAsia="ar-SA" w:bidi="en-US"/>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тактильные средства информации</w:t>
      </w:r>
      <w:r w:rsidRPr="00761FFE">
        <w:rPr>
          <w:color w:val="auto"/>
          <w:sz w:val="28"/>
          <w:szCs w:val="28"/>
          <w:lang w:eastAsia="ar-SA" w:bidi="en-US"/>
        </w:rPr>
        <w:t xml:space="preserve"> - носители информации, передаваемой инвалидам по зрению и воспринимаемой путем прикосновения.</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универсальный проект (дизайн):</w:t>
      </w:r>
      <w:r w:rsidRPr="00761FFE">
        <w:rPr>
          <w:color w:val="auto"/>
          <w:sz w:val="28"/>
          <w:szCs w:val="28"/>
          <w:lang w:eastAsia="ar-SA" w:bidi="en-US"/>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761FFE">
          <w:rPr>
            <w:color w:val="auto"/>
            <w:sz w:val="28"/>
            <w:lang w:eastAsia="ar-SA" w:bidi="en-US"/>
          </w:rPr>
          <w:t>Конвенция</w:t>
        </w:r>
      </w:hyperlink>
      <w:r w:rsidRPr="00761FFE">
        <w:rPr>
          <w:color w:val="auto"/>
          <w:sz w:val="28"/>
          <w:szCs w:val="28"/>
          <w:lang w:eastAsia="ar-SA" w:bidi="en-US"/>
        </w:rPr>
        <w:t xml:space="preserve"> ООН о правах инвалидов, принятая </w:t>
      </w:r>
      <w:hyperlink r:id="rId105" w:anchor="/document/58050027/entry/0" w:history="1">
        <w:r w:rsidRPr="00761FFE">
          <w:rPr>
            <w:color w:val="auto"/>
            <w:sz w:val="28"/>
            <w:lang w:eastAsia="ar-SA" w:bidi="en-US"/>
          </w:rPr>
          <w:t>резолюцией</w:t>
        </w:r>
      </w:hyperlink>
      <w:r w:rsidRPr="00761FFE">
        <w:rPr>
          <w:color w:val="auto"/>
          <w:sz w:val="28"/>
          <w:szCs w:val="28"/>
          <w:lang w:eastAsia="ar-SA" w:bidi="en-US"/>
        </w:rPr>
        <w:t xml:space="preserve"> 61/106 Генеральной Ассамблеи ООН от 13 декабря 2006</w:t>
      </w:r>
      <w:r w:rsidRPr="00761FFE">
        <w:rPr>
          <w:color w:val="auto"/>
          <w:sz w:val="28"/>
          <w:szCs w:val="28"/>
          <w:lang w:val="en-US" w:eastAsia="ar-SA" w:bidi="en-US"/>
        </w:rPr>
        <w:t> </w:t>
      </w:r>
      <w:r w:rsidRPr="00761FFE">
        <w:rPr>
          <w:color w:val="auto"/>
          <w:sz w:val="28"/>
          <w:szCs w:val="28"/>
          <w:lang w:eastAsia="ar-SA" w:bidi="en-US"/>
        </w:rPr>
        <w:t xml:space="preserve">г.*, </w:t>
      </w:r>
      <w:hyperlink r:id="rId106" w:anchor="/document/2565085/entry/2" w:history="1">
        <w:r w:rsidRPr="00761FFE">
          <w:rPr>
            <w:color w:val="auto"/>
            <w:sz w:val="28"/>
            <w:lang w:eastAsia="ar-SA" w:bidi="en-US"/>
          </w:rPr>
          <w:t>статья 2</w:t>
        </w:r>
      </w:hyperlink>
      <w:r w:rsidRPr="00761FFE">
        <w:rPr>
          <w:color w:val="auto"/>
          <w:sz w:val="28"/>
          <w:szCs w:val="28"/>
          <w:lang w:eastAsia="ar-SA" w:bidi="en-US"/>
        </w:rPr>
        <w:t>).</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17.1.4. Для проектирования системы социального обслуживания МГН требуются следующие исходные материалы:</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перечень и перспективы сохранения и использования существующих учреждений, состав оказываемых ими услуг;</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17.1.5. Проектные решения, предназначенные для МГН, должны обеспечивать повышенное качество среды обитания при соблюдении: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безопасности путей движения (в том числе эвакуационных и путей спасения), а также мест проживания, обслуживания и приложения труда МГН;</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удобства и комфорта среды жизнедеятельности для всех групп населения.</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761FFE">
          <w:rPr>
            <w:color w:val="auto"/>
            <w:sz w:val="28"/>
            <w:lang w:eastAsia="ar-SA" w:bidi="en-US"/>
          </w:rPr>
          <w:t>ГОСТ Р 51256-2011</w:t>
        </w:r>
      </w:hyperlink>
      <w:r w:rsidRPr="00761FFE">
        <w:rPr>
          <w:color w:val="auto"/>
          <w:sz w:val="28"/>
          <w:szCs w:val="28"/>
          <w:lang w:eastAsia="ar-SA" w:bidi="en-US"/>
        </w:rPr>
        <w:t xml:space="preserve"> и </w:t>
      </w:r>
      <w:hyperlink r:id="rId108" w:anchor="/document/5922967/entry/0" w:history="1">
        <w:r w:rsidRPr="00761FFE">
          <w:rPr>
            <w:color w:val="auto"/>
            <w:sz w:val="28"/>
            <w:lang w:eastAsia="ar-SA" w:bidi="en-US"/>
          </w:rPr>
          <w:t>ГОСТ Р 52875-2007</w:t>
        </w:r>
      </w:hyperlink>
      <w:r w:rsidRPr="00761FFE">
        <w:rPr>
          <w:color w:val="auto"/>
          <w:sz w:val="28"/>
          <w:szCs w:val="28"/>
          <w:lang w:eastAsia="ar-SA" w:bidi="en-US"/>
        </w:rPr>
        <w:t>.</w:t>
      </w:r>
    </w:p>
    <w:p w:rsidR="00DD55F3" w:rsidRPr="00761FFE" w:rsidRDefault="00DD55F3" w:rsidP="00DD55F3">
      <w:pPr>
        <w:ind w:firstLine="709"/>
        <w:jc w:val="both"/>
        <w:rPr>
          <w:color w:val="auto"/>
        </w:rPr>
      </w:pPr>
    </w:p>
    <w:p w:rsidR="00DD55F3" w:rsidRPr="00761FFE" w:rsidRDefault="00DD55F3" w:rsidP="00DD55F3">
      <w:pPr>
        <w:pStyle w:val="aff2"/>
        <w:jc w:val="center"/>
        <w:rPr>
          <w:sz w:val="28"/>
          <w:szCs w:val="28"/>
          <w:lang w:val="ru-RU"/>
        </w:rPr>
      </w:pPr>
      <w:bookmarkStart w:id="138" w:name="sub_10101"/>
      <w:bookmarkEnd w:id="138"/>
      <w:r w:rsidRPr="00761FFE">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DD55F3" w:rsidRPr="00761FFE" w:rsidRDefault="00DD55F3" w:rsidP="00DD55F3">
      <w:pPr>
        <w:pStyle w:val="aff2"/>
        <w:jc w:val="center"/>
        <w:rPr>
          <w:sz w:val="28"/>
          <w:szCs w:val="28"/>
          <w:lang w:val="ru-RU"/>
        </w:rPr>
      </w:pPr>
    </w:p>
    <w:p w:rsidR="00DD55F3" w:rsidRPr="00761FFE" w:rsidRDefault="00DD55F3" w:rsidP="00DD55F3">
      <w:pPr>
        <w:pStyle w:val="aff2"/>
        <w:ind w:firstLine="851"/>
        <w:rPr>
          <w:sz w:val="28"/>
          <w:szCs w:val="28"/>
          <w:lang w:val="ru-RU"/>
        </w:rPr>
      </w:pPr>
      <w:r w:rsidRPr="00761FFE">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761FFE">
          <w:rPr>
            <w:rStyle w:val="aff4"/>
            <w:color w:val="auto"/>
            <w:sz w:val="28"/>
            <w:szCs w:val="28"/>
            <w:u w:val="none"/>
            <w:lang w:val="ru-RU"/>
          </w:rPr>
          <w:t>СП 59.13330</w:t>
        </w:r>
      </w:hyperlink>
      <w:r w:rsidRPr="00761FFE">
        <w:rPr>
          <w:sz w:val="28"/>
          <w:szCs w:val="28"/>
          <w:lang w:val="ru-RU"/>
        </w:rPr>
        <w:t xml:space="preserve">. и             </w:t>
      </w:r>
      <w:hyperlink r:id="rId110" w:anchor="/document/70584352/entry/0" w:history="1">
        <w:r w:rsidRPr="00761FFE">
          <w:rPr>
            <w:rStyle w:val="aff4"/>
            <w:color w:val="auto"/>
            <w:sz w:val="28"/>
            <w:szCs w:val="28"/>
            <w:u w:val="none"/>
            <w:lang w:val="ru-RU"/>
          </w:rPr>
          <w:t>СП 141.13330</w:t>
        </w:r>
      </w:hyperlink>
      <w:r w:rsidRPr="00761FFE">
        <w:rPr>
          <w:sz w:val="28"/>
          <w:szCs w:val="28"/>
          <w:lang w:val="ru-RU"/>
        </w:rPr>
        <w:t>.</w:t>
      </w:r>
    </w:p>
    <w:p w:rsidR="00DD55F3" w:rsidRPr="00761FFE" w:rsidRDefault="00DD55F3" w:rsidP="00DD55F3">
      <w:pPr>
        <w:pStyle w:val="aff2"/>
        <w:ind w:firstLine="851"/>
        <w:rPr>
          <w:sz w:val="28"/>
          <w:szCs w:val="28"/>
          <w:lang w:val="ru-RU"/>
        </w:rPr>
      </w:pPr>
      <w:r w:rsidRPr="00761FFE">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DD55F3" w:rsidRPr="00761FFE" w:rsidRDefault="00DD55F3" w:rsidP="00DD55F3">
      <w:pPr>
        <w:pStyle w:val="aff2"/>
        <w:ind w:firstLine="851"/>
        <w:rPr>
          <w:sz w:val="28"/>
          <w:szCs w:val="28"/>
          <w:lang w:val="ru-RU"/>
        </w:rPr>
      </w:pPr>
      <w:r w:rsidRPr="00761FFE">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DD55F3" w:rsidRPr="00761FFE" w:rsidRDefault="00DD55F3" w:rsidP="00DD55F3">
      <w:pPr>
        <w:pStyle w:val="aff2"/>
        <w:ind w:firstLine="851"/>
        <w:rPr>
          <w:sz w:val="28"/>
          <w:szCs w:val="28"/>
          <w:lang w:val="ru-RU"/>
        </w:rPr>
      </w:pPr>
      <w:r w:rsidRPr="00761FFE">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DD55F3" w:rsidRPr="00761FFE" w:rsidRDefault="00DD55F3" w:rsidP="00DD55F3">
      <w:pPr>
        <w:pStyle w:val="aff2"/>
        <w:ind w:firstLine="851"/>
        <w:rPr>
          <w:sz w:val="28"/>
          <w:szCs w:val="28"/>
          <w:lang w:val="ru-RU"/>
        </w:rPr>
      </w:pPr>
      <w:r w:rsidRPr="00761FFE">
        <w:rPr>
          <w:sz w:val="28"/>
          <w:szCs w:val="28"/>
          <w:lang w:val="ru-RU"/>
        </w:rPr>
        <w:t>17.2.3. Норма расчета вместимости учреждений социального обслуживания устанавливается на 1</w:t>
      </w:r>
      <w:r w:rsidRPr="00761FFE">
        <w:rPr>
          <w:sz w:val="28"/>
          <w:szCs w:val="28"/>
        </w:rPr>
        <w:t> </w:t>
      </w:r>
      <w:r w:rsidRPr="00761FFE">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761FFE">
          <w:rPr>
            <w:rStyle w:val="aff4"/>
            <w:color w:val="auto"/>
            <w:sz w:val="28"/>
            <w:szCs w:val="28"/>
            <w:u w:val="none"/>
            <w:lang w:val="ru-RU"/>
          </w:rPr>
          <w:t>СП 141.13330</w:t>
        </w:r>
      </w:hyperlink>
      <w:r w:rsidRPr="00761FFE">
        <w:rPr>
          <w:sz w:val="28"/>
          <w:szCs w:val="28"/>
          <w:lang w:val="ru-RU"/>
        </w:rPr>
        <w:t xml:space="preserve">. и </w:t>
      </w:r>
      <w:hyperlink r:id="rId112" w:anchor="/document/36978113/entry/40" w:history="1">
        <w:r w:rsidRPr="00761FFE">
          <w:rPr>
            <w:rStyle w:val="aff4"/>
            <w:color w:val="auto"/>
            <w:sz w:val="28"/>
            <w:szCs w:val="28"/>
            <w:u w:val="none"/>
            <w:lang w:val="ru-RU"/>
          </w:rPr>
          <w:t>Приложением</w:t>
        </w:r>
      </w:hyperlink>
      <w:r w:rsidRPr="00761FFE">
        <w:rPr>
          <w:sz w:val="28"/>
          <w:szCs w:val="28"/>
          <w:lang w:val="ru-RU"/>
        </w:rPr>
        <w:t xml:space="preserve"> 1 настоящих Нормативов.</w:t>
      </w:r>
    </w:p>
    <w:p w:rsidR="00DD55F3" w:rsidRPr="00761FFE" w:rsidRDefault="00DD55F3" w:rsidP="00DD55F3">
      <w:pPr>
        <w:pStyle w:val="aff2"/>
        <w:ind w:firstLine="851"/>
        <w:rPr>
          <w:sz w:val="28"/>
          <w:szCs w:val="28"/>
          <w:lang w:val="ru-RU"/>
        </w:rPr>
      </w:pPr>
      <w:r w:rsidRPr="00761FFE">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DD55F3" w:rsidRPr="00761FFE" w:rsidRDefault="00DD55F3" w:rsidP="00DD55F3">
      <w:pPr>
        <w:pStyle w:val="aff2"/>
        <w:ind w:firstLine="851"/>
        <w:rPr>
          <w:sz w:val="28"/>
          <w:szCs w:val="28"/>
          <w:lang w:val="ru-RU"/>
        </w:rPr>
      </w:pPr>
      <w:r w:rsidRPr="00761FFE">
        <w:rPr>
          <w:sz w:val="28"/>
          <w:szCs w:val="28"/>
          <w:lang w:val="ru-RU"/>
        </w:rPr>
        <w:t>расчет суммарной вместимости учреждений всех видов социального обслуживания;</w:t>
      </w:r>
    </w:p>
    <w:p w:rsidR="00DD55F3" w:rsidRPr="00761FFE" w:rsidRDefault="00DD55F3" w:rsidP="00DD55F3">
      <w:pPr>
        <w:pStyle w:val="aff2"/>
        <w:ind w:firstLine="851"/>
        <w:rPr>
          <w:sz w:val="28"/>
          <w:szCs w:val="28"/>
          <w:lang w:val="ru-RU"/>
        </w:rPr>
      </w:pPr>
      <w:r w:rsidRPr="00761FFE">
        <w:rPr>
          <w:sz w:val="28"/>
          <w:szCs w:val="28"/>
          <w:lang w:val="ru-RU"/>
        </w:rPr>
        <w:t>определение количества объектов и мест их размещения.</w:t>
      </w:r>
    </w:p>
    <w:p w:rsidR="00DD55F3" w:rsidRPr="00761FFE" w:rsidRDefault="00DD55F3" w:rsidP="00DD55F3">
      <w:pPr>
        <w:pStyle w:val="aff2"/>
        <w:ind w:firstLine="851"/>
        <w:rPr>
          <w:sz w:val="28"/>
          <w:szCs w:val="28"/>
          <w:lang w:val="ru-RU"/>
        </w:rPr>
      </w:pPr>
      <w:r w:rsidRPr="00761FFE">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DD55F3" w:rsidRPr="00761FFE" w:rsidRDefault="00DD55F3" w:rsidP="00DD55F3">
      <w:pPr>
        <w:pStyle w:val="aff2"/>
        <w:ind w:firstLine="851"/>
        <w:rPr>
          <w:sz w:val="28"/>
          <w:szCs w:val="28"/>
          <w:lang w:val="ru-RU"/>
        </w:rPr>
      </w:pPr>
      <w:r w:rsidRPr="00761FFE">
        <w:rPr>
          <w:sz w:val="28"/>
          <w:szCs w:val="28"/>
          <w:lang w:val="ru-RU"/>
        </w:rPr>
        <w:t>социально-бытовые;</w:t>
      </w:r>
    </w:p>
    <w:p w:rsidR="00DD55F3" w:rsidRPr="00761FFE" w:rsidRDefault="00DD55F3" w:rsidP="00DD55F3">
      <w:pPr>
        <w:pStyle w:val="aff2"/>
        <w:ind w:firstLine="851"/>
        <w:rPr>
          <w:sz w:val="28"/>
          <w:szCs w:val="28"/>
          <w:lang w:val="ru-RU"/>
        </w:rPr>
      </w:pPr>
      <w:r w:rsidRPr="00761FFE">
        <w:rPr>
          <w:sz w:val="28"/>
          <w:szCs w:val="28"/>
          <w:lang w:val="ru-RU"/>
        </w:rPr>
        <w:t>социально-медицинские;</w:t>
      </w:r>
    </w:p>
    <w:p w:rsidR="00DD55F3" w:rsidRPr="00761FFE" w:rsidRDefault="00DD55F3" w:rsidP="00DD55F3">
      <w:pPr>
        <w:pStyle w:val="aff2"/>
        <w:ind w:firstLine="851"/>
        <w:rPr>
          <w:sz w:val="28"/>
          <w:szCs w:val="28"/>
          <w:lang w:val="ru-RU"/>
        </w:rPr>
      </w:pPr>
      <w:r w:rsidRPr="00761FFE">
        <w:rPr>
          <w:sz w:val="28"/>
          <w:szCs w:val="28"/>
          <w:lang w:val="ru-RU"/>
        </w:rPr>
        <w:t>медико-социальные (на базе системы здравоохранения);</w:t>
      </w:r>
    </w:p>
    <w:p w:rsidR="00DD55F3" w:rsidRPr="00761FFE" w:rsidRDefault="00DD55F3" w:rsidP="00DD55F3">
      <w:pPr>
        <w:pStyle w:val="aff2"/>
        <w:ind w:firstLine="851"/>
        <w:rPr>
          <w:sz w:val="28"/>
          <w:szCs w:val="28"/>
          <w:lang w:val="ru-RU"/>
        </w:rPr>
      </w:pPr>
      <w:r w:rsidRPr="00761FFE">
        <w:rPr>
          <w:sz w:val="28"/>
          <w:szCs w:val="28"/>
          <w:lang w:val="ru-RU"/>
        </w:rPr>
        <w:t>социально-реабилитационные (включая абилитацию, оздоровление, досуг);</w:t>
      </w:r>
    </w:p>
    <w:p w:rsidR="00DD55F3" w:rsidRPr="00761FFE" w:rsidRDefault="00DD55F3" w:rsidP="00DD55F3">
      <w:pPr>
        <w:pStyle w:val="aff2"/>
        <w:ind w:firstLine="851"/>
        <w:rPr>
          <w:sz w:val="28"/>
          <w:szCs w:val="28"/>
          <w:lang w:val="ru-RU"/>
        </w:rPr>
      </w:pPr>
      <w:r w:rsidRPr="00761FFE">
        <w:rPr>
          <w:sz w:val="28"/>
          <w:szCs w:val="28"/>
          <w:lang w:val="ru-RU"/>
        </w:rPr>
        <w:t>социально-консультативные;</w:t>
      </w:r>
    </w:p>
    <w:p w:rsidR="00DD55F3" w:rsidRPr="00761FFE" w:rsidRDefault="00DD55F3" w:rsidP="00DD55F3">
      <w:pPr>
        <w:pStyle w:val="aff2"/>
        <w:ind w:firstLine="851"/>
        <w:rPr>
          <w:sz w:val="28"/>
          <w:szCs w:val="28"/>
          <w:lang w:val="ru-RU"/>
        </w:rPr>
      </w:pPr>
      <w:r w:rsidRPr="00761FFE">
        <w:rPr>
          <w:sz w:val="28"/>
          <w:szCs w:val="28"/>
          <w:lang w:val="ru-RU"/>
        </w:rPr>
        <w:t>специализированное жилище;</w:t>
      </w:r>
    </w:p>
    <w:p w:rsidR="00DD55F3" w:rsidRPr="00761FFE" w:rsidRDefault="00DD55F3" w:rsidP="00DD55F3">
      <w:pPr>
        <w:pStyle w:val="aff2"/>
        <w:ind w:firstLine="851"/>
        <w:rPr>
          <w:sz w:val="28"/>
          <w:szCs w:val="28"/>
          <w:lang w:val="ru-RU"/>
        </w:rPr>
      </w:pPr>
      <w:r w:rsidRPr="00761FFE">
        <w:rPr>
          <w:sz w:val="28"/>
          <w:szCs w:val="28"/>
          <w:lang w:val="ru-RU"/>
        </w:rPr>
        <w:t>обслуживание лиц без определенного места жительства.</w:t>
      </w:r>
    </w:p>
    <w:p w:rsidR="00DD55F3" w:rsidRPr="00761FFE" w:rsidRDefault="00DD55F3" w:rsidP="00DD55F3">
      <w:pPr>
        <w:pStyle w:val="aff2"/>
        <w:ind w:firstLine="851"/>
        <w:rPr>
          <w:sz w:val="28"/>
          <w:szCs w:val="28"/>
          <w:lang w:val="ru-RU"/>
        </w:rPr>
      </w:pPr>
      <w:r w:rsidRPr="00761FFE">
        <w:rPr>
          <w:sz w:val="28"/>
          <w:szCs w:val="28"/>
          <w:lang w:val="ru-RU"/>
        </w:rPr>
        <w:t>17.2.6. Основную часть суммарной вместимости учреждений целесообразно сгруппировать в центры:</w:t>
      </w:r>
    </w:p>
    <w:p w:rsidR="00DD55F3" w:rsidRPr="00761FFE" w:rsidRDefault="00DD55F3" w:rsidP="00DD55F3">
      <w:pPr>
        <w:pStyle w:val="aff2"/>
        <w:ind w:firstLine="851"/>
        <w:rPr>
          <w:sz w:val="28"/>
          <w:szCs w:val="28"/>
          <w:lang w:val="ru-RU"/>
        </w:rPr>
      </w:pPr>
      <w:r w:rsidRPr="00761FFE">
        <w:rPr>
          <w:sz w:val="28"/>
          <w:szCs w:val="28"/>
          <w:lang w:val="ru-RU"/>
        </w:rPr>
        <w:t>геронтологические, гериатрические, социально-оздоровительные центры - стационарного типа;</w:t>
      </w:r>
    </w:p>
    <w:p w:rsidR="00DD55F3" w:rsidRPr="00761FFE" w:rsidRDefault="00DD55F3" w:rsidP="00DD55F3">
      <w:pPr>
        <w:pStyle w:val="aff2"/>
        <w:ind w:firstLine="851"/>
        <w:rPr>
          <w:sz w:val="28"/>
          <w:szCs w:val="28"/>
          <w:lang w:val="ru-RU"/>
        </w:rPr>
      </w:pPr>
      <w:r w:rsidRPr="00761FFE">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DD55F3" w:rsidRPr="00761FFE" w:rsidRDefault="00DD55F3" w:rsidP="00DD55F3">
      <w:pPr>
        <w:pStyle w:val="aff2"/>
        <w:ind w:firstLine="851"/>
        <w:rPr>
          <w:sz w:val="28"/>
          <w:szCs w:val="28"/>
          <w:lang w:val="ru-RU"/>
        </w:rPr>
      </w:pPr>
      <w:r w:rsidRPr="00761FFE">
        <w:rPr>
          <w:sz w:val="28"/>
          <w:szCs w:val="28"/>
          <w:lang w:val="ru-RU"/>
        </w:rPr>
        <w:t xml:space="preserve">17.2.7. Для городов различной величины (классификация и численность населения - по </w:t>
      </w:r>
      <w:r w:rsidRPr="00761FFE">
        <w:rPr>
          <w:rStyle w:val="s106"/>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DD55F3" w:rsidRPr="00761FFE" w:rsidTr="00B870B6">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rPr>
                <w:lang w:val="ru-RU"/>
              </w:rPr>
            </w:pPr>
            <w:r w:rsidRPr="00761FFE">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Население (тыс. человек)</w:t>
            </w:r>
          </w:p>
        </w:tc>
      </w:tr>
      <w:tr w:rsidR="00DD55F3" w:rsidRPr="00761FFE" w:rsidTr="00B870B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D55F3" w:rsidRPr="00761FFE" w:rsidRDefault="00DD55F3" w:rsidP="00B870B6">
            <w:pPr>
              <w:pStyle w:val="aff2"/>
            </w:pPr>
          </w:p>
        </w:tc>
        <w:tc>
          <w:tcPr>
            <w:tcW w:w="360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rPr>
                <w:lang w:val="ru-RU"/>
              </w:rPr>
            </w:pPr>
            <w:r w:rsidRPr="00761FFE">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сельских населенных пунктов &lt;</w:t>
            </w:r>
            <w:hyperlink r:id="rId113" w:anchor="/document/36978113/entry/11112" w:history="1">
              <w:r w:rsidRPr="00761FFE">
                <w:rPr>
                  <w:rStyle w:val="aff4"/>
                  <w:color w:val="auto"/>
                  <w:u w:val="none"/>
                </w:rPr>
                <w:t>*</w:t>
              </w:r>
            </w:hyperlink>
            <w:r w:rsidRPr="00761FFE">
              <w:t>&gt;</w:t>
            </w:r>
          </w:p>
        </w:tc>
      </w:tr>
      <w:tr w:rsidR="00DD55F3" w:rsidRPr="00761FFE" w:rsidTr="00B870B6">
        <w:trPr>
          <w:tblCellSpacing w:w="15" w:type="dxa"/>
        </w:trPr>
        <w:tc>
          <w:tcPr>
            <w:tcW w:w="2610" w:type="dxa"/>
            <w:tcBorders>
              <w:top w:val="single" w:sz="6" w:space="0" w:color="000000"/>
              <w:left w:val="single" w:sz="6" w:space="0" w:color="000000"/>
              <w:right w:val="single" w:sz="6" w:space="0" w:color="000000"/>
            </w:tcBorders>
            <w:hideMark/>
          </w:tcPr>
          <w:p w:rsidR="00DD55F3" w:rsidRPr="00761FFE" w:rsidRDefault="00DD55F3" w:rsidP="00B870B6">
            <w:pPr>
              <w:pStyle w:val="aff2"/>
            </w:pPr>
            <w:r w:rsidRPr="00761FFE">
              <w:t>Крупнейшие</w:t>
            </w:r>
          </w:p>
        </w:tc>
        <w:tc>
          <w:tcPr>
            <w:tcW w:w="3600" w:type="dxa"/>
            <w:tcBorders>
              <w:top w:val="single" w:sz="6" w:space="0" w:color="000000"/>
              <w:left w:val="single" w:sz="6" w:space="0" w:color="000000"/>
              <w:right w:val="single" w:sz="6" w:space="0" w:color="000000"/>
            </w:tcBorders>
            <w:hideMark/>
          </w:tcPr>
          <w:p w:rsidR="00DD55F3" w:rsidRPr="00761FFE" w:rsidRDefault="00DD55F3" w:rsidP="00B870B6">
            <w:pPr>
              <w:pStyle w:val="aff2"/>
            </w:pPr>
            <w:r w:rsidRPr="00761FFE">
              <w:t>свыше 1000</w:t>
            </w:r>
          </w:p>
        </w:tc>
        <w:tc>
          <w:tcPr>
            <w:tcW w:w="3180" w:type="dxa"/>
            <w:tcBorders>
              <w:top w:val="single" w:sz="6" w:space="0" w:color="000000"/>
              <w:left w:val="single" w:sz="6" w:space="0" w:color="000000"/>
              <w:right w:val="single" w:sz="6" w:space="0" w:color="000000"/>
            </w:tcBorders>
            <w:hideMark/>
          </w:tcPr>
          <w:p w:rsidR="00DD55F3" w:rsidRPr="00761FFE" w:rsidRDefault="00DD55F3" w:rsidP="00B870B6">
            <w:pPr>
              <w:pStyle w:val="aff2"/>
            </w:pPr>
            <w:r w:rsidRPr="00761FFE">
              <w:t>свыше 10</w:t>
            </w:r>
          </w:p>
        </w:tc>
      </w:tr>
      <w:tr w:rsidR="00DD55F3" w:rsidRPr="00761FFE" w:rsidTr="00B870B6">
        <w:trPr>
          <w:tblCellSpacing w:w="15" w:type="dxa"/>
        </w:trPr>
        <w:tc>
          <w:tcPr>
            <w:tcW w:w="2610" w:type="dxa"/>
            <w:tcBorders>
              <w:left w:val="single" w:sz="6" w:space="0" w:color="000000"/>
              <w:right w:val="single" w:sz="6" w:space="0" w:color="000000"/>
            </w:tcBorders>
            <w:hideMark/>
          </w:tcPr>
          <w:p w:rsidR="00DD55F3" w:rsidRPr="00761FFE" w:rsidRDefault="00DD55F3" w:rsidP="00B870B6">
            <w:pPr>
              <w:pStyle w:val="aff2"/>
            </w:pPr>
            <w:r w:rsidRPr="00761FFE">
              <w:t>Крупные</w:t>
            </w:r>
          </w:p>
        </w:tc>
        <w:tc>
          <w:tcPr>
            <w:tcW w:w="3600" w:type="dxa"/>
            <w:tcBorders>
              <w:left w:val="single" w:sz="6" w:space="0" w:color="000000"/>
              <w:right w:val="single" w:sz="6" w:space="0" w:color="000000"/>
            </w:tcBorders>
            <w:hideMark/>
          </w:tcPr>
          <w:p w:rsidR="00DD55F3" w:rsidRPr="00761FFE" w:rsidRDefault="00DD55F3" w:rsidP="00B870B6">
            <w:pPr>
              <w:pStyle w:val="aff2"/>
            </w:pPr>
            <w:r w:rsidRPr="00761FFE">
              <w:t>свыше 250 до 1000</w:t>
            </w:r>
          </w:p>
        </w:tc>
        <w:tc>
          <w:tcPr>
            <w:tcW w:w="3180" w:type="dxa"/>
            <w:tcBorders>
              <w:left w:val="single" w:sz="6" w:space="0" w:color="000000"/>
              <w:right w:val="single" w:sz="6" w:space="0" w:color="000000"/>
            </w:tcBorders>
            <w:hideMark/>
          </w:tcPr>
          <w:p w:rsidR="00DD55F3" w:rsidRPr="00761FFE" w:rsidRDefault="00DD55F3" w:rsidP="00B870B6">
            <w:pPr>
              <w:pStyle w:val="aff2"/>
            </w:pPr>
            <w:r w:rsidRPr="00761FFE">
              <w:t>свыше 5 до 10</w:t>
            </w:r>
          </w:p>
        </w:tc>
      </w:tr>
      <w:tr w:rsidR="00DD55F3" w:rsidRPr="00761FFE" w:rsidTr="00B870B6">
        <w:trPr>
          <w:tblCellSpacing w:w="15" w:type="dxa"/>
        </w:trPr>
        <w:tc>
          <w:tcPr>
            <w:tcW w:w="2610" w:type="dxa"/>
            <w:tcBorders>
              <w:left w:val="single" w:sz="6" w:space="0" w:color="000000"/>
              <w:right w:val="single" w:sz="6" w:space="0" w:color="000000"/>
            </w:tcBorders>
            <w:hideMark/>
          </w:tcPr>
          <w:p w:rsidR="00DD55F3" w:rsidRPr="00761FFE" w:rsidRDefault="00DD55F3" w:rsidP="00B870B6">
            <w:pPr>
              <w:pStyle w:val="aff2"/>
            </w:pPr>
            <w:r w:rsidRPr="00761FFE">
              <w:t>Большие</w:t>
            </w:r>
          </w:p>
        </w:tc>
        <w:tc>
          <w:tcPr>
            <w:tcW w:w="3600" w:type="dxa"/>
            <w:tcBorders>
              <w:left w:val="single" w:sz="6" w:space="0" w:color="000000"/>
              <w:right w:val="single" w:sz="6" w:space="0" w:color="000000"/>
            </w:tcBorders>
            <w:hideMark/>
          </w:tcPr>
          <w:p w:rsidR="00DD55F3" w:rsidRPr="00761FFE" w:rsidRDefault="00DD55F3" w:rsidP="00B870B6">
            <w:pPr>
              <w:pStyle w:val="aff2"/>
            </w:pPr>
            <w:r w:rsidRPr="00761FFE">
              <w:t>свыше 100 до 250</w:t>
            </w:r>
          </w:p>
        </w:tc>
        <w:tc>
          <w:tcPr>
            <w:tcW w:w="3180" w:type="dxa"/>
            <w:tcBorders>
              <w:left w:val="single" w:sz="6" w:space="0" w:color="000000"/>
              <w:right w:val="single" w:sz="6" w:space="0" w:color="000000"/>
            </w:tcBorders>
            <w:hideMark/>
          </w:tcPr>
          <w:p w:rsidR="00DD55F3" w:rsidRPr="00761FFE" w:rsidRDefault="00DD55F3" w:rsidP="00B870B6">
            <w:pPr>
              <w:pStyle w:val="aff2"/>
            </w:pPr>
            <w:r w:rsidRPr="00761FFE">
              <w:t>свыше 1 до 5</w:t>
            </w:r>
          </w:p>
        </w:tc>
      </w:tr>
      <w:tr w:rsidR="00DD55F3" w:rsidRPr="00761FFE" w:rsidTr="00B870B6">
        <w:trPr>
          <w:tblCellSpacing w:w="15" w:type="dxa"/>
        </w:trPr>
        <w:tc>
          <w:tcPr>
            <w:tcW w:w="2610" w:type="dxa"/>
            <w:tcBorders>
              <w:left w:val="single" w:sz="6" w:space="0" w:color="000000"/>
              <w:right w:val="single" w:sz="6" w:space="0" w:color="000000"/>
            </w:tcBorders>
            <w:hideMark/>
          </w:tcPr>
          <w:p w:rsidR="00DD55F3" w:rsidRPr="00761FFE" w:rsidRDefault="00DD55F3" w:rsidP="00B870B6">
            <w:pPr>
              <w:pStyle w:val="aff2"/>
            </w:pPr>
            <w:r w:rsidRPr="00761FFE">
              <w:t>Средние</w:t>
            </w:r>
          </w:p>
        </w:tc>
        <w:tc>
          <w:tcPr>
            <w:tcW w:w="3600" w:type="dxa"/>
            <w:tcBorders>
              <w:left w:val="single" w:sz="6" w:space="0" w:color="000000"/>
              <w:right w:val="single" w:sz="6" w:space="0" w:color="000000"/>
            </w:tcBorders>
            <w:hideMark/>
          </w:tcPr>
          <w:p w:rsidR="00DD55F3" w:rsidRPr="00761FFE" w:rsidRDefault="00DD55F3" w:rsidP="00B870B6">
            <w:pPr>
              <w:pStyle w:val="aff2"/>
            </w:pPr>
            <w:r w:rsidRPr="00761FFE">
              <w:t>свыше 50 до 100</w:t>
            </w:r>
          </w:p>
        </w:tc>
        <w:tc>
          <w:tcPr>
            <w:tcW w:w="3180" w:type="dxa"/>
            <w:tcBorders>
              <w:left w:val="single" w:sz="6" w:space="0" w:color="000000"/>
              <w:right w:val="single" w:sz="6" w:space="0" w:color="000000"/>
            </w:tcBorders>
            <w:hideMark/>
          </w:tcPr>
          <w:p w:rsidR="00DD55F3" w:rsidRPr="00761FFE" w:rsidRDefault="00DD55F3" w:rsidP="00B870B6">
            <w:pPr>
              <w:pStyle w:val="aff2"/>
            </w:pPr>
            <w:r w:rsidRPr="00761FFE">
              <w:t>свыше 0,2 до 1</w:t>
            </w:r>
          </w:p>
        </w:tc>
      </w:tr>
      <w:tr w:rsidR="00DD55F3" w:rsidRPr="00761FFE" w:rsidTr="00B870B6">
        <w:trPr>
          <w:tblCellSpacing w:w="15" w:type="dxa"/>
        </w:trPr>
        <w:tc>
          <w:tcPr>
            <w:tcW w:w="2610" w:type="dxa"/>
            <w:tcBorders>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Малые &lt;</w:t>
            </w:r>
            <w:hyperlink r:id="rId114" w:anchor="/document/36978113/entry/22222" w:history="1">
              <w:r w:rsidRPr="00761FFE">
                <w:rPr>
                  <w:rStyle w:val="aff4"/>
                  <w:color w:val="auto"/>
                  <w:u w:val="none"/>
                </w:rPr>
                <w:t>**</w:t>
              </w:r>
            </w:hyperlink>
            <w:r w:rsidRPr="00761FFE">
              <w:t>&gt;</w:t>
            </w:r>
          </w:p>
        </w:tc>
        <w:tc>
          <w:tcPr>
            <w:tcW w:w="3600" w:type="dxa"/>
            <w:tcBorders>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до 50</w:t>
            </w:r>
          </w:p>
        </w:tc>
        <w:tc>
          <w:tcPr>
            <w:tcW w:w="3180" w:type="dxa"/>
            <w:tcBorders>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до 0,2</w:t>
            </w:r>
          </w:p>
        </w:tc>
      </w:tr>
    </w:tbl>
    <w:p w:rsidR="00DD55F3" w:rsidRPr="00761FFE" w:rsidRDefault="00DD55F3" w:rsidP="00DD55F3">
      <w:pPr>
        <w:pStyle w:val="aff2"/>
        <w:rPr>
          <w:sz w:val="28"/>
          <w:szCs w:val="28"/>
          <w:lang w:val="ru-RU"/>
        </w:rPr>
      </w:pPr>
      <w:r w:rsidRPr="00761FFE">
        <w:t> </w:t>
      </w:r>
      <w:r w:rsidRPr="00761FFE">
        <w:rPr>
          <w:sz w:val="28"/>
          <w:szCs w:val="28"/>
          <w:lang w:val="ru-RU"/>
        </w:rPr>
        <w:t xml:space="preserve">и </w:t>
      </w:r>
      <w:hyperlink r:id="rId115" w:anchor="/document/36978113/entry/10" w:history="1">
        <w:r w:rsidRPr="00761FFE">
          <w:rPr>
            <w:rStyle w:val="aff4"/>
            <w:color w:val="auto"/>
            <w:sz w:val="28"/>
            <w:szCs w:val="28"/>
            <w:u w:val="none"/>
            <w:lang w:val="ru-RU"/>
          </w:rPr>
          <w:t>таблице 1</w:t>
        </w:r>
      </w:hyperlink>
      <w:r w:rsidRPr="00761FFE">
        <w:rPr>
          <w:sz w:val="28"/>
          <w:szCs w:val="28"/>
          <w:lang w:val="ru-RU"/>
        </w:rPr>
        <w:t xml:space="preserve"> СП </w:t>
      </w:r>
      <w:hyperlink r:id="rId116" w:anchor="/document/6180772/entry/0" w:history="1">
        <w:r w:rsidRPr="00761FFE">
          <w:rPr>
            <w:rStyle w:val="aff4"/>
            <w:color w:val="auto"/>
            <w:sz w:val="28"/>
            <w:szCs w:val="28"/>
            <w:u w:val="none"/>
            <w:lang w:val="ru-RU"/>
          </w:rPr>
          <w:t>42.13330</w:t>
        </w:r>
      </w:hyperlink>
      <w:r w:rsidRPr="00761FFE">
        <w:rPr>
          <w:sz w:val="28"/>
          <w:szCs w:val="28"/>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 малые города (10-50 тыс. чел.)</w:t>
            </w:r>
          </w:p>
        </w:tc>
        <w:tc>
          <w:tcPr>
            <w:tcW w:w="4972" w:type="dxa"/>
            <w:hideMark/>
          </w:tcPr>
          <w:p w:rsidR="00DD55F3" w:rsidRPr="00761FFE" w:rsidRDefault="00DD55F3" w:rsidP="00B870B6">
            <w:pPr>
              <w:pStyle w:val="aff2"/>
              <w:rPr>
                <w:sz w:val="28"/>
                <w:szCs w:val="28"/>
              </w:rPr>
            </w:pPr>
            <w:r w:rsidRPr="00761FFE">
              <w:rPr>
                <w:sz w:val="28"/>
                <w:szCs w:val="28"/>
              </w:rPr>
              <w:t>1 - 3</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средние города (50-100 тыс. чел.)</w:t>
            </w:r>
          </w:p>
        </w:tc>
        <w:tc>
          <w:tcPr>
            <w:tcW w:w="4972" w:type="dxa"/>
            <w:hideMark/>
          </w:tcPr>
          <w:p w:rsidR="00DD55F3" w:rsidRPr="00761FFE" w:rsidRDefault="00DD55F3" w:rsidP="00B870B6">
            <w:pPr>
              <w:pStyle w:val="aff2"/>
              <w:rPr>
                <w:sz w:val="28"/>
                <w:szCs w:val="28"/>
              </w:rPr>
            </w:pPr>
            <w:r w:rsidRPr="00761FFE">
              <w:rPr>
                <w:sz w:val="28"/>
                <w:szCs w:val="28"/>
              </w:rPr>
              <w:t>3 - 6</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большие города (100-250 тыс. чел.)</w:t>
            </w:r>
          </w:p>
        </w:tc>
        <w:tc>
          <w:tcPr>
            <w:tcW w:w="4972" w:type="dxa"/>
            <w:hideMark/>
          </w:tcPr>
          <w:p w:rsidR="00DD55F3" w:rsidRPr="00761FFE" w:rsidRDefault="00DD55F3" w:rsidP="00B870B6">
            <w:pPr>
              <w:pStyle w:val="aff2"/>
              <w:rPr>
                <w:sz w:val="28"/>
                <w:szCs w:val="28"/>
              </w:rPr>
            </w:pPr>
            <w:r w:rsidRPr="00761FFE">
              <w:rPr>
                <w:sz w:val="28"/>
                <w:szCs w:val="28"/>
              </w:rPr>
              <w:t>6 - 9</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крупные города (250-1000 тыс. чел.)</w:t>
            </w:r>
          </w:p>
        </w:tc>
        <w:tc>
          <w:tcPr>
            <w:tcW w:w="4972" w:type="dxa"/>
            <w:hideMark/>
          </w:tcPr>
          <w:p w:rsidR="00DD55F3" w:rsidRPr="00761FFE" w:rsidRDefault="00DD55F3" w:rsidP="00B870B6">
            <w:pPr>
              <w:pStyle w:val="aff2"/>
              <w:rPr>
                <w:sz w:val="28"/>
                <w:szCs w:val="28"/>
              </w:rPr>
            </w:pPr>
            <w:r w:rsidRPr="00761FFE">
              <w:rPr>
                <w:sz w:val="28"/>
                <w:szCs w:val="28"/>
              </w:rPr>
              <w:t>9 - 16</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lang w:val="ru-RU"/>
              </w:rPr>
            </w:pPr>
            <w:r w:rsidRPr="00761FFE">
              <w:rPr>
                <w:sz w:val="28"/>
                <w:szCs w:val="28"/>
                <w:lang w:val="ru-RU"/>
              </w:rPr>
              <w:t>крупнейшие города (св. 1,0</w:t>
            </w:r>
            <w:r w:rsidRPr="00761FFE">
              <w:rPr>
                <w:sz w:val="28"/>
                <w:szCs w:val="28"/>
              </w:rPr>
              <w:t> </w:t>
            </w:r>
            <w:r w:rsidRPr="00761FFE">
              <w:rPr>
                <w:sz w:val="28"/>
                <w:szCs w:val="28"/>
                <w:lang w:val="ru-RU"/>
              </w:rPr>
              <w:t>млн.</w:t>
            </w:r>
            <w:r w:rsidRPr="00761FFE">
              <w:rPr>
                <w:sz w:val="28"/>
                <w:szCs w:val="28"/>
              </w:rPr>
              <w:t> </w:t>
            </w:r>
            <w:r w:rsidRPr="00761FFE">
              <w:rPr>
                <w:sz w:val="28"/>
                <w:szCs w:val="28"/>
                <w:lang w:val="ru-RU"/>
              </w:rPr>
              <w:t>чел.)</w:t>
            </w:r>
          </w:p>
        </w:tc>
        <w:tc>
          <w:tcPr>
            <w:tcW w:w="4972" w:type="dxa"/>
            <w:hideMark/>
          </w:tcPr>
          <w:p w:rsidR="00DD55F3" w:rsidRPr="00761FFE" w:rsidRDefault="00DD55F3" w:rsidP="00B870B6">
            <w:pPr>
              <w:pStyle w:val="aff2"/>
              <w:rPr>
                <w:sz w:val="28"/>
                <w:szCs w:val="28"/>
              </w:rPr>
            </w:pPr>
            <w:r w:rsidRPr="00761FFE">
              <w:rPr>
                <w:sz w:val="28"/>
                <w:szCs w:val="28"/>
              </w:rPr>
              <w:t>16 - 24</w:t>
            </w:r>
          </w:p>
        </w:tc>
      </w:tr>
    </w:tbl>
    <w:p w:rsidR="00DD55F3" w:rsidRPr="00761FFE" w:rsidRDefault="00DD55F3" w:rsidP="00DD55F3">
      <w:pPr>
        <w:pStyle w:val="aff2"/>
        <w:rPr>
          <w:sz w:val="28"/>
          <w:szCs w:val="28"/>
          <w:lang w:val="ru-RU"/>
        </w:rPr>
      </w:pPr>
      <w:r w:rsidRPr="00761FFE">
        <w:t> </w:t>
      </w:r>
      <w:r w:rsidRPr="00761FFE">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761FFE">
          <w:rPr>
            <w:rStyle w:val="aff4"/>
            <w:color w:val="auto"/>
            <w:sz w:val="28"/>
            <w:szCs w:val="28"/>
            <w:u w:val="none"/>
            <w:lang w:val="ru-RU"/>
          </w:rPr>
          <w:t>СП 141.13330</w:t>
        </w:r>
      </w:hyperlink>
      <w:r w:rsidRPr="00761FFE">
        <w:rPr>
          <w:sz w:val="28"/>
          <w:szCs w:val="28"/>
          <w:lang w:val="ru-RU"/>
        </w:rPr>
        <w:t>. При этом численность обслуживаемых МГН одним центром составляет:</w:t>
      </w:r>
    </w:p>
    <w:p w:rsidR="00DD55F3" w:rsidRPr="00761FFE" w:rsidRDefault="00DD55F3" w:rsidP="00DD55F3">
      <w:pPr>
        <w:pStyle w:val="aff2"/>
        <w:ind w:firstLine="851"/>
        <w:rPr>
          <w:sz w:val="28"/>
          <w:szCs w:val="28"/>
          <w:lang w:val="ru-RU"/>
        </w:rPr>
      </w:pPr>
      <w:r w:rsidRPr="00761FFE">
        <w:rPr>
          <w:sz w:val="28"/>
          <w:szCs w:val="28"/>
          <w:lang w:val="ru-RU"/>
        </w:rPr>
        <w:t>1 - 5</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малых и средних городов;</w:t>
      </w:r>
    </w:p>
    <w:p w:rsidR="00DD55F3" w:rsidRPr="00761FFE" w:rsidRDefault="00DD55F3" w:rsidP="00DD55F3">
      <w:pPr>
        <w:pStyle w:val="aff2"/>
        <w:ind w:firstLine="851"/>
        <w:rPr>
          <w:sz w:val="28"/>
          <w:szCs w:val="28"/>
          <w:lang w:val="ru-RU"/>
        </w:rPr>
      </w:pPr>
      <w:r w:rsidRPr="00761FFE">
        <w:rPr>
          <w:sz w:val="28"/>
          <w:szCs w:val="28"/>
          <w:lang w:val="ru-RU"/>
        </w:rPr>
        <w:t>10 - 30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больших, крупных, крупнейших городов.</w:t>
      </w:r>
    </w:p>
    <w:p w:rsidR="00DD55F3" w:rsidRPr="00761FFE" w:rsidRDefault="00DD55F3" w:rsidP="00DD55F3">
      <w:pPr>
        <w:pStyle w:val="aff2"/>
        <w:ind w:firstLine="851"/>
        <w:rPr>
          <w:sz w:val="28"/>
          <w:szCs w:val="28"/>
          <w:lang w:val="ru-RU"/>
        </w:rPr>
      </w:pPr>
      <w:r w:rsidRPr="00761FFE">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DD55F3" w:rsidRPr="00761FFE" w:rsidTr="00B870B6">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rPr>
                <w:lang w:val="ru-RU"/>
              </w:rPr>
              <w:t>Общая площадь учреждений социального обеспечения (при минимальной норме), м2/1</w:t>
            </w:r>
            <w:r w:rsidRPr="00761FFE">
              <w:t> </w:t>
            </w:r>
            <w:r w:rsidRPr="00761FFE">
              <w:rPr>
                <w:lang w:val="ru-RU"/>
              </w:rPr>
              <w:t>тыс.</w:t>
            </w:r>
            <w:r w:rsidRPr="00761FFE">
              <w:t> МГН</w:t>
            </w:r>
          </w:p>
        </w:tc>
      </w:tr>
      <w:tr w:rsidR="00DD55F3" w:rsidRPr="00761FFE" w:rsidTr="00B870B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D55F3" w:rsidRPr="00761FFE" w:rsidRDefault="00DD55F3" w:rsidP="00B870B6">
            <w:pPr>
              <w:pStyle w:val="aff2"/>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Сельские поселения</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341</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266</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rPr>
                <w:lang w:val="ru-RU"/>
              </w:rPr>
            </w:pPr>
            <w:r w:rsidRPr="00761FFE">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26</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25</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rPr>
                <w:lang w:val="ru-RU"/>
              </w:rPr>
            </w:pPr>
            <w:r w:rsidRPr="00761FFE">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10</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5</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377</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296</w:t>
            </w:r>
          </w:p>
        </w:tc>
      </w:tr>
    </w:tbl>
    <w:p w:rsidR="00DD55F3" w:rsidRPr="00761FFE" w:rsidRDefault="00DD55F3" w:rsidP="00DD55F3">
      <w:pPr>
        <w:pStyle w:val="aff2"/>
        <w:ind w:firstLine="851"/>
        <w:rPr>
          <w:sz w:val="28"/>
          <w:szCs w:val="28"/>
          <w:lang w:val="ru-RU"/>
        </w:rPr>
      </w:pPr>
      <w:r w:rsidRPr="00761FFE">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761FFE">
          <w:rPr>
            <w:rStyle w:val="aff4"/>
            <w:color w:val="auto"/>
            <w:sz w:val="28"/>
            <w:szCs w:val="28"/>
            <w:u w:val="none"/>
            <w:lang w:val="ru-RU"/>
          </w:rPr>
          <w:t>СП 141.13330</w:t>
        </w:r>
      </w:hyperlink>
      <w:r w:rsidRPr="00761FFE">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DD55F3" w:rsidRPr="00761FFE" w:rsidRDefault="00DD55F3" w:rsidP="00DD55F3">
      <w:pPr>
        <w:pStyle w:val="aff2"/>
        <w:ind w:firstLine="851"/>
        <w:rPr>
          <w:sz w:val="28"/>
          <w:szCs w:val="28"/>
          <w:lang w:val="ru-RU"/>
        </w:rPr>
      </w:pPr>
      <w:r w:rsidRPr="00761FFE">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DD55F3" w:rsidRPr="00761FFE" w:rsidRDefault="00DD55F3" w:rsidP="00DD55F3">
      <w:pPr>
        <w:pStyle w:val="aff2"/>
        <w:ind w:firstLine="851"/>
        <w:rPr>
          <w:sz w:val="28"/>
          <w:szCs w:val="28"/>
          <w:lang w:val="ru-RU"/>
        </w:rPr>
      </w:pPr>
      <w:r w:rsidRPr="00761FFE">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DD55F3" w:rsidRPr="00761FFE" w:rsidRDefault="00DD55F3" w:rsidP="00DD55F3">
      <w:pPr>
        <w:pStyle w:val="aff2"/>
        <w:ind w:firstLine="851"/>
        <w:rPr>
          <w:sz w:val="28"/>
          <w:szCs w:val="28"/>
          <w:lang w:val="ru-RU"/>
        </w:rPr>
      </w:pPr>
      <w:r w:rsidRPr="00761FFE">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DD55F3" w:rsidRPr="00761FFE" w:rsidRDefault="00DD55F3" w:rsidP="00DD55F3">
      <w:pPr>
        <w:pStyle w:val="aff2"/>
        <w:ind w:firstLine="851"/>
        <w:rPr>
          <w:sz w:val="28"/>
          <w:szCs w:val="28"/>
          <w:lang w:val="ru-RU"/>
        </w:rPr>
      </w:pPr>
      <w:r w:rsidRPr="00761FFE">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761FFE">
          <w:rPr>
            <w:rStyle w:val="aff4"/>
            <w:color w:val="auto"/>
            <w:sz w:val="28"/>
            <w:szCs w:val="28"/>
            <w:u w:val="none"/>
            <w:lang w:val="ru-RU"/>
          </w:rPr>
          <w:t>СП 118.13330</w:t>
        </w:r>
      </w:hyperlink>
      <w:r w:rsidRPr="00761FFE">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DD55F3" w:rsidRPr="00761FFE" w:rsidRDefault="00DD55F3" w:rsidP="00DD55F3">
      <w:pPr>
        <w:pStyle w:val="aff2"/>
        <w:ind w:firstLine="851"/>
        <w:rPr>
          <w:sz w:val="28"/>
          <w:szCs w:val="28"/>
          <w:lang w:val="ru-RU"/>
        </w:rPr>
      </w:pPr>
      <w:r w:rsidRPr="00761FFE">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761FFE">
          <w:rPr>
            <w:rStyle w:val="aff4"/>
            <w:color w:val="auto"/>
            <w:sz w:val="28"/>
            <w:szCs w:val="28"/>
            <w:u w:val="none"/>
            <w:lang w:val="ru-RU"/>
          </w:rPr>
          <w:t>Приложением</w:t>
        </w:r>
      </w:hyperlink>
      <w:r w:rsidRPr="00761FFE">
        <w:rPr>
          <w:sz w:val="28"/>
          <w:szCs w:val="28"/>
          <w:lang w:val="ru-RU"/>
        </w:rPr>
        <w:t xml:space="preserve"> 1 настоящих Нормативов.</w:t>
      </w:r>
    </w:p>
    <w:p w:rsidR="00DD55F3" w:rsidRPr="00761FFE" w:rsidRDefault="00DD55F3" w:rsidP="00DD55F3">
      <w:pPr>
        <w:ind w:firstLine="567"/>
        <w:jc w:val="center"/>
        <w:rPr>
          <w:color w:val="auto"/>
          <w:sz w:val="28"/>
          <w:szCs w:val="28"/>
        </w:rPr>
      </w:pPr>
    </w:p>
    <w:p w:rsidR="00DD55F3" w:rsidRPr="00761FFE" w:rsidRDefault="00DD55F3" w:rsidP="00DD55F3">
      <w:pPr>
        <w:pStyle w:val="aff2"/>
        <w:numPr>
          <w:ilvl w:val="0"/>
          <w:numId w:val="4"/>
        </w:numPr>
        <w:jc w:val="center"/>
        <w:rPr>
          <w:sz w:val="28"/>
          <w:szCs w:val="28"/>
          <w:lang w:val="ru-RU"/>
        </w:rPr>
      </w:pPr>
      <w:r w:rsidRPr="00761FFE">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DD55F3" w:rsidRPr="00761FFE" w:rsidRDefault="00DD55F3" w:rsidP="00DD55F3">
      <w:pPr>
        <w:pStyle w:val="aff2"/>
        <w:numPr>
          <w:ilvl w:val="0"/>
          <w:numId w:val="4"/>
        </w:numPr>
        <w:rPr>
          <w:sz w:val="28"/>
          <w:szCs w:val="28"/>
          <w:lang w:val="ru-RU"/>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761FFE">
          <w:rPr>
            <w:rStyle w:val="aff4"/>
            <w:color w:val="auto"/>
            <w:sz w:val="28"/>
            <w:szCs w:val="28"/>
            <w:u w:val="none"/>
            <w:lang w:val="ru-RU"/>
          </w:rPr>
          <w:t>СП 59-13330</w:t>
        </w:r>
      </w:hyperlink>
      <w:r w:rsidRPr="00761FFE">
        <w:rPr>
          <w:sz w:val="28"/>
          <w:szCs w:val="28"/>
          <w:lang w:val="ru-RU"/>
        </w:rPr>
        <w:t xml:space="preserve">. и </w:t>
      </w:r>
      <w:hyperlink r:id="rId122" w:anchor="/document/70625580/entry/0" w:history="1">
        <w:r w:rsidRPr="00761FFE">
          <w:rPr>
            <w:rStyle w:val="aff4"/>
            <w:color w:val="auto"/>
            <w:sz w:val="28"/>
            <w:szCs w:val="28"/>
            <w:u w:val="none"/>
            <w:lang w:val="ru-RU"/>
          </w:rPr>
          <w:t>СП 140.13330</w:t>
        </w:r>
      </w:hyperlink>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761FFE">
          <w:rPr>
            <w:rStyle w:val="aff4"/>
            <w:color w:val="auto"/>
            <w:sz w:val="28"/>
            <w:szCs w:val="28"/>
            <w:u w:val="none"/>
            <w:lang w:val="ru-RU"/>
          </w:rPr>
          <w:t>ГОСТ Р 51671-2000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17.3.7. Основные элементы безбарьерного каркаса территории: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элементы информационной системы для инвалидов, включая: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rPr>
        <w:t>I</w:t>
      </w:r>
      <w:r w:rsidRPr="00761FFE">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DD55F3" w:rsidRPr="00761FFE" w:rsidRDefault="00DD55F3" w:rsidP="00DD55F3">
      <w:pPr>
        <w:pStyle w:val="aff2"/>
        <w:numPr>
          <w:ilvl w:val="0"/>
          <w:numId w:val="4"/>
        </w:numPr>
        <w:ind w:left="0" w:firstLine="851"/>
        <w:rPr>
          <w:sz w:val="28"/>
          <w:szCs w:val="28"/>
          <w:lang w:val="ru-RU"/>
        </w:rPr>
      </w:pPr>
      <w:r w:rsidRPr="00761FFE">
        <w:rPr>
          <w:sz w:val="28"/>
          <w:szCs w:val="28"/>
        </w:rPr>
        <w:t>II</w:t>
      </w:r>
      <w:r w:rsidRPr="00761FFE">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DD55F3" w:rsidRPr="00761FFE" w:rsidRDefault="00DD55F3" w:rsidP="00DD55F3">
      <w:pPr>
        <w:pStyle w:val="aff2"/>
        <w:numPr>
          <w:ilvl w:val="0"/>
          <w:numId w:val="4"/>
        </w:numPr>
        <w:ind w:left="0" w:firstLine="851"/>
        <w:rPr>
          <w:sz w:val="28"/>
          <w:szCs w:val="28"/>
          <w:lang w:val="ru-RU"/>
        </w:rPr>
      </w:pPr>
      <w:r w:rsidRPr="00761FFE">
        <w:rPr>
          <w:sz w:val="28"/>
          <w:szCs w:val="28"/>
        </w:rPr>
        <w:t>III</w:t>
      </w:r>
      <w:r w:rsidRPr="00761FFE">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DD55F3" w:rsidRPr="00761FFE" w:rsidRDefault="00DD55F3" w:rsidP="00DD55F3">
      <w:pPr>
        <w:pStyle w:val="aff2"/>
        <w:numPr>
          <w:ilvl w:val="0"/>
          <w:numId w:val="4"/>
        </w:numPr>
        <w:ind w:left="0" w:firstLine="851"/>
        <w:rPr>
          <w:sz w:val="28"/>
          <w:szCs w:val="28"/>
          <w:lang w:val="ru-RU"/>
        </w:rPr>
      </w:pPr>
    </w:p>
    <w:p w:rsidR="00DD55F3" w:rsidRPr="00761FFE" w:rsidRDefault="00DD55F3" w:rsidP="00DD55F3">
      <w:pPr>
        <w:pStyle w:val="aff2"/>
        <w:numPr>
          <w:ilvl w:val="0"/>
          <w:numId w:val="4"/>
        </w:numPr>
        <w:ind w:left="0" w:firstLine="851"/>
        <w:jc w:val="center"/>
        <w:rPr>
          <w:sz w:val="28"/>
          <w:szCs w:val="28"/>
          <w:lang w:val="ru-RU"/>
        </w:rPr>
      </w:pPr>
      <w:r w:rsidRPr="00761FFE">
        <w:rPr>
          <w:sz w:val="28"/>
          <w:szCs w:val="28"/>
          <w:lang w:val="ru-RU"/>
        </w:rPr>
        <w:t>Требовании к планировке и застройке преобразуемых территорий и зон для формирования безбарьерной среды</w:t>
      </w:r>
    </w:p>
    <w:p w:rsidR="00DD55F3" w:rsidRPr="00761FFE" w:rsidRDefault="00DD55F3" w:rsidP="00DD55F3">
      <w:pPr>
        <w:pStyle w:val="aff2"/>
        <w:numPr>
          <w:ilvl w:val="0"/>
          <w:numId w:val="4"/>
        </w:numPr>
        <w:ind w:left="0" w:firstLine="851"/>
        <w:rPr>
          <w:sz w:val="28"/>
          <w:szCs w:val="28"/>
          <w:lang w:val="ru-RU"/>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DD55F3" w:rsidRPr="00761FFE" w:rsidRDefault="00DD55F3" w:rsidP="00DD55F3">
      <w:pPr>
        <w:pStyle w:val="aff2"/>
        <w:numPr>
          <w:ilvl w:val="0"/>
          <w:numId w:val="4"/>
        </w:numPr>
        <w:ind w:left="0" w:firstLine="851"/>
        <w:rPr>
          <w:sz w:val="28"/>
          <w:szCs w:val="28"/>
        </w:rPr>
      </w:pPr>
      <w:r w:rsidRPr="00761FFE">
        <w:rPr>
          <w:sz w:val="28"/>
          <w:szCs w:val="28"/>
          <w:lang w:val="ru-RU"/>
        </w:rPr>
        <w:t xml:space="preserve">17.3.11. В центральных районах городов в условиях выборочной реконструкции необходимо поэтапно формировать доступную </w:t>
      </w:r>
      <w:r w:rsidRPr="00761FFE">
        <w:rPr>
          <w:sz w:val="28"/>
          <w:szCs w:val="28"/>
        </w:rPr>
        <w:t>(безбарьерную) среду, предусматривая: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обеспечение удобных и безопасных пересечений транспортных и пешеходных путей, в том числе в разных уровнях;</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761FFE">
        <w:rPr>
          <w:sz w:val="28"/>
          <w:szCs w:val="28"/>
        </w:rPr>
        <w:t> </w:t>
      </w:r>
      <w:r w:rsidRPr="00761FFE">
        <w:rPr>
          <w:sz w:val="28"/>
          <w:szCs w:val="28"/>
          <w:lang w:val="ru-RU"/>
        </w:rPr>
        <w:t>чел. и др.).</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нормативную насыщенность учреждениями обслуживания;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возможность в процессе реконструкции переустройства жилищ с учетом потребностей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761FFE">
          <w:rPr>
            <w:rStyle w:val="aff4"/>
            <w:color w:val="auto"/>
            <w:sz w:val="28"/>
            <w:szCs w:val="28"/>
            <w:u w:val="none"/>
            <w:lang w:val="ru-RU"/>
          </w:rPr>
          <w:t>СП 136.13330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761FFE">
        <w:rPr>
          <w:sz w:val="28"/>
          <w:szCs w:val="28"/>
        </w:rPr>
        <w:t> </w:t>
      </w:r>
      <w:r w:rsidRPr="00761FFE">
        <w:rPr>
          <w:sz w:val="28"/>
          <w:szCs w:val="28"/>
          <w:lang w:val="ru-RU"/>
        </w:rPr>
        <w:t>км/ч).</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DD55F3" w:rsidRPr="00761FFE" w:rsidTr="00B870B6">
        <w:trPr>
          <w:tblCellSpacing w:w="15" w:type="dxa"/>
        </w:trPr>
        <w:tc>
          <w:tcPr>
            <w:tcW w:w="5025" w:type="dxa"/>
            <w:hideMark/>
          </w:tcPr>
          <w:p w:rsidR="00DD55F3" w:rsidRPr="00761FFE" w:rsidRDefault="00DD55F3" w:rsidP="00B870B6">
            <w:pPr>
              <w:pStyle w:val="aff2"/>
              <w:ind w:firstLine="0"/>
              <w:rPr>
                <w:sz w:val="28"/>
                <w:szCs w:val="28"/>
                <w:lang w:val="ru-RU"/>
              </w:rPr>
            </w:pPr>
            <w:r w:rsidRPr="00761FFE">
              <w:rPr>
                <w:sz w:val="28"/>
                <w:szCs w:val="28"/>
                <w:lang w:val="ru-RU"/>
              </w:rPr>
              <w:t>малые районы (до 50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чел.)</w:t>
            </w:r>
          </w:p>
        </w:tc>
        <w:tc>
          <w:tcPr>
            <w:tcW w:w="5025" w:type="dxa"/>
            <w:hideMark/>
          </w:tcPr>
          <w:p w:rsidR="00DD55F3" w:rsidRPr="00761FFE" w:rsidRDefault="00DD55F3" w:rsidP="00B870B6">
            <w:pPr>
              <w:pStyle w:val="aff2"/>
              <w:ind w:firstLine="851"/>
              <w:rPr>
                <w:sz w:val="28"/>
                <w:szCs w:val="28"/>
              </w:rPr>
            </w:pPr>
            <w:r w:rsidRPr="00761FFE">
              <w:rPr>
                <w:sz w:val="28"/>
                <w:szCs w:val="28"/>
              </w:rPr>
              <w:t>1 - 3</w:t>
            </w:r>
          </w:p>
        </w:tc>
      </w:tr>
      <w:tr w:rsidR="00DD55F3" w:rsidRPr="00761FFE" w:rsidTr="00B870B6">
        <w:trPr>
          <w:tblCellSpacing w:w="15" w:type="dxa"/>
        </w:trPr>
        <w:tc>
          <w:tcPr>
            <w:tcW w:w="5025" w:type="dxa"/>
            <w:hideMark/>
          </w:tcPr>
          <w:p w:rsidR="00DD55F3" w:rsidRPr="00761FFE" w:rsidRDefault="00DD55F3" w:rsidP="00B870B6">
            <w:pPr>
              <w:pStyle w:val="aff2"/>
              <w:ind w:firstLine="0"/>
              <w:rPr>
                <w:sz w:val="28"/>
                <w:szCs w:val="28"/>
              </w:rPr>
            </w:pPr>
            <w:r w:rsidRPr="00761FFE">
              <w:rPr>
                <w:sz w:val="28"/>
                <w:szCs w:val="28"/>
              </w:rPr>
              <w:t>средние районы (50-100 тыс. чел.)</w:t>
            </w:r>
          </w:p>
        </w:tc>
        <w:tc>
          <w:tcPr>
            <w:tcW w:w="5025" w:type="dxa"/>
            <w:hideMark/>
          </w:tcPr>
          <w:p w:rsidR="00DD55F3" w:rsidRPr="00761FFE" w:rsidRDefault="00DD55F3" w:rsidP="00B870B6">
            <w:pPr>
              <w:pStyle w:val="aff2"/>
              <w:ind w:firstLine="851"/>
              <w:rPr>
                <w:sz w:val="28"/>
                <w:szCs w:val="28"/>
              </w:rPr>
            </w:pPr>
            <w:r w:rsidRPr="00761FFE">
              <w:rPr>
                <w:sz w:val="28"/>
                <w:szCs w:val="28"/>
              </w:rPr>
              <w:t>3 - 6</w:t>
            </w:r>
          </w:p>
        </w:tc>
      </w:tr>
      <w:tr w:rsidR="00DD55F3" w:rsidRPr="00761FFE" w:rsidTr="00B870B6">
        <w:trPr>
          <w:tblCellSpacing w:w="15" w:type="dxa"/>
        </w:trPr>
        <w:tc>
          <w:tcPr>
            <w:tcW w:w="5025" w:type="dxa"/>
            <w:hideMark/>
          </w:tcPr>
          <w:p w:rsidR="00DD55F3" w:rsidRPr="00761FFE" w:rsidRDefault="00DD55F3" w:rsidP="00B870B6">
            <w:pPr>
              <w:pStyle w:val="aff2"/>
              <w:ind w:firstLine="0"/>
              <w:rPr>
                <w:sz w:val="28"/>
                <w:szCs w:val="28"/>
              </w:rPr>
            </w:pPr>
            <w:r w:rsidRPr="00761FFE">
              <w:rPr>
                <w:sz w:val="28"/>
                <w:szCs w:val="28"/>
              </w:rPr>
              <w:t>большие районы (100-250 тыс. чел.)</w:t>
            </w:r>
          </w:p>
        </w:tc>
        <w:tc>
          <w:tcPr>
            <w:tcW w:w="5025" w:type="dxa"/>
            <w:hideMark/>
          </w:tcPr>
          <w:p w:rsidR="00DD55F3" w:rsidRPr="00761FFE" w:rsidRDefault="00DD55F3" w:rsidP="00B870B6">
            <w:pPr>
              <w:pStyle w:val="aff2"/>
              <w:ind w:firstLine="851"/>
              <w:rPr>
                <w:sz w:val="28"/>
                <w:szCs w:val="28"/>
              </w:rPr>
            </w:pPr>
            <w:r w:rsidRPr="00761FFE">
              <w:rPr>
                <w:sz w:val="28"/>
                <w:szCs w:val="28"/>
              </w:rPr>
              <w:t>6 - 12</w:t>
            </w:r>
          </w:p>
        </w:tc>
      </w:tr>
    </w:tbl>
    <w:p w:rsidR="00DD55F3" w:rsidRPr="00761FFE" w:rsidRDefault="00DD55F3" w:rsidP="00DD55F3">
      <w:pPr>
        <w:pStyle w:val="aff2"/>
        <w:numPr>
          <w:ilvl w:val="0"/>
          <w:numId w:val="4"/>
        </w:numPr>
        <w:ind w:left="0" w:firstLine="851"/>
        <w:rPr>
          <w:sz w:val="28"/>
          <w:szCs w:val="28"/>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этом численность обслуживаемых МГН одним центром составляет:</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5 - 10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районов с низкой плотностью жилой (и высокой плотностью общественной) застройки;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10 - 30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районов с высокой плотностью жилой застройки.</w:t>
      </w:r>
    </w:p>
    <w:p w:rsidR="00DD55F3" w:rsidRPr="00761FFE" w:rsidRDefault="00DD55F3" w:rsidP="00DD55F3">
      <w:pPr>
        <w:pStyle w:val="aff2"/>
        <w:numPr>
          <w:ilvl w:val="0"/>
          <w:numId w:val="4"/>
        </w:numPr>
        <w:jc w:val="center"/>
        <w:rPr>
          <w:sz w:val="28"/>
          <w:szCs w:val="28"/>
          <w:lang w:val="ru-RU"/>
        </w:rPr>
      </w:pPr>
    </w:p>
    <w:p w:rsidR="00DD55F3" w:rsidRPr="00761FFE" w:rsidRDefault="00DD55F3" w:rsidP="00DD55F3">
      <w:pPr>
        <w:pStyle w:val="aff2"/>
        <w:numPr>
          <w:ilvl w:val="0"/>
          <w:numId w:val="4"/>
        </w:numPr>
        <w:jc w:val="center"/>
        <w:rPr>
          <w:sz w:val="28"/>
          <w:szCs w:val="28"/>
          <w:lang w:val="ru-RU"/>
        </w:rPr>
      </w:pPr>
      <w:r w:rsidRPr="00761FFE">
        <w:rPr>
          <w:sz w:val="28"/>
          <w:szCs w:val="28"/>
          <w:lang w:val="ru-RU"/>
        </w:rPr>
        <w:t>17.4. Требовании к параметрам проездов и проходов, обеспечивающих доступ инвалидов и маломобильных групп населения</w:t>
      </w:r>
    </w:p>
    <w:p w:rsidR="00DD55F3" w:rsidRPr="00761FFE" w:rsidRDefault="00DD55F3" w:rsidP="00DD55F3">
      <w:pPr>
        <w:pStyle w:val="aff2"/>
        <w:numPr>
          <w:ilvl w:val="0"/>
          <w:numId w:val="4"/>
        </w:numPr>
        <w:ind w:left="0" w:firstLine="851"/>
        <w:jc w:val="center"/>
        <w:rPr>
          <w:sz w:val="28"/>
          <w:szCs w:val="28"/>
          <w:lang w:val="ru-RU"/>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761FFE">
          <w:rPr>
            <w:rStyle w:val="aff4"/>
            <w:color w:val="auto"/>
            <w:sz w:val="28"/>
            <w:szCs w:val="28"/>
            <w:u w:val="none"/>
            <w:lang w:val="ru-RU"/>
          </w:rPr>
          <w:t>СП 59.13330</w:t>
        </w:r>
      </w:hyperlink>
      <w:r w:rsidRPr="00761FFE">
        <w:rPr>
          <w:sz w:val="28"/>
          <w:szCs w:val="28"/>
          <w:lang w:val="ru-RU"/>
        </w:rPr>
        <w:t xml:space="preserve">. и </w:t>
      </w:r>
      <w:hyperlink r:id="rId126" w:anchor="/document/70625580/entry/0" w:history="1">
        <w:r w:rsidRPr="00761FFE">
          <w:rPr>
            <w:rStyle w:val="aff4"/>
            <w:color w:val="auto"/>
            <w:sz w:val="28"/>
            <w:szCs w:val="28"/>
            <w:u w:val="none"/>
            <w:lang w:val="ru-RU"/>
          </w:rPr>
          <w:t>СП 140.13330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пользование транспортными средствами;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возможность осуществления пересадки с одной линии на другую юн с одного вида транспорта на другой.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761FFE">
        <w:rPr>
          <w:sz w:val="28"/>
          <w:szCs w:val="28"/>
        </w:rPr>
        <w:t> </w:t>
      </w:r>
      <w:r w:rsidRPr="00761FFE">
        <w:rPr>
          <w:sz w:val="28"/>
          <w:szCs w:val="28"/>
          <w:lang w:val="ru-RU"/>
        </w:rPr>
        <w:t>м, а также подсветку путей фонарями-ориентирами, установленными с одной стороны пешеходного пути на высоте 0,3 - 0,4</w:t>
      </w:r>
      <w:r w:rsidRPr="00761FFE">
        <w:rPr>
          <w:sz w:val="28"/>
          <w:szCs w:val="28"/>
        </w:rPr>
        <w:t> </w:t>
      </w:r>
      <w:r w:rsidRPr="00761FFE">
        <w:rPr>
          <w:sz w:val="28"/>
          <w:szCs w:val="28"/>
          <w:lang w:val="ru-RU"/>
        </w:rPr>
        <w:t>м от земли с интервалом в 2 - 3</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Покрытие из бетонных плит должно быть ровным, а толщина швов между плитами - не более 1,5</w:t>
      </w:r>
      <w:r w:rsidRPr="00761FFE">
        <w:rPr>
          <w:sz w:val="28"/>
          <w:szCs w:val="28"/>
        </w:rPr>
        <w:t> </w:t>
      </w:r>
      <w:r w:rsidRPr="00761FFE">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761FFE">
        <w:rPr>
          <w:sz w:val="28"/>
          <w:szCs w:val="28"/>
        </w:rPr>
        <w:t> </w:t>
      </w:r>
      <w:r w:rsidRPr="00761FFE">
        <w:rPr>
          <w:sz w:val="28"/>
          <w:szCs w:val="28"/>
          <w:lang w:val="ru-RU"/>
        </w:rPr>
        <w:t>см.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Подземные пешеходные переходы через магистрали следует оборудовать пандусом и поручнями.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761FFE">
          <w:rPr>
            <w:rStyle w:val="aff4"/>
            <w:color w:val="auto"/>
            <w:sz w:val="28"/>
            <w:szCs w:val="28"/>
            <w:u w:val="none"/>
            <w:lang w:val="ru-RU"/>
          </w:rPr>
          <w:t>СП 59.13330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761FFE">
          <w:rPr>
            <w:rStyle w:val="aff4"/>
            <w:color w:val="auto"/>
            <w:sz w:val="28"/>
            <w:szCs w:val="28"/>
            <w:u w:val="none"/>
            <w:lang w:val="ru-RU"/>
          </w:rPr>
          <w:t>ГОСТ Р 51684-2000</w:t>
        </w:r>
      </w:hyperlink>
      <w:r w:rsidRPr="00761FFE">
        <w:rPr>
          <w:sz w:val="28"/>
          <w:szCs w:val="28"/>
          <w:lang w:val="ru-RU"/>
        </w:rPr>
        <w:t>. По обеим сторонам перехода через проезжую часть должны быть установлены бордюрные пандусы-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761FFE">
        <w:rPr>
          <w:sz w:val="28"/>
          <w:szCs w:val="28"/>
        </w:rPr>
        <w:t> </w:t>
      </w:r>
      <w:r w:rsidRPr="00761FFE">
        <w:rPr>
          <w:sz w:val="28"/>
          <w:szCs w:val="28"/>
          <w:lang w:val="ru-RU"/>
        </w:rPr>
        <w:t>м, длина - не менее 2</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17.4.12. Ширина пешеходного пути с учетом встречного движения инвалидов на креслах-колясках должна быть не менее 2,0</w:t>
      </w:r>
      <w:r w:rsidRPr="00761FFE">
        <w:rPr>
          <w:sz w:val="28"/>
          <w:szCs w:val="28"/>
        </w:rPr>
        <w:t> </w:t>
      </w:r>
      <w:r w:rsidRPr="00761FFE">
        <w:rPr>
          <w:sz w:val="28"/>
          <w:szCs w:val="28"/>
          <w:lang w:val="ru-RU"/>
        </w:rPr>
        <w:t>м. В условиях сложившейся застройки допускается в пределах прямой видимости снижать ширину пути движения до 1,2</w:t>
      </w:r>
      <w:r w:rsidRPr="00761FFE">
        <w:rPr>
          <w:sz w:val="28"/>
          <w:szCs w:val="28"/>
        </w:rPr>
        <w:t> </w:t>
      </w:r>
      <w:r w:rsidRPr="00761FFE">
        <w:rPr>
          <w:sz w:val="28"/>
          <w:szCs w:val="28"/>
          <w:lang w:val="ru-RU"/>
        </w:rPr>
        <w:t>м. При этом следует устраивать не более чем через каждые 25</w:t>
      </w:r>
      <w:r w:rsidRPr="00761FFE">
        <w:rPr>
          <w:sz w:val="28"/>
          <w:szCs w:val="28"/>
        </w:rPr>
        <w:t> </w:t>
      </w:r>
      <w:r w:rsidRPr="00761FFE">
        <w:rPr>
          <w:sz w:val="28"/>
          <w:szCs w:val="28"/>
          <w:lang w:val="ru-RU"/>
        </w:rPr>
        <w:t>м горизонтальные площадки (карманы) размером не менее 2,0 х 1.8</w:t>
      </w:r>
      <w:r w:rsidRPr="00761FFE">
        <w:rPr>
          <w:sz w:val="28"/>
          <w:szCs w:val="28"/>
        </w:rPr>
        <w:t> </w:t>
      </w:r>
      <w:r w:rsidRPr="00761FFE">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DD55F3" w:rsidRPr="00761FFE" w:rsidRDefault="00DD55F3" w:rsidP="00DD55F3">
      <w:pPr>
        <w:pStyle w:val="aff2"/>
        <w:numPr>
          <w:ilvl w:val="0"/>
          <w:numId w:val="4"/>
        </w:numPr>
        <w:ind w:left="0" w:firstLine="851"/>
        <w:rPr>
          <w:sz w:val="28"/>
          <w:szCs w:val="28"/>
          <w:lang w:val="ru-RU"/>
        </w:rPr>
      </w:pPr>
      <w:r w:rsidRPr="00761FFE">
        <w:rPr>
          <w:rStyle w:val="s106"/>
          <w:lang w:val="ru-RU"/>
        </w:rPr>
        <w:t>Примечание</w:t>
      </w:r>
      <w:r w:rsidRPr="00761FFE">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761FFE">
        <w:rPr>
          <w:sz w:val="28"/>
          <w:szCs w:val="28"/>
        </w:rPr>
        <w:t> </w:t>
      </w:r>
      <w:r w:rsidRPr="00761FFE">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17.4.14. Высоту бордюров по краям пешеходных путей на территории рекомендуется принимать не менее 0,05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761FFE">
        <w:rPr>
          <w:sz w:val="28"/>
          <w:szCs w:val="28"/>
        </w:rPr>
        <w:t> </w:t>
      </w:r>
      <w:r w:rsidRPr="00761FFE">
        <w:rPr>
          <w:sz w:val="28"/>
          <w:szCs w:val="28"/>
          <w:lang w:val="ru-RU"/>
        </w:rPr>
        <w:t>м до объекта информации, начала опасного участка, изменения направления движения, входа и т.п.</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Ширина тактильной полосы принимается в пределах 0,5 - 0,6</w:t>
      </w:r>
      <w:r w:rsidRPr="00761FFE">
        <w:rPr>
          <w:sz w:val="28"/>
          <w:szCs w:val="28"/>
        </w:rPr>
        <w:t> </w:t>
      </w:r>
      <w:r w:rsidRPr="00761FFE">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17.4.16. Ширина лестничных маршей открытых лестниц должна быть не менее 1,35</w:t>
      </w:r>
      <w:r w:rsidRPr="00761FFE">
        <w:rPr>
          <w:sz w:val="28"/>
          <w:szCs w:val="28"/>
        </w:rPr>
        <w:t> </w:t>
      </w:r>
      <w:r w:rsidRPr="00761FFE">
        <w:rPr>
          <w:sz w:val="28"/>
          <w:szCs w:val="28"/>
          <w:lang w:val="ru-RU"/>
        </w:rPr>
        <w:t>м. Для открытых лестниц на перепадах рельефа ширину проступей следует принимать от 0,35 до 0,4</w:t>
      </w:r>
      <w:r w:rsidRPr="00761FFE">
        <w:rPr>
          <w:sz w:val="28"/>
          <w:szCs w:val="28"/>
        </w:rPr>
        <w:t> </w:t>
      </w:r>
      <w:r w:rsidRPr="00761FFE">
        <w:rPr>
          <w:sz w:val="28"/>
          <w:szCs w:val="28"/>
          <w:lang w:val="ru-RU"/>
        </w:rPr>
        <w:t>м, высоту подступенка - от 0,12 до 0,15</w:t>
      </w:r>
      <w:r w:rsidRPr="00761FFE">
        <w:rPr>
          <w:sz w:val="28"/>
          <w:szCs w:val="28"/>
        </w:rPr>
        <w:t> </w:t>
      </w:r>
      <w:r w:rsidRPr="00761FFE">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Краевые (фризовые) ступени лестничных маршей должны быть выделены цветом или фактурой.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Перед открытой лестницей за 0,8 - 0,9</w:t>
      </w:r>
      <w:r w:rsidRPr="00761FFE">
        <w:rPr>
          <w:sz w:val="28"/>
          <w:szCs w:val="28"/>
        </w:rPr>
        <w:t> </w:t>
      </w:r>
      <w:r w:rsidRPr="00761FFE">
        <w:rPr>
          <w:sz w:val="28"/>
          <w:szCs w:val="28"/>
          <w:lang w:val="ru-RU"/>
        </w:rPr>
        <w:t>м следует предусматривать предупредительные тактильные полосы шириной 03 - 0,5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761FFE">
        <w:rPr>
          <w:sz w:val="28"/>
          <w:szCs w:val="28"/>
        </w:rPr>
        <w:t> </w:t>
      </w:r>
      <w:r w:rsidRPr="00761FFE">
        <w:rPr>
          <w:sz w:val="28"/>
          <w:szCs w:val="28"/>
          <w:lang w:val="ru-RU"/>
        </w:rPr>
        <w:t>м, следует предусматривать ограждение или озеленение (кусты).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Лестницы должны дублироваться пандусами или подъемными устройствами.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Наружные лестницы и пандусы должны быть оборудованы поручнями.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Длина марша пандуса не должна превышать 9,0</w:t>
      </w:r>
      <w:r w:rsidRPr="00761FFE">
        <w:rPr>
          <w:sz w:val="28"/>
          <w:szCs w:val="28"/>
        </w:rPr>
        <w:t> </w:t>
      </w:r>
      <w:r w:rsidRPr="00761FFE">
        <w:rPr>
          <w:sz w:val="28"/>
          <w:szCs w:val="28"/>
          <w:lang w:val="ru-RU"/>
        </w:rPr>
        <w:t>м, а уклон не круче 1:20.</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Ширина между поручнями пандуса должна быть в пределах 0,9 - 1,0</w:t>
      </w:r>
      <w:r w:rsidRPr="00761FFE">
        <w:rPr>
          <w:sz w:val="28"/>
          <w:szCs w:val="28"/>
        </w:rPr>
        <w:t> </w:t>
      </w:r>
      <w:r w:rsidRPr="00761FFE">
        <w:rPr>
          <w:sz w:val="28"/>
          <w:szCs w:val="28"/>
          <w:lang w:val="ru-RU"/>
        </w:rPr>
        <w:t>м Пандус с расчетной длиной 36,0</w:t>
      </w:r>
      <w:r w:rsidRPr="00761FFE">
        <w:rPr>
          <w:sz w:val="28"/>
          <w:szCs w:val="28"/>
        </w:rPr>
        <w:t> </w:t>
      </w:r>
      <w:r w:rsidRPr="00761FFE">
        <w:rPr>
          <w:sz w:val="28"/>
          <w:szCs w:val="28"/>
          <w:lang w:val="ru-RU"/>
        </w:rPr>
        <w:t>м и более или высотой более 3,0</w:t>
      </w:r>
      <w:r w:rsidRPr="00761FFE">
        <w:rPr>
          <w:sz w:val="28"/>
          <w:szCs w:val="28"/>
        </w:rPr>
        <w:t> </w:t>
      </w:r>
      <w:r w:rsidRPr="00761FFE">
        <w:rPr>
          <w:sz w:val="28"/>
          <w:szCs w:val="28"/>
          <w:lang w:val="ru-RU"/>
        </w:rPr>
        <w:t>м следует заменять подъемными устройствами.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17.4.17. Объекты, лицевой край поверхности которых расположен на высоте от 0,7 до 2,1</w:t>
      </w:r>
      <w:r w:rsidRPr="00761FFE">
        <w:rPr>
          <w:sz w:val="28"/>
          <w:szCs w:val="28"/>
        </w:rPr>
        <w:t> </w:t>
      </w:r>
      <w:r w:rsidRPr="00761FFE">
        <w:rPr>
          <w:sz w:val="28"/>
          <w:szCs w:val="28"/>
          <w:lang w:val="ru-RU"/>
        </w:rPr>
        <w:t>м от уровня пешеходного пути, не должны выступать за плоскость вертикальной конструкции более чем на 0,1</w:t>
      </w:r>
      <w:r w:rsidRPr="00761FFE">
        <w:rPr>
          <w:sz w:val="28"/>
          <w:szCs w:val="28"/>
        </w:rPr>
        <w:t> </w:t>
      </w:r>
      <w:r w:rsidRPr="00761FFE">
        <w:rPr>
          <w:sz w:val="28"/>
          <w:szCs w:val="28"/>
          <w:lang w:val="ru-RU"/>
        </w:rPr>
        <w:t>м, а при их размещении на отдельно стоящей опоре - более 0,3</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761FFE">
        <w:rPr>
          <w:sz w:val="28"/>
          <w:szCs w:val="28"/>
        </w:rPr>
        <w:t> </w:t>
      </w:r>
      <w:r w:rsidRPr="00761FFE">
        <w:rPr>
          <w:sz w:val="28"/>
          <w:szCs w:val="28"/>
          <w:lang w:val="ru-RU"/>
        </w:rPr>
        <w:t>м либо ограждениями высотой не менее 0,7</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761FFE">
        <w:rPr>
          <w:sz w:val="28"/>
          <w:szCs w:val="28"/>
        </w:rPr>
        <w:t> </w:t>
      </w:r>
      <w:r w:rsidRPr="00761FFE">
        <w:rPr>
          <w:sz w:val="28"/>
          <w:szCs w:val="28"/>
          <w:lang w:val="ru-RU"/>
        </w:rPr>
        <w:t>м, кран которых должен находиться от установленного оборудования на расстоянии 0,7 - 0,8</w:t>
      </w:r>
      <w:r w:rsidRPr="00761FFE">
        <w:rPr>
          <w:sz w:val="28"/>
          <w:szCs w:val="28"/>
        </w:rPr>
        <w:t> </w:t>
      </w:r>
      <w:r w:rsidRPr="00761FFE">
        <w:rPr>
          <w:sz w:val="28"/>
          <w:szCs w:val="28"/>
          <w:lang w:val="ru-RU"/>
        </w:rPr>
        <w:t>м. Формы и края подвесного оборудования должны быть скруглены.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DD55F3" w:rsidRPr="00761FFE" w:rsidTr="00B870B6">
        <w:trPr>
          <w:tblCellSpacing w:w="15" w:type="dxa"/>
        </w:trPr>
        <w:tc>
          <w:tcPr>
            <w:tcW w:w="3405" w:type="dxa"/>
            <w:hideMark/>
          </w:tcPr>
          <w:p w:rsidR="00DD55F3" w:rsidRPr="00761FFE" w:rsidRDefault="00DD55F3" w:rsidP="00B870B6">
            <w:pPr>
              <w:pStyle w:val="aff"/>
              <w:ind w:firstLine="0"/>
              <w:rPr>
                <w:color w:val="auto"/>
                <w:sz w:val="28"/>
                <w:szCs w:val="28"/>
              </w:rPr>
            </w:pPr>
            <w:r w:rsidRPr="00761FFE">
              <w:rPr>
                <w:color w:val="auto"/>
                <w:sz w:val="28"/>
                <w:szCs w:val="28"/>
              </w:rPr>
              <w:t>до 100 включительно -</w:t>
            </w:r>
          </w:p>
          <w:p w:rsidR="00DD55F3" w:rsidRPr="00761FFE" w:rsidRDefault="00DD55F3" w:rsidP="00B870B6">
            <w:pPr>
              <w:pStyle w:val="aff"/>
              <w:ind w:firstLine="0"/>
              <w:rPr>
                <w:color w:val="auto"/>
                <w:sz w:val="28"/>
                <w:szCs w:val="28"/>
              </w:rPr>
            </w:pPr>
            <w:r w:rsidRPr="00761FFE">
              <w:rPr>
                <w:color w:val="auto"/>
                <w:sz w:val="28"/>
                <w:szCs w:val="28"/>
              </w:rPr>
              <w:t>от 101 до 200 -</w:t>
            </w:r>
          </w:p>
          <w:p w:rsidR="00DD55F3" w:rsidRPr="00761FFE" w:rsidRDefault="00DD55F3" w:rsidP="00B870B6">
            <w:pPr>
              <w:pStyle w:val="aff"/>
              <w:ind w:firstLine="0"/>
              <w:rPr>
                <w:color w:val="auto"/>
                <w:sz w:val="28"/>
                <w:szCs w:val="28"/>
              </w:rPr>
            </w:pPr>
            <w:r w:rsidRPr="00761FFE">
              <w:rPr>
                <w:color w:val="auto"/>
                <w:sz w:val="28"/>
                <w:szCs w:val="28"/>
              </w:rPr>
              <w:t>от 201 до 1000 -</w:t>
            </w:r>
          </w:p>
          <w:p w:rsidR="00DD55F3" w:rsidRPr="00761FFE" w:rsidRDefault="00DD55F3" w:rsidP="00B870B6">
            <w:pPr>
              <w:pStyle w:val="aff"/>
              <w:ind w:firstLine="0"/>
              <w:rPr>
                <w:color w:val="auto"/>
                <w:sz w:val="28"/>
                <w:szCs w:val="28"/>
              </w:rPr>
            </w:pPr>
            <w:r w:rsidRPr="00761FFE">
              <w:rPr>
                <w:color w:val="auto"/>
                <w:sz w:val="28"/>
                <w:szCs w:val="28"/>
              </w:rPr>
              <w:t>1001 место и более -</w:t>
            </w:r>
          </w:p>
        </w:tc>
        <w:tc>
          <w:tcPr>
            <w:tcW w:w="6270" w:type="dxa"/>
            <w:hideMark/>
          </w:tcPr>
          <w:p w:rsidR="00DD55F3" w:rsidRPr="00761FFE" w:rsidRDefault="00DD55F3" w:rsidP="00B870B6">
            <w:pPr>
              <w:pStyle w:val="aff"/>
              <w:ind w:firstLine="0"/>
              <w:rPr>
                <w:color w:val="auto"/>
                <w:sz w:val="28"/>
                <w:szCs w:val="28"/>
              </w:rPr>
            </w:pPr>
            <w:r w:rsidRPr="00761FFE">
              <w:rPr>
                <w:color w:val="auto"/>
                <w:sz w:val="28"/>
                <w:szCs w:val="28"/>
              </w:rPr>
              <w:t>5%, но не менее одного места;</w:t>
            </w:r>
          </w:p>
          <w:p w:rsidR="00DD55F3" w:rsidRPr="00761FFE" w:rsidRDefault="00DD55F3" w:rsidP="00B870B6">
            <w:pPr>
              <w:pStyle w:val="aff"/>
              <w:ind w:firstLine="0"/>
              <w:rPr>
                <w:color w:val="auto"/>
                <w:sz w:val="28"/>
                <w:szCs w:val="28"/>
              </w:rPr>
            </w:pPr>
            <w:r w:rsidRPr="00761FFE">
              <w:rPr>
                <w:color w:val="auto"/>
                <w:sz w:val="28"/>
                <w:szCs w:val="28"/>
              </w:rPr>
              <w:t>5 мест и дополнительно 3%;</w:t>
            </w:r>
          </w:p>
          <w:p w:rsidR="00DD55F3" w:rsidRPr="00761FFE" w:rsidRDefault="00DD55F3" w:rsidP="00B870B6">
            <w:pPr>
              <w:pStyle w:val="aff"/>
              <w:ind w:firstLine="0"/>
              <w:rPr>
                <w:color w:val="auto"/>
                <w:sz w:val="28"/>
                <w:szCs w:val="28"/>
              </w:rPr>
            </w:pPr>
            <w:r w:rsidRPr="00761FFE">
              <w:rPr>
                <w:color w:val="auto"/>
                <w:sz w:val="28"/>
                <w:szCs w:val="28"/>
              </w:rPr>
              <w:t>8 мест и дополнительно 2%;</w:t>
            </w:r>
          </w:p>
          <w:p w:rsidR="00DD55F3" w:rsidRPr="00761FFE" w:rsidRDefault="00DD55F3" w:rsidP="00B870B6">
            <w:pPr>
              <w:pStyle w:val="aff"/>
              <w:ind w:firstLine="0"/>
              <w:rPr>
                <w:color w:val="auto"/>
                <w:sz w:val="28"/>
                <w:szCs w:val="28"/>
              </w:rPr>
            </w:pPr>
            <w:r w:rsidRPr="00761FFE">
              <w:rPr>
                <w:color w:val="auto"/>
                <w:sz w:val="28"/>
                <w:szCs w:val="28"/>
              </w:rPr>
              <w:t>24 места плюс не менее 1% на каждые 100 мест свыше</w:t>
            </w:r>
          </w:p>
        </w:tc>
      </w:tr>
    </w:tbl>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17.4.19. Выделяемые места должны обозначаться знаками, принятыми </w:t>
      </w:r>
      <w:hyperlink r:id="rId129" w:anchor="/document/12145642/entry/0" w:history="1">
        <w:r w:rsidRPr="00761FFE">
          <w:rPr>
            <w:rStyle w:val="aff4"/>
            <w:color w:val="auto"/>
            <w:sz w:val="28"/>
            <w:szCs w:val="28"/>
            <w:u w:val="none"/>
            <w:lang w:val="ru-RU"/>
          </w:rPr>
          <w:t>ГОСТ Р 52289-2004</w:t>
        </w:r>
      </w:hyperlink>
      <w:r w:rsidRPr="00761FFE">
        <w:rPr>
          <w:sz w:val="28"/>
          <w:szCs w:val="28"/>
          <w:lang w:val="ru-RU"/>
        </w:rPr>
        <w:t xml:space="preserve"> и </w:t>
      </w:r>
      <w:hyperlink r:id="rId130" w:anchor="/document/1305770/entry/0" w:history="1">
        <w:r w:rsidRPr="00761FFE">
          <w:rPr>
            <w:rStyle w:val="aff4"/>
            <w:color w:val="auto"/>
            <w:sz w:val="28"/>
            <w:szCs w:val="28"/>
            <w:u w:val="none"/>
            <w:lang w:val="ru-RU"/>
          </w:rPr>
          <w:t>Правил дорожного движения</w:t>
        </w:r>
      </w:hyperlink>
      <w:r w:rsidRPr="00761FFE">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761FFE">
          <w:rPr>
            <w:rStyle w:val="aff4"/>
            <w:color w:val="auto"/>
            <w:sz w:val="28"/>
            <w:szCs w:val="28"/>
            <w:u w:val="none"/>
            <w:lang w:val="ru-RU"/>
          </w:rPr>
          <w:t>ГОСТ 12.4.026-76</w:t>
        </w:r>
      </w:hyperlink>
      <w:r w:rsidRPr="00761FFE">
        <w:rPr>
          <w:sz w:val="28"/>
          <w:szCs w:val="28"/>
          <w:lang w:val="ru-RU"/>
        </w:rPr>
        <w:t>. расположенным на высоте не менее 1,5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761FFE">
        <w:rPr>
          <w:sz w:val="28"/>
          <w:szCs w:val="28"/>
        </w:rPr>
        <w:t> </w:t>
      </w:r>
      <w:r w:rsidRPr="00761FFE">
        <w:rPr>
          <w:sz w:val="28"/>
          <w:szCs w:val="28"/>
          <w:lang w:val="ru-RU"/>
        </w:rPr>
        <w:t>м, от входа в жилое здание - не далее 100</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761FFE">
        <w:rPr>
          <w:sz w:val="28"/>
          <w:szCs w:val="28"/>
        </w:rPr>
        <w:t> </w:t>
      </w:r>
      <w:r w:rsidRPr="00761FFE">
        <w:rPr>
          <w:sz w:val="28"/>
          <w:szCs w:val="28"/>
          <w:lang w:val="ru-RU"/>
        </w:rPr>
        <w:t>м от входов в общественные здания*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17.4.22. На территории на основных путях движения людей рекомендуется предусматривать не менее чем через 100 - 150</w:t>
      </w:r>
      <w:r w:rsidRPr="00761FFE">
        <w:rPr>
          <w:sz w:val="28"/>
          <w:szCs w:val="28"/>
        </w:rPr>
        <w:t> </w:t>
      </w:r>
      <w:r w:rsidRPr="00761FFE">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DD55F3" w:rsidRPr="00761FFE" w:rsidRDefault="00DD55F3" w:rsidP="00DD55F3">
      <w:pPr>
        <w:jc w:val="both"/>
        <w:rPr>
          <w:color w:val="auto"/>
        </w:rPr>
      </w:pPr>
    </w:p>
    <w:p w:rsidR="00DD55F3" w:rsidRPr="00761FFE" w:rsidRDefault="00DD55F3" w:rsidP="00DD55F3">
      <w:pPr>
        <w:pStyle w:val="1"/>
        <w:numPr>
          <w:ilvl w:val="0"/>
          <w:numId w:val="13"/>
        </w:numPr>
        <w:spacing w:before="108"/>
        <w:ind w:left="0" w:firstLine="851"/>
        <w:rPr>
          <w:rFonts w:ascii="Times New Roman" w:hAnsi="Times New Roman" w:cs="Times New Roman"/>
          <w:b w:val="0"/>
          <w:color w:val="auto"/>
          <w:sz w:val="28"/>
          <w:szCs w:val="28"/>
          <w:u w:val="none"/>
        </w:rPr>
      </w:pPr>
      <w:bookmarkStart w:id="139" w:name="sub_1011"/>
      <w:bookmarkEnd w:id="139"/>
      <w:r w:rsidRPr="00761FFE">
        <w:rPr>
          <w:rFonts w:ascii="Times New Roman" w:hAnsi="Times New Roman" w:cs="Times New Roman"/>
          <w:b w:val="0"/>
          <w:color w:val="auto"/>
          <w:sz w:val="28"/>
          <w:szCs w:val="28"/>
          <w:u w:val="none"/>
        </w:rPr>
        <w:t>Раздел 18. Противопожарные требования</w:t>
      </w:r>
    </w:p>
    <w:p w:rsidR="00DD55F3" w:rsidRPr="00761FFE" w:rsidRDefault="00DD55F3" w:rsidP="00DD55F3">
      <w:pPr>
        <w:ind w:firstLine="851"/>
        <w:jc w:val="center"/>
        <w:rPr>
          <w:color w:val="auto"/>
          <w:sz w:val="28"/>
          <w:szCs w:val="28"/>
        </w:rPr>
      </w:pPr>
      <w:bookmarkStart w:id="140" w:name="sub_10111"/>
      <w:bookmarkEnd w:id="140"/>
    </w:p>
    <w:p w:rsidR="00DD55F3" w:rsidRPr="00761FFE" w:rsidRDefault="00DD55F3" w:rsidP="00DD55F3">
      <w:pPr>
        <w:ind w:firstLine="851"/>
        <w:jc w:val="center"/>
        <w:rPr>
          <w:bCs/>
          <w:color w:val="auto"/>
          <w:sz w:val="28"/>
          <w:szCs w:val="28"/>
        </w:rPr>
      </w:pPr>
      <w:bookmarkStart w:id="141" w:name="sub_101111"/>
      <w:bookmarkEnd w:id="141"/>
      <w:r w:rsidRPr="00761FFE">
        <w:rPr>
          <w:bCs/>
          <w:color w:val="auto"/>
          <w:sz w:val="28"/>
          <w:szCs w:val="28"/>
        </w:rPr>
        <w:t>18.1 Общие положения:</w:t>
      </w:r>
    </w:p>
    <w:p w:rsidR="00DD55F3" w:rsidRPr="00761FFE" w:rsidRDefault="00DD55F3" w:rsidP="00DD55F3">
      <w:pPr>
        <w:ind w:firstLine="851"/>
        <w:jc w:val="both"/>
        <w:rPr>
          <w:bCs/>
          <w:color w:val="auto"/>
          <w:sz w:val="28"/>
          <w:szCs w:val="28"/>
        </w:rPr>
      </w:pPr>
    </w:p>
    <w:p w:rsidR="00DD55F3" w:rsidRPr="00761FFE" w:rsidRDefault="00DD55F3" w:rsidP="00DD55F3">
      <w:pPr>
        <w:ind w:firstLine="851"/>
        <w:jc w:val="both"/>
        <w:rPr>
          <w:bCs/>
          <w:color w:val="auto"/>
          <w:sz w:val="28"/>
          <w:szCs w:val="28"/>
        </w:rPr>
      </w:pPr>
      <w:r w:rsidRPr="00761FFE">
        <w:rPr>
          <w:bCs/>
          <w:color w:val="auto"/>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DD55F3" w:rsidRPr="00761FFE" w:rsidRDefault="00DD55F3" w:rsidP="00DD55F3">
      <w:pPr>
        <w:ind w:firstLine="851"/>
        <w:jc w:val="both"/>
        <w:rPr>
          <w:bCs/>
          <w:color w:val="auto"/>
          <w:sz w:val="28"/>
          <w:szCs w:val="28"/>
        </w:rPr>
      </w:pPr>
      <w:r w:rsidRPr="00761FFE">
        <w:rPr>
          <w:bCs/>
          <w:color w:val="auto"/>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DD55F3" w:rsidRPr="00761FFE" w:rsidRDefault="00DD55F3" w:rsidP="00DD55F3">
      <w:pPr>
        <w:ind w:firstLine="851"/>
        <w:jc w:val="both"/>
        <w:rPr>
          <w:bCs/>
          <w:color w:val="auto"/>
          <w:sz w:val="28"/>
          <w:szCs w:val="28"/>
        </w:rPr>
      </w:pPr>
      <w:r w:rsidRPr="00761FFE">
        <w:rPr>
          <w:bCs/>
          <w:color w:val="auto"/>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DD55F3" w:rsidRPr="00761FFE" w:rsidRDefault="00DD55F3" w:rsidP="00DD55F3">
      <w:pPr>
        <w:ind w:firstLine="851"/>
        <w:jc w:val="both"/>
        <w:rPr>
          <w:bCs/>
          <w:color w:val="auto"/>
          <w:sz w:val="28"/>
          <w:szCs w:val="28"/>
        </w:rPr>
      </w:pPr>
      <w:r w:rsidRPr="00761FFE">
        <w:rPr>
          <w:bCs/>
          <w:color w:val="auto"/>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DD55F3" w:rsidRPr="00761FFE" w:rsidRDefault="00DD55F3" w:rsidP="00DD55F3">
      <w:pPr>
        <w:ind w:firstLine="851"/>
        <w:jc w:val="both"/>
        <w:rPr>
          <w:bCs/>
          <w:color w:val="auto"/>
          <w:sz w:val="28"/>
          <w:szCs w:val="28"/>
        </w:rPr>
      </w:pPr>
      <w:r w:rsidRPr="00761FFE">
        <w:rPr>
          <w:bCs/>
          <w:color w:val="auto"/>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DD55F3" w:rsidRPr="00761FFE" w:rsidRDefault="00DD55F3" w:rsidP="00DD55F3">
      <w:pPr>
        <w:ind w:firstLine="851"/>
        <w:jc w:val="both"/>
        <w:rPr>
          <w:bCs/>
          <w:color w:val="auto"/>
          <w:sz w:val="28"/>
          <w:szCs w:val="28"/>
        </w:rPr>
      </w:pPr>
      <w:r w:rsidRPr="00761FFE">
        <w:rPr>
          <w:bCs/>
          <w:color w:val="auto"/>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DD55F3" w:rsidRPr="00761FFE" w:rsidRDefault="00DD55F3" w:rsidP="00DD55F3">
      <w:pPr>
        <w:ind w:firstLine="851"/>
        <w:jc w:val="both"/>
        <w:rPr>
          <w:color w:val="auto"/>
          <w:sz w:val="28"/>
          <w:szCs w:val="28"/>
        </w:rPr>
      </w:pPr>
    </w:p>
    <w:p w:rsidR="00DD55F3" w:rsidRPr="00761FFE" w:rsidRDefault="00DD55F3" w:rsidP="00DD55F3">
      <w:pPr>
        <w:ind w:firstLine="851"/>
        <w:jc w:val="center"/>
        <w:rPr>
          <w:bCs/>
          <w:color w:val="auto"/>
          <w:sz w:val="28"/>
          <w:szCs w:val="28"/>
        </w:rPr>
      </w:pPr>
      <w:bookmarkStart w:id="142" w:name="sub_10112"/>
      <w:bookmarkEnd w:id="142"/>
      <w:r w:rsidRPr="00761FFE">
        <w:rPr>
          <w:bCs/>
          <w:color w:val="auto"/>
          <w:sz w:val="28"/>
          <w:szCs w:val="28"/>
        </w:rPr>
        <w:t>18.2 Требования к противопожарным расстояниям между зданиями и сооружениями:</w:t>
      </w:r>
    </w:p>
    <w:p w:rsidR="00DD55F3" w:rsidRPr="00761FFE" w:rsidRDefault="00DD55F3" w:rsidP="00DD55F3">
      <w:pPr>
        <w:ind w:firstLine="851"/>
        <w:jc w:val="both"/>
        <w:rPr>
          <w:bCs/>
          <w:color w:val="auto"/>
          <w:sz w:val="28"/>
          <w:szCs w:val="28"/>
        </w:rPr>
      </w:pPr>
    </w:p>
    <w:p w:rsidR="00DD55F3" w:rsidRPr="00761FFE" w:rsidRDefault="00DD55F3" w:rsidP="00DD55F3">
      <w:pPr>
        <w:ind w:firstLine="851"/>
        <w:jc w:val="both"/>
        <w:rPr>
          <w:bCs/>
          <w:color w:val="auto"/>
          <w:sz w:val="28"/>
          <w:szCs w:val="28"/>
        </w:rPr>
      </w:pPr>
      <w:r w:rsidRPr="00761FFE">
        <w:rPr>
          <w:bCs/>
          <w:color w:val="auto"/>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должны обеспечивать нераспространение пожара:</w:t>
      </w:r>
    </w:p>
    <w:p w:rsidR="00DD55F3" w:rsidRPr="00761FFE" w:rsidRDefault="00DD55F3" w:rsidP="00DD55F3">
      <w:pPr>
        <w:ind w:firstLine="851"/>
        <w:jc w:val="both"/>
        <w:rPr>
          <w:bCs/>
          <w:color w:val="auto"/>
          <w:sz w:val="28"/>
          <w:szCs w:val="28"/>
        </w:rPr>
      </w:pPr>
      <w:r w:rsidRPr="00761FFE">
        <w:rPr>
          <w:bCs/>
          <w:color w:val="auto"/>
          <w:sz w:val="28"/>
          <w:szCs w:val="28"/>
        </w:rPr>
        <w:t>1) от лесных насаждений в лесничествах до зданий и сооружений, расположенных:</w:t>
      </w:r>
    </w:p>
    <w:p w:rsidR="00DD55F3" w:rsidRPr="00761FFE" w:rsidRDefault="00DD55F3" w:rsidP="00DD55F3">
      <w:pPr>
        <w:ind w:firstLine="851"/>
        <w:jc w:val="both"/>
        <w:rPr>
          <w:bCs/>
          <w:color w:val="auto"/>
          <w:sz w:val="28"/>
          <w:szCs w:val="28"/>
        </w:rPr>
      </w:pPr>
      <w:r w:rsidRPr="00761FFE">
        <w:rPr>
          <w:bCs/>
          <w:color w:val="auto"/>
          <w:sz w:val="28"/>
          <w:szCs w:val="28"/>
        </w:rPr>
        <w:t>а) вне территорий лесничеств;</w:t>
      </w:r>
    </w:p>
    <w:p w:rsidR="00DD55F3" w:rsidRPr="00761FFE" w:rsidRDefault="00DD55F3" w:rsidP="00DD55F3">
      <w:pPr>
        <w:ind w:firstLine="851"/>
        <w:jc w:val="both"/>
        <w:rPr>
          <w:bCs/>
          <w:color w:val="auto"/>
          <w:sz w:val="28"/>
          <w:szCs w:val="28"/>
        </w:rPr>
      </w:pPr>
      <w:r w:rsidRPr="00761FFE">
        <w:rPr>
          <w:bCs/>
          <w:color w:val="auto"/>
          <w:sz w:val="28"/>
          <w:szCs w:val="28"/>
        </w:rPr>
        <w:t>б) на территориях лесничеств;</w:t>
      </w:r>
    </w:p>
    <w:p w:rsidR="00DD55F3" w:rsidRPr="00761FFE" w:rsidRDefault="00DD55F3" w:rsidP="00DD55F3">
      <w:pPr>
        <w:ind w:firstLine="851"/>
        <w:jc w:val="both"/>
        <w:rPr>
          <w:bCs/>
          <w:color w:val="auto"/>
          <w:sz w:val="28"/>
          <w:szCs w:val="28"/>
        </w:rPr>
      </w:pPr>
      <w:r w:rsidRPr="00761FFE">
        <w:rPr>
          <w:bCs/>
          <w:color w:val="auto"/>
          <w:sz w:val="28"/>
          <w:szCs w:val="28"/>
        </w:rPr>
        <w:t>2) от лесных насаждений вне лесничеств до зданий и сооружений.</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DD55F3" w:rsidRPr="00761FFE" w:rsidRDefault="00DD55F3" w:rsidP="00DD55F3">
      <w:pPr>
        <w:ind w:firstLine="851"/>
        <w:jc w:val="both"/>
        <w:rPr>
          <w:bCs/>
          <w:color w:val="auto"/>
          <w:sz w:val="28"/>
          <w:szCs w:val="28"/>
        </w:rPr>
      </w:pPr>
      <w:r w:rsidRPr="00761FFE">
        <w:rPr>
          <w:bCs/>
          <w:color w:val="auto"/>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DD55F3" w:rsidRPr="00761FFE" w:rsidRDefault="00DD55F3" w:rsidP="00DD55F3">
      <w:pPr>
        <w:ind w:firstLine="851"/>
        <w:jc w:val="both"/>
        <w:rPr>
          <w:bCs/>
          <w:color w:val="auto"/>
          <w:sz w:val="28"/>
          <w:szCs w:val="28"/>
        </w:rPr>
      </w:pPr>
      <w:r w:rsidRPr="00761FFE">
        <w:rPr>
          <w:bCs/>
          <w:color w:val="auto"/>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DD55F3" w:rsidRPr="00761FFE" w:rsidRDefault="00DD55F3" w:rsidP="00DD55F3">
      <w:pPr>
        <w:ind w:firstLine="851"/>
        <w:jc w:val="both"/>
        <w:rPr>
          <w:bCs/>
          <w:color w:val="auto"/>
          <w:sz w:val="28"/>
          <w:szCs w:val="28"/>
        </w:rPr>
      </w:pPr>
      <w:r w:rsidRPr="00761FFE">
        <w:rPr>
          <w:bCs/>
          <w:color w:val="auto"/>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DD55F3" w:rsidRPr="00761FFE" w:rsidRDefault="00DD55F3" w:rsidP="00DD55F3">
      <w:pPr>
        <w:ind w:firstLine="851"/>
        <w:jc w:val="both"/>
        <w:rPr>
          <w:bCs/>
          <w:color w:val="auto"/>
          <w:sz w:val="28"/>
          <w:szCs w:val="28"/>
        </w:rPr>
      </w:pPr>
      <w:r w:rsidRPr="00761FFE">
        <w:rPr>
          <w:bCs/>
          <w:color w:val="auto"/>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DD55F3" w:rsidRPr="00761FFE" w:rsidRDefault="00DD55F3" w:rsidP="00DD55F3">
      <w:pPr>
        <w:ind w:firstLine="851"/>
        <w:jc w:val="both"/>
        <w:rPr>
          <w:bCs/>
          <w:color w:val="auto"/>
          <w:sz w:val="28"/>
          <w:szCs w:val="28"/>
        </w:rPr>
      </w:pPr>
      <w:r w:rsidRPr="00761FFE">
        <w:rPr>
          <w:bCs/>
          <w:color w:val="auto"/>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DD55F3" w:rsidRPr="00761FFE" w:rsidRDefault="00DD55F3" w:rsidP="00DD55F3">
      <w:pPr>
        <w:ind w:firstLine="851"/>
        <w:jc w:val="both"/>
        <w:rPr>
          <w:bCs/>
          <w:color w:val="auto"/>
          <w:sz w:val="28"/>
          <w:szCs w:val="28"/>
        </w:rPr>
      </w:pPr>
      <w:r w:rsidRPr="00761FFE">
        <w:rPr>
          <w:bCs/>
          <w:color w:val="auto"/>
          <w:sz w:val="28"/>
          <w:szCs w:val="28"/>
        </w:rPr>
        <w:t>2. до окон или дверей (для жилых и общественных зданий).</w:t>
      </w:r>
    </w:p>
    <w:p w:rsidR="00DD55F3" w:rsidRPr="00761FFE" w:rsidRDefault="00DD55F3" w:rsidP="00DD55F3">
      <w:pPr>
        <w:ind w:firstLine="851"/>
        <w:jc w:val="both"/>
        <w:rPr>
          <w:bCs/>
          <w:color w:val="auto"/>
          <w:sz w:val="28"/>
          <w:szCs w:val="28"/>
        </w:rPr>
      </w:pPr>
      <w:r w:rsidRPr="00761FFE">
        <w:rPr>
          <w:bCs/>
          <w:color w:val="auto"/>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DD55F3" w:rsidRPr="00761FFE" w:rsidRDefault="00DD55F3" w:rsidP="00DD55F3">
      <w:pPr>
        <w:ind w:firstLine="851"/>
        <w:jc w:val="both"/>
        <w:rPr>
          <w:bCs/>
          <w:color w:val="auto"/>
          <w:sz w:val="28"/>
          <w:szCs w:val="28"/>
        </w:rPr>
      </w:pPr>
      <w:r w:rsidRPr="00761FFE">
        <w:rPr>
          <w:bCs/>
          <w:color w:val="auto"/>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DD55F3" w:rsidRPr="00761FFE" w:rsidRDefault="00DD55F3" w:rsidP="00DD55F3">
      <w:pPr>
        <w:ind w:firstLine="851"/>
        <w:jc w:val="both"/>
        <w:rPr>
          <w:bCs/>
          <w:color w:val="auto"/>
          <w:sz w:val="28"/>
          <w:szCs w:val="28"/>
        </w:rPr>
      </w:pPr>
      <w:r w:rsidRPr="00761FFE">
        <w:rPr>
          <w:bCs/>
          <w:color w:val="auto"/>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DD55F3" w:rsidRPr="00761FFE" w:rsidRDefault="00DD55F3" w:rsidP="00DD55F3">
      <w:pPr>
        <w:ind w:firstLine="851"/>
        <w:jc w:val="both"/>
        <w:rPr>
          <w:bCs/>
          <w:color w:val="auto"/>
          <w:sz w:val="28"/>
          <w:szCs w:val="28"/>
        </w:rPr>
      </w:pPr>
      <w:r w:rsidRPr="00761FFE">
        <w:rPr>
          <w:bCs/>
          <w:color w:val="auto"/>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DD55F3" w:rsidRPr="00761FFE" w:rsidRDefault="00DD55F3" w:rsidP="00DD55F3">
      <w:pPr>
        <w:ind w:firstLine="851"/>
        <w:jc w:val="both"/>
        <w:rPr>
          <w:color w:val="auto"/>
          <w:sz w:val="28"/>
          <w:szCs w:val="28"/>
        </w:rPr>
      </w:pPr>
      <w:r w:rsidRPr="00761FFE">
        <w:rPr>
          <w:bCs/>
          <w:color w:val="auto"/>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DD55F3" w:rsidRPr="00761FFE" w:rsidRDefault="00DD55F3" w:rsidP="00DD55F3">
      <w:pPr>
        <w:ind w:firstLine="851"/>
        <w:jc w:val="center"/>
        <w:rPr>
          <w:bCs/>
          <w:color w:val="auto"/>
          <w:sz w:val="28"/>
          <w:szCs w:val="28"/>
        </w:rPr>
      </w:pPr>
      <w:bookmarkStart w:id="143" w:name="sub_10113"/>
      <w:bookmarkEnd w:id="143"/>
    </w:p>
    <w:p w:rsidR="00DD55F3" w:rsidRPr="00761FFE" w:rsidRDefault="00DD55F3" w:rsidP="00DD55F3">
      <w:pPr>
        <w:ind w:firstLine="851"/>
        <w:jc w:val="center"/>
        <w:rPr>
          <w:bCs/>
          <w:color w:val="auto"/>
          <w:sz w:val="28"/>
          <w:szCs w:val="28"/>
        </w:rPr>
      </w:pPr>
      <w:r w:rsidRPr="00761FFE">
        <w:rPr>
          <w:bCs/>
          <w:color w:val="auto"/>
          <w:sz w:val="28"/>
          <w:szCs w:val="28"/>
        </w:rPr>
        <w:t>18.3 Требования к проездам пожарных машин к зданиям и сооружениям:</w:t>
      </w:r>
    </w:p>
    <w:p w:rsidR="00DD55F3" w:rsidRPr="00761FFE" w:rsidRDefault="00DD55F3" w:rsidP="00DD55F3">
      <w:pPr>
        <w:ind w:firstLine="851"/>
        <w:jc w:val="center"/>
        <w:rPr>
          <w:bCs/>
          <w:color w:val="auto"/>
          <w:sz w:val="28"/>
          <w:szCs w:val="28"/>
        </w:rPr>
      </w:pPr>
    </w:p>
    <w:p w:rsidR="00DD55F3" w:rsidRPr="00761FFE" w:rsidRDefault="00DD55F3" w:rsidP="00DD55F3">
      <w:pPr>
        <w:ind w:firstLine="851"/>
        <w:jc w:val="both"/>
        <w:rPr>
          <w:bCs/>
          <w:color w:val="auto"/>
          <w:sz w:val="28"/>
          <w:szCs w:val="28"/>
        </w:rPr>
      </w:pPr>
      <w:r w:rsidRPr="00761FFE">
        <w:rPr>
          <w:bCs/>
          <w:color w:val="auto"/>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DD55F3" w:rsidRPr="00761FFE" w:rsidRDefault="00DD55F3" w:rsidP="00DD55F3">
      <w:pPr>
        <w:ind w:firstLine="851"/>
        <w:jc w:val="both"/>
        <w:rPr>
          <w:bCs/>
          <w:color w:val="auto"/>
          <w:sz w:val="28"/>
          <w:szCs w:val="28"/>
        </w:rPr>
      </w:pPr>
      <w:r w:rsidRPr="00761FFE">
        <w:rPr>
          <w:bCs/>
          <w:color w:val="auto"/>
          <w:sz w:val="28"/>
          <w:szCs w:val="28"/>
        </w:rPr>
        <w:t>1) Подъезд пожарных автомобилей должен быть обеспечен:</w:t>
      </w:r>
    </w:p>
    <w:p w:rsidR="00DD55F3" w:rsidRPr="00761FFE" w:rsidRDefault="00DD55F3" w:rsidP="00DD55F3">
      <w:pPr>
        <w:ind w:firstLine="851"/>
        <w:jc w:val="both"/>
        <w:rPr>
          <w:bCs/>
          <w:color w:val="auto"/>
          <w:sz w:val="28"/>
          <w:szCs w:val="28"/>
        </w:rPr>
      </w:pPr>
      <w:r w:rsidRPr="00761FFE">
        <w:rPr>
          <w:bCs/>
          <w:color w:val="auto"/>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DD55F3" w:rsidRPr="00761FFE" w:rsidRDefault="00DD55F3" w:rsidP="00DD55F3">
      <w:pPr>
        <w:ind w:firstLine="851"/>
        <w:jc w:val="both"/>
        <w:rPr>
          <w:bCs/>
          <w:color w:val="auto"/>
          <w:sz w:val="28"/>
          <w:szCs w:val="28"/>
        </w:rPr>
      </w:pPr>
      <w:r w:rsidRPr="00761FFE">
        <w:rPr>
          <w:bCs/>
          <w:color w:val="auto"/>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DD55F3" w:rsidRPr="00761FFE" w:rsidRDefault="00DD55F3" w:rsidP="00DD55F3">
      <w:pPr>
        <w:ind w:firstLine="851"/>
        <w:jc w:val="both"/>
        <w:rPr>
          <w:bCs/>
          <w:color w:val="auto"/>
          <w:sz w:val="28"/>
          <w:szCs w:val="28"/>
        </w:rPr>
      </w:pPr>
      <w:r w:rsidRPr="00761FFE">
        <w:rPr>
          <w:bCs/>
          <w:color w:val="auto"/>
          <w:sz w:val="28"/>
          <w:szCs w:val="28"/>
        </w:rPr>
        <w:t>2) К зданиям и сооружениям производственных объектов по всей их длине должен быть обеспечен подъезд пожарных автомобилей:</w:t>
      </w:r>
    </w:p>
    <w:p w:rsidR="00DD55F3" w:rsidRPr="00761FFE" w:rsidRDefault="00DD55F3" w:rsidP="00DD55F3">
      <w:pPr>
        <w:ind w:firstLine="851"/>
        <w:jc w:val="both"/>
        <w:rPr>
          <w:bCs/>
          <w:color w:val="auto"/>
          <w:sz w:val="28"/>
          <w:szCs w:val="28"/>
        </w:rPr>
      </w:pPr>
      <w:r w:rsidRPr="00761FFE">
        <w:rPr>
          <w:bCs/>
          <w:color w:val="auto"/>
          <w:sz w:val="28"/>
          <w:szCs w:val="28"/>
        </w:rPr>
        <w:t>с одной стороны - при ширине здания или сооружения не более                     18 метров;</w:t>
      </w:r>
    </w:p>
    <w:p w:rsidR="00DD55F3" w:rsidRPr="00761FFE" w:rsidRDefault="00DD55F3" w:rsidP="00DD55F3">
      <w:pPr>
        <w:ind w:firstLine="851"/>
        <w:jc w:val="both"/>
        <w:rPr>
          <w:bCs/>
          <w:color w:val="auto"/>
          <w:sz w:val="28"/>
          <w:szCs w:val="28"/>
        </w:rPr>
      </w:pPr>
      <w:r w:rsidRPr="00761FFE">
        <w:rPr>
          <w:bCs/>
          <w:color w:val="auto"/>
          <w:sz w:val="28"/>
          <w:szCs w:val="28"/>
        </w:rPr>
        <w:t>с двух сторон - при ширине здания или сооружения более 18 метров, а также при устройстве замкнутых и полузамкнутых дворов.</w:t>
      </w:r>
    </w:p>
    <w:p w:rsidR="00DD55F3" w:rsidRPr="00761FFE" w:rsidRDefault="00DD55F3" w:rsidP="00DD55F3">
      <w:pPr>
        <w:ind w:firstLine="851"/>
        <w:jc w:val="both"/>
        <w:rPr>
          <w:bCs/>
          <w:color w:val="auto"/>
          <w:sz w:val="28"/>
          <w:szCs w:val="28"/>
        </w:rPr>
      </w:pPr>
      <w:r w:rsidRPr="00761FFE">
        <w:rPr>
          <w:bCs/>
          <w:color w:val="auto"/>
          <w:sz w:val="28"/>
          <w:szCs w:val="28"/>
        </w:rPr>
        <w:t>3) Допускается предусматривать подъезд пожарных автомобилей только с одной стороны к зданиям и сооружениям в случаях, если:</w:t>
      </w:r>
    </w:p>
    <w:p w:rsidR="00DD55F3" w:rsidRPr="00761FFE" w:rsidRDefault="00DD55F3" w:rsidP="00DD55F3">
      <w:pPr>
        <w:ind w:firstLine="851"/>
        <w:jc w:val="both"/>
        <w:rPr>
          <w:bCs/>
          <w:color w:val="auto"/>
          <w:sz w:val="28"/>
          <w:szCs w:val="28"/>
        </w:rPr>
      </w:pPr>
      <w:r w:rsidRPr="00761FFE">
        <w:rPr>
          <w:bCs/>
          <w:color w:val="auto"/>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DD55F3" w:rsidRPr="00761FFE" w:rsidRDefault="00DD55F3" w:rsidP="00DD55F3">
      <w:pPr>
        <w:ind w:firstLine="851"/>
        <w:jc w:val="both"/>
        <w:rPr>
          <w:bCs/>
          <w:color w:val="auto"/>
          <w:sz w:val="28"/>
          <w:szCs w:val="28"/>
        </w:rPr>
      </w:pPr>
      <w:r w:rsidRPr="00761FFE">
        <w:rPr>
          <w:bCs/>
          <w:color w:val="auto"/>
          <w:sz w:val="28"/>
          <w:szCs w:val="28"/>
        </w:rPr>
        <w:t>предусмотрена двусторонняя ориентация квартир или помещений здания;</w:t>
      </w:r>
    </w:p>
    <w:p w:rsidR="00DD55F3" w:rsidRPr="00761FFE" w:rsidRDefault="00DD55F3" w:rsidP="00DD55F3">
      <w:pPr>
        <w:ind w:firstLine="851"/>
        <w:jc w:val="both"/>
        <w:rPr>
          <w:bCs/>
          <w:color w:val="auto"/>
          <w:sz w:val="28"/>
          <w:szCs w:val="28"/>
        </w:rPr>
      </w:pPr>
      <w:r w:rsidRPr="00761FFE">
        <w:rPr>
          <w:bCs/>
          <w:color w:val="auto"/>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DD55F3" w:rsidRPr="00761FFE" w:rsidRDefault="00DD55F3" w:rsidP="00DD55F3">
      <w:pPr>
        <w:ind w:firstLine="851"/>
        <w:jc w:val="both"/>
        <w:rPr>
          <w:bCs/>
          <w:color w:val="auto"/>
          <w:sz w:val="28"/>
          <w:szCs w:val="28"/>
        </w:rPr>
      </w:pPr>
      <w:r w:rsidRPr="00761FFE">
        <w:rPr>
          <w:bCs/>
          <w:color w:val="auto"/>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DD55F3" w:rsidRPr="00761FFE" w:rsidRDefault="00DD55F3" w:rsidP="00DD55F3">
      <w:pPr>
        <w:ind w:firstLine="851"/>
        <w:jc w:val="both"/>
        <w:rPr>
          <w:bCs/>
          <w:color w:val="auto"/>
          <w:sz w:val="28"/>
          <w:szCs w:val="28"/>
        </w:rPr>
      </w:pPr>
      <w:r w:rsidRPr="00761FFE">
        <w:rPr>
          <w:bCs/>
          <w:color w:val="auto"/>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DD55F3" w:rsidRPr="00761FFE" w:rsidRDefault="00DD55F3" w:rsidP="00DD55F3">
      <w:pPr>
        <w:ind w:firstLine="851"/>
        <w:jc w:val="both"/>
        <w:rPr>
          <w:bCs/>
          <w:color w:val="auto"/>
          <w:sz w:val="28"/>
          <w:szCs w:val="28"/>
        </w:rPr>
      </w:pPr>
      <w:r w:rsidRPr="00761FFE">
        <w:rPr>
          <w:bCs/>
          <w:color w:val="auto"/>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DD55F3" w:rsidRPr="00761FFE" w:rsidRDefault="00DD55F3" w:rsidP="00DD55F3">
      <w:pPr>
        <w:ind w:firstLine="851"/>
        <w:jc w:val="both"/>
        <w:rPr>
          <w:bCs/>
          <w:color w:val="auto"/>
          <w:sz w:val="28"/>
          <w:szCs w:val="28"/>
        </w:rPr>
      </w:pPr>
      <w:r w:rsidRPr="00761FFE">
        <w:rPr>
          <w:bCs/>
          <w:color w:val="auto"/>
          <w:sz w:val="28"/>
          <w:szCs w:val="28"/>
        </w:rPr>
        <w:t>18.3.2. Ширина проездов для пожарной техники должна соответствовать требованиям СП 4.13130:</w:t>
      </w:r>
    </w:p>
    <w:p w:rsidR="00DD55F3" w:rsidRPr="00761FFE" w:rsidRDefault="00DD55F3" w:rsidP="00DD55F3">
      <w:pPr>
        <w:ind w:firstLine="851"/>
        <w:jc w:val="both"/>
        <w:rPr>
          <w:bCs/>
          <w:color w:val="auto"/>
          <w:sz w:val="28"/>
          <w:szCs w:val="28"/>
        </w:rPr>
      </w:pPr>
      <w:r w:rsidRPr="00761FFE">
        <w:rPr>
          <w:bCs/>
          <w:color w:val="auto"/>
          <w:sz w:val="28"/>
          <w:szCs w:val="28"/>
        </w:rPr>
        <w:t>1) Ширина проездов для пожарной техники в зависимости от высоты зданий или сооружений должна составлять не менее:</w:t>
      </w:r>
    </w:p>
    <w:p w:rsidR="00DD55F3" w:rsidRPr="00761FFE" w:rsidRDefault="00DD55F3" w:rsidP="00DD55F3">
      <w:pPr>
        <w:ind w:firstLine="851"/>
        <w:jc w:val="both"/>
        <w:rPr>
          <w:bCs/>
          <w:color w:val="auto"/>
          <w:sz w:val="28"/>
          <w:szCs w:val="28"/>
        </w:rPr>
      </w:pPr>
      <w:r w:rsidRPr="00761FFE">
        <w:rPr>
          <w:bCs/>
          <w:color w:val="auto"/>
          <w:sz w:val="28"/>
          <w:szCs w:val="28"/>
        </w:rPr>
        <w:t>3,5 метров - при высоте зданий или сооружения до 13,0 метров включительно;</w:t>
      </w:r>
    </w:p>
    <w:p w:rsidR="00DD55F3" w:rsidRPr="00761FFE" w:rsidRDefault="00DD55F3" w:rsidP="00DD55F3">
      <w:pPr>
        <w:ind w:firstLine="851"/>
        <w:jc w:val="both"/>
        <w:rPr>
          <w:bCs/>
          <w:color w:val="auto"/>
          <w:sz w:val="28"/>
          <w:szCs w:val="28"/>
        </w:rPr>
      </w:pPr>
      <w:r w:rsidRPr="00761FFE">
        <w:rPr>
          <w:bCs/>
          <w:color w:val="auto"/>
          <w:sz w:val="28"/>
          <w:szCs w:val="28"/>
        </w:rPr>
        <w:t>4,2 метра - при высоте здания от 13,0 метров до 46,0 метров включительно;</w:t>
      </w:r>
    </w:p>
    <w:p w:rsidR="00DD55F3" w:rsidRPr="00761FFE" w:rsidRDefault="00DD55F3" w:rsidP="00DD55F3">
      <w:pPr>
        <w:ind w:firstLine="851"/>
        <w:jc w:val="both"/>
        <w:rPr>
          <w:bCs/>
          <w:color w:val="auto"/>
          <w:sz w:val="28"/>
          <w:szCs w:val="28"/>
        </w:rPr>
      </w:pPr>
      <w:r w:rsidRPr="00761FFE">
        <w:rPr>
          <w:bCs/>
          <w:color w:val="auto"/>
          <w:sz w:val="28"/>
          <w:szCs w:val="28"/>
        </w:rPr>
        <w:t>6,0 метров - при высоте здания более 46 метров.</w:t>
      </w:r>
    </w:p>
    <w:p w:rsidR="00DD55F3" w:rsidRPr="00761FFE" w:rsidRDefault="00DD55F3" w:rsidP="00DD55F3">
      <w:pPr>
        <w:ind w:firstLine="851"/>
        <w:jc w:val="both"/>
        <w:rPr>
          <w:bCs/>
          <w:color w:val="auto"/>
          <w:sz w:val="28"/>
          <w:szCs w:val="28"/>
        </w:rPr>
      </w:pPr>
      <w:r w:rsidRPr="00761FFE">
        <w:rPr>
          <w:bCs/>
          <w:color w:val="auto"/>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DD55F3" w:rsidRPr="00761FFE" w:rsidRDefault="00DD55F3" w:rsidP="00DD55F3">
      <w:pPr>
        <w:ind w:firstLine="851"/>
        <w:jc w:val="both"/>
        <w:rPr>
          <w:bCs/>
          <w:color w:val="auto"/>
          <w:sz w:val="28"/>
          <w:szCs w:val="28"/>
        </w:rPr>
      </w:pPr>
      <w:r w:rsidRPr="00761FFE">
        <w:rPr>
          <w:bCs/>
          <w:color w:val="auto"/>
          <w:sz w:val="28"/>
          <w:szCs w:val="28"/>
        </w:rPr>
        <w:t>3) Расстояние от внутреннего края проезда до стены здания или сооружения должно быть:</w:t>
      </w:r>
    </w:p>
    <w:p w:rsidR="00DD55F3" w:rsidRPr="00761FFE" w:rsidRDefault="00DD55F3" w:rsidP="00DD55F3">
      <w:pPr>
        <w:ind w:firstLine="851"/>
        <w:jc w:val="both"/>
        <w:rPr>
          <w:bCs/>
          <w:color w:val="auto"/>
          <w:sz w:val="28"/>
          <w:szCs w:val="28"/>
        </w:rPr>
      </w:pPr>
      <w:r w:rsidRPr="00761FFE">
        <w:rPr>
          <w:bCs/>
          <w:color w:val="auto"/>
          <w:sz w:val="28"/>
          <w:szCs w:val="28"/>
        </w:rPr>
        <w:t>для зданий высотой до 28 метров включительно - 5-8 метров; для зданий высотой более 28 метров - 8-10 метров.</w:t>
      </w:r>
    </w:p>
    <w:p w:rsidR="00DD55F3" w:rsidRPr="00761FFE" w:rsidRDefault="00DD55F3" w:rsidP="00DD55F3">
      <w:pPr>
        <w:ind w:firstLine="851"/>
        <w:jc w:val="both"/>
        <w:rPr>
          <w:bCs/>
          <w:color w:val="auto"/>
          <w:sz w:val="28"/>
          <w:szCs w:val="28"/>
        </w:rPr>
      </w:pPr>
      <w:r w:rsidRPr="00761FFE">
        <w:rPr>
          <w:bCs/>
          <w:color w:val="auto"/>
          <w:sz w:val="28"/>
          <w:szCs w:val="28"/>
        </w:rPr>
        <w:t>4) Конструкция дорожной одежды проездов для пожарной техники должна быть рассчитана на нагрузку от пожарных автомобилей.</w:t>
      </w:r>
    </w:p>
    <w:p w:rsidR="00DD55F3" w:rsidRPr="00761FFE" w:rsidRDefault="00DD55F3" w:rsidP="00DD55F3">
      <w:pPr>
        <w:ind w:firstLine="851"/>
        <w:jc w:val="both"/>
        <w:rPr>
          <w:bCs/>
          <w:color w:val="auto"/>
          <w:sz w:val="28"/>
          <w:szCs w:val="28"/>
        </w:rPr>
      </w:pPr>
      <w:r w:rsidRPr="00761FFE">
        <w:rPr>
          <w:bCs/>
          <w:color w:val="auto"/>
          <w:sz w:val="28"/>
          <w:szCs w:val="28"/>
        </w:rPr>
        <w:t>5) В замкнутых и полузамкнутых дворах необходимо предусматривать проезды для пожарных автомобилей.</w:t>
      </w:r>
    </w:p>
    <w:p w:rsidR="00DD55F3" w:rsidRPr="00761FFE" w:rsidRDefault="00DD55F3" w:rsidP="00DD55F3">
      <w:pPr>
        <w:ind w:firstLine="851"/>
        <w:jc w:val="both"/>
        <w:rPr>
          <w:bCs/>
          <w:color w:val="auto"/>
          <w:sz w:val="28"/>
          <w:szCs w:val="28"/>
        </w:rPr>
      </w:pPr>
      <w:r w:rsidRPr="00761FFE">
        <w:rPr>
          <w:bCs/>
          <w:color w:val="auto"/>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DD55F3" w:rsidRPr="00761FFE" w:rsidRDefault="00DD55F3" w:rsidP="00DD55F3">
      <w:pPr>
        <w:ind w:firstLine="851"/>
        <w:jc w:val="both"/>
        <w:rPr>
          <w:bCs/>
          <w:color w:val="auto"/>
          <w:sz w:val="28"/>
          <w:szCs w:val="28"/>
        </w:rPr>
      </w:pPr>
      <w:r w:rsidRPr="00761FFE">
        <w:rPr>
          <w:bCs/>
          <w:color w:val="auto"/>
          <w:sz w:val="28"/>
          <w:szCs w:val="28"/>
        </w:rPr>
        <w:t>исторической застройке поселений допускается</w:t>
      </w:r>
    </w:p>
    <w:p w:rsidR="00DD55F3" w:rsidRPr="00761FFE" w:rsidRDefault="00DD55F3" w:rsidP="00DD55F3">
      <w:pPr>
        <w:ind w:firstLine="851"/>
        <w:jc w:val="both"/>
        <w:rPr>
          <w:bCs/>
          <w:color w:val="auto"/>
          <w:sz w:val="28"/>
          <w:szCs w:val="28"/>
        </w:rPr>
      </w:pPr>
      <w:r w:rsidRPr="00761FFE">
        <w:rPr>
          <w:bCs/>
          <w:color w:val="auto"/>
          <w:sz w:val="28"/>
          <w:szCs w:val="28"/>
        </w:rPr>
        <w:t>сохранять существующие размеры сквозных проездов (арок).</w:t>
      </w:r>
    </w:p>
    <w:p w:rsidR="00DD55F3" w:rsidRPr="00761FFE" w:rsidRDefault="00DD55F3" w:rsidP="00DD55F3">
      <w:pPr>
        <w:ind w:firstLine="851"/>
        <w:jc w:val="both"/>
        <w:rPr>
          <w:bCs/>
          <w:color w:val="auto"/>
          <w:sz w:val="28"/>
          <w:szCs w:val="28"/>
        </w:rPr>
      </w:pPr>
      <w:r w:rsidRPr="00761FFE">
        <w:rPr>
          <w:bCs/>
          <w:color w:val="auto"/>
          <w:sz w:val="28"/>
          <w:szCs w:val="28"/>
        </w:rPr>
        <w:t>7) Тупиковые проезды должны заканчиваться площадками для разворота пожарной техники размером не менее чем 15x15 метров.</w:t>
      </w:r>
    </w:p>
    <w:p w:rsidR="00DD55F3" w:rsidRPr="00761FFE" w:rsidRDefault="00DD55F3" w:rsidP="00DD55F3">
      <w:pPr>
        <w:ind w:firstLine="851"/>
        <w:jc w:val="both"/>
        <w:rPr>
          <w:bCs/>
          <w:color w:val="auto"/>
          <w:sz w:val="28"/>
          <w:szCs w:val="28"/>
        </w:rPr>
      </w:pPr>
      <w:r w:rsidRPr="00761FFE">
        <w:rPr>
          <w:bCs/>
          <w:color w:val="auto"/>
          <w:sz w:val="28"/>
          <w:szCs w:val="28"/>
        </w:rPr>
        <w:t>Максимальная протяженность тупикового проезда не должна превышать 150 метров.</w:t>
      </w:r>
    </w:p>
    <w:p w:rsidR="00DD55F3" w:rsidRPr="00761FFE" w:rsidRDefault="00DD55F3" w:rsidP="00DD55F3">
      <w:pPr>
        <w:ind w:firstLine="851"/>
        <w:jc w:val="both"/>
        <w:rPr>
          <w:bCs/>
          <w:color w:val="auto"/>
          <w:sz w:val="28"/>
          <w:szCs w:val="28"/>
        </w:rPr>
      </w:pPr>
      <w:r w:rsidRPr="00761FFE">
        <w:rPr>
          <w:bCs/>
          <w:color w:val="auto"/>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DD55F3" w:rsidRPr="00761FFE" w:rsidRDefault="00DD55F3" w:rsidP="00DD55F3">
      <w:pPr>
        <w:ind w:firstLine="851"/>
        <w:jc w:val="both"/>
        <w:rPr>
          <w:bCs/>
          <w:color w:val="auto"/>
          <w:sz w:val="28"/>
          <w:szCs w:val="28"/>
        </w:rPr>
      </w:pPr>
      <w:r w:rsidRPr="00761FFE">
        <w:rPr>
          <w:bCs/>
          <w:color w:val="auto"/>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DD55F3" w:rsidRPr="00761FFE" w:rsidRDefault="00DD55F3" w:rsidP="00DD55F3">
      <w:pPr>
        <w:ind w:firstLine="851"/>
        <w:jc w:val="both"/>
        <w:rPr>
          <w:bCs/>
          <w:color w:val="auto"/>
          <w:sz w:val="28"/>
          <w:szCs w:val="28"/>
        </w:rPr>
      </w:pPr>
      <w:r w:rsidRPr="00761FFE">
        <w:rPr>
          <w:bCs/>
          <w:color w:val="auto"/>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DD55F3" w:rsidRPr="00761FFE" w:rsidRDefault="00DD55F3" w:rsidP="00DD55F3">
      <w:pPr>
        <w:ind w:firstLine="851"/>
        <w:jc w:val="both"/>
        <w:rPr>
          <w:bCs/>
          <w:color w:val="auto"/>
          <w:sz w:val="28"/>
          <w:szCs w:val="28"/>
        </w:rPr>
      </w:pPr>
      <w:r w:rsidRPr="00761FFE">
        <w:rPr>
          <w:bCs/>
          <w:color w:val="auto"/>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DD55F3" w:rsidRPr="00761FFE" w:rsidRDefault="00DD55F3" w:rsidP="00DD55F3">
      <w:pPr>
        <w:ind w:firstLine="851"/>
        <w:jc w:val="both"/>
        <w:rPr>
          <w:bCs/>
          <w:color w:val="auto"/>
          <w:sz w:val="28"/>
          <w:szCs w:val="28"/>
        </w:rPr>
      </w:pPr>
      <w:r w:rsidRPr="00761FFE">
        <w:rPr>
          <w:bCs/>
          <w:color w:val="auto"/>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DD55F3" w:rsidRPr="00761FFE" w:rsidRDefault="00DD55F3" w:rsidP="00DD55F3">
      <w:pPr>
        <w:ind w:firstLine="851"/>
        <w:jc w:val="both"/>
        <w:rPr>
          <w:bCs/>
          <w:color w:val="auto"/>
          <w:sz w:val="28"/>
          <w:szCs w:val="28"/>
        </w:rPr>
      </w:pPr>
      <w:r w:rsidRPr="00761FFE">
        <w:rPr>
          <w:bCs/>
          <w:color w:val="auto"/>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DD55F3" w:rsidRPr="00761FFE" w:rsidRDefault="00DD55F3" w:rsidP="00DD55F3">
      <w:pPr>
        <w:ind w:firstLine="851"/>
        <w:jc w:val="both"/>
        <w:rPr>
          <w:bCs/>
          <w:color w:val="auto"/>
          <w:sz w:val="28"/>
          <w:szCs w:val="28"/>
        </w:rPr>
      </w:pPr>
      <w:r w:rsidRPr="00761FFE">
        <w:rPr>
          <w:bCs/>
          <w:color w:val="auto"/>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DD55F3" w:rsidRPr="00761FFE" w:rsidRDefault="00DD55F3" w:rsidP="00DD55F3">
      <w:pPr>
        <w:ind w:firstLine="851"/>
        <w:jc w:val="both"/>
        <w:rPr>
          <w:bCs/>
          <w:color w:val="auto"/>
          <w:sz w:val="28"/>
          <w:szCs w:val="28"/>
        </w:rPr>
      </w:pPr>
      <w:r w:rsidRPr="00761FFE">
        <w:rPr>
          <w:bCs/>
          <w:color w:val="auto"/>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DD55F3" w:rsidRPr="00761FFE" w:rsidRDefault="00DD55F3" w:rsidP="00DD55F3">
      <w:pPr>
        <w:ind w:firstLine="851"/>
        <w:jc w:val="both"/>
        <w:rPr>
          <w:bCs/>
          <w:color w:val="auto"/>
          <w:sz w:val="28"/>
          <w:szCs w:val="28"/>
        </w:rPr>
      </w:pPr>
      <w:r w:rsidRPr="00761FFE">
        <w:rPr>
          <w:bCs/>
          <w:color w:val="auto"/>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DD55F3" w:rsidRPr="00761FFE" w:rsidRDefault="00DD55F3" w:rsidP="00DD55F3">
      <w:pPr>
        <w:ind w:firstLine="851"/>
        <w:jc w:val="both"/>
        <w:rPr>
          <w:bCs/>
          <w:color w:val="auto"/>
          <w:sz w:val="28"/>
          <w:szCs w:val="28"/>
        </w:rPr>
      </w:pPr>
      <w:r w:rsidRPr="00761FFE">
        <w:rPr>
          <w:bCs/>
          <w:color w:val="auto"/>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DD55F3" w:rsidRPr="00761FFE" w:rsidRDefault="00DD55F3" w:rsidP="00DD55F3">
      <w:pPr>
        <w:ind w:firstLine="851"/>
        <w:jc w:val="both"/>
        <w:rPr>
          <w:bCs/>
          <w:color w:val="auto"/>
          <w:sz w:val="28"/>
          <w:szCs w:val="28"/>
        </w:rPr>
      </w:pPr>
      <w:r w:rsidRPr="00761FFE">
        <w:rPr>
          <w:bCs/>
          <w:color w:val="auto"/>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DD55F3" w:rsidRPr="00761FFE" w:rsidRDefault="00DD55F3" w:rsidP="00DD55F3">
      <w:pPr>
        <w:ind w:firstLine="851"/>
        <w:jc w:val="both"/>
        <w:rPr>
          <w:color w:val="auto"/>
          <w:sz w:val="28"/>
          <w:szCs w:val="28"/>
        </w:rPr>
      </w:pPr>
      <w:r w:rsidRPr="00761FFE">
        <w:rPr>
          <w:bCs/>
          <w:color w:val="auto"/>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987801" w:rsidRPr="00761FFE" w:rsidRDefault="00987801" w:rsidP="00DD55F3">
      <w:pPr>
        <w:jc w:val="both"/>
        <w:rPr>
          <w:rFonts w:cs="Arial"/>
          <w:color w:val="auto"/>
        </w:rPr>
      </w:pPr>
    </w:p>
    <w:p w:rsidR="00987801" w:rsidRPr="00761FFE" w:rsidRDefault="004F643D" w:rsidP="00DD55F3">
      <w:pPr>
        <w:numPr>
          <w:ilvl w:val="0"/>
          <w:numId w:val="1"/>
        </w:numPr>
        <w:ind w:left="0" w:firstLine="851"/>
        <w:jc w:val="center"/>
        <w:rPr>
          <w:color w:val="auto"/>
          <w:sz w:val="28"/>
          <w:szCs w:val="28"/>
        </w:rPr>
      </w:pPr>
      <w:bookmarkStart w:id="144" w:name="sub_10114"/>
      <w:bookmarkEnd w:id="144"/>
      <w:r w:rsidRPr="00761FFE">
        <w:rPr>
          <w:color w:val="auto"/>
          <w:sz w:val="28"/>
          <w:szCs w:val="28"/>
        </w:rPr>
        <w:t>18.4. Требования к размещению пожарных водоемов и гидрантов</w:t>
      </w:r>
    </w:p>
    <w:p w:rsidR="00987801" w:rsidRPr="00761FFE" w:rsidRDefault="00987801" w:rsidP="00DD55F3">
      <w:pPr>
        <w:ind w:firstLine="851"/>
        <w:jc w:val="both"/>
        <w:rPr>
          <w:rFonts w:cs="Arial"/>
          <w:color w:val="auto"/>
          <w:sz w:val="28"/>
          <w:szCs w:val="28"/>
        </w:rPr>
      </w:pPr>
      <w:bookmarkStart w:id="145" w:name="sub_101141"/>
      <w:bookmarkEnd w:id="145"/>
    </w:p>
    <w:p w:rsidR="00987801" w:rsidRPr="00761FFE" w:rsidRDefault="004F643D" w:rsidP="00DD55F3">
      <w:pPr>
        <w:ind w:firstLine="851"/>
        <w:jc w:val="both"/>
        <w:rPr>
          <w:rFonts w:cs="Arial"/>
          <w:color w:val="auto"/>
          <w:sz w:val="28"/>
          <w:szCs w:val="28"/>
        </w:rPr>
      </w:pPr>
      <w:r w:rsidRPr="00761FFE">
        <w:rPr>
          <w:rFonts w:cs="Arial"/>
          <w:color w:val="auto"/>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987801" w:rsidRPr="00761FFE" w:rsidRDefault="004F643D" w:rsidP="00DD55F3">
      <w:pPr>
        <w:ind w:firstLine="851"/>
        <w:jc w:val="both"/>
        <w:rPr>
          <w:rFonts w:cs="Arial"/>
          <w:color w:val="auto"/>
          <w:sz w:val="28"/>
          <w:szCs w:val="28"/>
        </w:rPr>
      </w:pPr>
      <w:r w:rsidRPr="00761FFE">
        <w:rPr>
          <w:rFonts w:cs="Arial"/>
          <w:color w:val="auto"/>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987801" w:rsidRPr="00761FFE" w:rsidRDefault="004F643D" w:rsidP="00DD55F3">
      <w:pPr>
        <w:ind w:firstLine="851"/>
        <w:jc w:val="both"/>
        <w:rPr>
          <w:rFonts w:cs="Arial"/>
          <w:color w:val="auto"/>
          <w:sz w:val="28"/>
          <w:szCs w:val="28"/>
        </w:rPr>
      </w:pPr>
      <w:r w:rsidRPr="00761FFE">
        <w:rPr>
          <w:rFonts w:cs="Arial"/>
          <w:color w:val="auto"/>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987801" w:rsidRPr="00761FFE" w:rsidRDefault="00987801" w:rsidP="00DD55F3">
      <w:pPr>
        <w:ind w:firstLine="851"/>
        <w:jc w:val="center"/>
        <w:rPr>
          <w:rFonts w:cs="Arial"/>
          <w:color w:val="auto"/>
          <w:sz w:val="28"/>
          <w:szCs w:val="28"/>
        </w:rPr>
      </w:pPr>
    </w:p>
    <w:p w:rsidR="00987801" w:rsidRPr="00761FFE" w:rsidRDefault="004F643D" w:rsidP="00DD55F3">
      <w:pPr>
        <w:numPr>
          <w:ilvl w:val="0"/>
          <w:numId w:val="1"/>
        </w:numPr>
        <w:jc w:val="center"/>
        <w:rPr>
          <w:color w:val="auto"/>
          <w:sz w:val="28"/>
          <w:szCs w:val="28"/>
        </w:rPr>
      </w:pPr>
      <w:bookmarkStart w:id="146" w:name="sub_10115"/>
      <w:bookmarkEnd w:id="146"/>
      <w:r w:rsidRPr="00761FFE">
        <w:rPr>
          <w:color w:val="auto"/>
          <w:sz w:val="28"/>
          <w:szCs w:val="28"/>
        </w:rPr>
        <w:t>18.5. Требования к размещению пожарных депо</w:t>
      </w:r>
    </w:p>
    <w:p w:rsidR="00987801" w:rsidRPr="00761FFE" w:rsidRDefault="00987801" w:rsidP="00DD55F3">
      <w:pPr>
        <w:ind w:firstLine="851"/>
        <w:jc w:val="center"/>
        <w:rPr>
          <w:rFonts w:cs="Arial"/>
          <w:color w:val="auto"/>
          <w:sz w:val="28"/>
          <w:szCs w:val="28"/>
        </w:rPr>
      </w:pPr>
      <w:bookmarkStart w:id="147" w:name="sub_101151"/>
      <w:bookmarkEnd w:id="147"/>
    </w:p>
    <w:p w:rsidR="00DD55F3" w:rsidRPr="00761FFE" w:rsidRDefault="00DD55F3" w:rsidP="00DD55F3">
      <w:pPr>
        <w:ind w:firstLine="851"/>
        <w:jc w:val="both"/>
        <w:rPr>
          <w:rFonts w:cs="Arial"/>
          <w:color w:val="auto"/>
          <w:sz w:val="28"/>
          <w:szCs w:val="28"/>
        </w:rPr>
      </w:pPr>
      <w:r w:rsidRPr="00761FFE">
        <w:rPr>
          <w:rFonts w:cs="Arial"/>
          <w:color w:val="auto"/>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DD55F3" w:rsidRPr="00761FFE" w:rsidRDefault="00DD55F3" w:rsidP="00DD55F3">
      <w:pPr>
        <w:ind w:firstLine="851"/>
        <w:jc w:val="both"/>
        <w:rPr>
          <w:rFonts w:cs="Arial"/>
          <w:color w:val="auto"/>
          <w:sz w:val="28"/>
          <w:szCs w:val="28"/>
        </w:rPr>
      </w:pPr>
      <w:r w:rsidRPr="00761FFE">
        <w:rPr>
          <w:rFonts w:cs="Arial"/>
          <w:color w:val="auto"/>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DD55F3" w:rsidRPr="00761FFE" w:rsidRDefault="00DD55F3" w:rsidP="00DD55F3">
      <w:pPr>
        <w:ind w:firstLine="851"/>
        <w:jc w:val="both"/>
        <w:rPr>
          <w:rFonts w:cs="Arial"/>
          <w:color w:val="auto"/>
          <w:sz w:val="28"/>
          <w:szCs w:val="28"/>
        </w:rPr>
      </w:pPr>
      <w:r w:rsidRPr="00761FFE">
        <w:rPr>
          <w:rFonts w:cs="Arial"/>
          <w:color w:val="auto"/>
          <w:sz w:val="28"/>
          <w:szCs w:val="28"/>
        </w:rPr>
        <w:t>Площадь земельных участков в зависимости от типа пожарного депо определяется техническим заданием на проектирование.</w:t>
      </w:r>
    </w:p>
    <w:p w:rsidR="00DD55F3" w:rsidRPr="00761FFE" w:rsidRDefault="00DD55F3" w:rsidP="00DD55F3">
      <w:pPr>
        <w:ind w:firstLine="851"/>
        <w:jc w:val="both"/>
        <w:rPr>
          <w:rFonts w:cs="Arial"/>
          <w:color w:val="auto"/>
          <w:sz w:val="28"/>
          <w:szCs w:val="28"/>
        </w:rPr>
      </w:pPr>
      <w:r w:rsidRPr="00761FFE">
        <w:rPr>
          <w:rFonts w:cs="Arial"/>
          <w:color w:val="auto"/>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987801" w:rsidRPr="00761FFE" w:rsidRDefault="004F643D">
      <w:pPr>
        <w:ind w:firstLine="851"/>
        <w:jc w:val="both"/>
        <w:rPr>
          <w:rFonts w:cs="Arial"/>
          <w:color w:val="auto"/>
          <w:sz w:val="28"/>
          <w:szCs w:val="28"/>
        </w:rPr>
      </w:pPr>
      <w:r w:rsidRPr="00761FFE">
        <w:rPr>
          <w:rFonts w:cs="Arial"/>
          <w:color w:val="auto"/>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E55C05" w:rsidRPr="00761FFE" w:rsidRDefault="00E55C05" w:rsidP="00E55C05">
      <w:pPr>
        <w:ind w:firstLine="851"/>
        <w:jc w:val="both"/>
        <w:rPr>
          <w:color w:val="auto"/>
          <w:sz w:val="28"/>
          <w:szCs w:val="28"/>
        </w:rPr>
      </w:pPr>
      <w:r w:rsidRPr="00761FFE">
        <w:rPr>
          <w:color w:val="auto"/>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E55C05" w:rsidRPr="00761FFE" w:rsidRDefault="00E55C05" w:rsidP="00E55C05">
      <w:pPr>
        <w:ind w:firstLine="851"/>
        <w:jc w:val="both"/>
        <w:rPr>
          <w:rFonts w:cs="Arial"/>
          <w:color w:val="auto"/>
          <w:sz w:val="28"/>
          <w:szCs w:val="28"/>
        </w:rPr>
      </w:pPr>
      <w:r w:rsidRPr="00761FFE">
        <w:rPr>
          <w:rFonts w:cs="Arial"/>
          <w:color w:val="auto"/>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987801" w:rsidRPr="00761FFE" w:rsidRDefault="004F643D">
      <w:pPr>
        <w:ind w:firstLine="851"/>
        <w:jc w:val="both"/>
        <w:rPr>
          <w:rFonts w:cs="Arial"/>
          <w:color w:val="auto"/>
          <w:sz w:val="28"/>
          <w:szCs w:val="28"/>
        </w:rPr>
      </w:pPr>
      <w:r w:rsidRPr="00761FFE">
        <w:rPr>
          <w:rFonts w:cs="Arial"/>
          <w:color w:val="auto"/>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987801" w:rsidRPr="00761FFE" w:rsidRDefault="004F643D">
      <w:pPr>
        <w:ind w:firstLine="851"/>
        <w:jc w:val="both"/>
        <w:rPr>
          <w:rFonts w:cs="Arial"/>
          <w:color w:val="auto"/>
          <w:sz w:val="28"/>
          <w:szCs w:val="28"/>
        </w:rPr>
      </w:pPr>
      <w:r w:rsidRPr="00761FFE">
        <w:rPr>
          <w:rFonts w:cs="Arial"/>
          <w:color w:val="auto"/>
          <w:sz w:val="28"/>
          <w:szCs w:val="28"/>
        </w:rPr>
        <w:t>18.5.6. Площадь озеленения территории пожарного депо должна составлять не менее 15% площади участка.</w:t>
      </w:r>
    </w:p>
    <w:p w:rsidR="00987801" w:rsidRPr="00761FFE" w:rsidRDefault="004F643D">
      <w:pPr>
        <w:ind w:firstLine="851"/>
        <w:jc w:val="both"/>
        <w:rPr>
          <w:rFonts w:cs="Arial"/>
          <w:color w:val="auto"/>
          <w:sz w:val="28"/>
          <w:szCs w:val="28"/>
        </w:rPr>
      </w:pPr>
      <w:r w:rsidRPr="00761FFE">
        <w:rPr>
          <w:rFonts w:cs="Arial"/>
          <w:color w:val="auto"/>
          <w:sz w:val="28"/>
          <w:szCs w:val="28"/>
        </w:rPr>
        <w:t>18.5.7. Территория пожарного депо должна иметь ограждение высотой не менее 2 м.</w:t>
      </w:r>
    </w:p>
    <w:p w:rsidR="00987801" w:rsidRPr="00761FFE" w:rsidRDefault="004F643D">
      <w:pPr>
        <w:ind w:firstLine="851"/>
        <w:jc w:val="both"/>
        <w:rPr>
          <w:rFonts w:cs="Arial"/>
          <w:color w:val="auto"/>
          <w:sz w:val="28"/>
          <w:szCs w:val="28"/>
        </w:rPr>
      </w:pPr>
      <w:r w:rsidRPr="00761FFE">
        <w:rPr>
          <w:rFonts w:cs="Arial"/>
          <w:color w:val="auto"/>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987801" w:rsidRPr="00761FFE" w:rsidRDefault="004F643D">
      <w:pPr>
        <w:ind w:firstLine="851"/>
        <w:jc w:val="both"/>
        <w:rPr>
          <w:rFonts w:cs="Arial"/>
          <w:color w:val="auto"/>
          <w:sz w:val="28"/>
          <w:szCs w:val="28"/>
        </w:rPr>
      </w:pPr>
      <w:r w:rsidRPr="00761FFE">
        <w:rPr>
          <w:rFonts w:cs="Arial"/>
          <w:color w:val="auto"/>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987801" w:rsidRPr="00761FFE" w:rsidRDefault="004F643D">
      <w:pPr>
        <w:ind w:firstLine="851"/>
        <w:jc w:val="both"/>
        <w:rPr>
          <w:rFonts w:cs="Arial"/>
          <w:color w:val="auto"/>
          <w:sz w:val="28"/>
          <w:szCs w:val="28"/>
        </w:rPr>
      </w:pPr>
      <w:r w:rsidRPr="00761FFE">
        <w:rPr>
          <w:rFonts w:cs="Arial"/>
          <w:color w:val="auto"/>
          <w:sz w:val="28"/>
          <w:szCs w:val="28"/>
        </w:rPr>
        <w:t>Здания пожарных депо I - IV типов оборудуются охранно-пожарной сигнализацией и административно-управленческой связью.</w:t>
      </w:r>
    </w:p>
    <w:p w:rsidR="00987801" w:rsidRPr="00761FFE" w:rsidRDefault="004F643D">
      <w:pPr>
        <w:ind w:firstLine="851"/>
        <w:jc w:val="both"/>
        <w:rPr>
          <w:rFonts w:cs="Arial"/>
          <w:color w:val="auto"/>
          <w:sz w:val="28"/>
          <w:szCs w:val="28"/>
        </w:rPr>
      </w:pPr>
      <w:r w:rsidRPr="00761FFE">
        <w:rPr>
          <w:rFonts w:cs="Arial"/>
          <w:color w:val="auto"/>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987801" w:rsidRPr="00761FFE" w:rsidRDefault="00987801" w:rsidP="00E55C05">
      <w:pPr>
        <w:jc w:val="both"/>
        <w:rPr>
          <w:color w:val="auto"/>
        </w:rPr>
      </w:pPr>
    </w:p>
    <w:p w:rsidR="00987801" w:rsidRPr="00761FFE" w:rsidRDefault="004F643D" w:rsidP="00E55C05">
      <w:pPr>
        <w:jc w:val="center"/>
        <w:rPr>
          <w:rFonts w:cs="Arial"/>
          <w:b/>
          <w:bCs/>
          <w:color w:val="auto"/>
          <w:sz w:val="28"/>
          <w:szCs w:val="28"/>
        </w:rPr>
      </w:pPr>
      <w:r w:rsidRPr="00761FFE">
        <w:rPr>
          <w:rFonts w:cs="Arial"/>
          <w:b/>
          <w:bCs/>
          <w:color w:val="auto"/>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987801" w:rsidRPr="00761FFE" w:rsidRDefault="00987801" w:rsidP="00E55C05">
      <w:pPr>
        <w:ind w:firstLine="851"/>
        <w:jc w:val="both"/>
        <w:rPr>
          <w:rFonts w:cs="Arial"/>
          <w:b/>
          <w:bCs/>
          <w:color w:val="auto"/>
          <w:sz w:val="28"/>
          <w:szCs w:val="28"/>
        </w:rPr>
      </w:pPr>
    </w:p>
    <w:p w:rsidR="00987801" w:rsidRPr="00761FFE" w:rsidRDefault="004F643D" w:rsidP="00E55C05">
      <w:pPr>
        <w:ind w:firstLine="851"/>
        <w:jc w:val="both"/>
        <w:rPr>
          <w:rFonts w:eastAsia="Calibri" w:cs="Arial"/>
          <w:color w:val="auto"/>
          <w:sz w:val="28"/>
          <w:szCs w:val="28"/>
        </w:rPr>
      </w:pPr>
      <w:r w:rsidRPr="00761FFE">
        <w:rPr>
          <w:rFonts w:cs="Arial"/>
          <w:color w:val="auto"/>
          <w:sz w:val="28"/>
          <w:szCs w:val="28"/>
        </w:rPr>
        <w:t>1. </w:t>
      </w:r>
      <w:r w:rsidRPr="00761FFE">
        <w:rPr>
          <w:rFonts w:eastAsia="Calibri" w:cs="Arial"/>
          <w:color w:val="auto"/>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Ляпинского сельского поселения для населения Ляпинского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987801" w:rsidRPr="00761FFE" w:rsidRDefault="004F643D" w:rsidP="00E55C05">
      <w:pPr>
        <w:ind w:firstLine="851"/>
        <w:jc w:val="both"/>
        <w:rPr>
          <w:color w:val="auto"/>
          <w:sz w:val="28"/>
          <w:szCs w:val="28"/>
        </w:rPr>
      </w:pPr>
      <w:r w:rsidRPr="00761FFE">
        <w:rPr>
          <w:color w:val="auto"/>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987801" w:rsidRPr="00761FFE" w:rsidRDefault="004F643D" w:rsidP="00E55C05">
      <w:pPr>
        <w:ind w:firstLine="851"/>
        <w:jc w:val="both"/>
        <w:rPr>
          <w:color w:val="auto"/>
          <w:sz w:val="28"/>
          <w:szCs w:val="28"/>
        </w:rPr>
      </w:pPr>
      <w:r w:rsidRPr="00761FFE">
        <w:rPr>
          <w:color w:val="auto"/>
          <w:sz w:val="28"/>
          <w:szCs w:val="28"/>
        </w:rPr>
        <w:t>3. Основными целями разработки и применения являются:</w:t>
      </w:r>
    </w:p>
    <w:p w:rsidR="00987801" w:rsidRPr="00761FFE" w:rsidRDefault="004F643D" w:rsidP="00E55C05">
      <w:pPr>
        <w:ind w:firstLine="851"/>
        <w:jc w:val="both"/>
        <w:rPr>
          <w:color w:val="auto"/>
          <w:sz w:val="28"/>
          <w:szCs w:val="28"/>
        </w:rPr>
      </w:pPr>
      <w:r w:rsidRPr="00761FFE">
        <w:rPr>
          <w:color w:val="auto"/>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987801" w:rsidRPr="00761FFE" w:rsidRDefault="004F643D" w:rsidP="00E55C05">
      <w:pPr>
        <w:ind w:firstLine="851"/>
        <w:jc w:val="both"/>
        <w:rPr>
          <w:color w:val="auto"/>
          <w:sz w:val="28"/>
          <w:szCs w:val="28"/>
        </w:rPr>
      </w:pPr>
      <w:r w:rsidRPr="00761FFE">
        <w:rPr>
          <w:color w:val="auto"/>
          <w:sz w:val="28"/>
          <w:szCs w:val="28"/>
        </w:rPr>
        <w:t>- обеспечение рациональной системы расселения;</w:t>
      </w:r>
    </w:p>
    <w:p w:rsidR="00987801" w:rsidRPr="00761FFE" w:rsidRDefault="004F643D" w:rsidP="00E55C05">
      <w:pPr>
        <w:ind w:firstLine="851"/>
        <w:jc w:val="both"/>
        <w:rPr>
          <w:color w:val="auto"/>
          <w:sz w:val="28"/>
          <w:szCs w:val="28"/>
        </w:rPr>
      </w:pPr>
      <w:r w:rsidRPr="00761FFE">
        <w:rPr>
          <w:color w:val="auto"/>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987801" w:rsidRPr="00761FFE" w:rsidRDefault="004F643D" w:rsidP="00E55C05">
      <w:pPr>
        <w:ind w:firstLine="851"/>
        <w:jc w:val="both"/>
        <w:rPr>
          <w:color w:val="auto"/>
          <w:sz w:val="28"/>
          <w:szCs w:val="28"/>
        </w:rPr>
      </w:pPr>
      <w:r w:rsidRPr="00761FFE">
        <w:rPr>
          <w:color w:val="auto"/>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987801" w:rsidRPr="00761FFE" w:rsidRDefault="004F643D" w:rsidP="00E55C05">
      <w:pPr>
        <w:ind w:firstLine="851"/>
        <w:jc w:val="both"/>
        <w:rPr>
          <w:color w:val="auto"/>
          <w:sz w:val="28"/>
          <w:szCs w:val="28"/>
        </w:rPr>
      </w:pPr>
      <w:r w:rsidRPr="00761FFE">
        <w:rPr>
          <w:color w:val="auto"/>
          <w:sz w:val="28"/>
          <w:szCs w:val="28"/>
        </w:rPr>
        <w:t>- сохранение и возрождение культурного и исторического наследия поселения и района в целом.</w:t>
      </w:r>
    </w:p>
    <w:p w:rsidR="00987801" w:rsidRPr="00761FFE" w:rsidRDefault="004F643D" w:rsidP="00E55C05">
      <w:pPr>
        <w:ind w:firstLine="851"/>
        <w:jc w:val="both"/>
        <w:rPr>
          <w:color w:val="auto"/>
          <w:sz w:val="28"/>
          <w:szCs w:val="28"/>
        </w:rPr>
      </w:pPr>
      <w:r w:rsidRPr="00761FFE">
        <w:rPr>
          <w:color w:val="auto"/>
          <w:sz w:val="28"/>
          <w:szCs w:val="28"/>
        </w:rPr>
        <w:t>4. Нормативы учитывают:</w:t>
      </w:r>
    </w:p>
    <w:p w:rsidR="00987801" w:rsidRPr="00761FFE" w:rsidRDefault="004F643D" w:rsidP="00E55C05">
      <w:pPr>
        <w:ind w:firstLine="851"/>
        <w:jc w:val="both"/>
        <w:rPr>
          <w:color w:val="auto"/>
          <w:sz w:val="28"/>
          <w:szCs w:val="28"/>
        </w:rPr>
      </w:pPr>
      <w:r w:rsidRPr="00761FFE">
        <w:rPr>
          <w:color w:val="auto"/>
          <w:sz w:val="28"/>
          <w:szCs w:val="28"/>
        </w:rPr>
        <w:t>- административно-территориальное устройство Новокубанского района;</w:t>
      </w:r>
    </w:p>
    <w:p w:rsidR="00987801" w:rsidRPr="00761FFE" w:rsidRDefault="004F643D" w:rsidP="00E55C05">
      <w:pPr>
        <w:ind w:firstLine="851"/>
        <w:jc w:val="both"/>
        <w:rPr>
          <w:color w:val="auto"/>
          <w:sz w:val="28"/>
          <w:szCs w:val="28"/>
        </w:rPr>
      </w:pPr>
      <w:r w:rsidRPr="00761FFE">
        <w:rPr>
          <w:color w:val="auto"/>
          <w:sz w:val="28"/>
          <w:szCs w:val="28"/>
        </w:rPr>
        <w:t xml:space="preserve">- социально-демографический состав и плотность населения поселения; </w:t>
      </w:r>
    </w:p>
    <w:p w:rsidR="00987801" w:rsidRPr="00761FFE" w:rsidRDefault="004F643D" w:rsidP="00E55C05">
      <w:pPr>
        <w:ind w:firstLine="851"/>
        <w:jc w:val="both"/>
        <w:rPr>
          <w:color w:val="auto"/>
          <w:sz w:val="28"/>
          <w:szCs w:val="28"/>
        </w:rPr>
      </w:pPr>
      <w:r w:rsidRPr="00761FFE">
        <w:rPr>
          <w:color w:val="auto"/>
          <w:sz w:val="28"/>
          <w:szCs w:val="28"/>
        </w:rPr>
        <w:t>- природно-климатические условия поселения;</w:t>
      </w:r>
    </w:p>
    <w:p w:rsidR="00987801" w:rsidRPr="00761FFE" w:rsidRDefault="004F643D" w:rsidP="00E55C05">
      <w:pPr>
        <w:ind w:firstLine="851"/>
        <w:jc w:val="both"/>
        <w:rPr>
          <w:color w:val="auto"/>
          <w:sz w:val="28"/>
          <w:szCs w:val="28"/>
        </w:rPr>
      </w:pPr>
      <w:r w:rsidRPr="00761FFE">
        <w:rPr>
          <w:color w:val="auto"/>
          <w:sz w:val="28"/>
          <w:szCs w:val="28"/>
        </w:rPr>
        <w:t>- стратегии, программы и прогноз социально-экономического развития поселения и Новокубанского района;</w:t>
      </w:r>
    </w:p>
    <w:p w:rsidR="00987801" w:rsidRPr="00761FFE" w:rsidRDefault="004F643D" w:rsidP="00E55C05">
      <w:pPr>
        <w:ind w:firstLine="851"/>
        <w:jc w:val="both"/>
        <w:rPr>
          <w:color w:val="auto"/>
          <w:sz w:val="28"/>
          <w:szCs w:val="28"/>
        </w:rPr>
      </w:pPr>
      <w:r w:rsidRPr="00761FFE">
        <w:rPr>
          <w:color w:val="auto"/>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987801" w:rsidRPr="00761FFE" w:rsidRDefault="004F643D" w:rsidP="00E55C05">
      <w:pPr>
        <w:ind w:firstLine="851"/>
        <w:jc w:val="both"/>
        <w:rPr>
          <w:color w:val="auto"/>
          <w:sz w:val="28"/>
          <w:szCs w:val="28"/>
        </w:rPr>
      </w:pPr>
      <w:r w:rsidRPr="00761FFE">
        <w:rPr>
          <w:color w:val="auto"/>
          <w:sz w:val="28"/>
          <w:szCs w:val="28"/>
        </w:rPr>
        <w:t xml:space="preserve">- развитие достигнутых показателей обеспеченности населения жилищной и социальной инфраструктурой; </w:t>
      </w:r>
    </w:p>
    <w:p w:rsidR="00987801" w:rsidRPr="00761FFE" w:rsidRDefault="004F643D" w:rsidP="00E55C05">
      <w:pPr>
        <w:ind w:firstLine="851"/>
        <w:jc w:val="both"/>
        <w:rPr>
          <w:color w:val="auto"/>
          <w:sz w:val="28"/>
          <w:szCs w:val="28"/>
        </w:rPr>
      </w:pPr>
      <w:r w:rsidRPr="00761FFE">
        <w:rPr>
          <w:color w:val="auto"/>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Ляпинского сельского поселения; </w:t>
      </w:r>
    </w:p>
    <w:p w:rsidR="00987801" w:rsidRPr="00761FFE" w:rsidRDefault="004F643D" w:rsidP="00E55C05">
      <w:pPr>
        <w:ind w:firstLine="851"/>
        <w:jc w:val="both"/>
        <w:rPr>
          <w:color w:val="auto"/>
          <w:sz w:val="28"/>
          <w:szCs w:val="28"/>
        </w:rPr>
      </w:pPr>
      <w:r w:rsidRPr="00761FFE">
        <w:rPr>
          <w:color w:val="auto"/>
          <w:sz w:val="28"/>
          <w:szCs w:val="28"/>
        </w:rPr>
        <w:t>- требования к планируемому благоустройству общественных и частных территорий.</w:t>
      </w:r>
    </w:p>
    <w:p w:rsidR="00987801" w:rsidRPr="00761FFE" w:rsidRDefault="004F643D" w:rsidP="00E55C05">
      <w:pPr>
        <w:ind w:firstLine="851"/>
        <w:jc w:val="both"/>
        <w:rPr>
          <w:color w:val="auto"/>
          <w:sz w:val="28"/>
          <w:szCs w:val="28"/>
        </w:rPr>
      </w:pPr>
      <w:r w:rsidRPr="00761FFE">
        <w:rPr>
          <w:color w:val="auto"/>
          <w:sz w:val="28"/>
          <w:szCs w:val="28"/>
        </w:rPr>
        <w:t>5. Нормативы устанавливают обязательные требования для всех субъектов градостроительной деятельности на территории Ляпинского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987801" w:rsidRPr="00761FFE" w:rsidRDefault="004F643D" w:rsidP="00E55C05">
      <w:pPr>
        <w:ind w:firstLine="851"/>
        <w:jc w:val="both"/>
        <w:rPr>
          <w:color w:val="auto"/>
          <w:sz w:val="28"/>
          <w:szCs w:val="28"/>
        </w:rPr>
      </w:pPr>
      <w:r w:rsidRPr="00761FFE">
        <w:rPr>
          <w:color w:val="auto"/>
          <w:sz w:val="28"/>
          <w:szCs w:val="28"/>
        </w:rPr>
        <w:t>6. Нормативы направлены на обеспечение:</w:t>
      </w:r>
    </w:p>
    <w:p w:rsidR="00987801" w:rsidRPr="00761FFE" w:rsidRDefault="004F643D" w:rsidP="00E55C05">
      <w:pPr>
        <w:ind w:firstLine="851"/>
        <w:jc w:val="both"/>
        <w:rPr>
          <w:color w:val="auto"/>
          <w:sz w:val="28"/>
          <w:szCs w:val="28"/>
        </w:rPr>
      </w:pPr>
      <w:r w:rsidRPr="00761FFE">
        <w:rPr>
          <w:color w:val="auto"/>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987801" w:rsidRPr="00761FFE" w:rsidRDefault="004F643D" w:rsidP="00E55C05">
      <w:pPr>
        <w:ind w:firstLine="851"/>
        <w:jc w:val="both"/>
        <w:rPr>
          <w:color w:val="auto"/>
          <w:sz w:val="28"/>
          <w:szCs w:val="28"/>
        </w:rPr>
      </w:pPr>
      <w:r w:rsidRPr="00761FFE">
        <w:rPr>
          <w:color w:val="auto"/>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987801" w:rsidRPr="00761FFE" w:rsidRDefault="004F643D" w:rsidP="00E55C05">
      <w:pPr>
        <w:ind w:firstLine="851"/>
        <w:jc w:val="both"/>
        <w:rPr>
          <w:color w:val="auto"/>
          <w:sz w:val="28"/>
          <w:szCs w:val="28"/>
        </w:rPr>
      </w:pPr>
      <w:r w:rsidRPr="00761FFE">
        <w:rPr>
          <w:color w:val="auto"/>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987801" w:rsidRPr="00761FFE" w:rsidRDefault="004F643D" w:rsidP="00E55C05">
      <w:pPr>
        <w:ind w:firstLine="851"/>
        <w:jc w:val="both"/>
        <w:rPr>
          <w:color w:val="auto"/>
          <w:sz w:val="28"/>
          <w:szCs w:val="28"/>
        </w:rPr>
      </w:pPr>
      <w:r w:rsidRPr="00761FFE">
        <w:rPr>
          <w:color w:val="auto"/>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987801" w:rsidRPr="00761FFE" w:rsidRDefault="004F643D" w:rsidP="00E55C05">
      <w:pPr>
        <w:ind w:firstLine="851"/>
        <w:jc w:val="both"/>
        <w:rPr>
          <w:color w:val="auto"/>
          <w:sz w:val="28"/>
          <w:szCs w:val="28"/>
        </w:rPr>
      </w:pPr>
      <w:r w:rsidRPr="00761FFE">
        <w:rPr>
          <w:color w:val="auto"/>
          <w:sz w:val="28"/>
          <w:szCs w:val="28"/>
        </w:rPr>
        <w:t>7. Основными принципами разработки нормативов градостроительного проектирования Ляпинского сельского поселения являются:</w:t>
      </w:r>
    </w:p>
    <w:p w:rsidR="00987801" w:rsidRPr="00761FFE" w:rsidRDefault="004F643D" w:rsidP="00E55C05">
      <w:pPr>
        <w:ind w:firstLine="851"/>
        <w:jc w:val="both"/>
        <w:rPr>
          <w:color w:val="auto"/>
          <w:sz w:val="28"/>
          <w:szCs w:val="28"/>
        </w:rPr>
      </w:pPr>
      <w:r w:rsidRPr="00761FFE">
        <w:rPr>
          <w:color w:val="auto"/>
          <w:sz w:val="28"/>
          <w:szCs w:val="28"/>
        </w:rPr>
        <w:t>- единство социально-экономического и территориального планирования;</w:t>
      </w:r>
    </w:p>
    <w:p w:rsidR="00987801" w:rsidRPr="00761FFE" w:rsidRDefault="004F643D" w:rsidP="00E55C05">
      <w:pPr>
        <w:ind w:firstLine="851"/>
        <w:jc w:val="both"/>
        <w:rPr>
          <w:color w:val="auto"/>
          <w:sz w:val="28"/>
          <w:szCs w:val="28"/>
        </w:rPr>
      </w:pPr>
      <w:r w:rsidRPr="00761FFE">
        <w:rPr>
          <w:color w:val="auto"/>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987801" w:rsidRPr="00761FFE" w:rsidRDefault="004F643D" w:rsidP="00E55C05">
      <w:pPr>
        <w:ind w:firstLine="851"/>
        <w:jc w:val="both"/>
        <w:rPr>
          <w:color w:val="auto"/>
          <w:sz w:val="28"/>
          <w:szCs w:val="28"/>
        </w:rPr>
      </w:pPr>
      <w:r w:rsidRPr="00761FFE">
        <w:rPr>
          <w:color w:val="auto"/>
          <w:sz w:val="28"/>
          <w:szCs w:val="28"/>
        </w:rPr>
        <w:t>- нормирование параметров допустимого использования территории поселения.</w:t>
      </w:r>
    </w:p>
    <w:p w:rsidR="00987801" w:rsidRPr="00761FFE" w:rsidRDefault="004F643D" w:rsidP="00E55C05">
      <w:pPr>
        <w:ind w:firstLine="851"/>
        <w:jc w:val="both"/>
        <w:rPr>
          <w:color w:val="auto"/>
          <w:sz w:val="28"/>
          <w:szCs w:val="28"/>
        </w:rPr>
      </w:pPr>
      <w:r w:rsidRPr="00761FFE">
        <w:rPr>
          <w:color w:val="auto"/>
          <w:sz w:val="28"/>
          <w:szCs w:val="28"/>
        </w:rPr>
        <w:t>8. Нормирование параметров допустимого использования территории поселения осуществляется в целях:</w:t>
      </w:r>
    </w:p>
    <w:p w:rsidR="00987801" w:rsidRPr="00761FFE" w:rsidRDefault="004F643D" w:rsidP="00E55C05">
      <w:pPr>
        <w:ind w:firstLine="851"/>
        <w:jc w:val="both"/>
        <w:rPr>
          <w:color w:val="auto"/>
          <w:sz w:val="28"/>
          <w:szCs w:val="28"/>
        </w:rPr>
      </w:pPr>
      <w:r w:rsidRPr="00761FFE">
        <w:rPr>
          <w:color w:val="auto"/>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987801" w:rsidRPr="00761FFE" w:rsidRDefault="004F643D" w:rsidP="00E55C05">
      <w:pPr>
        <w:ind w:firstLine="851"/>
        <w:jc w:val="both"/>
        <w:rPr>
          <w:color w:val="auto"/>
          <w:sz w:val="28"/>
          <w:szCs w:val="28"/>
        </w:rPr>
      </w:pPr>
      <w:r w:rsidRPr="00761FFE">
        <w:rPr>
          <w:color w:val="auto"/>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987801" w:rsidRPr="00761FFE" w:rsidRDefault="004F643D" w:rsidP="00E55C05">
      <w:pPr>
        <w:ind w:firstLine="851"/>
        <w:jc w:val="both"/>
        <w:rPr>
          <w:color w:val="auto"/>
          <w:sz w:val="28"/>
          <w:szCs w:val="28"/>
        </w:rPr>
      </w:pPr>
      <w:r w:rsidRPr="00761FFE">
        <w:rPr>
          <w:color w:val="auto"/>
          <w:sz w:val="28"/>
          <w:szCs w:val="28"/>
        </w:rPr>
        <w:t>3) интенсивности использования территории иного назначения, выраженной в процентах застройки, иных показателях;</w:t>
      </w:r>
    </w:p>
    <w:p w:rsidR="00987801" w:rsidRPr="00761FFE" w:rsidRDefault="004F643D" w:rsidP="00E55C05">
      <w:pPr>
        <w:ind w:firstLine="851"/>
        <w:jc w:val="both"/>
        <w:rPr>
          <w:color w:val="auto"/>
          <w:sz w:val="28"/>
          <w:szCs w:val="28"/>
        </w:rPr>
      </w:pPr>
      <w:r w:rsidRPr="00761FFE">
        <w:rPr>
          <w:color w:val="auto"/>
          <w:sz w:val="28"/>
          <w:szCs w:val="28"/>
        </w:rPr>
        <w:t>4) расчетных радиусов обслуживания (доступности) объектов социального, культурного, бытового и транспортного обслуживания;</w:t>
      </w:r>
    </w:p>
    <w:p w:rsidR="00987801" w:rsidRPr="00761FFE" w:rsidRDefault="004F643D" w:rsidP="00E55C05">
      <w:pPr>
        <w:ind w:firstLine="851"/>
        <w:jc w:val="both"/>
        <w:rPr>
          <w:color w:val="auto"/>
          <w:sz w:val="28"/>
          <w:szCs w:val="28"/>
        </w:rPr>
      </w:pPr>
      <w:r w:rsidRPr="00761FFE">
        <w:rPr>
          <w:color w:val="auto"/>
          <w:sz w:val="28"/>
          <w:szCs w:val="28"/>
        </w:rPr>
        <w:t>5) определения потребности в территориях различного назначения, включая:</w:t>
      </w:r>
    </w:p>
    <w:p w:rsidR="00987801" w:rsidRPr="00761FFE" w:rsidRDefault="004F643D" w:rsidP="00E55C05">
      <w:pPr>
        <w:ind w:firstLine="851"/>
        <w:jc w:val="both"/>
        <w:rPr>
          <w:color w:val="auto"/>
          <w:sz w:val="28"/>
          <w:szCs w:val="28"/>
        </w:rPr>
      </w:pPr>
      <w:r w:rsidRPr="00761FFE">
        <w:rPr>
          <w:color w:val="auto"/>
          <w:sz w:val="28"/>
          <w:szCs w:val="28"/>
        </w:rPr>
        <w:t>- территории для размещения различных видов застройки;</w:t>
      </w:r>
    </w:p>
    <w:p w:rsidR="00987801" w:rsidRPr="00761FFE" w:rsidRDefault="004F643D" w:rsidP="00E55C05">
      <w:pPr>
        <w:ind w:firstLine="851"/>
        <w:jc w:val="both"/>
        <w:rPr>
          <w:color w:val="auto"/>
          <w:sz w:val="28"/>
          <w:szCs w:val="28"/>
        </w:rPr>
      </w:pPr>
      <w:r w:rsidRPr="00761FFE">
        <w:rPr>
          <w:color w:val="auto"/>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987801" w:rsidRPr="00761FFE" w:rsidRDefault="004F643D" w:rsidP="00E55C05">
      <w:pPr>
        <w:ind w:firstLine="851"/>
        <w:jc w:val="both"/>
        <w:rPr>
          <w:color w:val="auto"/>
          <w:sz w:val="28"/>
          <w:szCs w:val="28"/>
        </w:rPr>
      </w:pPr>
      <w:r w:rsidRPr="00761FFE">
        <w:rPr>
          <w:color w:val="auto"/>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987801" w:rsidRPr="00761FFE" w:rsidRDefault="004F643D" w:rsidP="00E55C05">
      <w:pPr>
        <w:ind w:firstLine="851"/>
        <w:jc w:val="both"/>
        <w:rPr>
          <w:color w:val="auto"/>
          <w:sz w:val="28"/>
          <w:szCs w:val="28"/>
        </w:rPr>
      </w:pPr>
      <w:r w:rsidRPr="00761FFE">
        <w:rPr>
          <w:color w:val="auto"/>
          <w:sz w:val="28"/>
          <w:szCs w:val="28"/>
        </w:rPr>
        <w:t>- территории для развития объектов инженерно-технического обеспечения;</w:t>
      </w:r>
    </w:p>
    <w:p w:rsidR="00987801" w:rsidRPr="00761FFE" w:rsidRDefault="004F643D" w:rsidP="00E55C05">
      <w:pPr>
        <w:ind w:firstLine="851"/>
        <w:jc w:val="both"/>
        <w:rPr>
          <w:color w:val="auto"/>
          <w:sz w:val="28"/>
          <w:szCs w:val="28"/>
        </w:rPr>
      </w:pPr>
      <w:r w:rsidRPr="00761FFE">
        <w:rPr>
          <w:color w:val="auto"/>
          <w:sz w:val="28"/>
          <w:szCs w:val="28"/>
        </w:rPr>
        <w:t>- территории сельскохозяйственного использования (в том числе предназначенные для ведения личных подсобных хозяйств);</w:t>
      </w:r>
    </w:p>
    <w:p w:rsidR="00987801" w:rsidRPr="00761FFE" w:rsidRDefault="004F643D" w:rsidP="00E55C05">
      <w:pPr>
        <w:ind w:firstLine="851"/>
        <w:jc w:val="both"/>
        <w:rPr>
          <w:color w:val="auto"/>
          <w:sz w:val="28"/>
          <w:szCs w:val="28"/>
        </w:rPr>
      </w:pPr>
      <w:r w:rsidRPr="00761FFE">
        <w:rPr>
          <w:color w:val="auto"/>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987801" w:rsidRPr="00761FFE" w:rsidRDefault="004F643D" w:rsidP="00E55C05">
      <w:pPr>
        <w:ind w:firstLine="851"/>
        <w:jc w:val="both"/>
        <w:rPr>
          <w:color w:val="auto"/>
          <w:sz w:val="28"/>
          <w:szCs w:val="28"/>
        </w:rPr>
      </w:pPr>
      <w:r w:rsidRPr="00761FFE">
        <w:rPr>
          <w:color w:val="auto"/>
          <w:sz w:val="28"/>
          <w:szCs w:val="28"/>
        </w:rPr>
        <w:t>- объектов социального обслуживания;</w:t>
      </w:r>
    </w:p>
    <w:p w:rsidR="00987801" w:rsidRPr="00761FFE" w:rsidRDefault="004F643D" w:rsidP="00E55C05">
      <w:pPr>
        <w:ind w:firstLine="851"/>
        <w:jc w:val="both"/>
        <w:rPr>
          <w:color w:val="auto"/>
          <w:sz w:val="28"/>
          <w:szCs w:val="28"/>
        </w:rPr>
      </w:pPr>
      <w:r w:rsidRPr="00761FFE">
        <w:rPr>
          <w:color w:val="auto"/>
          <w:sz w:val="28"/>
          <w:szCs w:val="28"/>
        </w:rPr>
        <w:t>- объектов коммунального обслуживания;</w:t>
      </w:r>
    </w:p>
    <w:p w:rsidR="00987801" w:rsidRPr="00761FFE" w:rsidRDefault="004F643D" w:rsidP="00E55C05">
      <w:pPr>
        <w:ind w:firstLine="851"/>
        <w:jc w:val="both"/>
        <w:rPr>
          <w:color w:val="auto"/>
          <w:sz w:val="28"/>
          <w:szCs w:val="28"/>
        </w:rPr>
      </w:pPr>
      <w:r w:rsidRPr="00761FFE">
        <w:rPr>
          <w:color w:val="auto"/>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987801" w:rsidRPr="00761FFE" w:rsidRDefault="004F643D" w:rsidP="00E55C05">
      <w:pPr>
        <w:ind w:firstLine="851"/>
        <w:jc w:val="both"/>
        <w:rPr>
          <w:color w:val="auto"/>
          <w:sz w:val="28"/>
          <w:szCs w:val="28"/>
        </w:rPr>
      </w:pPr>
      <w:r w:rsidRPr="00761FFE">
        <w:rPr>
          <w:color w:val="auto"/>
          <w:sz w:val="28"/>
          <w:szCs w:val="28"/>
        </w:rPr>
        <w:t>- объектов для хранения индивидуального и иных видов транспорта;</w:t>
      </w:r>
    </w:p>
    <w:p w:rsidR="00987801" w:rsidRPr="00761FFE" w:rsidRDefault="004F643D" w:rsidP="00E55C05">
      <w:pPr>
        <w:ind w:firstLine="851"/>
        <w:jc w:val="both"/>
        <w:rPr>
          <w:color w:val="auto"/>
          <w:sz w:val="28"/>
          <w:szCs w:val="28"/>
        </w:rPr>
      </w:pPr>
      <w:r w:rsidRPr="00761FFE">
        <w:rPr>
          <w:color w:val="auto"/>
          <w:sz w:val="28"/>
          <w:szCs w:val="28"/>
        </w:rPr>
        <w:t>- иных объектов.</w:t>
      </w:r>
    </w:p>
    <w:p w:rsidR="00987801" w:rsidRPr="00761FFE" w:rsidRDefault="004F643D" w:rsidP="00E55C05">
      <w:pPr>
        <w:ind w:firstLine="851"/>
        <w:jc w:val="both"/>
        <w:rPr>
          <w:color w:val="auto"/>
          <w:sz w:val="28"/>
          <w:szCs w:val="28"/>
        </w:rPr>
      </w:pPr>
      <w:r w:rsidRPr="00761FFE">
        <w:rPr>
          <w:color w:val="auto"/>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987801" w:rsidRPr="00761FFE" w:rsidRDefault="004F643D" w:rsidP="00E55C05">
      <w:pPr>
        <w:ind w:firstLine="851"/>
        <w:jc w:val="both"/>
        <w:rPr>
          <w:color w:val="auto"/>
          <w:sz w:val="28"/>
          <w:szCs w:val="28"/>
        </w:rPr>
      </w:pPr>
      <w:r w:rsidRPr="00761FFE">
        <w:rPr>
          <w:color w:val="auto"/>
          <w:sz w:val="28"/>
          <w:szCs w:val="28"/>
        </w:rPr>
        <w:t>8) определения при подготовке проектов планировки и проектов межевания:</w:t>
      </w:r>
    </w:p>
    <w:p w:rsidR="00987801" w:rsidRPr="00761FFE" w:rsidRDefault="004F643D" w:rsidP="00E55C05">
      <w:pPr>
        <w:ind w:firstLine="851"/>
        <w:jc w:val="both"/>
        <w:rPr>
          <w:color w:val="auto"/>
          <w:sz w:val="28"/>
          <w:szCs w:val="28"/>
        </w:rPr>
      </w:pPr>
      <w:r w:rsidRPr="00761FFE">
        <w:rPr>
          <w:color w:val="auto"/>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987801" w:rsidRPr="00761FFE" w:rsidRDefault="004F643D" w:rsidP="00E55C05">
      <w:pPr>
        <w:ind w:firstLine="851"/>
        <w:jc w:val="both"/>
        <w:rPr>
          <w:color w:val="auto"/>
          <w:sz w:val="28"/>
          <w:szCs w:val="28"/>
        </w:rPr>
      </w:pPr>
      <w:r w:rsidRPr="00761FFE">
        <w:rPr>
          <w:color w:val="auto"/>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987801" w:rsidRPr="00761FFE" w:rsidRDefault="004F643D" w:rsidP="00E55C05">
      <w:pPr>
        <w:ind w:firstLine="851"/>
        <w:jc w:val="both"/>
        <w:rPr>
          <w:color w:val="auto"/>
          <w:sz w:val="28"/>
          <w:szCs w:val="28"/>
        </w:rPr>
      </w:pPr>
      <w:r w:rsidRPr="00761FFE">
        <w:rPr>
          <w:color w:val="auto"/>
          <w:sz w:val="28"/>
          <w:szCs w:val="28"/>
        </w:rPr>
        <w:t>9) определения иных параметров развития территории при градостроительном проектировании.</w:t>
      </w:r>
    </w:p>
    <w:p w:rsidR="00987801" w:rsidRPr="00761FFE" w:rsidRDefault="004F643D" w:rsidP="00E55C05">
      <w:pPr>
        <w:ind w:firstLine="851"/>
        <w:jc w:val="both"/>
        <w:rPr>
          <w:color w:val="auto"/>
          <w:sz w:val="28"/>
          <w:szCs w:val="28"/>
        </w:rPr>
      </w:pPr>
      <w:r w:rsidRPr="00761FFE">
        <w:rPr>
          <w:color w:val="auto"/>
          <w:sz w:val="28"/>
          <w:szCs w:val="28"/>
        </w:rPr>
        <w:t>9. Нормативы разработаны с учетом перспективы развития поселения в расчетные периоды, которые составляют:</w:t>
      </w:r>
    </w:p>
    <w:p w:rsidR="00987801" w:rsidRPr="00761FFE" w:rsidRDefault="004F643D" w:rsidP="00E55C05">
      <w:pPr>
        <w:ind w:firstLine="851"/>
        <w:jc w:val="both"/>
        <w:rPr>
          <w:color w:val="auto"/>
          <w:sz w:val="28"/>
          <w:szCs w:val="28"/>
        </w:rPr>
      </w:pPr>
      <w:r w:rsidRPr="00761FFE">
        <w:rPr>
          <w:color w:val="auto"/>
          <w:sz w:val="28"/>
          <w:szCs w:val="28"/>
        </w:rPr>
        <w:t>- I период - 10 лет, или до 2025 года;</w:t>
      </w:r>
    </w:p>
    <w:p w:rsidR="00987801" w:rsidRPr="00761FFE" w:rsidRDefault="004F643D" w:rsidP="00E55C05">
      <w:pPr>
        <w:ind w:firstLine="851"/>
        <w:jc w:val="both"/>
        <w:rPr>
          <w:rFonts w:eastAsia="Calibri"/>
          <w:color w:val="auto"/>
          <w:sz w:val="28"/>
          <w:szCs w:val="28"/>
        </w:rPr>
      </w:pPr>
      <w:r w:rsidRPr="00761FFE">
        <w:rPr>
          <w:rFonts w:eastAsia="Calibri"/>
          <w:color w:val="auto"/>
          <w:sz w:val="28"/>
          <w:szCs w:val="28"/>
        </w:rPr>
        <w:t>- II период - 20 лет, или до 2035 года.</w:t>
      </w:r>
    </w:p>
    <w:p w:rsidR="00987801" w:rsidRPr="00761FFE" w:rsidRDefault="004F643D" w:rsidP="00E55C05">
      <w:pPr>
        <w:spacing w:before="120" w:line="276" w:lineRule="auto"/>
        <w:ind w:firstLine="851"/>
        <w:contextualSpacing/>
        <w:jc w:val="both"/>
        <w:rPr>
          <w:rFonts w:eastAsia="Calibri"/>
          <w:color w:val="auto"/>
          <w:sz w:val="28"/>
          <w:szCs w:val="28"/>
          <w:lang w:eastAsia="en-US"/>
        </w:rPr>
      </w:pPr>
      <w:r w:rsidRPr="00761FFE">
        <w:rPr>
          <w:rFonts w:eastAsia="Calibri"/>
          <w:color w:val="auto"/>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987801" w:rsidRPr="00761FFE" w:rsidRDefault="004F643D" w:rsidP="00E55C05">
      <w:pPr>
        <w:spacing w:line="276" w:lineRule="auto"/>
        <w:ind w:firstLine="851"/>
        <w:jc w:val="both"/>
        <w:rPr>
          <w:rFonts w:eastAsia="Calibri"/>
          <w:color w:val="auto"/>
          <w:sz w:val="28"/>
          <w:szCs w:val="28"/>
        </w:rPr>
      </w:pPr>
      <w:r w:rsidRPr="00761FFE">
        <w:rPr>
          <w:rFonts w:eastAsia="Calibri"/>
          <w:color w:val="auto"/>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Ляпинского сельского поселения, не могут быть ниже </w:t>
      </w:r>
      <w:r w:rsidRPr="00761FFE">
        <w:rPr>
          <w:color w:val="auto"/>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761FFE">
        <w:rPr>
          <w:rFonts w:eastAsia="Calibri"/>
          <w:color w:val="auto"/>
          <w:sz w:val="28"/>
          <w:szCs w:val="28"/>
        </w:rPr>
        <w:t>ормативами  градостроительного проектирования Краснодарского края.</w:t>
      </w:r>
    </w:p>
    <w:p w:rsidR="00987801" w:rsidRPr="00761FFE" w:rsidRDefault="004F643D" w:rsidP="00E55C05">
      <w:pPr>
        <w:spacing w:line="276" w:lineRule="auto"/>
        <w:ind w:firstLine="851"/>
        <w:jc w:val="both"/>
        <w:rPr>
          <w:rFonts w:eastAsia="Calibri"/>
          <w:color w:val="auto"/>
          <w:sz w:val="28"/>
          <w:szCs w:val="28"/>
        </w:rPr>
      </w:pPr>
      <w:r w:rsidRPr="00761FFE">
        <w:rPr>
          <w:rFonts w:eastAsia="Calibri"/>
          <w:color w:val="auto"/>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987801" w:rsidRPr="00761FFE" w:rsidRDefault="004F643D" w:rsidP="00E55C05">
      <w:pPr>
        <w:spacing w:line="276" w:lineRule="auto"/>
        <w:ind w:firstLine="851"/>
        <w:jc w:val="both"/>
        <w:rPr>
          <w:rFonts w:eastAsia="Calibri"/>
          <w:color w:val="auto"/>
          <w:sz w:val="28"/>
          <w:szCs w:val="28"/>
        </w:rPr>
      </w:pPr>
      <w:r w:rsidRPr="00761FFE">
        <w:rPr>
          <w:color w:val="auto"/>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Ляпинского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761FFE">
        <w:rPr>
          <w:rFonts w:eastAsia="Calibri"/>
          <w:color w:val="auto"/>
          <w:sz w:val="28"/>
          <w:szCs w:val="28"/>
        </w:rPr>
        <w:t>ормативами градостроительного проектирования Краснодарского края.</w:t>
      </w:r>
    </w:p>
    <w:p w:rsidR="00987801" w:rsidRPr="00761FFE" w:rsidRDefault="004F643D" w:rsidP="00E55C05">
      <w:pPr>
        <w:ind w:firstLine="851"/>
        <w:jc w:val="both"/>
        <w:rPr>
          <w:rFonts w:eastAsia="Calibri"/>
          <w:color w:val="auto"/>
          <w:sz w:val="28"/>
          <w:szCs w:val="28"/>
        </w:rPr>
        <w:sectPr w:rsidR="00987801" w:rsidRPr="00761FFE">
          <w:headerReference w:type="default" r:id="rId132"/>
          <w:footerReference w:type="default" r:id="rId133"/>
          <w:headerReference w:type="first" r:id="rId134"/>
          <w:footerReference w:type="first" r:id="rId135"/>
          <w:pgSz w:w="11906" w:h="16838"/>
          <w:pgMar w:top="1134" w:right="567" w:bottom="1135" w:left="1701" w:header="720" w:footer="709" w:gutter="0"/>
          <w:cols w:space="720"/>
          <w:formProt w:val="0"/>
          <w:titlePg/>
          <w:docGrid w:linePitch="360" w:charSpace="-6145"/>
        </w:sectPr>
      </w:pPr>
      <w:r w:rsidRPr="00761FFE">
        <w:rPr>
          <w:rFonts w:eastAsia="Calibri"/>
          <w:color w:val="auto"/>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761FFE">
        <w:rPr>
          <w:color w:val="auto"/>
          <w:sz w:val="28"/>
          <w:szCs w:val="28"/>
        </w:rPr>
        <w:t>расчетных показателей максимально допустимого уровня территориальной доступности объектов местного значения</w:t>
      </w:r>
      <w:r w:rsidRPr="00761FFE">
        <w:rPr>
          <w:rFonts w:eastAsia="Calibri"/>
          <w:color w:val="auto"/>
          <w:sz w:val="28"/>
          <w:szCs w:val="28"/>
        </w:rPr>
        <w:t xml:space="preserve"> для населения муниципальных образований, станут ниже расчетных показателей </w:t>
      </w:r>
      <w:r w:rsidRPr="00761FFE">
        <w:rPr>
          <w:color w:val="auto"/>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761FFE">
        <w:rPr>
          <w:rFonts w:eastAsia="Calibri"/>
          <w:color w:val="auto"/>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987801" w:rsidRPr="00761FFE" w:rsidRDefault="004F643D" w:rsidP="00E55C05">
      <w:pPr>
        <w:pStyle w:val="af3"/>
        <w:ind w:left="7655" w:firstLine="0"/>
        <w:jc w:val="left"/>
        <w:rPr>
          <w:rStyle w:val="a3"/>
          <w:rFonts w:ascii="Times New Roman" w:hAnsi="Times New Roman"/>
          <w:color w:val="auto"/>
          <w:sz w:val="28"/>
          <w:szCs w:val="28"/>
        </w:rPr>
      </w:pPr>
      <w:bookmarkStart w:id="148" w:name="sub_16"/>
      <w:bookmarkEnd w:id="148"/>
      <w:r w:rsidRPr="00761FFE">
        <w:rPr>
          <w:rStyle w:val="a3"/>
          <w:rFonts w:ascii="Times New Roman" w:hAnsi="Times New Roman"/>
          <w:color w:val="auto"/>
          <w:sz w:val="28"/>
          <w:szCs w:val="28"/>
        </w:rPr>
        <w:t xml:space="preserve">Приложение </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1</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к местным Нормативам градостроительного</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 xml:space="preserve">проектирования </w:t>
      </w:r>
      <w:r w:rsidRPr="00761FFE">
        <w:rPr>
          <w:rFonts w:ascii="Times New Roman" w:hAnsi="Times New Roman"/>
          <w:color w:val="auto"/>
          <w:sz w:val="28"/>
          <w:szCs w:val="28"/>
        </w:rPr>
        <w:t>Ляпинского</w:t>
      </w:r>
      <w:r w:rsidRPr="00761FFE">
        <w:rPr>
          <w:rStyle w:val="a3"/>
          <w:rFonts w:ascii="Times New Roman" w:hAnsi="Times New Roman"/>
          <w:color w:val="auto"/>
          <w:sz w:val="28"/>
          <w:szCs w:val="28"/>
        </w:rPr>
        <w:t xml:space="preserve"> сельского поселения</w:t>
      </w:r>
    </w:p>
    <w:p w:rsidR="00E55C05" w:rsidRPr="00761FFE" w:rsidRDefault="00E55C05" w:rsidP="00E55C05">
      <w:pPr>
        <w:widowControl w:val="0"/>
        <w:suppressAutoHyphens w:val="0"/>
        <w:ind w:firstLine="567"/>
        <w:jc w:val="center"/>
        <w:rPr>
          <w:color w:val="auto"/>
          <w:sz w:val="28"/>
          <w:szCs w:val="28"/>
        </w:rPr>
      </w:pPr>
      <w:r w:rsidRPr="00761FFE">
        <w:rPr>
          <w:color w:val="auto"/>
          <w:sz w:val="28"/>
          <w:szCs w:val="28"/>
        </w:rPr>
        <w:t>Нормы расчета учреждений и предприятий обслуживания и размеры земельных участков для их размещения</w:t>
      </w: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535"/>
      </w:tblGrid>
      <w:tr w:rsidR="00E55C05" w:rsidRPr="00761FFE" w:rsidTr="00E55C05">
        <w:tc>
          <w:tcPr>
            <w:tcW w:w="3261" w:type="dxa"/>
            <w:vMerge w:val="restart"/>
            <w:tcBorders>
              <w:top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Размер земельного участка, кв. м</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Примечание</w:t>
            </w:r>
          </w:p>
        </w:tc>
      </w:tr>
      <w:tr w:rsidR="00E55C05" w:rsidRPr="00761FFE" w:rsidTr="00E55C05">
        <w:tc>
          <w:tcPr>
            <w:tcW w:w="3261" w:type="dxa"/>
            <w:vMerge/>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1. Учреждения образования</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49" w:name="sub_41"/>
            <w:r w:rsidRPr="00761FFE">
              <w:rPr>
                <w:rFonts w:ascii="Times New Roman" w:hAnsi="Times New Roman" w:cs="Times New Roman"/>
              </w:rPr>
              <w:t>Дошкольные образовательные организации, место</w:t>
            </w:r>
            <w:bookmarkEnd w:id="149"/>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расчету</w:t>
            </w:r>
            <w:hyperlink w:anchor="sub_411" w:history="1">
              <w:r w:rsidRPr="00761FFE">
                <w:rPr>
                  <w:rStyle w:val="aff5"/>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0" w:name="sub_43"/>
            <w:r w:rsidRPr="00761FFE">
              <w:rPr>
                <w:rFonts w:ascii="Times New Roman" w:hAnsi="Times New Roman" w:cs="Times New Roman"/>
              </w:rPr>
              <w:t>Общеобразовательные организации: школы, лицеи, гимназии, кадетские училища</w:t>
            </w:r>
            <w:bookmarkEnd w:id="150"/>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расчету</w:t>
            </w:r>
            <w:hyperlink w:anchor="sub_411" w:history="1">
              <w:r w:rsidRPr="00761FFE">
                <w:rPr>
                  <w:rStyle w:val="aff5"/>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общеобразовательной школы-интерната, учащихся: св. 200 до 300 70 м2 на 1 учащегося - 300 - 500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65 - в 500 и более 45"</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1" w:name="sub_4015"/>
            <w:r w:rsidRPr="00761FFE">
              <w:rPr>
                <w:rFonts w:ascii="Times New Roman" w:hAnsi="Times New Roman" w:cs="Times New Roman"/>
              </w:rPr>
              <w:t>Межшкольный учебный комбинат, место</w:t>
            </w:r>
            <w:bookmarkEnd w:id="151"/>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Автотрактородром следует размещать вне селитебной территории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 от общего числа школьников, в том числе по видам зданий: Дворец (дом) творчества школьников - 3,3%;</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станция юных техников - 0,9%;</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станция юных натуралистов - 0,4%;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станция юных туристов - 0,4%;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детско-юношеская спортивная школа - 2,3%;</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до 300 мест - 75 на 1 место (учащегося);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300 до 900 - 50 - 65;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900 до 1600 - 30 - 40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1500 до 2000 - на 10%;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2000 - 3000 - 20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сельскохозяйственные - 5 - 7;</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медицинские, фармацевтические - 3 - 5;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экономические, педагогические, культуры, искусства, архитектуры - 2 - 4;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институты повышения квалификации и заочные вузы - соответственно их профилю с коэффициентом - 0,5;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специализированная зона - по заданию на проектирование;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спортивная зона - 1 - 2;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зона студенческих общежитий - 1,5 - 3;</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Вузы физической культуры - проектируются по заданию</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bookmarkStart w:id="152" w:name="sub_402"/>
            <w:r w:rsidRPr="00761FFE">
              <w:rPr>
                <w:rFonts w:ascii="Times New Roman" w:hAnsi="Times New Roman" w:cs="Times New Roman"/>
                <w:color w:val="auto"/>
              </w:rPr>
              <w:t>II. Учреждения социального обслуживания и здравоохранения</w:t>
            </w:r>
            <w:bookmarkEnd w:id="152"/>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vMerge w:val="restart"/>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городских округов и городских поселений - 60 кв.м. на 1 место</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E55C05" w:rsidRPr="00761FFE" w:rsidTr="00E55C05">
        <w:tc>
          <w:tcPr>
            <w:tcW w:w="3261" w:type="dxa"/>
            <w:vMerge/>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сельских поселений - 80 кв. м. на 1 место</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vMerge w:val="restart"/>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vMerge/>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150 кв. м. (без учета площади застройки и хозяйственной зоны)</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80 детей с ОВЗ и менее - 200м2,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более 80 детей с ОВЗ - 160 м2</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Минимально допустимая вместимость центра - 50 мест, а максимальная величина центра, - 300 мест</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интернатов, мест: до 200 - 125 м2 на 1 место, св. 200 до 400 - 100 м2 на 1 место,</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400 до 600 - 80 м2 на 1 место</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Вместимость интернатов принимать от 50 до 600 мест</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городских поселений - 60 кв. м. на 1 место</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сельских поселений - 70 кв. м. на 1 место</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городских поселений - 40 кв. м. на 1 место</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сельских поселений - 50 кв. м. на 1 место</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 м2 на 1 чел на дом, 125 м2 на 1 чел. на жилой комплекс для МНГ (по заданию на проектирование)</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0,5 - 1,0 га на дом, 1,25 - 1,5 га на группу домов</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2,5 га на жилой комплекс для МГН</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Возможно размещение в пригородной зоне</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 кв. м. (60)</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Площадь участка 0,8 - 1,5 га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кв. м. (150)</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Площадь участка 2,0 га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кв.м.</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 кв.м.</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Площадь участка 0,6 - 1,2 га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кв.м.</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га на 100 посещений в смену, но не менее 0,5 га на объект</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мощности стационаров, коек: до 50 - 150 м2 на 1 койку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50 до 100 - 150м2 - 100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100 до 200 - 100 80 м2 на одну койку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200 до 400 - 80 - 75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400 до 800 - 75 - 70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800 до 1000 - 70 - 60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1000 - 60 м2</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мощности стационаров, коек: до 50 - 300 м на 1 койку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50 до 100 - 300 - 200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100 - 200 - 200 - 140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200 - 400 - 140 - 100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400 - 800 - 100 - 80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800 - 1000 - 80 - 60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1000 - 60</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Поликлиники, амбулатории, диспансеры без стационара, посещение в смену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На 100 посещений в смену - встроенные;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га на 100 посещений в смену, но не менее 0,2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Радиус обслуживания - 1000 м</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га на 100 посещений в смену, но не менее 0,3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тоже</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пределах зоны 15-минутной доступности на специальном автомобиле</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3" w:name="sub_40045"/>
            <w:r w:rsidRPr="00761FFE">
              <w:rPr>
                <w:rFonts w:ascii="Times New Roman" w:hAnsi="Times New Roman" w:cs="Times New Roman"/>
              </w:rPr>
              <w:t>Фельдшерские или фельдшерско-акушерские пункты, объект</w:t>
            </w:r>
            <w:bookmarkEnd w:id="153"/>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Радиус обслуживания - 500 м, при малоэтажной застройке - 800 м</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0,3 га или встроенные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0,25  " - "</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  " - "</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Молочные кухни, порция в 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Порции в 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0,015 га на 1 тыс. порций в сутки, но не менее 0,15 га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Встроенные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Радиус обслуживания - 500 м</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III. Учреждения санаторно-курортные и оздоровительные, отдыха и туризма</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140 - 160</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150 - 200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175 - 200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50 - 75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65 - 80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95 - 120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75 - 100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135 - 150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35 - 50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4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7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IV. Учреждения культуры и искусства</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массовые библиотеки 1 объект на жилой район.</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Детские библиотеки 1 объект на 4 - 7 тыс. учащихся и дошкольников</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228600" cy="352425"/>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6"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500 и более</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500 - 300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300 - 230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230 - 190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Меньшую вместимость клубов и библиотек следует принимать для больших поселений</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val="restart"/>
            <w:tcBorders>
              <w:top w:val="nil"/>
              <w:left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5 - 6/4 - 5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Размещение по согласованию с местной епархией</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V. Физкультурно-спортивные сооружения</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Территория га/ 1000 чел</w:t>
            </w:r>
          </w:p>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0,9 га</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Комплексы физкультурно-оздоровительных площадок предусматриваются в каждом поселении.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Доступность физкультурно-спортивных сооружений городского значения не должна превышать 30 мин.</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территории - 35,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спортзалы - 50,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бассейны - 45.</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bookmarkStart w:id="154" w:name="sub_404"/>
            <w:r w:rsidRPr="00761FFE">
              <w:rPr>
                <w:rFonts w:ascii="Times New Roman" w:hAnsi="Times New Roman" w:cs="Times New Roman"/>
                <w:color w:val="auto"/>
              </w:rPr>
              <w:t>VI. Предприятия торговли, общественного питания и бытового обслуживания</w:t>
            </w:r>
            <w:bookmarkEnd w:id="154"/>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торговые центры местного значения с числом обслуживаемого населения, тыс. чел.:</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4 до 6 - 0,4 - 0,6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6 до 10 - 0,6 - 0,8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10 до 15 - 0,8 - 1,1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 1 - 0,1 - 0,2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1 до 3 - 0,2 - 0,4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3 до 4 - 0,4 - 0,6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5 до 6 - 0,6 - 1,0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7 до 10 1,0 - 1,2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Предприятия торговли (возможно встроенно-пристроенные), м2 торговой площади: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 250 - 0,08 га на 100 кв. м торговой площади;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250 до 650 - 0,08 - 0,06</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650 - 1500 - 0,06 - 0,04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1500 - 3500 - 0,04 - 0,02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3500 - 0,02</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2" w:history="1">
              <w:r w:rsidRPr="00761FFE">
                <w:rPr>
                  <w:rStyle w:val="aff5"/>
                  <w:color w:val="auto"/>
                </w:rPr>
                <w:t>постановлением</w:t>
              </w:r>
            </w:hyperlink>
            <w:r w:rsidRPr="00761FFE">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3" w:history="1">
              <w:r w:rsidRPr="00761FFE">
                <w:rPr>
                  <w:rStyle w:val="aff5"/>
                  <w:color w:val="auto"/>
                </w:rPr>
                <w:t>Приложением N 1</w:t>
              </w:r>
            </w:hyperlink>
            <w:r w:rsidRPr="00761FFE">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4" w:history="1">
              <w:r w:rsidRPr="00761FFE">
                <w:rPr>
                  <w:rStyle w:val="aff5"/>
                  <w:color w:val="auto"/>
                </w:rPr>
                <w:t>Приложением N 2</w:t>
              </w:r>
            </w:hyperlink>
            <w:r w:rsidRPr="00761FFE">
              <w:rPr>
                <w:rFonts w:ascii="Times New Roman" w:hAnsi="Times New Roman" w:cs="Times New Roman"/>
              </w:rPr>
              <w:t xml:space="preserve"> указанного постановления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bookmarkStart w:id="155" w:name="sub_4042"/>
            <w:r w:rsidRPr="00761FFE">
              <w:rPr>
                <w:rFonts w:ascii="Times New Roman" w:hAnsi="Times New Roman" w:cs="Times New Roman"/>
              </w:rPr>
              <w:t>Торговые центры</w:t>
            </w:r>
            <w:bookmarkEnd w:id="155"/>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rPr>
          <w:trHeight w:val="827"/>
        </w:trPr>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6" w:name="sub_4045"/>
            <w:r w:rsidRPr="00761FFE">
              <w:rPr>
                <w:rFonts w:ascii="Times New Roman" w:hAnsi="Times New Roman" w:cs="Times New Roman"/>
              </w:rPr>
              <w:t>Рынок, ярмарка</w:t>
            </w:r>
            <w:bookmarkEnd w:id="156"/>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5" w:history="1">
              <w:r w:rsidRPr="00761FFE">
                <w:rPr>
                  <w:rStyle w:val="aff5"/>
                  <w:color w:val="auto"/>
                </w:rPr>
                <w:t>постановлением</w:t>
              </w:r>
            </w:hyperlink>
            <w:r w:rsidRPr="00761FFE">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6" w:history="1">
              <w:r w:rsidRPr="00761FFE">
                <w:rPr>
                  <w:rStyle w:val="aff5"/>
                  <w:color w:val="auto"/>
                </w:rPr>
                <w:t>Приложением N 4</w:t>
              </w:r>
            </w:hyperlink>
            <w:r w:rsidRPr="00761FFE">
              <w:rPr>
                <w:rFonts w:ascii="Times New Roman" w:hAnsi="Times New Roman" w:cs="Times New Roman"/>
              </w:rPr>
              <w:t xml:space="preserve"> указанного постановления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7м2 - св. 3000м2</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7" w:name="sub_4047"/>
            <w:r w:rsidRPr="00761FFE">
              <w:rPr>
                <w:rFonts w:ascii="Times New Roman" w:hAnsi="Times New Roman" w:cs="Times New Roman"/>
              </w:rPr>
              <w:t>Предприятие общественного питания, место на 1 тыс. чел.</w:t>
            </w:r>
            <w:bookmarkEnd w:id="157"/>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числе мест, га на 100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 50 - 0,2 - 0,25;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50 до 150 - 0,2 - 0,15;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150 - 0,1</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8" w:name="sub_4049"/>
            <w:r w:rsidRPr="00761FFE">
              <w:rPr>
                <w:rFonts w:ascii="Times New Roman" w:hAnsi="Times New Roman" w:cs="Times New Roman"/>
              </w:rPr>
              <w:t>Предприятия бытового обслуживания, рабочее место на 1 тыс. чел.</w:t>
            </w:r>
            <w:bookmarkEnd w:id="158"/>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На 10 рабочих мест для предприятий мощностью, рабочих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0,1 - 0,2 га 10 - 50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0,05 - 0,08 - 50 - 150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0,03 - 0,04 - св. 150 мест</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0,52 - 1,2 га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0,1 - 0,2 га на объект</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0,5 - 1,0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0,1 - 0,2 га на объект</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0,5 - 1,0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0,2 - 0,4 га на объект</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E55C05" w:rsidRPr="00761FFE" w:rsidTr="00E55C05">
        <w:tc>
          <w:tcPr>
            <w:tcW w:w="14884" w:type="dxa"/>
            <w:gridSpan w:val="6"/>
            <w:tcBorders>
              <w:top w:val="single" w:sz="4" w:space="0" w:color="auto"/>
              <w:bottom w:val="nil"/>
            </w:tcBorders>
          </w:tcPr>
          <w:p w:rsidR="00E55C05" w:rsidRPr="00761FFE" w:rsidRDefault="00E55C05" w:rsidP="00B870B6">
            <w:pPr>
              <w:pStyle w:val="1"/>
              <w:rPr>
                <w:rFonts w:ascii="Times New Roman" w:hAnsi="Times New Roman" w:cs="Times New Roman"/>
                <w:color w:val="auto"/>
              </w:rPr>
            </w:pPr>
            <w:bookmarkStart w:id="159" w:name="sub_407"/>
            <w:r w:rsidRPr="00761FFE">
              <w:rPr>
                <w:rFonts w:ascii="Times New Roman" w:hAnsi="Times New Roman" w:cs="Times New Roman"/>
                <w:color w:val="auto"/>
              </w:rPr>
              <w:t>VII Организации и учреждения управления, проектные организации, кредитно-финансовые учреждения и предприятия связи</w:t>
            </w:r>
            <w:bookmarkEnd w:id="159"/>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связи микрорайона, жилого района, га, для обслуживаемого населения, групп:</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IV - V (до 9 тыс. чел.) - 0,07 - 0,08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III - IV (9 - 18 тыс. чел.) - 0,09 - 0,1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 - III (20 - 25 тыс. чел.) - 0,11 - 0,12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связи поселка, сельского поселения для обслуживаемого населения, групп:</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V - VI (0,5 - 2 тыс. чел.) - 0,3 - 0,35;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III - IV (2 - 6 тыс. чел.) - 0,4 - 0,45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0,2 га при 2 операционных кассах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при 7 операционных кассах</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bookmarkStart w:id="160" w:name="sub_4073"/>
            <w:r w:rsidRPr="00761FFE">
              <w:rPr>
                <w:rFonts w:ascii="Times New Roman" w:hAnsi="Times New Roman" w:cs="Times New Roman"/>
              </w:rPr>
              <w:t>Отделения и филиалы банков операционное место:</w:t>
            </w:r>
            <w:bookmarkEnd w:id="160"/>
          </w:p>
        </w:tc>
        <w:tc>
          <w:tcPr>
            <w:tcW w:w="1559" w:type="dxa"/>
            <w:vMerge w:val="restart"/>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0,05 - при 3 - операционных местах;</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0,4 - при 20 операционных местах</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этажности здания: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3 - 5 этажей - 44 - 18,5 кв. м;</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9 - 12 этажей - 13,5 - 11 кв.м;</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16 и более этажей - 10,5. Краевых, городских, районных органов государственной власти при этажности: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3 - 5 этажей - 54 - 30;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9 - 12 этажей - 13 - 12;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16 и более этажей - 11</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Сельских и поселковых органов власти при этажности 2 - 3 этажа - 60 - 40 кв.м. на 1 сотрудника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зависимости от этажности здания, кв. м на 1 сотрудника: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30 - 15 - при этажности 2 - 5;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9,5 - 8,5 при этажности 9 - 12;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7 при этажности - 16 и более</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0,15 га на объект - при 1 судье;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0,4 га на объект при 5 судьях;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0,3 га на объект - при 10 членах суда;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га на объект - при 25 членах суда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61" w:name="sub_1710"/>
            <w:r w:rsidRPr="00761FFE">
              <w:rPr>
                <w:rFonts w:ascii="Times New Roman" w:hAnsi="Times New Roman" w:cs="Times New Roman"/>
              </w:rPr>
              <w:t>Участковый пункт полиции</w:t>
            </w:r>
            <w:bookmarkEnd w:id="161"/>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E55C05" w:rsidRPr="00761FFE" w:rsidTr="00E55C05">
        <w:tc>
          <w:tcPr>
            <w:tcW w:w="14884" w:type="dxa"/>
            <w:gridSpan w:val="6"/>
            <w:tcBorders>
              <w:top w:val="single" w:sz="4" w:space="0" w:color="auto"/>
              <w:bottom w:val="nil"/>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VIII Учреждения жилищно-коммунального хозяйства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0,3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0,01 га на объект</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числе мест гостиницы кв. м. на 1 место: от 25 до 100 - 55;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100 до 500 - 30;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500 до 1000 - 20;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1000 до 2000 - 15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pPr>
            <w:r w:rsidRPr="00761FFE">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pPr>
            <w:r w:rsidRPr="00761FFE">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color w:val="auto"/>
              </w:rPr>
            </w:pPr>
          </w:p>
        </w:tc>
      </w:tr>
    </w:tbl>
    <w:p w:rsidR="00E55C05" w:rsidRPr="00761FFE" w:rsidRDefault="00E55C05" w:rsidP="00E55C05">
      <w:pPr>
        <w:pStyle w:val="34"/>
        <w:shd w:val="clear" w:color="auto" w:fill="auto"/>
        <w:spacing w:after="0" w:line="317" w:lineRule="exact"/>
        <w:ind w:right="340"/>
        <w:rPr>
          <w:rFonts w:ascii="Times New Roman" w:hAnsi="Times New Roman" w:cs="Times New Roman"/>
          <w:i/>
          <w:sz w:val="24"/>
          <w:szCs w:val="24"/>
        </w:rPr>
      </w:pPr>
      <w:r w:rsidRPr="00761FFE">
        <w:rPr>
          <w:rFonts w:ascii="Times New Roman" w:hAnsi="Times New Roman" w:cs="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rsidR="00E55C05" w:rsidRPr="00761FFE" w:rsidRDefault="00E55C05" w:rsidP="00E55C05">
      <w:pPr>
        <w:pStyle w:val="34"/>
        <w:shd w:val="clear" w:color="auto" w:fill="auto"/>
        <w:spacing w:after="0" w:line="270" w:lineRule="exact"/>
        <w:ind w:right="160"/>
        <w:jc w:val="center"/>
        <w:rPr>
          <w:rFonts w:ascii="Times New Roman" w:hAnsi="Times New Roman" w:cs="Times New Roman"/>
          <w:i/>
          <w:sz w:val="24"/>
          <w:szCs w:val="24"/>
        </w:rPr>
      </w:pPr>
      <w:r w:rsidRPr="00761FFE">
        <w:rPr>
          <w:rStyle w:val="105pt"/>
          <w:rFonts w:eastAsia="SimSun"/>
          <w:i/>
          <w:color w:val="auto"/>
          <w:sz w:val="24"/>
          <w:szCs w:val="24"/>
        </w:rPr>
        <w:t>Р</w:t>
      </w:r>
      <w:r w:rsidRPr="00761FFE">
        <w:rPr>
          <w:rStyle w:val="105pt"/>
          <w:rFonts w:eastAsia="SimSun"/>
          <w:i/>
          <w:color w:val="auto"/>
          <w:sz w:val="24"/>
          <w:szCs w:val="24"/>
          <w:vertAlign w:val="subscript"/>
        </w:rPr>
        <w:t>оош</w:t>
      </w:r>
      <w:r w:rsidRPr="00761FFE">
        <w:rPr>
          <w:rFonts w:ascii="Times New Roman" w:hAnsi="Times New Roman" w:cs="Times New Roman"/>
          <w:i/>
          <w:sz w:val="24"/>
          <w:szCs w:val="24"/>
        </w:rPr>
        <w:t>=</w:t>
      </w:r>
      <w:r w:rsidRPr="00761FFE">
        <w:rPr>
          <w:rStyle w:val="24"/>
          <w:rFonts w:eastAsia="SimSun"/>
          <w:i/>
          <w:color w:val="auto"/>
          <w:sz w:val="24"/>
          <w:szCs w:val="24"/>
        </w:rPr>
        <w:t>((</w:t>
      </w:r>
      <w:r w:rsidRPr="00761FFE">
        <w:rPr>
          <w:rStyle w:val="24"/>
          <w:rFonts w:eastAsia="SimSun"/>
          <w:i/>
          <w:color w:val="auto"/>
          <w:sz w:val="24"/>
          <w:szCs w:val="24"/>
          <w:lang w:val="en-US"/>
        </w:rPr>
        <w:t>K</w:t>
      </w:r>
      <w:r w:rsidRPr="00761FFE">
        <w:rPr>
          <w:rStyle w:val="24"/>
          <w:rFonts w:eastAsia="SimSun"/>
          <w:i/>
          <w:color w:val="auto"/>
          <w:sz w:val="24"/>
          <w:szCs w:val="24"/>
        </w:rPr>
        <w:t>7+</w:t>
      </w:r>
      <w:r w:rsidRPr="00761FFE">
        <w:rPr>
          <w:rStyle w:val="24"/>
          <w:rFonts w:eastAsia="SimSun"/>
          <w:i/>
          <w:color w:val="auto"/>
          <w:sz w:val="24"/>
          <w:szCs w:val="24"/>
          <w:lang w:val="en-US"/>
        </w:rPr>
        <w:t>K</w:t>
      </w:r>
      <w:r w:rsidRPr="00761FFE">
        <w:rPr>
          <w:rStyle w:val="24"/>
          <w:rFonts w:eastAsia="SimSun"/>
          <w:i/>
          <w:color w:val="auto"/>
          <w:sz w:val="24"/>
          <w:szCs w:val="24"/>
        </w:rPr>
        <w:t>8+</w:t>
      </w:r>
      <w:r w:rsidRPr="00761FFE">
        <w:rPr>
          <w:rStyle w:val="24"/>
          <w:rFonts w:eastAsia="SimSun"/>
          <w:i/>
          <w:color w:val="auto"/>
          <w:sz w:val="24"/>
          <w:szCs w:val="24"/>
          <w:lang w:val="en-US"/>
        </w:rPr>
        <w:t>K</w:t>
      </w:r>
      <w:r w:rsidRPr="00761FFE">
        <w:rPr>
          <w:rStyle w:val="24"/>
          <w:rFonts w:eastAsia="SimSun"/>
          <w:i/>
          <w:color w:val="auto"/>
          <w:sz w:val="24"/>
          <w:szCs w:val="24"/>
        </w:rPr>
        <w:t>9+</w:t>
      </w:r>
      <w:r w:rsidRPr="00761FFE">
        <w:rPr>
          <w:rStyle w:val="24"/>
          <w:rFonts w:eastAsia="SimSun"/>
          <w:i/>
          <w:color w:val="auto"/>
          <w:sz w:val="24"/>
          <w:szCs w:val="24"/>
          <w:lang w:val="en-US"/>
        </w:rPr>
        <w:t>K</w:t>
      </w:r>
      <w:r w:rsidRPr="00761FFE">
        <w:rPr>
          <w:rStyle w:val="24"/>
          <w:rFonts w:eastAsia="SimSun"/>
          <w:i/>
          <w:color w:val="auto"/>
          <w:sz w:val="24"/>
          <w:szCs w:val="24"/>
        </w:rPr>
        <w:t>10+К11+</w:t>
      </w:r>
      <w:r w:rsidRPr="00761FFE">
        <w:rPr>
          <w:rStyle w:val="24"/>
          <w:rFonts w:eastAsia="SimSun"/>
          <w:i/>
          <w:color w:val="auto"/>
          <w:sz w:val="24"/>
          <w:szCs w:val="24"/>
          <w:lang w:val="en-US"/>
        </w:rPr>
        <w:t>K</w:t>
      </w:r>
      <w:r w:rsidRPr="00761FFE">
        <w:rPr>
          <w:rStyle w:val="24"/>
          <w:rFonts w:eastAsia="SimSun"/>
          <w:i/>
          <w:color w:val="auto"/>
          <w:sz w:val="24"/>
          <w:szCs w:val="24"/>
        </w:rPr>
        <w:t>12+</w:t>
      </w:r>
      <w:r w:rsidRPr="00761FFE">
        <w:rPr>
          <w:rStyle w:val="24"/>
          <w:rFonts w:eastAsia="SimSun"/>
          <w:i/>
          <w:color w:val="auto"/>
          <w:sz w:val="24"/>
          <w:szCs w:val="24"/>
          <w:lang w:val="en-US"/>
        </w:rPr>
        <w:t>K</w:t>
      </w:r>
      <w:r w:rsidRPr="00761FFE">
        <w:rPr>
          <w:rStyle w:val="24"/>
          <w:rFonts w:eastAsia="SimSun"/>
          <w:i/>
          <w:color w:val="auto"/>
          <w:sz w:val="24"/>
          <w:szCs w:val="24"/>
        </w:rPr>
        <w:t>13+</w:t>
      </w:r>
      <w:r w:rsidRPr="00761FFE">
        <w:rPr>
          <w:rStyle w:val="24"/>
          <w:rFonts w:eastAsia="SimSun"/>
          <w:i/>
          <w:color w:val="auto"/>
          <w:sz w:val="24"/>
          <w:szCs w:val="24"/>
          <w:lang w:val="en-US"/>
        </w:rPr>
        <w:t>K</w:t>
      </w:r>
      <w:r w:rsidRPr="00761FFE">
        <w:rPr>
          <w:rStyle w:val="24"/>
          <w:rFonts w:eastAsia="SimSun"/>
          <w:i/>
          <w:color w:val="auto"/>
          <w:sz w:val="24"/>
          <w:szCs w:val="24"/>
        </w:rPr>
        <w:t>14+К15)+((К16+К17)х0.75))х 1000</w:t>
      </w:r>
    </w:p>
    <w:p w:rsidR="00E55C05" w:rsidRPr="00761FFE" w:rsidRDefault="00E55C05" w:rsidP="00E55C05">
      <w:pPr>
        <w:pStyle w:val="34"/>
        <w:shd w:val="clear" w:color="auto" w:fill="auto"/>
        <w:spacing w:after="0" w:line="322" w:lineRule="exact"/>
        <w:ind w:right="160"/>
        <w:jc w:val="center"/>
        <w:rPr>
          <w:rFonts w:ascii="Times New Roman" w:hAnsi="Times New Roman" w:cs="Times New Roman"/>
          <w:i/>
          <w:sz w:val="24"/>
          <w:szCs w:val="24"/>
        </w:rPr>
      </w:pPr>
      <w:r w:rsidRPr="00761FFE">
        <w:rPr>
          <w:rFonts w:ascii="Times New Roman" w:hAnsi="Times New Roman" w:cs="Times New Roman"/>
          <w:i/>
          <w:sz w:val="24"/>
          <w:szCs w:val="24"/>
          <w:lang w:val="en-US"/>
        </w:rPr>
        <w:t>N</w:t>
      </w:r>
    </w:p>
    <w:p w:rsidR="00E55C05" w:rsidRPr="00761FFE" w:rsidRDefault="00E55C05" w:rsidP="00E55C05">
      <w:pPr>
        <w:pStyle w:val="34"/>
        <w:shd w:val="clear" w:color="auto" w:fill="auto"/>
        <w:spacing w:after="0" w:line="322" w:lineRule="exact"/>
        <w:ind w:right="160"/>
        <w:rPr>
          <w:rFonts w:ascii="Times New Roman" w:hAnsi="Times New Roman" w:cs="Times New Roman"/>
          <w:i/>
          <w:sz w:val="24"/>
          <w:szCs w:val="24"/>
        </w:rPr>
      </w:pPr>
      <w:r w:rsidRPr="00761FFE">
        <w:rPr>
          <w:rFonts w:ascii="Times New Roman" w:hAnsi="Times New Roman" w:cs="Times New Roman"/>
          <w:i/>
          <w:sz w:val="24"/>
          <w:szCs w:val="24"/>
        </w:rPr>
        <w:t>К7-К17 - количество детей одного возраста, где 7-17 (Кп) возраст от 7 до 17 лет</w:t>
      </w:r>
    </w:p>
    <w:p w:rsidR="00E55C05" w:rsidRPr="00761FFE" w:rsidRDefault="00E55C05" w:rsidP="00E55C05">
      <w:pPr>
        <w:pStyle w:val="34"/>
        <w:shd w:val="clear" w:color="auto" w:fill="auto"/>
        <w:spacing w:after="0" w:line="322" w:lineRule="exact"/>
        <w:rPr>
          <w:rFonts w:ascii="Times New Roman" w:hAnsi="Times New Roman" w:cs="Times New Roman"/>
          <w:i/>
          <w:sz w:val="24"/>
          <w:szCs w:val="24"/>
        </w:rPr>
      </w:pPr>
      <w:r w:rsidRPr="00761FFE">
        <w:rPr>
          <w:rFonts w:ascii="Times New Roman" w:hAnsi="Times New Roman" w:cs="Times New Roman"/>
          <w:i/>
          <w:sz w:val="24"/>
          <w:szCs w:val="24"/>
          <w:lang w:val="en-US"/>
        </w:rPr>
        <w:t>N</w:t>
      </w:r>
      <w:r w:rsidRPr="00761FFE">
        <w:rPr>
          <w:rFonts w:ascii="Times New Roman" w:hAnsi="Times New Roman" w:cs="Times New Roman"/>
          <w:i/>
          <w:sz w:val="24"/>
          <w:szCs w:val="24"/>
        </w:rPr>
        <w:t xml:space="preserve"> - общее количество населения</w:t>
      </w:r>
    </w:p>
    <w:p w:rsidR="00E55C05" w:rsidRPr="00761FFE" w:rsidRDefault="00E55C05" w:rsidP="00E55C05">
      <w:pPr>
        <w:pStyle w:val="34"/>
        <w:shd w:val="clear" w:color="auto" w:fill="auto"/>
        <w:spacing w:after="304" w:line="322" w:lineRule="exact"/>
        <w:ind w:right="160"/>
        <w:rPr>
          <w:rFonts w:ascii="Times New Roman" w:hAnsi="Times New Roman" w:cs="Times New Roman"/>
          <w:i/>
          <w:sz w:val="24"/>
          <w:szCs w:val="24"/>
        </w:rPr>
      </w:pPr>
      <w:r w:rsidRPr="00761FFE">
        <w:rPr>
          <w:rStyle w:val="105pt"/>
          <w:rFonts w:eastAsia="SimSun"/>
          <w:i/>
          <w:color w:val="auto"/>
          <w:sz w:val="24"/>
          <w:szCs w:val="24"/>
        </w:rPr>
        <w:t>Р</w:t>
      </w:r>
      <w:r w:rsidRPr="00761FFE">
        <w:rPr>
          <w:rStyle w:val="105pt"/>
          <w:rFonts w:eastAsia="SimSun"/>
          <w:i/>
          <w:color w:val="auto"/>
          <w:sz w:val="24"/>
          <w:szCs w:val="24"/>
          <w:vertAlign w:val="subscript"/>
        </w:rPr>
        <w:t>оош</w:t>
      </w:r>
      <w:r w:rsidRPr="00761FFE">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E55C05" w:rsidRPr="00761FFE" w:rsidRDefault="00E55C05" w:rsidP="00E55C05">
      <w:pPr>
        <w:pStyle w:val="34"/>
        <w:shd w:val="clear" w:color="auto" w:fill="auto"/>
        <w:spacing w:after="0" w:line="317" w:lineRule="exact"/>
        <w:jc w:val="center"/>
        <w:rPr>
          <w:rFonts w:ascii="Times New Roman" w:hAnsi="Times New Roman" w:cs="Times New Roman"/>
          <w:i/>
          <w:sz w:val="24"/>
          <w:szCs w:val="24"/>
        </w:rPr>
      </w:pPr>
      <w:r w:rsidRPr="00761FFE">
        <w:rPr>
          <w:rStyle w:val="105pt"/>
          <w:rFonts w:eastAsia="SimSun"/>
          <w:i/>
          <w:color w:val="auto"/>
          <w:sz w:val="24"/>
          <w:szCs w:val="24"/>
        </w:rPr>
        <w:t>Р</w:t>
      </w:r>
      <w:r w:rsidRPr="00761FFE">
        <w:rPr>
          <w:rStyle w:val="105pt"/>
          <w:rFonts w:eastAsia="SimSun"/>
          <w:i/>
          <w:color w:val="auto"/>
          <w:sz w:val="24"/>
          <w:szCs w:val="24"/>
          <w:vertAlign w:val="subscript"/>
        </w:rPr>
        <w:t>доо</w:t>
      </w:r>
      <w:r w:rsidRPr="00761FFE">
        <w:rPr>
          <w:rFonts w:ascii="Times New Roman" w:hAnsi="Times New Roman" w:cs="Times New Roman"/>
          <w:i/>
          <w:sz w:val="24"/>
          <w:szCs w:val="24"/>
        </w:rPr>
        <w:t>=</w:t>
      </w:r>
      <w:r w:rsidRPr="00761FFE">
        <w:rPr>
          <w:rStyle w:val="24"/>
          <w:rFonts w:eastAsia="SimSun"/>
          <w:i/>
          <w:color w:val="auto"/>
          <w:sz w:val="24"/>
          <w:szCs w:val="24"/>
        </w:rPr>
        <w:t>(((К0+К1+К2)х0.3)+(К3+К4+К5+К6))х1000,</w:t>
      </w:r>
    </w:p>
    <w:p w:rsidR="00E55C05" w:rsidRPr="00761FFE" w:rsidRDefault="00E55C05" w:rsidP="00E55C05">
      <w:pPr>
        <w:pStyle w:val="34"/>
        <w:shd w:val="clear" w:color="auto" w:fill="auto"/>
        <w:spacing w:after="0" w:line="317" w:lineRule="exact"/>
        <w:jc w:val="center"/>
        <w:rPr>
          <w:rFonts w:ascii="Times New Roman" w:hAnsi="Times New Roman" w:cs="Times New Roman"/>
          <w:i/>
          <w:sz w:val="24"/>
          <w:szCs w:val="24"/>
        </w:rPr>
      </w:pPr>
      <w:r w:rsidRPr="00761FFE">
        <w:rPr>
          <w:rFonts w:ascii="Times New Roman" w:hAnsi="Times New Roman" w:cs="Times New Roman"/>
          <w:i/>
          <w:sz w:val="24"/>
          <w:szCs w:val="24"/>
          <w:lang w:val="en-US"/>
        </w:rPr>
        <w:t>N</w:t>
      </w:r>
    </w:p>
    <w:p w:rsidR="00E55C05" w:rsidRPr="00761FFE" w:rsidRDefault="00E55C05" w:rsidP="00E55C05">
      <w:pPr>
        <w:pStyle w:val="34"/>
        <w:shd w:val="clear" w:color="auto" w:fill="auto"/>
        <w:spacing w:after="0" w:line="317" w:lineRule="exact"/>
        <w:ind w:right="160"/>
        <w:rPr>
          <w:rFonts w:ascii="Times New Roman" w:hAnsi="Times New Roman" w:cs="Times New Roman"/>
          <w:i/>
          <w:sz w:val="24"/>
          <w:szCs w:val="24"/>
        </w:rPr>
      </w:pPr>
      <w:r w:rsidRPr="00761FFE">
        <w:rPr>
          <w:rFonts w:ascii="Times New Roman" w:hAnsi="Times New Roman" w:cs="Times New Roman"/>
          <w:i/>
          <w:sz w:val="24"/>
          <w:szCs w:val="24"/>
        </w:rPr>
        <w:t>К0-К6 - количество детей одного возраста, где 0-6 (Кп) возраст от 2 мес. до 6 лет</w:t>
      </w:r>
    </w:p>
    <w:p w:rsidR="00E55C05" w:rsidRPr="00761FFE" w:rsidRDefault="00E55C05" w:rsidP="00E55C05">
      <w:pPr>
        <w:pStyle w:val="34"/>
        <w:shd w:val="clear" w:color="auto" w:fill="auto"/>
        <w:spacing w:after="0" w:line="270" w:lineRule="exact"/>
        <w:rPr>
          <w:rFonts w:ascii="Times New Roman" w:hAnsi="Times New Roman" w:cs="Times New Roman"/>
          <w:i/>
          <w:sz w:val="24"/>
          <w:szCs w:val="24"/>
        </w:rPr>
      </w:pPr>
      <w:r w:rsidRPr="00761FFE">
        <w:rPr>
          <w:rFonts w:ascii="Times New Roman" w:hAnsi="Times New Roman" w:cs="Times New Roman"/>
          <w:i/>
          <w:sz w:val="24"/>
          <w:szCs w:val="24"/>
          <w:lang w:val="en-US"/>
        </w:rPr>
        <w:t>N</w:t>
      </w:r>
      <w:r w:rsidRPr="00761FFE">
        <w:rPr>
          <w:rFonts w:ascii="Times New Roman" w:hAnsi="Times New Roman" w:cs="Times New Roman"/>
          <w:i/>
          <w:sz w:val="24"/>
          <w:szCs w:val="24"/>
        </w:rPr>
        <w:t xml:space="preserve"> - общее количество населения</w:t>
      </w:r>
    </w:p>
    <w:p w:rsidR="00E55C05" w:rsidRPr="00761FFE" w:rsidRDefault="00E55C05" w:rsidP="00E55C05">
      <w:pPr>
        <w:pStyle w:val="34"/>
        <w:shd w:val="clear" w:color="auto" w:fill="auto"/>
        <w:spacing w:after="0" w:line="317" w:lineRule="exact"/>
        <w:ind w:right="160"/>
        <w:rPr>
          <w:rFonts w:ascii="Times New Roman" w:hAnsi="Times New Roman" w:cs="Times New Roman"/>
          <w:i/>
          <w:sz w:val="24"/>
          <w:szCs w:val="24"/>
        </w:rPr>
      </w:pPr>
      <w:r w:rsidRPr="00761FFE">
        <w:rPr>
          <w:rStyle w:val="105pt"/>
          <w:rFonts w:eastAsia="SimSun"/>
          <w:i/>
          <w:color w:val="auto"/>
          <w:sz w:val="24"/>
          <w:szCs w:val="24"/>
        </w:rPr>
        <w:t xml:space="preserve">Рдоо </w:t>
      </w:r>
      <w:r w:rsidRPr="00761FFE">
        <w:rPr>
          <w:rFonts w:ascii="Times New Roman" w:hAnsi="Times New Roman" w:cs="Times New Roman"/>
          <w:i/>
          <w:sz w:val="24"/>
          <w:szCs w:val="24"/>
        </w:rPr>
        <w:t>- расчетное количество мест в объектах дошкольного образования, мест на 1 тыс.чел.</w:t>
      </w:r>
    </w:p>
    <w:p w:rsidR="00E55C05" w:rsidRPr="00761FFE" w:rsidRDefault="00E55C05" w:rsidP="00E55C05">
      <w:pPr>
        <w:pStyle w:val="34"/>
        <w:shd w:val="clear" w:color="auto" w:fill="auto"/>
        <w:spacing w:after="0" w:line="322" w:lineRule="exact"/>
        <w:ind w:right="160"/>
        <w:rPr>
          <w:rFonts w:ascii="Times New Roman" w:hAnsi="Times New Roman" w:cs="Times New Roman"/>
          <w:i/>
          <w:sz w:val="24"/>
          <w:szCs w:val="24"/>
        </w:rPr>
      </w:pPr>
      <w:r w:rsidRPr="00761FFE">
        <w:rPr>
          <w:rFonts w:ascii="Times New Roman" w:hAnsi="Times New Roman" w:cs="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7" w:history="1">
        <w:r w:rsidRPr="00761FFE">
          <w:rPr>
            <w:rStyle w:val="aff4"/>
            <w:rFonts w:ascii="Times New Roman" w:hAnsi="Times New Roman" w:cs="Times New Roman"/>
            <w:i/>
            <w:color w:val="auto"/>
            <w:sz w:val="24"/>
            <w:szCs w:val="24"/>
            <w:lang w:val="en-US"/>
          </w:rPr>
          <w:t>https</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krsdstat</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gks</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ru</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population</w:t>
        </w:r>
        <w:r w:rsidRPr="00761FFE">
          <w:rPr>
            <w:rStyle w:val="aff4"/>
            <w:rFonts w:ascii="Times New Roman" w:hAnsi="Times New Roman" w:cs="Times New Roman"/>
            <w:i/>
            <w:color w:val="auto"/>
            <w:sz w:val="24"/>
            <w:szCs w:val="24"/>
          </w:rPr>
          <w:t>_</w:t>
        </w:r>
        <w:r w:rsidRPr="00761FFE">
          <w:rPr>
            <w:rStyle w:val="aff4"/>
            <w:rFonts w:ascii="Times New Roman" w:hAnsi="Times New Roman" w:cs="Times New Roman"/>
            <w:i/>
            <w:color w:val="auto"/>
            <w:sz w:val="24"/>
            <w:szCs w:val="24"/>
            <w:lang w:val="en-US"/>
          </w:rPr>
          <w:t>kk</w:t>
        </w:r>
      </w:hyperlink>
      <w:r w:rsidRPr="00761FFE">
        <w:rPr>
          <w:rFonts w:ascii="Times New Roman" w:hAnsi="Times New Roman" w:cs="Times New Roman"/>
          <w:i/>
          <w:sz w:val="24"/>
          <w:szCs w:val="24"/>
        </w:rPr>
        <w:t>), на год, предшествующий расчетному.</w:t>
      </w:r>
    </w:p>
    <w:p w:rsidR="00E55C05" w:rsidRPr="00761FFE" w:rsidRDefault="00E55C05" w:rsidP="00E55C05">
      <w:pPr>
        <w:pStyle w:val="af3"/>
        <w:ind w:firstLine="0"/>
        <w:rPr>
          <w:rFonts w:ascii="Times New Roman" w:hAnsi="Times New Roman" w:cs="Times New Roman"/>
          <w:color w:val="auto"/>
          <w:sz w:val="24"/>
          <w:szCs w:val="24"/>
        </w:rPr>
      </w:pPr>
      <w:r w:rsidRPr="00761FFE">
        <w:rPr>
          <w:rFonts w:ascii="Times New Roman" w:hAnsi="Times New Roman" w:cs="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987801" w:rsidRPr="00761FFE" w:rsidRDefault="00987801">
      <w:pPr>
        <w:pStyle w:val="af3"/>
        <w:rPr>
          <w:rFonts w:ascii="Times New Roman" w:hAnsi="Times New Roman" w:cs="Times New Roman"/>
          <w:color w:val="auto"/>
        </w:rPr>
      </w:pPr>
    </w:p>
    <w:p w:rsidR="00987801" w:rsidRPr="00761FFE" w:rsidRDefault="00987801">
      <w:pPr>
        <w:pStyle w:val="af3"/>
        <w:rPr>
          <w:rFonts w:ascii="Times New Roman" w:hAnsi="Times New Roman" w:cs="Times New Roman"/>
          <w:color w:val="auto"/>
        </w:rPr>
      </w:pPr>
    </w:p>
    <w:p w:rsidR="00987801" w:rsidRPr="00761FFE" w:rsidRDefault="004F643D" w:rsidP="00E55C05">
      <w:pPr>
        <w:pStyle w:val="af3"/>
        <w:ind w:left="7371" w:firstLine="0"/>
        <w:jc w:val="left"/>
        <w:rPr>
          <w:rStyle w:val="a3"/>
          <w:rFonts w:ascii="Times New Roman" w:hAnsi="Times New Roman"/>
          <w:color w:val="auto"/>
          <w:sz w:val="28"/>
          <w:szCs w:val="28"/>
        </w:rPr>
      </w:pPr>
      <w:bookmarkStart w:id="162" w:name="sub_115"/>
      <w:r w:rsidRPr="00761FFE">
        <w:rPr>
          <w:rStyle w:val="a3"/>
          <w:rFonts w:ascii="Times New Roman" w:hAnsi="Times New Roman" w:cs="Times New Roman"/>
          <w:color w:val="auto"/>
          <w:sz w:val="28"/>
          <w:szCs w:val="28"/>
        </w:rPr>
        <w:t xml:space="preserve">Приложение </w:t>
      </w:r>
      <w:r w:rsidR="00E55C05" w:rsidRPr="00761FFE">
        <w:rPr>
          <w:rStyle w:val="a3"/>
          <w:rFonts w:ascii="Times New Roman" w:hAnsi="Times New Roman" w:cs="Times New Roman"/>
          <w:color w:val="auto"/>
          <w:sz w:val="28"/>
          <w:szCs w:val="28"/>
        </w:rPr>
        <w:t>№</w:t>
      </w:r>
      <w:r w:rsidRPr="00761FFE">
        <w:rPr>
          <w:rStyle w:val="a3"/>
          <w:rFonts w:ascii="Times New Roman" w:hAnsi="Times New Roman" w:cs="Times New Roman"/>
          <w:color w:val="auto"/>
          <w:sz w:val="28"/>
          <w:szCs w:val="28"/>
        </w:rPr>
        <w:t>2</w:t>
      </w:r>
      <w:bookmarkEnd w:id="162"/>
      <w:r w:rsidR="00E55C05" w:rsidRPr="00761FFE">
        <w:rPr>
          <w:rStyle w:val="a3"/>
          <w:rFonts w:ascii="Times New Roman" w:hAnsi="Times New Roman" w:cs="Times New Roman"/>
          <w:color w:val="auto"/>
          <w:sz w:val="28"/>
          <w:szCs w:val="28"/>
        </w:rPr>
        <w:t xml:space="preserve"> </w:t>
      </w:r>
      <w:r w:rsidRPr="00761FFE">
        <w:rPr>
          <w:rStyle w:val="a3"/>
          <w:rFonts w:ascii="Times New Roman" w:hAnsi="Times New Roman" w:cs="Times New Roman"/>
          <w:color w:val="auto"/>
          <w:sz w:val="28"/>
          <w:szCs w:val="28"/>
        </w:rPr>
        <w:t>к Нормативам градостроительного</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 xml:space="preserve">проектирования </w:t>
      </w:r>
      <w:r w:rsidRPr="00761FFE">
        <w:rPr>
          <w:rFonts w:ascii="Times New Roman" w:hAnsi="Times New Roman"/>
          <w:color w:val="auto"/>
          <w:sz w:val="28"/>
          <w:szCs w:val="28"/>
        </w:rPr>
        <w:t>Ляпинского</w:t>
      </w:r>
      <w:r w:rsidRPr="00761FFE">
        <w:rPr>
          <w:rStyle w:val="a3"/>
          <w:rFonts w:ascii="Times New Roman" w:hAnsi="Times New Roman"/>
          <w:color w:val="auto"/>
          <w:sz w:val="28"/>
          <w:szCs w:val="28"/>
        </w:rPr>
        <w:t xml:space="preserve"> сельского поселения</w:t>
      </w:r>
    </w:p>
    <w:p w:rsidR="00E55C05" w:rsidRPr="00761FFE" w:rsidRDefault="00E55C05" w:rsidP="00E55C05">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E55C05" w:rsidRPr="00761FFE" w:rsidTr="00B870B6">
        <w:tc>
          <w:tcPr>
            <w:tcW w:w="7011" w:type="dxa"/>
            <w:tcBorders>
              <w:top w:val="single" w:sz="4" w:space="0" w:color="auto"/>
              <w:bottom w:val="nil"/>
              <w:right w:val="nil"/>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Радиус</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обслуживания, м</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Общеобразовательные организации в городских поселениях и округах</w:t>
            </w:r>
            <w:hyperlink w:anchor="sub_5111" w:history="1">
              <w:r w:rsidRPr="00761FFE">
                <w:rPr>
                  <w:rStyle w:val="aff5"/>
                  <w:color w:val="auto"/>
                </w:rPr>
                <w:t>*</w:t>
              </w:r>
            </w:hyperlink>
          </w:p>
        </w:tc>
        <w:tc>
          <w:tcPr>
            <w:tcW w:w="2328" w:type="dxa"/>
            <w:tcBorders>
              <w:top w:val="single" w:sz="4" w:space="0" w:color="auto"/>
              <w:left w:val="single" w:sz="4" w:space="0" w:color="auto"/>
              <w:bottom w:val="nil"/>
            </w:tcBorders>
            <w:vAlign w:val="bottom"/>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Дошкольные образовательные организации</w:t>
            </w:r>
            <w:hyperlink w:anchor="sub_5111" w:history="1">
              <w:r w:rsidRPr="00761FFE">
                <w:rPr>
                  <w:rStyle w:val="aff5"/>
                  <w:color w:val="auto"/>
                </w:rPr>
                <w:t>*</w:t>
              </w:r>
            </w:hyperlink>
            <w:r w:rsidRPr="00761FFE">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городах</w:t>
            </w:r>
          </w:p>
        </w:tc>
        <w:tc>
          <w:tcPr>
            <w:tcW w:w="2328" w:type="dxa"/>
            <w:tcBorders>
              <w:top w:val="nil"/>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Поликлиники и их филиалы в городах</w:t>
            </w:r>
            <w:hyperlink w:anchor="sub_5122" w:history="1">
              <w:r w:rsidRPr="00761FFE">
                <w:rPr>
                  <w:rStyle w:val="aff5"/>
                  <w:color w:val="auto"/>
                </w:rPr>
                <w:t>**</w:t>
              </w:r>
            </w:hyperlink>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многоэтажной</w:t>
            </w:r>
          </w:p>
        </w:tc>
        <w:tc>
          <w:tcPr>
            <w:tcW w:w="2328" w:type="dxa"/>
            <w:tcBorders>
              <w:top w:val="nil"/>
              <w:left w:val="single" w:sz="4" w:space="0" w:color="auto"/>
              <w:bottom w:val="nil"/>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2000</w:t>
            </w:r>
          </w:p>
        </w:tc>
      </w:tr>
      <w:tr w:rsidR="00E55C05" w:rsidRPr="00761FFE" w:rsidTr="00B870B6">
        <w:tc>
          <w:tcPr>
            <w:tcW w:w="7011" w:type="dxa"/>
            <w:tcBorders>
              <w:top w:val="single" w:sz="4" w:space="0" w:color="auto"/>
              <w:bottom w:val="single" w:sz="4" w:space="0" w:color="auto"/>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bookmarkStart w:id="163" w:name="sub_5130"/>
            <w:r w:rsidRPr="00761FFE">
              <w:rPr>
                <w:rFonts w:ascii="Times New Roman" w:hAnsi="Times New Roman" w:cs="Times New Roman"/>
                <w:color w:val="auto"/>
                <w:sz w:val="24"/>
                <w:szCs w:val="24"/>
              </w:rPr>
              <w:t>Участковый пункт полиции</w:t>
            </w:r>
            <w:hyperlink w:anchor="sub_5123" w:history="1">
              <w:r w:rsidRPr="00761FFE">
                <w:rPr>
                  <w:rStyle w:val="aff5"/>
                  <w:color w:val="auto"/>
                  <w:sz w:val="24"/>
                  <w:szCs w:val="24"/>
                </w:rPr>
                <w:t>***</w:t>
              </w:r>
            </w:hyperlink>
            <w:bookmarkEnd w:id="163"/>
          </w:p>
        </w:tc>
        <w:tc>
          <w:tcPr>
            <w:tcW w:w="2328" w:type="dxa"/>
            <w:tcBorders>
              <w:top w:val="single" w:sz="4" w:space="0" w:color="auto"/>
              <w:left w:val="single" w:sz="4" w:space="0" w:color="auto"/>
              <w:bottom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1500</w:t>
            </w:r>
          </w:p>
        </w:tc>
      </w:tr>
    </w:tbl>
    <w:p w:rsidR="00E55C05" w:rsidRPr="00761FFE" w:rsidRDefault="00E55C05" w:rsidP="00E55C05">
      <w:pPr>
        <w:jc w:val="both"/>
        <w:rPr>
          <w:i/>
          <w:color w:val="auto"/>
        </w:rPr>
      </w:pPr>
      <w:bookmarkStart w:id="164" w:name="sub_5111"/>
      <w:r w:rsidRPr="00761FFE">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E55C05" w:rsidRPr="00761FFE" w:rsidRDefault="00E55C05" w:rsidP="00E55C05">
      <w:pPr>
        <w:jc w:val="both"/>
        <w:rPr>
          <w:i/>
          <w:color w:val="auto"/>
        </w:rPr>
      </w:pPr>
      <w:bookmarkStart w:id="165" w:name="sub_5122"/>
      <w:bookmarkEnd w:id="164"/>
      <w:r w:rsidRPr="00761FFE">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E55C05" w:rsidRPr="00761FFE" w:rsidRDefault="00E55C05" w:rsidP="00E55C05">
      <w:pPr>
        <w:jc w:val="both"/>
        <w:rPr>
          <w:i/>
          <w:color w:val="auto"/>
        </w:rPr>
      </w:pPr>
      <w:bookmarkStart w:id="166" w:name="sub_5123"/>
      <w:bookmarkEnd w:id="165"/>
      <w:r w:rsidRPr="00761FFE">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6"/>
    <w:p w:rsidR="00E55C05" w:rsidRPr="00761FFE" w:rsidRDefault="00E55C05" w:rsidP="00E55C05">
      <w:pPr>
        <w:jc w:val="both"/>
        <w:rPr>
          <w:i/>
          <w:color w:val="auto"/>
        </w:rPr>
      </w:pPr>
      <w:r w:rsidRPr="00761FFE">
        <w:rPr>
          <w:rStyle w:val="a3"/>
          <w:i/>
          <w:color w:val="auto"/>
          <w:sz w:val="24"/>
          <w:szCs w:val="24"/>
        </w:rPr>
        <w:t>Примечания:</w:t>
      </w:r>
    </w:p>
    <w:p w:rsidR="00E55C05" w:rsidRPr="00761FFE" w:rsidRDefault="00E55C05" w:rsidP="00E55C05">
      <w:pPr>
        <w:jc w:val="both"/>
        <w:rPr>
          <w:i/>
          <w:color w:val="auto"/>
        </w:rPr>
      </w:pPr>
      <w:r w:rsidRPr="00761FFE">
        <w:rPr>
          <w:i/>
          <w:color w:val="auto"/>
        </w:rPr>
        <w:t>1. В условиях сложного рельефа указанные в таблице радиусы обслуживания следует уменьшать на 30%.</w:t>
      </w:r>
    </w:p>
    <w:p w:rsidR="00E55C05" w:rsidRPr="00761FFE" w:rsidRDefault="00E55C05" w:rsidP="00E55C05">
      <w:pPr>
        <w:jc w:val="both"/>
        <w:rPr>
          <w:i/>
          <w:color w:val="auto"/>
        </w:rPr>
      </w:pPr>
      <w:r w:rsidRPr="00761FFE">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E55C05" w:rsidRPr="00761FFE" w:rsidRDefault="00E55C05" w:rsidP="00E55C05">
      <w:pPr>
        <w:jc w:val="both"/>
        <w:rPr>
          <w:i/>
          <w:color w:val="auto"/>
          <w:sz w:val="28"/>
          <w:szCs w:val="28"/>
        </w:rPr>
      </w:pPr>
      <w:r w:rsidRPr="00761FFE">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E55C05" w:rsidRPr="00761FFE" w:rsidRDefault="00E55C05" w:rsidP="00E55C05">
      <w:pPr>
        <w:jc w:val="both"/>
        <w:rPr>
          <w:rFonts w:cs="Arial"/>
          <w:color w:val="auto"/>
          <w:sz w:val="28"/>
          <w:szCs w:val="28"/>
        </w:rPr>
      </w:pPr>
    </w:p>
    <w:p w:rsidR="00987801" w:rsidRPr="00761FFE" w:rsidRDefault="004F643D" w:rsidP="00E55C05">
      <w:pPr>
        <w:pStyle w:val="ConsPlusNormal"/>
        <w:widowControl/>
        <w:ind w:left="7938" w:firstLine="0"/>
        <w:rPr>
          <w:rFonts w:ascii="Times New Roman" w:hAnsi="Times New Roman"/>
          <w:color w:val="auto"/>
          <w:sz w:val="28"/>
          <w:szCs w:val="28"/>
        </w:rPr>
      </w:pPr>
      <w:r w:rsidRPr="00761FFE">
        <w:rPr>
          <w:rFonts w:ascii="Times New Roman" w:hAnsi="Times New Roman"/>
          <w:color w:val="auto"/>
          <w:sz w:val="28"/>
          <w:szCs w:val="28"/>
        </w:rPr>
        <w:t xml:space="preserve">Приложение </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3</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к Нормативам</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градостроительного проектирования</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Ляпинского сельского поселения</w:t>
      </w:r>
    </w:p>
    <w:p w:rsidR="00E71E04" w:rsidRPr="00761FFE" w:rsidRDefault="00E71E04" w:rsidP="00E71E04">
      <w:pPr>
        <w:jc w:val="both"/>
        <w:rPr>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E71E04" w:rsidRPr="00761FFE" w:rsidTr="00B870B6">
        <w:tc>
          <w:tcPr>
            <w:tcW w:w="3360" w:type="dxa"/>
            <w:tcBorders>
              <w:top w:val="single" w:sz="4" w:space="0" w:color="auto"/>
              <w:bottom w:val="single" w:sz="4" w:space="0" w:color="auto"/>
              <w:right w:val="single" w:sz="4" w:space="0" w:color="auto"/>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Уровень общего образования</w:t>
            </w:r>
          </w:p>
        </w:tc>
        <w:tc>
          <w:tcPr>
            <w:tcW w:w="2940" w:type="dxa"/>
            <w:tcBorders>
              <w:top w:val="single" w:sz="4" w:space="0" w:color="auto"/>
              <w:left w:val="single" w:sz="4" w:space="0" w:color="auto"/>
              <w:bottom w:val="nil"/>
              <w:right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Время транспортной доступности (в одну сторону), мин. не более</w:t>
            </w:r>
          </w:p>
        </w:tc>
      </w:tr>
      <w:tr w:rsidR="00E71E04" w:rsidRPr="00761FFE" w:rsidTr="00B870B6">
        <w:tc>
          <w:tcPr>
            <w:tcW w:w="3360" w:type="dxa"/>
            <w:tcBorders>
              <w:top w:val="single" w:sz="4" w:space="0" w:color="auto"/>
              <w:bottom w:val="single" w:sz="4" w:space="0" w:color="auto"/>
              <w:right w:val="single" w:sz="4" w:space="0" w:color="auto"/>
            </w:tcBorders>
          </w:tcPr>
          <w:p w:rsidR="00E71E04" w:rsidRPr="00761FFE" w:rsidRDefault="00E71E04" w:rsidP="00B870B6">
            <w:pPr>
              <w:pStyle w:val="aff3"/>
              <w:rPr>
                <w:rFonts w:ascii="Times New Roman" w:hAnsi="Times New Roman" w:cs="Times New Roman"/>
              </w:rPr>
            </w:pPr>
            <w:r w:rsidRPr="00761FFE">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0,3</w:t>
            </w:r>
          </w:p>
        </w:tc>
        <w:tc>
          <w:tcPr>
            <w:tcW w:w="3080" w:type="dxa"/>
            <w:tcBorders>
              <w:top w:val="single" w:sz="4" w:space="0" w:color="auto"/>
              <w:left w:val="single" w:sz="4" w:space="0" w:color="auto"/>
              <w:bottom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r>
      <w:tr w:rsidR="00E71E04" w:rsidRPr="00761FFE" w:rsidTr="00B870B6">
        <w:tc>
          <w:tcPr>
            <w:tcW w:w="3360" w:type="dxa"/>
            <w:tcBorders>
              <w:top w:val="single" w:sz="4" w:space="0" w:color="auto"/>
              <w:bottom w:val="single" w:sz="4" w:space="0" w:color="auto"/>
              <w:right w:val="single" w:sz="4" w:space="0" w:color="auto"/>
            </w:tcBorders>
          </w:tcPr>
          <w:p w:rsidR="00E71E04" w:rsidRPr="00761FFE" w:rsidRDefault="00E71E04" w:rsidP="00B870B6">
            <w:pPr>
              <w:pStyle w:val="aff3"/>
              <w:rPr>
                <w:rFonts w:ascii="Times New Roman" w:hAnsi="Times New Roman" w:cs="Times New Roman"/>
              </w:rPr>
            </w:pPr>
            <w:r w:rsidRPr="00761FFE">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0,5</w:t>
            </w:r>
          </w:p>
        </w:tc>
        <w:tc>
          <w:tcPr>
            <w:tcW w:w="3080" w:type="dxa"/>
            <w:tcBorders>
              <w:top w:val="single" w:sz="4" w:space="0" w:color="auto"/>
              <w:left w:val="single" w:sz="4" w:space="0" w:color="auto"/>
              <w:bottom w:val="single" w:sz="4" w:space="0" w:color="auto"/>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bl>
    <w:p w:rsidR="00E71E04" w:rsidRPr="00761FFE" w:rsidRDefault="00E71E04" w:rsidP="00E71E04">
      <w:pPr>
        <w:rPr>
          <w:color w:val="auto"/>
        </w:rPr>
      </w:pPr>
    </w:p>
    <w:p w:rsidR="00E71E04" w:rsidRPr="00761FFE" w:rsidRDefault="00E71E04" w:rsidP="00E71E04">
      <w:pPr>
        <w:jc w:val="both"/>
        <w:rPr>
          <w:i/>
          <w:color w:val="auto"/>
        </w:rPr>
      </w:pPr>
      <w:bookmarkStart w:id="167" w:name="sub_521"/>
      <w:r w:rsidRPr="00761FFE">
        <w:rPr>
          <w:rStyle w:val="a3"/>
          <w:i/>
          <w:color w:val="auto"/>
          <w:sz w:val="24"/>
          <w:szCs w:val="24"/>
        </w:rPr>
        <w:t>Примечания:</w:t>
      </w:r>
    </w:p>
    <w:bookmarkEnd w:id="167"/>
    <w:p w:rsidR="00E71E04" w:rsidRPr="00761FFE" w:rsidRDefault="00E71E04" w:rsidP="00E71E04">
      <w:pPr>
        <w:jc w:val="both"/>
        <w:rPr>
          <w:i/>
          <w:color w:val="auto"/>
        </w:rPr>
      </w:pPr>
      <w:r w:rsidRPr="00761FFE">
        <w:rPr>
          <w:i/>
          <w:color w:val="auto"/>
        </w:rPr>
        <w:t>1. Подвоз учащихся осуществляется на транспорте, предназначенном для перевозки детей.</w:t>
      </w:r>
    </w:p>
    <w:p w:rsidR="00E71E04" w:rsidRPr="00761FFE" w:rsidRDefault="00E71E04" w:rsidP="00E71E04">
      <w:pPr>
        <w:jc w:val="both"/>
        <w:rPr>
          <w:i/>
          <w:color w:val="auto"/>
        </w:rPr>
      </w:pPr>
      <w:r w:rsidRPr="00761FFE">
        <w:rPr>
          <w:i/>
          <w:color w:val="auto"/>
        </w:rPr>
        <w:t>2. Предельный пешеходный подход учащихся к месту сбора на остановке должен быть не более 500 м.</w:t>
      </w:r>
    </w:p>
    <w:p w:rsidR="00E71E04" w:rsidRPr="00761FFE" w:rsidRDefault="00E71E04" w:rsidP="00E71E04">
      <w:pPr>
        <w:jc w:val="both"/>
        <w:rPr>
          <w:i/>
          <w:color w:val="auto"/>
        </w:rPr>
      </w:pPr>
      <w:r w:rsidRPr="00761FFE">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E71E04" w:rsidRPr="00761FFE" w:rsidRDefault="00E71E04" w:rsidP="00E71E04">
      <w:pPr>
        <w:pStyle w:val="ConsPlusNormal"/>
        <w:widowControl/>
        <w:ind w:firstLine="0"/>
        <w:jc w:val="both"/>
        <w:rPr>
          <w:rFonts w:ascii="Times New Roman" w:hAnsi="Times New Roman" w:cs="Times New Roman"/>
          <w:i/>
          <w:color w:val="auto"/>
          <w:sz w:val="24"/>
          <w:szCs w:val="24"/>
        </w:rPr>
      </w:pPr>
      <w:r w:rsidRPr="00761FFE">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87801" w:rsidRPr="00761FFE" w:rsidRDefault="00987801">
      <w:pPr>
        <w:pStyle w:val="ConsPlusNormal"/>
        <w:widowControl/>
        <w:ind w:firstLine="0"/>
        <w:jc w:val="right"/>
        <w:rPr>
          <w:color w:val="auto"/>
        </w:rPr>
      </w:pPr>
    </w:p>
    <w:p w:rsidR="00987801" w:rsidRPr="00761FFE" w:rsidRDefault="004F643D" w:rsidP="00E71E04">
      <w:pPr>
        <w:pStyle w:val="ConsPlusNormal"/>
        <w:widowControl/>
        <w:ind w:left="8505" w:firstLine="0"/>
        <w:rPr>
          <w:rFonts w:ascii="Times New Roman" w:hAnsi="Times New Roman"/>
          <w:color w:val="auto"/>
          <w:sz w:val="28"/>
          <w:szCs w:val="28"/>
        </w:rPr>
      </w:pPr>
      <w:r w:rsidRPr="00761FFE">
        <w:rPr>
          <w:rFonts w:ascii="Times New Roman" w:hAnsi="Times New Roman"/>
          <w:color w:val="auto"/>
          <w:sz w:val="28"/>
          <w:szCs w:val="28"/>
        </w:rPr>
        <w:t>Приложение </w:t>
      </w:r>
      <w:r w:rsidR="00E71E04" w:rsidRPr="00761FFE">
        <w:rPr>
          <w:rFonts w:ascii="Times New Roman" w:hAnsi="Times New Roman"/>
          <w:color w:val="auto"/>
          <w:sz w:val="28"/>
          <w:szCs w:val="28"/>
        </w:rPr>
        <w:t xml:space="preserve">№ </w:t>
      </w:r>
      <w:r w:rsidRPr="00761FFE">
        <w:rPr>
          <w:rFonts w:ascii="Times New Roman" w:hAnsi="Times New Roman"/>
          <w:color w:val="auto"/>
          <w:sz w:val="28"/>
          <w:szCs w:val="28"/>
        </w:rPr>
        <w:t>4</w:t>
      </w:r>
      <w:r w:rsidR="00E71E04" w:rsidRPr="00761FFE">
        <w:rPr>
          <w:rFonts w:ascii="Times New Roman" w:hAnsi="Times New Roman"/>
          <w:color w:val="auto"/>
          <w:sz w:val="28"/>
          <w:szCs w:val="28"/>
        </w:rPr>
        <w:t xml:space="preserve"> </w:t>
      </w:r>
      <w:r w:rsidRPr="00761FFE">
        <w:rPr>
          <w:rFonts w:ascii="Times New Roman" w:hAnsi="Times New Roman"/>
          <w:color w:val="auto"/>
          <w:sz w:val="28"/>
          <w:szCs w:val="28"/>
        </w:rPr>
        <w:t>к Нормативам</w:t>
      </w:r>
    </w:p>
    <w:p w:rsidR="00987801" w:rsidRPr="00761FFE" w:rsidRDefault="004F643D" w:rsidP="00E71E04">
      <w:pPr>
        <w:pStyle w:val="ConsPlusNormal"/>
        <w:widowControl/>
        <w:ind w:left="8505" w:firstLine="0"/>
        <w:rPr>
          <w:rFonts w:ascii="Times New Roman" w:hAnsi="Times New Roman"/>
          <w:color w:val="auto"/>
          <w:sz w:val="28"/>
          <w:szCs w:val="28"/>
        </w:rPr>
      </w:pPr>
      <w:r w:rsidRPr="00761FFE">
        <w:rPr>
          <w:rFonts w:ascii="Times New Roman" w:hAnsi="Times New Roman"/>
          <w:color w:val="auto"/>
          <w:sz w:val="28"/>
          <w:szCs w:val="28"/>
        </w:rPr>
        <w:t>градостроительного проектирования</w:t>
      </w:r>
    </w:p>
    <w:p w:rsidR="00987801" w:rsidRPr="00761FFE" w:rsidRDefault="004F643D" w:rsidP="00E71E04">
      <w:pPr>
        <w:pStyle w:val="ConsPlusNormal"/>
        <w:widowControl/>
        <w:ind w:left="8505" w:firstLine="0"/>
        <w:rPr>
          <w:rFonts w:ascii="Times New Roman" w:hAnsi="Times New Roman"/>
          <w:color w:val="auto"/>
          <w:sz w:val="28"/>
          <w:szCs w:val="28"/>
        </w:rPr>
      </w:pPr>
      <w:r w:rsidRPr="00761FFE">
        <w:rPr>
          <w:rFonts w:ascii="Times New Roman" w:hAnsi="Times New Roman"/>
          <w:color w:val="auto"/>
          <w:sz w:val="28"/>
          <w:szCs w:val="28"/>
        </w:rPr>
        <w:t>Ляпинского сельского поселения</w:t>
      </w:r>
    </w:p>
    <w:p w:rsidR="00987801" w:rsidRPr="00761FFE" w:rsidRDefault="00987801" w:rsidP="00E71E04">
      <w:pPr>
        <w:ind w:left="8505"/>
        <w:rPr>
          <w:color w:val="auto"/>
          <w:sz w:val="28"/>
          <w:szCs w:val="28"/>
        </w:rPr>
      </w:pPr>
    </w:p>
    <w:p w:rsidR="00987801" w:rsidRPr="00761FFE" w:rsidRDefault="004F643D">
      <w:pPr>
        <w:ind w:firstLine="709"/>
        <w:jc w:val="both"/>
        <w:rPr>
          <w:color w:val="auto"/>
          <w:sz w:val="28"/>
          <w:szCs w:val="28"/>
        </w:rPr>
      </w:pPr>
      <w:r w:rsidRPr="00761FFE">
        <w:rPr>
          <w:color w:val="auto"/>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Ляпинского сельского поселения</w:t>
      </w:r>
    </w:p>
    <w:p w:rsidR="00987801" w:rsidRPr="00761FFE" w:rsidRDefault="00987801">
      <w:pPr>
        <w:spacing w:before="120"/>
        <w:ind w:firstLine="567"/>
        <w:jc w:val="center"/>
        <w:rPr>
          <w:color w:val="auto"/>
          <w:sz w:val="28"/>
          <w:szCs w:val="28"/>
        </w:rPr>
      </w:pPr>
    </w:p>
    <w:p w:rsidR="00987801" w:rsidRPr="00761FFE" w:rsidRDefault="004F643D">
      <w:pPr>
        <w:spacing w:before="120"/>
        <w:ind w:firstLine="567"/>
        <w:jc w:val="center"/>
        <w:rPr>
          <w:color w:val="auto"/>
          <w:sz w:val="28"/>
          <w:szCs w:val="28"/>
        </w:rPr>
      </w:pPr>
      <w:r w:rsidRPr="00761FFE">
        <w:rPr>
          <w:color w:val="auto"/>
          <w:sz w:val="28"/>
          <w:szCs w:val="28"/>
        </w:rPr>
        <w:t>Федеральные законы</w:t>
      </w:r>
    </w:p>
    <w:p w:rsidR="00987801" w:rsidRPr="00761FFE" w:rsidRDefault="00987801">
      <w:pPr>
        <w:spacing w:before="120"/>
        <w:ind w:firstLine="567"/>
        <w:jc w:val="center"/>
        <w:rPr>
          <w:color w:val="auto"/>
          <w:sz w:val="28"/>
          <w:szCs w:val="28"/>
        </w:rPr>
      </w:pP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Градостроительный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Земельный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Водный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Лесной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6 октября 2003 года № 131-ФЗ «Об общих принципах организации местного самоуправления в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27 декабря 2002 года № 184-ФЗ «О техническом регулировании»;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7 декабря 2011 года № 416-ФЗ «О водоснабжении и водоотведении»;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27 июня 2010 года № 190-ФЗ «О теплоснабжении»;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31 марта 1999 года № 69-ФЗ «О газоснабжении в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26 марта 2003 года № 35-ФЗ «Об электроэнергетике»;</w:t>
      </w:r>
    </w:p>
    <w:p w:rsidR="00B02575" w:rsidRPr="00761FFE" w:rsidRDefault="00B02575" w:rsidP="00B02575">
      <w:pPr>
        <w:ind w:firstLine="851"/>
        <w:jc w:val="both"/>
        <w:rPr>
          <w:color w:val="auto"/>
          <w:sz w:val="28"/>
          <w:szCs w:val="28"/>
        </w:rPr>
      </w:pPr>
      <w:r w:rsidRPr="00761FFE">
        <w:rPr>
          <w:color w:val="auto"/>
          <w:sz w:val="28"/>
          <w:szCs w:val="28"/>
        </w:rPr>
        <w:t>Федеральный закон от 12 января 1996 года № 8-ФЗ «О погребении и похоронном деле».</w:t>
      </w:r>
    </w:p>
    <w:p w:rsidR="00B02575" w:rsidRPr="00761FFE" w:rsidRDefault="00B02575" w:rsidP="00B02575">
      <w:pPr>
        <w:ind w:firstLine="851"/>
        <w:jc w:val="both"/>
        <w:rPr>
          <w:color w:val="auto"/>
          <w:sz w:val="28"/>
          <w:szCs w:val="28"/>
        </w:rPr>
      </w:pPr>
      <w:r w:rsidRPr="00761FFE">
        <w:rPr>
          <w:color w:val="auto"/>
          <w:sz w:val="28"/>
          <w:szCs w:val="28"/>
        </w:rPr>
        <w:t>Федеральный закон от 22 июля 2008 года № 123-ФЗ «Технический регламент о требованиях пожарной безопасности»</w:t>
      </w:r>
    </w:p>
    <w:p w:rsidR="00B02575" w:rsidRPr="00761FFE" w:rsidRDefault="00B02575" w:rsidP="00B02575">
      <w:pPr>
        <w:ind w:firstLine="851"/>
        <w:jc w:val="both"/>
        <w:rPr>
          <w:color w:val="auto"/>
          <w:sz w:val="28"/>
          <w:szCs w:val="28"/>
        </w:rPr>
      </w:pPr>
    </w:p>
    <w:p w:rsidR="00B02575" w:rsidRPr="00761FFE" w:rsidRDefault="00B02575" w:rsidP="00B02575">
      <w:pPr>
        <w:ind w:firstLine="567"/>
        <w:jc w:val="center"/>
        <w:rPr>
          <w:color w:val="auto"/>
          <w:sz w:val="28"/>
          <w:szCs w:val="28"/>
        </w:rPr>
      </w:pPr>
      <w:r w:rsidRPr="00761FFE">
        <w:rPr>
          <w:color w:val="auto"/>
          <w:sz w:val="28"/>
          <w:szCs w:val="28"/>
        </w:rPr>
        <w:t>Иные нормативные акты Российской Федерации</w:t>
      </w:r>
    </w:p>
    <w:p w:rsidR="00B02575" w:rsidRPr="00761FFE" w:rsidRDefault="00B02575" w:rsidP="00B02575">
      <w:pPr>
        <w:tabs>
          <w:tab w:val="left" w:pos="1134"/>
        </w:tabs>
        <w:spacing w:line="276" w:lineRule="auto"/>
        <w:ind w:firstLine="851"/>
        <w:contextualSpacing/>
        <w:jc w:val="both"/>
        <w:rPr>
          <w:rFonts w:eastAsia="Calibri"/>
          <w:color w:val="auto"/>
          <w:sz w:val="28"/>
          <w:szCs w:val="28"/>
          <w:lang w:eastAsia="en-US"/>
        </w:rPr>
      </w:pPr>
      <w:r w:rsidRPr="00761FFE">
        <w:rPr>
          <w:rFonts w:eastAsia="Calibri"/>
          <w:color w:val="auto"/>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B02575" w:rsidRPr="00761FFE" w:rsidRDefault="00B02575" w:rsidP="00B02575">
      <w:pPr>
        <w:rPr>
          <w:color w:val="auto"/>
          <w:sz w:val="28"/>
          <w:szCs w:val="28"/>
        </w:rPr>
      </w:pPr>
    </w:p>
    <w:p w:rsidR="00B02575" w:rsidRPr="00761FFE" w:rsidRDefault="00B02575" w:rsidP="00B02575">
      <w:pPr>
        <w:ind w:firstLine="567"/>
        <w:jc w:val="center"/>
        <w:rPr>
          <w:color w:val="auto"/>
          <w:sz w:val="28"/>
          <w:szCs w:val="28"/>
        </w:rPr>
      </w:pPr>
      <w:r w:rsidRPr="00761FFE">
        <w:rPr>
          <w:color w:val="auto"/>
          <w:sz w:val="28"/>
          <w:szCs w:val="28"/>
        </w:rPr>
        <w:t xml:space="preserve">Законодательные и нормативные акты </w:t>
      </w:r>
    </w:p>
    <w:p w:rsidR="00B02575" w:rsidRPr="00761FFE" w:rsidRDefault="00B02575" w:rsidP="00B02575">
      <w:pPr>
        <w:ind w:firstLine="567"/>
        <w:jc w:val="center"/>
        <w:rPr>
          <w:color w:val="auto"/>
          <w:sz w:val="28"/>
          <w:szCs w:val="28"/>
        </w:rPr>
      </w:pPr>
      <w:r w:rsidRPr="00761FFE">
        <w:rPr>
          <w:color w:val="auto"/>
          <w:sz w:val="28"/>
          <w:szCs w:val="28"/>
        </w:rPr>
        <w:t>Краснодарского края</w:t>
      </w:r>
    </w:p>
    <w:p w:rsidR="00B02575" w:rsidRPr="00761FFE" w:rsidRDefault="00B02575" w:rsidP="00F30A9E">
      <w:pPr>
        <w:ind w:firstLine="851"/>
        <w:jc w:val="center"/>
        <w:rPr>
          <w:color w:val="auto"/>
          <w:sz w:val="28"/>
          <w:szCs w:val="28"/>
        </w:rPr>
      </w:pPr>
    </w:p>
    <w:p w:rsidR="00B02575" w:rsidRPr="00761FFE" w:rsidRDefault="00B02575" w:rsidP="00F30A9E">
      <w:pPr>
        <w:ind w:firstLine="851"/>
        <w:jc w:val="both"/>
        <w:rPr>
          <w:color w:val="auto"/>
          <w:sz w:val="28"/>
          <w:szCs w:val="28"/>
        </w:rPr>
      </w:pPr>
      <w:r w:rsidRPr="00761FFE">
        <w:rPr>
          <w:color w:val="auto"/>
          <w:sz w:val="28"/>
          <w:szCs w:val="28"/>
        </w:rPr>
        <w:t>Закон Краснодарского края от 23 октября 2002 года № 532 «Об основах регулирования земельных отношений в Краснодарском крае»;</w:t>
      </w:r>
    </w:p>
    <w:p w:rsidR="00B02575" w:rsidRPr="00761FFE" w:rsidRDefault="00B02575" w:rsidP="00F30A9E">
      <w:pPr>
        <w:ind w:firstLine="851"/>
        <w:jc w:val="both"/>
        <w:rPr>
          <w:rFonts w:eastAsia="Calibri"/>
          <w:color w:val="auto"/>
          <w:sz w:val="28"/>
          <w:szCs w:val="28"/>
        </w:rPr>
      </w:pPr>
      <w:r w:rsidRPr="00761FFE">
        <w:rPr>
          <w:rFonts w:eastAsia="Calibri"/>
          <w:color w:val="auto"/>
          <w:sz w:val="28"/>
          <w:szCs w:val="28"/>
          <w:lang w:eastAsia="en-US"/>
        </w:rPr>
        <w:t>Закон Краснодарского края от 21 июля 2008 года № 1540 – КЗ «Градостроительный кодекс Краснодарского края»</w:t>
      </w:r>
      <w:r w:rsidRPr="00761FFE">
        <w:rPr>
          <w:rFonts w:eastAsia="Calibri"/>
          <w:color w:val="auto"/>
          <w:sz w:val="28"/>
          <w:szCs w:val="28"/>
        </w:rPr>
        <w:t>;</w:t>
      </w:r>
    </w:p>
    <w:p w:rsidR="00B02575" w:rsidRPr="00761FFE" w:rsidRDefault="00B02575" w:rsidP="00F30A9E">
      <w:pPr>
        <w:ind w:firstLine="851"/>
        <w:jc w:val="both"/>
        <w:rPr>
          <w:color w:val="auto"/>
          <w:sz w:val="28"/>
          <w:szCs w:val="28"/>
        </w:rPr>
      </w:pPr>
      <w:r w:rsidRPr="00761FFE">
        <w:rPr>
          <w:color w:val="auto"/>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B02575" w:rsidRPr="00761FFE" w:rsidRDefault="00B02575" w:rsidP="00F30A9E">
      <w:pPr>
        <w:ind w:firstLine="851"/>
        <w:jc w:val="both"/>
        <w:rPr>
          <w:color w:val="auto"/>
          <w:sz w:val="28"/>
          <w:szCs w:val="28"/>
        </w:rPr>
      </w:pPr>
      <w:r w:rsidRPr="00761FFE">
        <w:rPr>
          <w:color w:val="auto"/>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987801" w:rsidRPr="00761FFE" w:rsidRDefault="00987801">
      <w:pPr>
        <w:ind w:firstLine="567"/>
        <w:jc w:val="center"/>
        <w:rPr>
          <w:color w:val="auto"/>
        </w:rPr>
      </w:pPr>
    </w:p>
    <w:p w:rsidR="00987801" w:rsidRPr="00761FFE" w:rsidRDefault="004F643D" w:rsidP="00F30A9E">
      <w:pPr>
        <w:ind w:firstLine="851"/>
        <w:jc w:val="center"/>
        <w:rPr>
          <w:color w:val="auto"/>
          <w:sz w:val="28"/>
          <w:szCs w:val="28"/>
        </w:rPr>
      </w:pPr>
      <w:r w:rsidRPr="00761FFE">
        <w:rPr>
          <w:color w:val="auto"/>
          <w:sz w:val="28"/>
          <w:szCs w:val="28"/>
        </w:rPr>
        <w:t xml:space="preserve">Нормативные акты муниципального образования Новокубанский район </w:t>
      </w:r>
    </w:p>
    <w:p w:rsidR="00987801" w:rsidRPr="00761FFE" w:rsidRDefault="004F643D" w:rsidP="00F30A9E">
      <w:pPr>
        <w:ind w:firstLine="851"/>
        <w:jc w:val="center"/>
        <w:rPr>
          <w:color w:val="auto"/>
          <w:sz w:val="28"/>
          <w:szCs w:val="28"/>
        </w:rPr>
      </w:pPr>
      <w:r w:rsidRPr="00761FFE">
        <w:rPr>
          <w:color w:val="auto"/>
          <w:sz w:val="28"/>
          <w:szCs w:val="28"/>
        </w:rPr>
        <w:t>Краснодарского края и Ляпинского сельского поселения</w:t>
      </w:r>
    </w:p>
    <w:p w:rsidR="00987801" w:rsidRPr="00761FFE" w:rsidRDefault="00987801">
      <w:pPr>
        <w:ind w:firstLine="567"/>
        <w:jc w:val="center"/>
        <w:rPr>
          <w:color w:val="auto"/>
        </w:rPr>
      </w:pPr>
    </w:p>
    <w:p w:rsidR="00F30A9E" w:rsidRPr="00761FFE" w:rsidRDefault="00F30A9E" w:rsidP="00F30A9E">
      <w:pPr>
        <w:ind w:firstLine="851"/>
        <w:rPr>
          <w:color w:val="auto"/>
          <w:sz w:val="28"/>
          <w:szCs w:val="28"/>
        </w:rPr>
      </w:pPr>
      <w:r w:rsidRPr="00761FFE">
        <w:rPr>
          <w:rFonts w:eastAsia="Calibri"/>
          <w:color w:val="auto"/>
          <w:sz w:val="28"/>
          <w:szCs w:val="28"/>
          <w:shd w:val="clear" w:color="auto" w:fill="FFFFFF"/>
        </w:rPr>
        <w:t xml:space="preserve">устав </w:t>
      </w:r>
      <w:r w:rsidRPr="00761FFE">
        <w:rPr>
          <w:color w:val="auto"/>
          <w:sz w:val="28"/>
          <w:szCs w:val="28"/>
        </w:rPr>
        <w:t>муниципального образования Новокубанский район;</w:t>
      </w:r>
    </w:p>
    <w:p w:rsidR="00987801" w:rsidRPr="00761FFE" w:rsidRDefault="00F30A9E" w:rsidP="00F30A9E">
      <w:pPr>
        <w:ind w:firstLine="851"/>
        <w:jc w:val="both"/>
        <w:rPr>
          <w:rFonts w:eastAsia="Calibri"/>
          <w:color w:val="auto"/>
          <w:sz w:val="28"/>
          <w:szCs w:val="28"/>
        </w:rPr>
      </w:pPr>
      <w:r w:rsidRPr="00761FFE">
        <w:rPr>
          <w:rFonts w:eastAsia="Calibri"/>
          <w:color w:val="auto"/>
          <w:sz w:val="28"/>
          <w:szCs w:val="28"/>
        </w:rPr>
        <w:t>у</w:t>
      </w:r>
      <w:r w:rsidR="004F643D" w:rsidRPr="00761FFE">
        <w:rPr>
          <w:rFonts w:eastAsia="Calibri"/>
          <w:color w:val="auto"/>
          <w:sz w:val="28"/>
          <w:szCs w:val="28"/>
        </w:rPr>
        <w:t>став Ляпинского сельского поселения Новокубанского района;</w:t>
      </w:r>
    </w:p>
    <w:p w:rsidR="00987801" w:rsidRPr="00761FFE" w:rsidRDefault="004F643D" w:rsidP="00F30A9E">
      <w:pPr>
        <w:ind w:firstLine="851"/>
        <w:jc w:val="both"/>
        <w:rPr>
          <w:rFonts w:eastAsia="Calibri"/>
          <w:color w:val="auto"/>
          <w:sz w:val="28"/>
          <w:szCs w:val="28"/>
        </w:rPr>
      </w:pPr>
      <w:bookmarkStart w:id="168" w:name="__DdeLink__7325_792650634"/>
      <w:r w:rsidRPr="00761FFE">
        <w:rPr>
          <w:rFonts w:eastAsia="Calibri"/>
          <w:color w:val="auto"/>
          <w:sz w:val="28"/>
          <w:szCs w:val="28"/>
        </w:rPr>
        <w:t xml:space="preserve">Решение Совета Ляпинского сельского поселения от 8 апреля 2014 года № 385 </w:t>
      </w:r>
      <w:bookmarkEnd w:id="168"/>
      <w:r w:rsidRPr="00761FFE">
        <w:rPr>
          <w:rFonts w:eastAsia="Calibri"/>
          <w:color w:val="auto"/>
          <w:sz w:val="28"/>
          <w:szCs w:val="28"/>
        </w:rPr>
        <w:t>«Об утверждении программы комплексного развития систем коммунальной инфраструктуры муниципального образования Ляпинское сельское поселение Новокубанского района Краснодарского края на период 20лет (до 2032 года) с выделением первой очереди строительства – 10 лет с 2013 года до 2022 года и на перспективу до 2041 года»</w:t>
      </w:r>
      <w:r w:rsidRPr="00761FFE">
        <w:rPr>
          <w:rFonts w:eastAsia="Calibri"/>
          <w:color w:val="auto"/>
          <w:sz w:val="28"/>
          <w:szCs w:val="28"/>
          <w:shd w:val="clear" w:color="auto" w:fill="FFFFFF"/>
        </w:rPr>
        <w:t>;</w:t>
      </w:r>
      <w:r w:rsidRPr="00761FFE">
        <w:rPr>
          <w:rFonts w:eastAsia="Calibri"/>
          <w:color w:val="auto"/>
          <w:sz w:val="28"/>
          <w:szCs w:val="28"/>
        </w:rPr>
        <w:t xml:space="preserve"> </w:t>
      </w:r>
    </w:p>
    <w:p w:rsidR="00987801" w:rsidRPr="00761FFE" w:rsidRDefault="004F643D" w:rsidP="00F30A9E">
      <w:pPr>
        <w:ind w:firstLine="851"/>
        <w:jc w:val="both"/>
        <w:rPr>
          <w:rFonts w:eastAsia="Calibri"/>
          <w:color w:val="auto"/>
          <w:sz w:val="28"/>
          <w:szCs w:val="28"/>
        </w:rPr>
      </w:pPr>
      <w:r w:rsidRPr="00761FFE">
        <w:rPr>
          <w:rFonts w:eastAsia="Calibri"/>
          <w:color w:val="auto"/>
          <w:sz w:val="28"/>
          <w:szCs w:val="28"/>
        </w:rPr>
        <w:t>Постановление администрации Ляпинского сельского поселения Новокубанского района от 31 марта 2014 года № 31 «Об утверждении схемы водоснабжения и водоотведения в рамках программы комплексного развития систем коммунальной инфраструктуры муниципального образования Ляпинское сельское поселение Новокубанского района Краснодарского края».</w:t>
      </w:r>
    </w:p>
    <w:p w:rsidR="00987801" w:rsidRPr="00761FFE" w:rsidRDefault="00987801">
      <w:pPr>
        <w:ind w:firstLine="567"/>
        <w:jc w:val="both"/>
        <w:rPr>
          <w:rFonts w:eastAsia="Droid Sans Fallback" w:cs="FreeSans"/>
          <w:color w:val="auto"/>
          <w:lang w:bidi="hi-IN"/>
        </w:rPr>
      </w:pPr>
    </w:p>
    <w:p w:rsidR="00F30A9E" w:rsidRPr="00761FFE" w:rsidRDefault="00F30A9E" w:rsidP="00F30A9E">
      <w:pPr>
        <w:widowControl w:val="0"/>
        <w:suppressAutoHyphens w:val="0"/>
        <w:ind w:firstLine="851"/>
        <w:jc w:val="center"/>
        <w:rPr>
          <w:rFonts w:eastAsia="Droid Sans Fallback"/>
          <w:color w:val="auto"/>
          <w:sz w:val="28"/>
          <w:szCs w:val="28"/>
        </w:rPr>
      </w:pPr>
      <w:r w:rsidRPr="00761FFE">
        <w:rPr>
          <w:rFonts w:eastAsia="Droid Sans Fallback"/>
          <w:color w:val="auto"/>
          <w:sz w:val="28"/>
          <w:szCs w:val="28"/>
        </w:rPr>
        <w:t>Своды правил по проектированию и строительству (СП)</w:t>
      </w:r>
    </w:p>
    <w:p w:rsidR="00F30A9E" w:rsidRPr="00761FFE" w:rsidRDefault="00F30A9E" w:rsidP="00F30A9E">
      <w:pPr>
        <w:jc w:val="both"/>
        <w:rPr>
          <w:rFonts w:eastAsia="Droid Sans Fallback" w:cs="FreeSans"/>
          <w:color w:val="auto"/>
          <w:sz w:val="28"/>
          <w:szCs w:val="28"/>
          <w:lang w:bidi="hi-IN"/>
        </w:rPr>
      </w:pPr>
    </w:p>
    <w:p w:rsidR="00F30A9E" w:rsidRPr="00761FFE" w:rsidRDefault="00F30A9E" w:rsidP="00F30A9E">
      <w:pPr>
        <w:ind w:firstLine="851"/>
        <w:jc w:val="both"/>
        <w:rPr>
          <w:color w:val="auto"/>
          <w:sz w:val="28"/>
          <w:szCs w:val="28"/>
        </w:rPr>
      </w:pPr>
      <w:r w:rsidRPr="00761FFE">
        <w:rPr>
          <w:color w:val="auto"/>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31.13330.2012. «СНиП 2.04.02-84* «Водоснабжение. Наружные сети и сооружения».</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43.13330.2012 «СНиП 2.09.03-85 «Сооружения промышленных предприятий»;</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105.13330.2012 «СНиП 2.10.02-84 «Здания и помещения для хранения и переработки сельскохозяйственной продукции»;</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106.13330.2012 «СНиП 2.10.03-84 «Животноводческие, птицеводческие и звероводческие здания и помещения»;</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СанПиН 2.2.1/2.1.1.1200-03 Санитарно-защитные зоны и санитарная классификация предприятий, сооружений и иных объектов;</w:t>
      </w:r>
    </w:p>
    <w:p w:rsidR="00F30A9E" w:rsidRPr="00761FFE" w:rsidRDefault="00F30A9E" w:rsidP="00F30A9E">
      <w:pPr>
        <w:ind w:firstLine="567"/>
        <w:jc w:val="center"/>
        <w:rPr>
          <w:color w:val="auto"/>
        </w:rPr>
      </w:pPr>
    </w:p>
    <w:p w:rsidR="00F30A9E" w:rsidRPr="00761FFE" w:rsidRDefault="00F30A9E" w:rsidP="00F30A9E">
      <w:pPr>
        <w:widowControl w:val="0"/>
        <w:suppressAutoHyphens w:val="0"/>
        <w:rPr>
          <w:rFonts w:eastAsia="Calibri"/>
          <w:color w:val="auto"/>
          <w:sz w:val="28"/>
          <w:szCs w:val="28"/>
        </w:rPr>
      </w:pPr>
    </w:p>
    <w:p w:rsidR="00987801" w:rsidRPr="00761FFE" w:rsidRDefault="00987801" w:rsidP="00F30A9E">
      <w:pPr>
        <w:ind w:firstLine="851"/>
        <w:jc w:val="center"/>
        <w:rPr>
          <w:color w:val="auto"/>
        </w:rPr>
      </w:pPr>
    </w:p>
    <w:sectPr w:rsidR="00987801" w:rsidRPr="00761FFE" w:rsidSect="00356DCD">
      <w:headerReference w:type="default" r:id="rId148"/>
      <w:footerReference w:type="default" r:id="rId149"/>
      <w:pgSz w:w="16838" w:h="11906" w:orient="landscape"/>
      <w:pgMar w:top="851" w:right="1134"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AA6" w:rsidRDefault="00530AA6">
      <w:r>
        <w:separator/>
      </w:r>
    </w:p>
  </w:endnote>
  <w:endnote w:type="continuationSeparator" w:id="0">
    <w:p w:rsidR="00530AA6" w:rsidRDefault="00530A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SimSun;宋体">
    <w:panose1 w:val="00000000000000000000"/>
    <w:charset w:val="8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rsidP="00E94FFB">
    <w:pPr>
      <w:pStyle w:val="af4"/>
      <w:tabs>
        <w:tab w:val="center" w:pos="4819"/>
        <w:tab w:val="left" w:pos="5670"/>
      </w:tabs>
    </w:pPr>
  </w:p>
  <w:p w:rsidR="001170BF" w:rsidRDefault="00A005D2">
    <w:pPr>
      <w:pStyle w:val="af4"/>
      <w:ind w:right="360"/>
      <w:jc w:val="center"/>
      <w:rPr>
        <w:lang w:eastAsia="ru-RU"/>
      </w:rPr>
    </w:pPr>
    <w:r>
      <w:pict>
        <v:rect id="_x0000_s2052" style="position:absolute;left:0;text-align:left;margin-left:534.65pt;margin-top:.05pt;width:18pt;height:13.75pt;z-index:251657728" strokeweight="0">
          <v:fill opacity="0"/>
          <v:textbox inset=".05pt,.05pt,.05pt,.05pt">
            <w:txbxContent>
              <w:p w:rsidR="001170BF" w:rsidRDefault="001170BF">
                <w:pPr>
                  <w:pStyle w:val="af4"/>
                </w:pPr>
              </w:p>
            </w:txbxContent>
          </v:textbox>
          <w10:wrap type="square"/>
        </v:rect>
      </w:pict>
    </w:r>
    <w:r>
      <w:pict>
        <v:rect id="_x0000_s2051" style="position:absolute;left:0;text-align:left;margin-left:534.65pt;margin-top:.05pt;width:18pt;height:13.75pt;z-index:251658752" strokeweight="0">
          <v:fill opacity="0"/>
          <v:textbox inset=".05pt,.05pt,.05pt,.05pt">
            <w:txbxContent>
              <w:p w:rsidR="001170BF" w:rsidRDefault="001170BF">
                <w:pPr>
                  <w:pStyle w:val="af4"/>
                </w:pPr>
              </w:p>
            </w:txbxContent>
          </v:textbox>
          <w10:wrap type="squar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pPr>
      <w:pStyle w:val="af4"/>
      <w:jc w:val="center"/>
    </w:pPr>
  </w:p>
  <w:p w:rsidR="001170BF" w:rsidRDefault="00A005D2">
    <w:pPr>
      <w:pStyle w:val="af4"/>
      <w:ind w:right="360"/>
      <w:jc w:val="center"/>
      <w:rPr>
        <w:lang w:eastAsia="ru-RU"/>
      </w:rPr>
    </w:pPr>
    <w:r>
      <w:pict>
        <v:rect id="_x0000_s2050" style="position:absolute;left:0;text-align:left;margin-left:534.65pt;margin-top:.05pt;width:18pt;height:13.75pt;z-index:251659776" strokeweight="0">
          <v:fill opacity="0"/>
          <v:textbox inset=".05pt,.05pt,.05pt,.05pt">
            <w:txbxContent>
              <w:p w:rsidR="001170BF" w:rsidRDefault="001170BF">
                <w:pPr>
                  <w:pStyle w:val="af4"/>
                </w:pPr>
              </w:p>
            </w:txbxContent>
          </v:textbox>
          <w10:wrap type="square"/>
        </v:rect>
      </w:pict>
    </w:r>
    <w:r>
      <w:pict>
        <v:rect id="_x0000_s2049" style="position:absolute;left:0;text-align:left;margin-left:534.65pt;margin-top:.05pt;width:18pt;height:13.75pt;z-index:251660800" strokeweight="0">
          <v:fill opacity="0"/>
          <v:textbox inset=".05pt,.05pt,.05pt,.05pt">
            <w:txbxContent>
              <w:p w:rsidR="001170BF" w:rsidRDefault="001170BF">
                <w:pPr>
                  <w:pStyle w:val="af4"/>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A005D2">
    <w:pPr>
      <w:pStyle w:val="af4"/>
      <w:jc w:val="center"/>
    </w:pPr>
    <w:fldSimple w:instr="PAGE">
      <w:r w:rsidR="00761FFE">
        <w:rPr>
          <w:noProof/>
        </w:rPr>
        <w:t>296</w:t>
      </w:r>
    </w:fldSimple>
  </w:p>
  <w:p w:rsidR="001170BF" w:rsidRDefault="001170BF">
    <w:pPr>
      <w:pStyle w:val="af4"/>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AA6" w:rsidRDefault="00530AA6">
      <w:r>
        <w:separator/>
      </w:r>
    </w:p>
  </w:footnote>
  <w:footnote w:type="continuationSeparator" w:id="0">
    <w:p w:rsidR="00530AA6" w:rsidRDefault="00530A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58927"/>
      <w:docPartObj>
        <w:docPartGallery w:val="Page Numbers (Top of Page)"/>
        <w:docPartUnique/>
      </w:docPartObj>
    </w:sdtPr>
    <w:sdtContent>
      <w:p w:rsidR="001170BF" w:rsidRDefault="00A005D2">
        <w:pPr>
          <w:pStyle w:val="af8"/>
          <w:jc w:val="center"/>
        </w:pPr>
        <w:fldSimple w:instr=" PAGE   \* MERGEFORMAT ">
          <w:r w:rsidR="00A5085C">
            <w:rPr>
              <w:noProof/>
            </w:rPr>
            <w:t>18</w:t>
          </w:r>
        </w:fldSimple>
      </w:p>
    </w:sdtContent>
  </w:sdt>
  <w:p w:rsidR="001170BF" w:rsidRDefault="001170BF">
    <w:pPr>
      <w:pStyle w:val="af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pPr>
      <w:pStyle w:val="af8"/>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866E9B"/>
    <w:multiLevelType w:val="multilevel"/>
    <w:tmpl w:val="F542B12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2">
    <w:nsid w:val="12C6747C"/>
    <w:multiLevelType w:val="multilevel"/>
    <w:tmpl w:val="FF9003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1E5720BD"/>
    <w:multiLevelType w:val="multilevel"/>
    <w:tmpl w:val="5EA6834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290F5E4E"/>
    <w:multiLevelType w:val="multilevel"/>
    <w:tmpl w:val="348A1112"/>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2F062BCF"/>
    <w:multiLevelType w:val="multilevel"/>
    <w:tmpl w:val="B1885FC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6">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394838B8"/>
    <w:multiLevelType w:val="multilevel"/>
    <w:tmpl w:val="5A8C2388"/>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45093BD9"/>
    <w:multiLevelType w:val="multilevel"/>
    <w:tmpl w:val="81344DC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4BD43B4B"/>
    <w:multiLevelType w:val="multilevel"/>
    <w:tmpl w:val="EC32E0A6"/>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4DD0573C"/>
    <w:multiLevelType w:val="multilevel"/>
    <w:tmpl w:val="B15A684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1">
    <w:nsid w:val="501336DB"/>
    <w:multiLevelType w:val="multilevel"/>
    <w:tmpl w:val="703896D4"/>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2">
    <w:nsid w:val="5B5B07C3"/>
    <w:multiLevelType w:val="multilevel"/>
    <w:tmpl w:val="062032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6D5816C7"/>
    <w:multiLevelType w:val="multilevel"/>
    <w:tmpl w:val="1F987AFA"/>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4">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76224E70"/>
    <w:multiLevelType w:val="multilevel"/>
    <w:tmpl w:val="CD5E2820"/>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nsid w:val="77083816"/>
    <w:multiLevelType w:val="multilevel"/>
    <w:tmpl w:val="E95C2F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5"/>
  </w:num>
  <w:num w:numId="2">
    <w:abstractNumId w:val="7"/>
  </w:num>
  <w:num w:numId="3">
    <w:abstractNumId w:val="8"/>
  </w:num>
  <w:num w:numId="4">
    <w:abstractNumId w:val="10"/>
  </w:num>
  <w:num w:numId="5">
    <w:abstractNumId w:val="9"/>
  </w:num>
  <w:num w:numId="6">
    <w:abstractNumId w:val="16"/>
  </w:num>
  <w:num w:numId="7">
    <w:abstractNumId w:val="11"/>
  </w:num>
  <w:num w:numId="8">
    <w:abstractNumId w:val="15"/>
  </w:num>
  <w:num w:numId="9">
    <w:abstractNumId w:val="12"/>
  </w:num>
  <w:num w:numId="10">
    <w:abstractNumId w:val="1"/>
  </w:num>
  <w:num w:numId="11">
    <w:abstractNumId w:val="4"/>
  </w:num>
  <w:num w:numId="12">
    <w:abstractNumId w:val="2"/>
  </w:num>
  <w:num w:numId="13">
    <w:abstractNumId w:val="0"/>
  </w:num>
  <w:num w:numId="14">
    <w:abstractNumId w:val="17"/>
  </w:num>
  <w:num w:numId="15">
    <w:abstractNumId w:val="6"/>
  </w:num>
  <w:num w:numId="16">
    <w:abstractNumId w:val="1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useFELayout/>
  </w:compat>
  <w:rsids>
    <w:rsidRoot w:val="00987801"/>
    <w:rsid w:val="0002340E"/>
    <w:rsid w:val="001170BF"/>
    <w:rsid w:val="00185A3E"/>
    <w:rsid w:val="00190011"/>
    <w:rsid w:val="00221DDD"/>
    <w:rsid w:val="002258A7"/>
    <w:rsid w:val="002B64BF"/>
    <w:rsid w:val="00356DCD"/>
    <w:rsid w:val="003721C7"/>
    <w:rsid w:val="0045080D"/>
    <w:rsid w:val="004574FE"/>
    <w:rsid w:val="004A6B3C"/>
    <w:rsid w:val="004A6F7F"/>
    <w:rsid w:val="004F643D"/>
    <w:rsid w:val="0050595E"/>
    <w:rsid w:val="00530AA6"/>
    <w:rsid w:val="005323A6"/>
    <w:rsid w:val="00567491"/>
    <w:rsid w:val="00583D0C"/>
    <w:rsid w:val="00591E47"/>
    <w:rsid w:val="005D0518"/>
    <w:rsid w:val="006C0AD5"/>
    <w:rsid w:val="00761FFE"/>
    <w:rsid w:val="00762CE3"/>
    <w:rsid w:val="00790B3B"/>
    <w:rsid w:val="007C03BA"/>
    <w:rsid w:val="007F25F3"/>
    <w:rsid w:val="00823557"/>
    <w:rsid w:val="00825334"/>
    <w:rsid w:val="00827D13"/>
    <w:rsid w:val="008632D5"/>
    <w:rsid w:val="00865505"/>
    <w:rsid w:val="008702F7"/>
    <w:rsid w:val="00916E27"/>
    <w:rsid w:val="009450A0"/>
    <w:rsid w:val="00947B39"/>
    <w:rsid w:val="00963987"/>
    <w:rsid w:val="00983A86"/>
    <w:rsid w:val="00987801"/>
    <w:rsid w:val="009C47B6"/>
    <w:rsid w:val="00A005D2"/>
    <w:rsid w:val="00A10C0A"/>
    <w:rsid w:val="00A5085C"/>
    <w:rsid w:val="00A530B9"/>
    <w:rsid w:val="00A8576F"/>
    <w:rsid w:val="00AE7FA3"/>
    <w:rsid w:val="00B02575"/>
    <w:rsid w:val="00B1340A"/>
    <w:rsid w:val="00BA49B5"/>
    <w:rsid w:val="00C44883"/>
    <w:rsid w:val="00C660D4"/>
    <w:rsid w:val="00CC41D4"/>
    <w:rsid w:val="00D0761C"/>
    <w:rsid w:val="00D07FE3"/>
    <w:rsid w:val="00D2372C"/>
    <w:rsid w:val="00DD450D"/>
    <w:rsid w:val="00DD55F3"/>
    <w:rsid w:val="00DE54A9"/>
    <w:rsid w:val="00E20351"/>
    <w:rsid w:val="00E52C08"/>
    <w:rsid w:val="00E55C05"/>
    <w:rsid w:val="00E71E04"/>
    <w:rsid w:val="00E94FFB"/>
    <w:rsid w:val="00EE455B"/>
    <w:rsid w:val="00F30A9E"/>
    <w:rsid w:val="00F337BB"/>
    <w:rsid w:val="00F41FB9"/>
    <w:rsid w:val="00F7568F"/>
    <w:rsid w:val="00F967AC"/>
    <w:rsid w:val="00FE7152"/>
    <w:rsid w:val="00FF0C97"/>
    <w:rsid w:val="00FF7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6DCD"/>
    <w:pPr>
      <w:suppressAutoHyphens/>
    </w:pPr>
    <w:rPr>
      <w:rFonts w:ascii="Times New Roman" w:eastAsia="Times New Roman" w:hAnsi="Times New Roman" w:cs="Times New Roman"/>
      <w:color w:val="00000A"/>
      <w:sz w:val="24"/>
      <w:lang w:bidi="ar-SA"/>
    </w:rPr>
  </w:style>
  <w:style w:type="paragraph" w:styleId="1">
    <w:name w:val="heading 1"/>
    <w:basedOn w:val="a"/>
    <w:link w:val="10"/>
    <w:uiPriority w:val="99"/>
    <w:qFormat/>
    <w:rsid w:val="00356DCD"/>
    <w:pPr>
      <w:widowControl w:val="0"/>
      <w:jc w:val="center"/>
      <w:outlineLvl w:val="0"/>
    </w:pPr>
    <w:rPr>
      <w:rFonts w:ascii="Arial" w:hAnsi="Arial" w:cs="Arial"/>
      <w:b/>
      <w:bCs/>
      <w:u w:val="single"/>
    </w:rPr>
  </w:style>
  <w:style w:type="paragraph" w:styleId="2">
    <w:name w:val="heading 2"/>
    <w:basedOn w:val="1"/>
    <w:link w:val="20"/>
    <w:rsid w:val="00356DCD"/>
    <w:pPr>
      <w:ind w:left="576" w:hanging="576"/>
      <w:outlineLvl w:val="1"/>
    </w:pPr>
    <w:rPr>
      <w:i/>
      <w:iCs/>
    </w:rPr>
  </w:style>
  <w:style w:type="paragraph" w:styleId="3">
    <w:name w:val="heading 3"/>
    <w:basedOn w:val="2"/>
    <w:link w:val="30"/>
    <w:rsid w:val="00356DCD"/>
    <w:pPr>
      <w:ind w:left="720" w:hanging="720"/>
      <w:outlineLvl w:val="2"/>
    </w:pPr>
    <w:rPr>
      <w:i w:val="0"/>
      <w:iCs w:val="0"/>
      <w:sz w:val="20"/>
      <w:szCs w:val="20"/>
    </w:rPr>
  </w:style>
  <w:style w:type="paragraph" w:styleId="4">
    <w:name w:val="heading 4"/>
    <w:basedOn w:val="3"/>
    <w:link w:val="40"/>
    <w:rsid w:val="00356DCD"/>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56DCD"/>
    <w:rPr>
      <w:sz w:val="24"/>
      <w:szCs w:val="24"/>
    </w:rPr>
  </w:style>
  <w:style w:type="character" w:customStyle="1" w:styleId="WW8Num1z1">
    <w:name w:val="WW8Num1z1"/>
    <w:rsid w:val="00356DCD"/>
  </w:style>
  <w:style w:type="character" w:customStyle="1" w:styleId="WW8Num1z2">
    <w:name w:val="WW8Num1z2"/>
    <w:rsid w:val="00356DCD"/>
  </w:style>
  <w:style w:type="character" w:customStyle="1" w:styleId="WW8Num1z3">
    <w:name w:val="WW8Num1z3"/>
    <w:rsid w:val="00356DCD"/>
  </w:style>
  <w:style w:type="character" w:customStyle="1" w:styleId="WW8Num1z4">
    <w:name w:val="WW8Num1z4"/>
    <w:rsid w:val="00356DCD"/>
  </w:style>
  <w:style w:type="character" w:customStyle="1" w:styleId="WW8Num1z5">
    <w:name w:val="WW8Num1z5"/>
    <w:rsid w:val="00356DCD"/>
  </w:style>
  <w:style w:type="character" w:customStyle="1" w:styleId="WW8Num1z6">
    <w:name w:val="WW8Num1z6"/>
    <w:rsid w:val="00356DCD"/>
  </w:style>
  <w:style w:type="character" w:customStyle="1" w:styleId="WW8Num1z7">
    <w:name w:val="WW8Num1z7"/>
    <w:rsid w:val="00356DCD"/>
  </w:style>
  <w:style w:type="character" w:customStyle="1" w:styleId="WW8Num1z8">
    <w:name w:val="WW8Num1z8"/>
    <w:rsid w:val="00356DCD"/>
  </w:style>
  <w:style w:type="character" w:customStyle="1" w:styleId="WW8Num2z0">
    <w:name w:val="WW8Num2z0"/>
    <w:rsid w:val="00356DCD"/>
  </w:style>
  <w:style w:type="character" w:customStyle="1" w:styleId="WW8Num2z1">
    <w:name w:val="WW8Num2z1"/>
    <w:rsid w:val="00356DCD"/>
  </w:style>
  <w:style w:type="character" w:customStyle="1" w:styleId="WW8Num2z2">
    <w:name w:val="WW8Num2z2"/>
    <w:rsid w:val="00356DCD"/>
  </w:style>
  <w:style w:type="character" w:customStyle="1" w:styleId="WW8Num2z3">
    <w:name w:val="WW8Num2z3"/>
    <w:rsid w:val="00356DCD"/>
  </w:style>
  <w:style w:type="character" w:customStyle="1" w:styleId="WW8Num2z4">
    <w:name w:val="WW8Num2z4"/>
    <w:rsid w:val="00356DCD"/>
  </w:style>
  <w:style w:type="character" w:customStyle="1" w:styleId="WW8Num2z5">
    <w:name w:val="WW8Num2z5"/>
    <w:rsid w:val="00356DCD"/>
  </w:style>
  <w:style w:type="character" w:customStyle="1" w:styleId="WW8Num2z6">
    <w:name w:val="WW8Num2z6"/>
    <w:rsid w:val="00356DCD"/>
  </w:style>
  <w:style w:type="character" w:customStyle="1" w:styleId="WW8Num2z7">
    <w:name w:val="WW8Num2z7"/>
    <w:rsid w:val="00356DCD"/>
  </w:style>
  <w:style w:type="character" w:customStyle="1" w:styleId="WW8Num2z8">
    <w:name w:val="WW8Num2z8"/>
    <w:rsid w:val="00356DCD"/>
  </w:style>
  <w:style w:type="character" w:customStyle="1" w:styleId="WW8Num3z0">
    <w:name w:val="WW8Num3z0"/>
    <w:rsid w:val="00356DCD"/>
  </w:style>
  <w:style w:type="character" w:customStyle="1" w:styleId="WW8Num3z1">
    <w:name w:val="WW8Num3z1"/>
    <w:rsid w:val="00356DCD"/>
  </w:style>
  <w:style w:type="character" w:customStyle="1" w:styleId="WW8Num3z2">
    <w:name w:val="WW8Num3z2"/>
    <w:rsid w:val="00356DCD"/>
  </w:style>
  <w:style w:type="character" w:customStyle="1" w:styleId="WW8Num3z3">
    <w:name w:val="WW8Num3z3"/>
    <w:rsid w:val="00356DCD"/>
  </w:style>
  <w:style w:type="character" w:customStyle="1" w:styleId="WW8Num3z4">
    <w:name w:val="WW8Num3z4"/>
    <w:rsid w:val="00356DCD"/>
  </w:style>
  <w:style w:type="character" w:customStyle="1" w:styleId="WW8Num3z5">
    <w:name w:val="WW8Num3z5"/>
    <w:rsid w:val="00356DCD"/>
  </w:style>
  <w:style w:type="character" w:customStyle="1" w:styleId="WW8Num3z6">
    <w:name w:val="WW8Num3z6"/>
    <w:rsid w:val="00356DCD"/>
  </w:style>
  <w:style w:type="character" w:customStyle="1" w:styleId="WW8Num3z7">
    <w:name w:val="WW8Num3z7"/>
    <w:rsid w:val="00356DCD"/>
  </w:style>
  <w:style w:type="character" w:customStyle="1" w:styleId="WW8Num3z8">
    <w:name w:val="WW8Num3z8"/>
    <w:rsid w:val="00356DCD"/>
  </w:style>
  <w:style w:type="character" w:customStyle="1" w:styleId="WW8Num4z0">
    <w:name w:val="WW8Num4z0"/>
    <w:rsid w:val="00356DCD"/>
    <w:rPr>
      <w:rFonts w:ascii="Symbol" w:hAnsi="Symbol" w:cs="Symbol"/>
    </w:rPr>
  </w:style>
  <w:style w:type="character" w:customStyle="1" w:styleId="WW8Num5z0">
    <w:name w:val="WW8Num5z0"/>
    <w:rsid w:val="00356DCD"/>
  </w:style>
  <w:style w:type="character" w:customStyle="1" w:styleId="WW8Num5z1">
    <w:name w:val="WW8Num5z1"/>
    <w:rsid w:val="00356DCD"/>
  </w:style>
  <w:style w:type="character" w:customStyle="1" w:styleId="WW8Num5z2">
    <w:name w:val="WW8Num5z2"/>
    <w:rsid w:val="00356DCD"/>
  </w:style>
  <w:style w:type="character" w:customStyle="1" w:styleId="WW8Num5z3">
    <w:name w:val="WW8Num5z3"/>
    <w:rsid w:val="00356DCD"/>
  </w:style>
  <w:style w:type="character" w:customStyle="1" w:styleId="WW8Num5z4">
    <w:name w:val="WW8Num5z4"/>
    <w:rsid w:val="00356DCD"/>
  </w:style>
  <w:style w:type="character" w:customStyle="1" w:styleId="WW8Num5z5">
    <w:name w:val="WW8Num5z5"/>
    <w:rsid w:val="00356DCD"/>
  </w:style>
  <w:style w:type="character" w:customStyle="1" w:styleId="WW8Num5z6">
    <w:name w:val="WW8Num5z6"/>
    <w:rsid w:val="00356DCD"/>
  </w:style>
  <w:style w:type="character" w:customStyle="1" w:styleId="WW8Num5z7">
    <w:name w:val="WW8Num5z7"/>
    <w:rsid w:val="00356DCD"/>
  </w:style>
  <w:style w:type="character" w:customStyle="1" w:styleId="WW8Num5z8">
    <w:name w:val="WW8Num5z8"/>
    <w:rsid w:val="00356DCD"/>
  </w:style>
  <w:style w:type="character" w:customStyle="1" w:styleId="WW8Num6z0">
    <w:name w:val="WW8Num6z0"/>
    <w:rsid w:val="00356DCD"/>
    <w:rPr>
      <w:rFonts w:ascii="Symbol" w:hAnsi="Symbol" w:cs="Symbol"/>
      <w:sz w:val="20"/>
    </w:rPr>
  </w:style>
  <w:style w:type="character" w:customStyle="1" w:styleId="WW8Num7z0">
    <w:name w:val="WW8Num7z0"/>
    <w:rsid w:val="00356DCD"/>
    <w:rPr>
      <w:rFonts w:ascii="Symbol" w:hAnsi="Symbol" w:cs="Symbol"/>
      <w:sz w:val="20"/>
    </w:rPr>
  </w:style>
  <w:style w:type="character" w:customStyle="1" w:styleId="WW8Num8z0">
    <w:name w:val="WW8Num8z0"/>
    <w:rsid w:val="00356DCD"/>
    <w:rPr>
      <w:rFonts w:ascii="Times New Roman" w:eastAsia="Arial" w:hAnsi="Times New Roman" w:cs="Arial"/>
    </w:rPr>
  </w:style>
  <w:style w:type="character" w:customStyle="1" w:styleId="WW8Num8z1">
    <w:name w:val="WW8Num8z1"/>
    <w:rsid w:val="00356DCD"/>
  </w:style>
  <w:style w:type="character" w:customStyle="1" w:styleId="WW8Num8z2">
    <w:name w:val="WW8Num8z2"/>
    <w:rsid w:val="00356DCD"/>
  </w:style>
  <w:style w:type="character" w:customStyle="1" w:styleId="WW8Num8z3">
    <w:name w:val="WW8Num8z3"/>
    <w:rsid w:val="00356DCD"/>
  </w:style>
  <w:style w:type="character" w:customStyle="1" w:styleId="WW8Num8z4">
    <w:name w:val="WW8Num8z4"/>
    <w:rsid w:val="00356DCD"/>
  </w:style>
  <w:style w:type="character" w:customStyle="1" w:styleId="WW8Num8z5">
    <w:name w:val="WW8Num8z5"/>
    <w:rsid w:val="00356DCD"/>
  </w:style>
  <w:style w:type="character" w:customStyle="1" w:styleId="WW8Num8z6">
    <w:name w:val="WW8Num8z6"/>
    <w:rsid w:val="00356DCD"/>
  </w:style>
  <w:style w:type="character" w:customStyle="1" w:styleId="WW8Num8z7">
    <w:name w:val="WW8Num8z7"/>
    <w:rsid w:val="00356DCD"/>
  </w:style>
  <w:style w:type="character" w:customStyle="1" w:styleId="WW8Num8z8">
    <w:name w:val="WW8Num8z8"/>
    <w:rsid w:val="00356DCD"/>
  </w:style>
  <w:style w:type="character" w:customStyle="1" w:styleId="WW8Num9z0">
    <w:name w:val="WW8Num9z0"/>
    <w:rsid w:val="00356DCD"/>
  </w:style>
  <w:style w:type="character" w:customStyle="1" w:styleId="WW8Num10z0">
    <w:name w:val="WW8Num10z0"/>
    <w:rsid w:val="00356DCD"/>
  </w:style>
  <w:style w:type="character" w:customStyle="1" w:styleId="WW8Num10z1">
    <w:name w:val="WW8Num10z1"/>
    <w:rsid w:val="00356DCD"/>
  </w:style>
  <w:style w:type="character" w:customStyle="1" w:styleId="WW8Num10z2">
    <w:name w:val="WW8Num10z2"/>
    <w:rsid w:val="00356DCD"/>
  </w:style>
  <w:style w:type="character" w:customStyle="1" w:styleId="WW8Num10z3">
    <w:name w:val="WW8Num10z3"/>
    <w:rsid w:val="00356DCD"/>
  </w:style>
  <w:style w:type="character" w:customStyle="1" w:styleId="WW8Num10z4">
    <w:name w:val="WW8Num10z4"/>
    <w:rsid w:val="00356DCD"/>
  </w:style>
  <w:style w:type="character" w:customStyle="1" w:styleId="WW8Num10z5">
    <w:name w:val="WW8Num10z5"/>
    <w:rsid w:val="00356DCD"/>
  </w:style>
  <w:style w:type="character" w:customStyle="1" w:styleId="WW8Num10z6">
    <w:name w:val="WW8Num10z6"/>
    <w:rsid w:val="00356DCD"/>
  </w:style>
  <w:style w:type="character" w:customStyle="1" w:styleId="WW8Num10z7">
    <w:name w:val="WW8Num10z7"/>
    <w:rsid w:val="00356DCD"/>
  </w:style>
  <w:style w:type="character" w:customStyle="1" w:styleId="WW8Num10z8">
    <w:name w:val="WW8Num10z8"/>
    <w:rsid w:val="00356DCD"/>
  </w:style>
  <w:style w:type="character" w:customStyle="1" w:styleId="WW8Num11z0">
    <w:name w:val="WW8Num11z0"/>
    <w:rsid w:val="00356DCD"/>
  </w:style>
  <w:style w:type="character" w:customStyle="1" w:styleId="8">
    <w:name w:val="Знак Знак8"/>
    <w:rsid w:val="00356DCD"/>
    <w:rPr>
      <w:rFonts w:ascii="Arial" w:eastAsia="Times New Roman" w:hAnsi="Arial" w:cs="Arial"/>
      <w:b/>
      <w:bCs/>
      <w:sz w:val="24"/>
      <w:szCs w:val="24"/>
      <w:u w:val="single"/>
    </w:rPr>
  </w:style>
  <w:style w:type="character" w:customStyle="1" w:styleId="7">
    <w:name w:val="Знак Знак7"/>
    <w:rsid w:val="00356DCD"/>
    <w:rPr>
      <w:rFonts w:ascii="Arial" w:eastAsia="Times New Roman" w:hAnsi="Arial" w:cs="Arial"/>
      <w:b/>
      <w:bCs/>
      <w:i/>
      <w:iCs/>
      <w:sz w:val="24"/>
      <w:szCs w:val="24"/>
      <w:u w:val="single"/>
    </w:rPr>
  </w:style>
  <w:style w:type="character" w:customStyle="1" w:styleId="6">
    <w:name w:val="Знак Знак6"/>
    <w:rsid w:val="00356DCD"/>
    <w:rPr>
      <w:rFonts w:ascii="Arial" w:eastAsia="Times New Roman" w:hAnsi="Arial" w:cs="Arial"/>
      <w:b/>
      <w:bCs/>
      <w:sz w:val="20"/>
      <w:szCs w:val="20"/>
      <w:u w:val="single"/>
    </w:rPr>
  </w:style>
  <w:style w:type="character" w:customStyle="1" w:styleId="5">
    <w:name w:val="Знак Знак5"/>
    <w:rsid w:val="00356DCD"/>
    <w:rPr>
      <w:rFonts w:ascii="Arial" w:eastAsia="Times New Roman" w:hAnsi="Arial" w:cs="Arial"/>
      <w:b/>
      <w:bCs/>
      <w:i/>
      <w:iCs/>
      <w:sz w:val="20"/>
      <w:szCs w:val="20"/>
      <w:u w:val="single"/>
    </w:rPr>
  </w:style>
  <w:style w:type="character" w:customStyle="1" w:styleId="11">
    <w:name w:val="Основной шрифт абзаца1"/>
    <w:rsid w:val="00356DCD"/>
  </w:style>
  <w:style w:type="character" w:customStyle="1" w:styleId="a3">
    <w:name w:val="Цветовое выделение"/>
    <w:uiPriority w:val="99"/>
    <w:rsid w:val="00356DCD"/>
    <w:rPr>
      <w:color w:val="0000FF"/>
      <w:sz w:val="20"/>
      <w:szCs w:val="20"/>
    </w:rPr>
  </w:style>
  <w:style w:type="character" w:styleId="a4">
    <w:name w:val="page number"/>
    <w:basedOn w:val="11"/>
    <w:rsid w:val="00356DCD"/>
  </w:style>
  <w:style w:type="character" w:customStyle="1" w:styleId="41">
    <w:name w:val="Знак Знак4"/>
    <w:rsid w:val="00356DCD"/>
    <w:rPr>
      <w:rFonts w:ascii="Times New Roman" w:eastAsia="Times New Roman" w:hAnsi="Times New Roman" w:cs="Times New Roman"/>
      <w:sz w:val="24"/>
      <w:szCs w:val="24"/>
    </w:rPr>
  </w:style>
  <w:style w:type="character" w:customStyle="1" w:styleId="31">
    <w:name w:val="Знак Знак3"/>
    <w:rsid w:val="00356DCD"/>
    <w:rPr>
      <w:rFonts w:ascii="Times New Roman" w:eastAsia="Times New Roman" w:hAnsi="Times New Roman" w:cs="Times New Roman"/>
      <w:sz w:val="24"/>
      <w:szCs w:val="24"/>
    </w:rPr>
  </w:style>
  <w:style w:type="character" w:customStyle="1" w:styleId="21">
    <w:name w:val="Знак Знак2"/>
    <w:rsid w:val="00356DCD"/>
    <w:rPr>
      <w:rFonts w:ascii="Times New Roman" w:eastAsia="Times New Roman" w:hAnsi="Times New Roman" w:cs="Times New Roman"/>
      <w:sz w:val="24"/>
      <w:szCs w:val="24"/>
    </w:rPr>
  </w:style>
  <w:style w:type="character" w:customStyle="1" w:styleId="12">
    <w:name w:val="Знак Знак1"/>
    <w:rsid w:val="00356DCD"/>
    <w:rPr>
      <w:rFonts w:ascii="Tahoma" w:eastAsia="Times New Roman" w:hAnsi="Tahoma" w:cs="Tahoma"/>
      <w:sz w:val="16"/>
      <w:szCs w:val="16"/>
    </w:rPr>
  </w:style>
  <w:style w:type="character" w:customStyle="1" w:styleId="-">
    <w:name w:val="Интернет-ссылка"/>
    <w:rsid w:val="00356DCD"/>
    <w:rPr>
      <w:color w:val="000080"/>
      <w:u w:val="single"/>
    </w:rPr>
  </w:style>
  <w:style w:type="character" w:customStyle="1" w:styleId="a5">
    <w:name w:val="Знак Знак"/>
    <w:rsid w:val="00356DCD"/>
    <w:rPr>
      <w:rFonts w:ascii="Tahoma" w:eastAsia="Times New Roman" w:hAnsi="Tahoma" w:cs="Tahoma"/>
      <w:sz w:val="16"/>
      <w:szCs w:val="16"/>
    </w:rPr>
  </w:style>
  <w:style w:type="character" w:customStyle="1" w:styleId="apple-converted-space">
    <w:name w:val="apple-converted-space"/>
    <w:basedOn w:val="a0"/>
    <w:rsid w:val="00356DCD"/>
  </w:style>
  <w:style w:type="character" w:customStyle="1" w:styleId="mw-headline">
    <w:name w:val="mw-headline"/>
    <w:basedOn w:val="a0"/>
    <w:rsid w:val="00356DCD"/>
  </w:style>
  <w:style w:type="character" w:customStyle="1" w:styleId="ListLabel1">
    <w:name w:val="ListLabel 1"/>
    <w:rsid w:val="00356DCD"/>
    <w:rPr>
      <w:sz w:val="24"/>
      <w:szCs w:val="24"/>
    </w:rPr>
  </w:style>
  <w:style w:type="character" w:customStyle="1" w:styleId="ListLabel2">
    <w:name w:val="ListLabel 2"/>
    <w:rsid w:val="00356DCD"/>
    <w:rPr>
      <w:sz w:val="24"/>
      <w:szCs w:val="24"/>
    </w:rPr>
  </w:style>
  <w:style w:type="character" w:customStyle="1" w:styleId="ListLabel3">
    <w:name w:val="ListLabel 3"/>
    <w:rsid w:val="00356DCD"/>
    <w:rPr>
      <w:sz w:val="24"/>
      <w:szCs w:val="24"/>
    </w:rPr>
  </w:style>
  <w:style w:type="character" w:customStyle="1" w:styleId="ListLabel4">
    <w:name w:val="ListLabel 4"/>
    <w:rsid w:val="00356DCD"/>
    <w:rPr>
      <w:sz w:val="24"/>
      <w:szCs w:val="24"/>
    </w:rPr>
  </w:style>
  <w:style w:type="character" w:customStyle="1" w:styleId="ListLabel5">
    <w:name w:val="ListLabel 5"/>
    <w:rsid w:val="00356DCD"/>
    <w:rPr>
      <w:sz w:val="24"/>
      <w:szCs w:val="24"/>
    </w:rPr>
  </w:style>
  <w:style w:type="character" w:customStyle="1" w:styleId="ListLabel6">
    <w:name w:val="ListLabel 6"/>
    <w:rsid w:val="00356DCD"/>
    <w:rPr>
      <w:sz w:val="24"/>
      <w:szCs w:val="24"/>
    </w:rPr>
  </w:style>
  <w:style w:type="character" w:customStyle="1" w:styleId="ListLabel7">
    <w:name w:val="ListLabel 7"/>
    <w:rsid w:val="00356DCD"/>
    <w:rPr>
      <w:sz w:val="24"/>
      <w:szCs w:val="24"/>
    </w:rPr>
  </w:style>
  <w:style w:type="character" w:customStyle="1" w:styleId="ListLabel8">
    <w:name w:val="ListLabel 8"/>
    <w:rsid w:val="00356DCD"/>
    <w:rPr>
      <w:sz w:val="24"/>
      <w:szCs w:val="24"/>
    </w:rPr>
  </w:style>
  <w:style w:type="character" w:customStyle="1" w:styleId="ListLabel9">
    <w:name w:val="ListLabel 9"/>
    <w:rsid w:val="00356DCD"/>
    <w:rPr>
      <w:sz w:val="24"/>
      <w:szCs w:val="24"/>
    </w:rPr>
  </w:style>
  <w:style w:type="character" w:styleId="a6">
    <w:name w:val="Emphasis"/>
    <w:uiPriority w:val="20"/>
    <w:qFormat/>
    <w:rsid w:val="00356DCD"/>
    <w:rPr>
      <w:b/>
      <w:bCs/>
      <w:i/>
      <w:iCs/>
      <w:color w:val="5A5A5A"/>
    </w:rPr>
  </w:style>
  <w:style w:type="character" w:customStyle="1" w:styleId="ListLabel10">
    <w:name w:val="ListLabel 10"/>
    <w:rsid w:val="00356DCD"/>
    <w:rPr>
      <w:sz w:val="24"/>
      <w:szCs w:val="24"/>
    </w:rPr>
  </w:style>
  <w:style w:type="character" w:customStyle="1" w:styleId="ListLabel11">
    <w:name w:val="ListLabel 11"/>
    <w:rsid w:val="00356DCD"/>
    <w:rPr>
      <w:sz w:val="24"/>
      <w:szCs w:val="24"/>
    </w:rPr>
  </w:style>
  <w:style w:type="character" w:customStyle="1" w:styleId="ListLabel12">
    <w:name w:val="ListLabel 12"/>
    <w:rsid w:val="00356DCD"/>
    <w:rPr>
      <w:sz w:val="24"/>
      <w:szCs w:val="24"/>
    </w:rPr>
  </w:style>
  <w:style w:type="character" w:customStyle="1" w:styleId="a7">
    <w:name w:val="Нижний колонтитул Знак"/>
    <w:basedOn w:val="a0"/>
    <w:uiPriority w:val="99"/>
    <w:rsid w:val="008806A4"/>
    <w:rPr>
      <w:rFonts w:ascii="Times New Roman" w:eastAsia="Times New Roman" w:hAnsi="Times New Roman" w:cs="Times New Roman"/>
      <w:color w:val="00000A"/>
      <w:sz w:val="24"/>
      <w:lang w:bidi="ar-SA"/>
    </w:rPr>
  </w:style>
  <w:style w:type="character" w:customStyle="1" w:styleId="ListLabel13">
    <w:name w:val="ListLabel 13"/>
    <w:rsid w:val="00356DCD"/>
    <w:rPr>
      <w:sz w:val="24"/>
      <w:szCs w:val="24"/>
    </w:rPr>
  </w:style>
  <w:style w:type="character" w:customStyle="1" w:styleId="ListLabel14">
    <w:name w:val="ListLabel 14"/>
    <w:rsid w:val="00356DCD"/>
    <w:rPr>
      <w:sz w:val="24"/>
      <w:szCs w:val="24"/>
    </w:rPr>
  </w:style>
  <w:style w:type="character" w:customStyle="1" w:styleId="ListLabel15">
    <w:name w:val="ListLabel 15"/>
    <w:rsid w:val="00356DCD"/>
    <w:rPr>
      <w:sz w:val="24"/>
      <w:szCs w:val="24"/>
    </w:rPr>
  </w:style>
  <w:style w:type="character" w:customStyle="1" w:styleId="a8">
    <w:name w:val="Абзац Знак"/>
    <w:rsid w:val="00356DCD"/>
    <w:rPr>
      <w:sz w:val="24"/>
      <w:szCs w:val="24"/>
      <w:lang w:val="ru-RU" w:eastAsia="ru-RU" w:bidi="ar-SA"/>
    </w:rPr>
  </w:style>
  <w:style w:type="character" w:customStyle="1" w:styleId="ListLabel16">
    <w:name w:val="ListLabel 16"/>
    <w:rsid w:val="00356DCD"/>
    <w:rPr>
      <w:sz w:val="24"/>
      <w:szCs w:val="24"/>
    </w:rPr>
  </w:style>
  <w:style w:type="paragraph" w:customStyle="1" w:styleId="a9">
    <w:name w:val="Заголовок"/>
    <w:basedOn w:val="a"/>
    <w:next w:val="aa"/>
    <w:rsid w:val="00356DCD"/>
    <w:pPr>
      <w:keepNext/>
      <w:spacing w:before="240" w:after="120"/>
    </w:pPr>
    <w:rPr>
      <w:rFonts w:ascii="Arial" w:eastAsia="Lucida Sans Unicode" w:hAnsi="Arial" w:cs="Tahoma"/>
      <w:sz w:val="28"/>
      <w:szCs w:val="28"/>
    </w:rPr>
  </w:style>
  <w:style w:type="paragraph" w:styleId="aa">
    <w:name w:val="Body Text"/>
    <w:basedOn w:val="a"/>
    <w:link w:val="ab"/>
    <w:rsid w:val="00356DCD"/>
    <w:pPr>
      <w:spacing w:after="120" w:line="288" w:lineRule="auto"/>
    </w:pPr>
  </w:style>
  <w:style w:type="paragraph" w:styleId="ac">
    <w:name w:val="List"/>
    <w:basedOn w:val="aa"/>
    <w:rsid w:val="00356DCD"/>
    <w:rPr>
      <w:rFonts w:cs="Tahoma"/>
    </w:rPr>
  </w:style>
  <w:style w:type="paragraph" w:styleId="ad">
    <w:name w:val="Title"/>
    <w:basedOn w:val="a"/>
    <w:link w:val="ae"/>
    <w:rsid w:val="00356DCD"/>
    <w:pPr>
      <w:suppressLineNumbers/>
      <w:spacing w:before="120" w:after="120"/>
    </w:pPr>
    <w:rPr>
      <w:rFonts w:cs="FreeSans"/>
      <w:i/>
      <w:iCs/>
    </w:rPr>
  </w:style>
  <w:style w:type="paragraph" w:styleId="af">
    <w:name w:val="index heading"/>
    <w:basedOn w:val="a"/>
    <w:rsid w:val="00356DCD"/>
    <w:pPr>
      <w:suppressLineNumbers/>
    </w:pPr>
    <w:rPr>
      <w:rFonts w:cs="Mangal"/>
    </w:rPr>
  </w:style>
  <w:style w:type="paragraph" w:customStyle="1" w:styleId="af0">
    <w:name w:val="Заглавие"/>
    <w:basedOn w:val="a"/>
    <w:rsid w:val="00356DCD"/>
    <w:pPr>
      <w:suppressLineNumbers/>
      <w:spacing w:before="120" w:after="120"/>
    </w:pPr>
    <w:rPr>
      <w:rFonts w:cs="Mangal"/>
      <w:i/>
      <w:iCs/>
    </w:rPr>
  </w:style>
  <w:style w:type="paragraph" w:customStyle="1" w:styleId="13">
    <w:name w:val="Название1"/>
    <w:basedOn w:val="a"/>
    <w:rsid w:val="00356DCD"/>
    <w:pPr>
      <w:suppressLineNumbers/>
      <w:spacing w:before="120" w:after="120"/>
    </w:pPr>
    <w:rPr>
      <w:rFonts w:cs="Tahoma"/>
      <w:i/>
      <w:iCs/>
    </w:rPr>
  </w:style>
  <w:style w:type="paragraph" w:customStyle="1" w:styleId="14">
    <w:name w:val="Указатель1"/>
    <w:basedOn w:val="a"/>
    <w:rsid w:val="00356DCD"/>
    <w:pPr>
      <w:suppressLineNumbers/>
    </w:pPr>
    <w:rPr>
      <w:rFonts w:cs="Tahoma"/>
    </w:rPr>
  </w:style>
  <w:style w:type="paragraph" w:styleId="af1">
    <w:name w:val="Normal (Web)"/>
    <w:basedOn w:val="a"/>
    <w:rsid w:val="00356DCD"/>
    <w:pPr>
      <w:spacing w:before="280" w:after="280"/>
    </w:pPr>
  </w:style>
  <w:style w:type="paragraph" w:customStyle="1" w:styleId="af2">
    <w:name w:val="Нормальный (таблица)"/>
    <w:basedOn w:val="a"/>
    <w:uiPriority w:val="99"/>
    <w:rsid w:val="00356DCD"/>
    <w:pPr>
      <w:widowControl w:val="0"/>
      <w:jc w:val="both"/>
    </w:pPr>
    <w:rPr>
      <w:rFonts w:ascii="Arial" w:hAnsi="Arial" w:cs="Arial"/>
      <w:sz w:val="20"/>
      <w:szCs w:val="20"/>
    </w:rPr>
  </w:style>
  <w:style w:type="paragraph" w:customStyle="1" w:styleId="af3">
    <w:name w:val="Заголовок приложения"/>
    <w:basedOn w:val="a"/>
    <w:rsid w:val="00356DCD"/>
    <w:pPr>
      <w:widowControl w:val="0"/>
      <w:ind w:firstLine="720"/>
      <w:jc w:val="right"/>
    </w:pPr>
    <w:rPr>
      <w:rFonts w:ascii="Arial" w:hAnsi="Arial" w:cs="Arial"/>
      <w:color w:val="0000FF"/>
      <w:sz w:val="20"/>
      <w:szCs w:val="20"/>
    </w:rPr>
  </w:style>
  <w:style w:type="paragraph" w:customStyle="1" w:styleId="ConsNormal">
    <w:name w:val="ConsNormal"/>
    <w:rsid w:val="00356DCD"/>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356DCD"/>
    <w:pPr>
      <w:widowControl w:val="0"/>
      <w:suppressAutoHyphens/>
      <w:ind w:right="19772"/>
    </w:pPr>
    <w:rPr>
      <w:rFonts w:ascii="Courier New" w:eastAsia="SimSun;宋体" w:hAnsi="Courier New" w:cs="Courier New"/>
      <w:color w:val="00000A"/>
      <w:szCs w:val="20"/>
      <w:lang w:bidi="ar-SA"/>
    </w:rPr>
  </w:style>
  <w:style w:type="paragraph" w:styleId="af4">
    <w:name w:val="footer"/>
    <w:basedOn w:val="a"/>
    <w:uiPriority w:val="99"/>
    <w:rsid w:val="00356DCD"/>
  </w:style>
  <w:style w:type="paragraph" w:customStyle="1" w:styleId="af5">
    <w:name w:val="Содержимое таблицы"/>
    <w:basedOn w:val="a"/>
    <w:rsid w:val="00356DCD"/>
    <w:pPr>
      <w:suppressLineNumbers/>
    </w:pPr>
  </w:style>
  <w:style w:type="paragraph" w:customStyle="1" w:styleId="af6">
    <w:name w:val="Заголовок таблицы"/>
    <w:basedOn w:val="af5"/>
    <w:rsid w:val="00356DCD"/>
    <w:pPr>
      <w:jc w:val="center"/>
    </w:pPr>
    <w:rPr>
      <w:b/>
      <w:bCs/>
    </w:rPr>
  </w:style>
  <w:style w:type="paragraph" w:customStyle="1" w:styleId="af7">
    <w:name w:val="Содержимое врезки"/>
    <w:basedOn w:val="aa"/>
    <w:rsid w:val="00356DCD"/>
  </w:style>
  <w:style w:type="paragraph" w:styleId="af8">
    <w:name w:val="header"/>
    <w:basedOn w:val="a"/>
    <w:link w:val="af9"/>
    <w:uiPriority w:val="99"/>
    <w:rsid w:val="00356DCD"/>
    <w:pPr>
      <w:suppressLineNumbers/>
    </w:pPr>
  </w:style>
  <w:style w:type="paragraph" w:styleId="afa">
    <w:name w:val="List Paragraph"/>
    <w:basedOn w:val="a"/>
    <w:rsid w:val="00356DCD"/>
    <w:pPr>
      <w:ind w:left="720"/>
      <w:contextualSpacing/>
    </w:pPr>
  </w:style>
  <w:style w:type="paragraph" w:styleId="afb">
    <w:name w:val="Balloon Text"/>
    <w:basedOn w:val="a"/>
    <w:link w:val="afc"/>
    <w:rsid w:val="00356DCD"/>
    <w:rPr>
      <w:rFonts w:ascii="Tahoma" w:hAnsi="Tahoma" w:cs="Tahoma"/>
      <w:sz w:val="16"/>
      <w:szCs w:val="16"/>
    </w:rPr>
  </w:style>
  <w:style w:type="paragraph" w:customStyle="1" w:styleId="ConsPlusNormal">
    <w:name w:val="ConsPlusNormal"/>
    <w:rsid w:val="00356DCD"/>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356DCD"/>
    <w:rPr>
      <w:rFonts w:ascii="Courier New" w:eastAsia="Courier New" w:hAnsi="Courier New" w:cs="Courier New"/>
      <w:sz w:val="20"/>
      <w:szCs w:val="20"/>
    </w:rPr>
  </w:style>
  <w:style w:type="paragraph" w:customStyle="1" w:styleId="ConsPlusTitle">
    <w:name w:val="ConsPlusTitle"/>
    <w:basedOn w:val="a"/>
    <w:next w:val="ConsPlusNormal"/>
    <w:rsid w:val="00356DCD"/>
    <w:pPr>
      <w:widowControl w:val="0"/>
    </w:pPr>
    <w:rPr>
      <w:rFonts w:ascii="Arial" w:eastAsia="Arial" w:hAnsi="Arial" w:cs="Arial"/>
      <w:b/>
      <w:bCs/>
      <w:sz w:val="20"/>
      <w:szCs w:val="20"/>
      <w:lang w:bidi="fa-IR"/>
    </w:rPr>
  </w:style>
  <w:style w:type="paragraph" w:customStyle="1" w:styleId="ConsTitle">
    <w:name w:val="ConsTitle"/>
    <w:rsid w:val="00356DCD"/>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356DCD"/>
    <w:pPr>
      <w:widowControl w:val="0"/>
      <w:suppressAutoHyphens/>
    </w:pPr>
    <w:rPr>
      <w:rFonts w:ascii="Arial" w:eastAsia="Times New Roman" w:hAnsi="Arial" w:cs="Arial"/>
      <w:color w:val="00000A"/>
      <w:szCs w:val="20"/>
      <w:lang w:bidi="ar-SA"/>
    </w:rPr>
  </w:style>
  <w:style w:type="paragraph" w:styleId="afd">
    <w:name w:val="Document Map"/>
    <w:basedOn w:val="a"/>
    <w:link w:val="afe"/>
    <w:rsid w:val="00356DCD"/>
    <w:rPr>
      <w:rFonts w:ascii="Tahoma" w:hAnsi="Tahoma" w:cs="Tahoma"/>
      <w:sz w:val="16"/>
      <w:szCs w:val="16"/>
    </w:rPr>
  </w:style>
  <w:style w:type="paragraph" w:customStyle="1" w:styleId="100">
    <w:name w:val="Табличный_слева_10"/>
    <w:basedOn w:val="a"/>
    <w:rsid w:val="00356DCD"/>
    <w:rPr>
      <w:sz w:val="20"/>
    </w:rPr>
  </w:style>
  <w:style w:type="paragraph" w:styleId="aff">
    <w:name w:val="No Spacing"/>
    <w:basedOn w:val="a"/>
    <w:link w:val="aff0"/>
    <w:qFormat/>
    <w:rsid w:val="00356DCD"/>
    <w:pPr>
      <w:spacing w:line="360" w:lineRule="auto"/>
      <w:ind w:firstLine="680"/>
      <w:jc w:val="both"/>
    </w:pPr>
  </w:style>
  <w:style w:type="paragraph" w:customStyle="1" w:styleId="Default">
    <w:name w:val="Default"/>
    <w:rsid w:val="00356DCD"/>
    <w:pPr>
      <w:suppressAutoHyphens/>
    </w:pPr>
    <w:rPr>
      <w:rFonts w:ascii="Times New Roman" w:eastAsia="Calibri" w:hAnsi="Times New Roman" w:cs="Times New Roman"/>
      <w:color w:val="000000"/>
      <w:sz w:val="24"/>
      <w:lang w:bidi="ar-SA"/>
    </w:rPr>
  </w:style>
  <w:style w:type="paragraph" w:customStyle="1" w:styleId="aff1">
    <w:name w:val="Абзац"/>
    <w:basedOn w:val="a"/>
    <w:rsid w:val="00356DCD"/>
    <w:pPr>
      <w:spacing w:before="120" w:after="60"/>
      <w:ind w:firstLine="567"/>
      <w:jc w:val="both"/>
    </w:pPr>
  </w:style>
  <w:style w:type="numbering" w:customStyle="1" w:styleId="WW8Num1">
    <w:name w:val="WW8Num1"/>
    <w:rsid w:val="00356DCD"/>
  </w:style>
  <w:style w:type="numbering" w:customStyle="1" w:styleId="WW8Num2">
    <w:name w:val="WW8Num2"/>
    <w:rsid w:val="00356DCD"/>
  </w:style>
  <w:style w:type="numbering" w:customStyle="1" w:styleId="WW8Num3">
    <w:name w:val="WW8Num3"/>
    <w:rsid w:val="00356DCD"/>
  </w:style>
  <w:style w:type="numbering" w:customStyle="1" w:styleId="WW8Num4">
    <w:name w:val="WW8Num4"/>
    <w:rsid w:val="00356DCD"/>
  </w:style>
  <w:style w:type="numbering" w:customStyle="1" w:styleId="WW8Num5">
    <w:name w:val="WW8Num5"/>
    <w:rsid w:val="00356DCD"/>
  </w:style>
  <w:style w:type="numbering" w:customStyle="1" w:styleId="WW8Num6">
    <w:name w:val="WW8Num6"/>
    <w:rsid w:val="00356DCD"/>
  </w:style>
  <w:style w:type="numbering" w:customStyle="1" w:styleId="WW8Num7">
    <w:name w:val="WW8Num7"/>
    <w:rsid w:val="00356DCD"/>
  </w:style>
  <w:style w:type="numbering" w:customStyle="1" w:styleId="WW8Num8">
    <w:name w:val="WW8Num8"/>
    <w:rsid w:val="00356DCD"/>
  </w:style>
  <w:style w:type="numbering" w:customStyle="1" w:styleId="WW8Num9">
    <w:name w:val="WW8Num9"/>
    <w:rsid w:val="00356DCD"/>
  </w:style>
  <w:style w:type="numbering" w:customStyle="1" w:styleId="WW8Num10">
    <w:name w:val="WW8Num10"/>
    <w:rsid w:val="00356DCD"/>
  </w:style>
  <w:style w:type="numbering" w:customStyle="1" w:styleId="WW8Num11">
    <w:name w:val="WW8Num11"/>
    <w:rsid w:val="00356DCD"/>
  </w:style>
  <w:style w:type="paragraph" w:customStyle="1" w:styleId="aff2">
    <w:name w:val="Обычный текст"/>
    <w:basedOn w:val="a"/>
    <w:qFormat/>
    <w:rsid w:val="004574FE"/>
    <w:pPr>
      <w:suppressAutoHyphens w:val="0"/>
      <w:ind w:firstLine="709"/>
      <w:jc w:val="both"/>
    </w:pPr>
    <w:rPr>
      <w:color w:val="auto"/>
      <w:lang w:val="en-US" w:eastAsia="ar-SA" w:bidi="en-US"/>
    </w:rPr>
  </w:style>
  <w:style w:type="paragraph" w:customStyle="1" w:styleId="aff3">
    <w:name w:val="Прижатый влево"/>
    <w:basedOn w:val="a"/>
    <w:next w:val="a"/>
    <w:uiPriority w:val="99"/>
    <w:rsid w:val="007C03BA"/>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4">
    <w:name w:val="Hyperlink"/>
    <w:basedOn w:val="a0"/>
    <w:unhideWhenUsed/>
    <w:rsid w:val="007C03BA"/>
    <w:rPr>
      <w:color w:val="0000FF"/>
      <w:u w:val="single"/>
    </w:rPr>
  </w:style>
  <w:style w:type="character" w:customStyle="1" w:styleId="aff0">
    <w:name w:val="Без интервала Знак"/>
    <w:link w:val="aff"/>
    <w:locked/>
    <w:rsid w:val="007C03BA"/>
    <w:rPr>
      <w:rFonts w:ascii="Times New Roman" w:eastAsia="Times New Roman" w:hAnsi="Times New Roman" w:cs="Times New Roman"/>
      <w:color w:val="00000A"/>
      <w:sz w:val="24"/>
      <w:lang w:bidi="ar-SA"/>
    </w:rPr>
  </w:style>
  <w:style w:type="paragraph" w:customStyle="1" w:styleId="s1">
    <w:name w:val="s_1"/>
    <w:basedOn w:val="a"/>
    <w:rsid w:val="007C03BA"/>
    <w:pPr>
      <w:suppressAutoHyphens w:val="0"/>
      <w:spacing w:before="100" w:beforeAutospacing="1" w:after="100" w:afterAutospacing="1"/>
    </w:pPr>
    <w:rPr>
      <w:color w:val="auto"/>
      <w:lang w:eastAsia="ru-RU"/>
    </w:rPr>
  </w:style>
  <w:style w:type="paragraph" w:customStyle="1" w:styleId="s16">
    <w:name w:val="s_16"/>
    <w:basedOn w:val="a"/>
    <w:rsid w:val="007C03BA"/>
    <w:pPr>
      <w:suppressAutoHyphens w:val="0"/>
      <w:spacing w:before="100" w:beforeAutospacing="1" w:after="100" w:afterAutospacing="1"/>
    </w:pPr>
    <w:rPr>
      <w:color w:val="auto"/>
      <w:lang w:eastAsia="ru-RU"/>
    </w:rPr>
  </w:style>
  <w:style w:type="character" w:customStyle="1" w:styleId="s106">
    <w:name w:val="s_106"/>
    <w:basedOn w:val="a0"/>
    <w:rsid w:val="007C03BA"/>
  </w:style>
  <w:style w:type="character" w:customStyle="1" w:styleId="aff5">
    <w:name w:val="Гипертекстовая ссылка"/>
    <w:basedOn w:val="a0"/>
    <w:uiPriority w:val="99"/>
    <w:rsid w:val="007C03BA"/>
    <w:rPr>
      <w:b w:val="0"/>
      <w:bCs w:val="0"/>
      <w:color w:val="106BBE"/>
    </w:rPr>
  </w:style>
  <w:style w:type="paragraph" w:customStyle="1" w:styleId="aff6">
    <w:name w:val="Информация о версии"/>
    <w:basedOn w:val="a"/>
    <w:next w:val="a"/>
    <w:uiPriority w:val="99"/>
    <w:rsid w:val="007C03BA"/>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7C03BA"/>
    <w:pPr>
      <w:suppressAutoHyphens w:val="0"/>
      <w:spacing w:before="100" w:beforeAutospacing="1" w:after="100" w:afterAutospacing="1"/>
    </w:pPr>
    <w:rPr>
      <w:color w:val="auto"/>
      <w:lang w:eastAsia="ru-RU"/>
    </w:rPr>
  </w:style>
  <w:style w:type="character" w:customStyle="1" w:styleId="32">
    <w:name w:val="Основной текст (3)_"/>
    <w:basedOn w:val="a0"/>
    <w:link w:val="33"/>
    <w:rsid w:val="00FE7152"/>
    <w:rPr>
      <w:rFonts w:ascii="Times New Roman" w:eastAsia="Times New Roman" w:hAnsi="Times New Roman" w:cs="Times New Roman"/>
      <w:b/>
      <w:bCs/>
      <w:sz w:val="28"/>
      <w:szCs w:val="28"/>
      <w:shd w:val="clear" w:color="auto" w:fill="FFFFFF"/>
    </w:rPr>
  </w:style>
  <w:style w:type="character" w:customStyle="1" w:styleId="22">
    <w:name w:val="Основной текст (2)_"/>
    <w:basedOn w:val="a0"/>
    <w:link w:val="23"/>
    <w:rsid w:val="00FE7152"/>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2"/>
    <w:rsid w:val="00FE7152"/>
    <w:rPr>
      <w:color w:val="000000"/>
      <w:spacing w:val="80"/>
      <w:w w:val="100"/>
      <w:position w:val="0"/>
      <w:lang w:val="ru-RU" w:eastAsia="ru-RU" w:bidi="ru-RU"/>
    </w:rPr>
  </w:style>
  <w:style w:type="paragraph" w:customStyle="1" w:styleId="23">
    <w:name w:val="Основной текст (2)"/>
    <w:basedOn w:val="a"/>
    <w:link w:val="22"/>
    <w:rsid w:val="00FE7152"/>
    <w:pPr>
      <w:widowControl w:val="0"/>
      <w:shd w:val="clear" w:color="auto" w:fill="FFFFFF"/>
      <w:suppressAutoHyphens w:val="0"/>
      <w:spacing w:before="600" w:line="322" w:lineRule="exact"/>
      <w:ind w:firstLine="851"/>
      <w:jc w:val="both"/>
    </w:pPr>
    <w:rPr>
      <w:color w:val="auto"/>
      <w:sz w:val="28"/>
      <w:szCs w:val="28"/>
      <w:lang w:bidi="hi-IN"/>
    </w:rPr>
  </w:style>
  <w:style w:type="paragraph" w:customStyle="1" w:styleId="33">
    <w:name w:val="Основной текст (3)"/>
    <w:basedOn w:val="a"/>
    <w:link w:val="32"/>
    <w:rsid w:val="00FE7152"/>
    <w:pPr>
      <w:widowControl w:val="0"/>
      <w:shd w:val="clear" w:color="auto" w:fill="FFFFFF"/>
      <w:suppressAutoHyphens w:val="0"/>
      <w:spacing w:before="3420" w:after="600" w:line="322" w:lineRule="exact"/>
      <w:ind w:firstLine="851"/>
      <w:jc w:val="both"/>
    </w:pPr>
    <w:rPr>
      <w:b/>
      <w:bCs/>
      <w:color w:val="auto"/>
      <w:sz w:val="28"/>
      <w:szCs w:val="28"/>
      <w:lang w:bidi="hi-IN"/>
    </w:rPr>
  </w:style>
  <w:style w:type="table" w:styleId="aff7">
    <w:name w:val="Table Grid"/>
    <w:basedOn w:val="a1"/>
    <w:uiPriority w:val="59"/>
    <w:rsid w:val="00FE7152"/>
    <w:rPr>
      <w:szCs w:val="20"/>
      <w:lang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17">
    <w:name w:val="ListLabel 17"/>
    <w:rsid w:val="00FE7152"/>
    <w:rPr>
      <w:sz w:val="24"/>
      <w:szCs w:val="24"/>
    </w:rPr>
  </w:style>
  <w:style w:type="character" w:customStyle="1" w:styleId="10">
    <w:name w:val="Заголовок 1 Знак"/>
    <w:basedOn w:val="a0"/>
    <w:link w:val="1"/>
    <w:uiPriority w:val="99"/>
    <w:rsid w:val="00FE7152"/>
    <w:rPr>
      <w:rFonts w:ascii="Arial" w:eastAsia="Times New Roman" w:hAnsi="Arial" w:cs="Arial"/>
      <w:b/>
      <w:bCs/>
      <w:color w:val="00000A"/>
      <w:sz w:val="24"/>
      <w:u w:val="single"/>
      <w:lang w:bidi="ar-SA"/>
    </w:rPr>
  </w:style>
  <w:style w:type="character" w:customStyle="1" w:styleId="20">
    <w:name w:val="Заголовок 2 Знак"/>
    <w:basedOn w:val="a0"/>
    <w:link w:val="2"/>
    <w:rsid w:val="00FE7152"/>
    <w:rPr>
      <w:rFonts w:ascii="Arial" w:eastAsia="Times New Roman" w:hAnsi="Arial" w:cs="Arial"/>
      <w:b/>
      <w:bCs/>
      <w:i/>
      <w:iCs/>
      <w:color w:val="00000A"/>
      <w:sz w:val="24"/>
      <w:u w:val="single"/>
      <w:lang w:bidi="ar-SA"/>
    </w:rPr>
  </w:style>
  <w:style w:type="character" w:customStyle="1" w:styleId="30">
    <w:name w:val="Заголовок 3 Знак"/>
    <w:basedOn w:val="a0"/>
    <w:link w:val="3"/>
    <w:rsid w:val="00FE7152"/>
    <w:rPr>
      <w:rFonts w:ascii="Arial" w:eastAsia="Times New Roman" w:hAnsi="Arial" w:cs="Arial"/>
      <w:b/>
      <w:bCs/>
      <w:color w:val="00000A"/>
      <w:szCs w:val="20"/>
      <w:u w:val="single"/>
      <w:lang w:bidi="ar-SA"/>
    </w:rPr>
  </w:style>
  <w:style w:type="character" w:customStyle="1" w:styleId="40">
    <w:name w:val="Заголовок 4 Знак"/>
    <w:basedOn w:val="a0"/>
    <w:link w:val="4"/>
    <w:rsid w:val="00FE7152"/>
    <w:rPr>
      <w:rFonts w:ascii="Arial" w:eastAsia="Times New Roman" w:hAnsi="Arial" w:cs="Arial"/>
      <w:b/>
      <w:bCs/>
      <w:i/>
      <w:iCs/>
      <w:color w:val="00000A"/>
      <w:szCs w:val="20"/>
      <w:u w:val="single"/>
      <w:lang w:bidi="ar-SA"/>
    </w:rPr>
  </w:style>
  <w:style w:type="character" w:customStyle="1" w:styleId="ListLabel18">
    <w:name w:val="ListLabel 18"/>
    <w:rsid w:val="00FE7152"/>
    <w:rPr>
      <w:sz w:val="24"/>
      <w:szCs w:val="24"/>
    </w:rPr>
  </w:style>
  <w:style w:type="character" w:customStyle="1" w:styleId="ListLabel19">
    <w:name w:val="ListLabel 19"/>
    <w:rsid w:val="00FE7152"/>
    <w:rPr>
      <w:sz w:val="24"/>
      <w:szCs w:val="24"/>
    </w:rPr>
  </w:style>
  <w:style w:type="character" w:customStyle="1" w:styleId="ab">
    <w:name w:val="Основной текст Знак"/>
    <w:basedOn w:val="a0"/>
    <w:link w:val="aa"/>
    <w:rsid w:val="00FE7152"/>
    <w:rPr>
      <w:rFonts w:ascii="Times New Roman" w:eastAsia="Times New Roman" w:hAnsi="Times New Roman" w:cs="Times New Roman"/>
      <w:color w:val="00000A"/>
      <w:sz w:val="24"/>
      <w:lang w:bidi="ar-SA"/>
    </w:rPr>
  </w:style>
  <w:style w:type="character" w:customStyle="1" w:styleId="ae">
    <w:name w:val="Название Знак"/>
    <w:basedOn w:val="a0"/>
    <w:link w:val="ad"/>
    <w:rsid w:val="00FE7152"/>
    <w:rPr>
      <w:rFonts w:ascii="Times New Roman" w:eastAsia="Times New Roman" w:hAnsi="Times New Roman" w:cs="FreeSans"/>
      <w:i/>
      <w:iCs/>
      <w:color w:val="00000A"/>
      <w:sz w:val="24"/>
      <w:lang w:bidi="ar-SA"/>
    </w:rPr>
  </w:style>
  <w:style w:type="paragraph" w:styleId="15">
    <w:name w:val="index 1"/>
    <w:basedOn w:val="a"/>
    <w:next w:val="a"/>
    <w:autoRedefine/>
    <w:uiPriority w:val="99"/>
    <w:semiHidden/>
    <w:unhideWhenUsed/>
    <w:rsid w:val="00FE7152"/>
    <w:pPr>
      <w:suppressAutoHyphens w:val="0"/>
      <w:ind w:left="200" w:hanging="200"/>
    </w:pPr>
    <w:rPr>
      <w:color w:val="auto"/>
      <w:sz w:val="20"/>
      <w:szCs w:val="20"/>
      <w:lang w:eastAsia="ru-RU"/>
    </w:rPr>
  </w:style>
  <w:style w:type="character" w:customStyle="1" w:styleId="16">
    <w:name w:val="Нижний колонтитул Знак1"/>
    <w:basedOn w:val="a0"/>
    <w:uiPriority w:val="99"/>
    <w:rsid w:val="00FE7152"/>
    <w:rPr>
      <w:rFonts w:ascii="Times New Roman" w:eastAsia="Times New Roman" w:hAnsi="Times New Roman" w:cs="Times New Roman"/>
      <w:color w:val="00000A"/>
      <w:sz w:val="24"/>
      <w:lang w:bidi="ar-SA"/>
    </w:rPr>
  </w:style>
  <w:style w:type="character" w:customStyle="1" w:styleId="af9">
    <w:name w:val="Верхний колонтитул Знак"/>
    <w:basedOn w:val="a0"/>
    <w:link w:val="af8"/>
    <w:uiPriority w:val="99"/>
    <w:rsid w:val="00FE7152"/>
    <w:rPr>
      <w:rFonts w:ascii="Times New Roman" w:eastAsia="Times New Roman" w:hAnsi="Times New Roman" w:cs="Times New Roman"/>
      <w:color w:val="00000A"/>
      <w:sz w:val="24"/>
      <w:lang w:bidi="ar-SA"/>
    </w:rPr>
  </w:style>
  <w:style w:type="character" w:customStyle="1" w:styleId="afc">
    <w:name w:val="Текст выноски Знак"/>
    <w:basedOn w:val="a0"/>
    <w:link w:val="afb"/>
    <w:rsid w:val="00FE7152"/>
    <w:rPr>
      <w:rFonts w:ascii="Tahoma" w:eastAsia="Times New Roman" w:hAnsi="Tahoma" w:cs="Tahoma"/>
      <w:color w:val="00000A"/>
      <w:sz w:val="16"/>
      <w:szCs w:val="16"/>
      <w:lang w:bidi="ar-SA"/>
    </w:rPr>
  </w:style>
  <w:style w:type="character" w:customStyle="1" w:styleId="afe">
    <w:name w:val="Схема документа Знак"/>
    <w:basedOn w:val="a0"/>
    <w:link w:val="afd"/>
    <w:rsid w:val="00FE7152"/>
    <w:rPr>
      <w:rFonts w:ascii="Tahoma" w:eastAsia="Times New Roman" w:hAnsi="Tahoma" w:cs="Tahoma"/>
      <w:color w:val="00000A"/>
      <w:sz w:val="16"/>
      <w:szCs w:val="16"/>
      <w:lang w:bidi="ar-SA"/>
    </w:rPr>
  </w:style>
  <w:style w:type="character" w:customStyle="1" w:styleId="aff8">
    <w:name w:val="Основной текст_"/>
    <w:basedOn w:val="a0"/>
    <w:link w:val="34"/>
    <w:rsid w:val="00FE7152"/>
    <w:rPr>
      <w:sz w:val="27"/>
      <w:szCs w:val="27"/>
      <w:shd w:val="clear" w:color="auto" w:fill="FFFFFF"/>
    </w:rPr>
  </w:style>
  <w:style w:type="paragraph" w:customStyle="1" w:styleId="34">
    <w:name w:val="Основной текст3"/>
    <w:basedOn w:val="a"/>
    <w:link w:val="aff8"/>
    <w:rsid w:val="00FE7152"/>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s22">
    <w:name w:val="s_22"/>
    <w:basedOn w:val="a"/>
    <w:rsid w:val="00FE7152"/>
    <w:pPr>
      <w:suppressAutoHyphens w:val="0"/>
      <w:spacing w:before="100" w:beforeAutospacing="1" w:after="100" w:afterAutospacing="1"/>
    </w:pPr>
    <w:rPr>
      <w:color w:val="auto"/>
      <w:lang w:eastAsia="ru-RU"/>
    </w:rPr>
  </w:style>
  <w:style w:type="paragraph" w:customStyle="1" w:styleId="s37">
    <w:name w:val="s_37"/>
    <w:basedOn w:val="a"/>
    <w:rsid w:val="00FE7152"/>
    <w:pPr>
      <w:suppressAutoHyphens w:val="0"/>
      <w:spacing w:before="100" w:beforeAutospacing="1" w:after="100" w:afterAutospacing="1"/>
    </w:pPr>
    <w:rPr>
      <w:color w:val="auto"/>
      <w:lang w:eastAsia="ru-RU"/>
    </w:rPr>
  </w:style>
  <w:style w:type="paragraph" w:customStyle="1" w:styleId="indent1">
    <w:name w:val="indent_1"/>
    <w:basedOn w:val="a"/>
    <w:rsid w:val="00FE7152"/>
    <w:pPr>
      <w:suppressAutoHyphens w:val="0"/>
      <w:spacing w:before="100" w:beforeAutospacing="1" w:after="100" w:afterAutospacing="1"/>
    </w:pPr>
    <w:rPr>
      <w:color w:val="auto"/>
      <w:lang w:eastAsia="ru-RU"/>
    </w:rPr>
  </w:style>
  <w:style w:type="paragraph" w:customStyle="1" w:styleId="aff9">
    <w:name w:val="Текст (справка)"/>
    <w:basedOn w:val="a"/>
    <w:next w:val="a"/>
    <w:uiPriority w:val="99"/>
    <w:rsid w:val="00FE7152"/>
    <w:pPr>
      <w:widowControl w:val="0"/>
      <w:suppressAutoHyphens w:val="0"/>
      <w:autoSpaceDE w:val="0"/>
      <w:autoSpaceDN w:val="0"/>
      <w:adjustRightInd w:val="0"/>
      <w:ind w:left="170" w:right="170"/>
    </w:pPr>
    <w:rPr>
      <w:rFonts w:ascii="Times New Roman CYR" w:eastAsiaTheme="minorEastAsia" w:hAnsi="Times New Roman CYR" w:cs="Times New Roman CYR"/>
      <w:color w:val="auto"/>
      <w:lang w:eastAsia="ru-RU"/>
    </w:rPr>
  </w:style>
  <w:style w:type="paragraph" w:customStyle="1" w:styleId="affa">
    <w:name w:val="Комментарий"/>
    <w:basedOn w:val="aff9"/>
    <w:next w:val="a"/>
    <w:uiPriority w:val="99"/>
    <w:rsid w:val="00FE7152"/>
    <w:pPr>
      <w:spacing w:before="75"/>
      <w:ind w:right="0"/>
      <w:jc w:val="both"/>
    </w:pPr>
    <w:rPr>
      <w:color w:val="353842"/>
    </w:rPr>
  </w:style>
  <w:style w:type="paragraph" w:customStyle="1" w:styleId="affb">
    <w:name w:val="Текст информации об изменениях"/>
    <w:basedOn w:val="a"/>
    <w:next w:val="a"/>
    <w:uiPriority w:val="99"/>
    <w:rsid w:val="00FE7152"/>
    <w:pPr>
      <w:widowControl w:val="0"/>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fc">
    <w:name w:val="Информация об изменениях"/>
    <w:basedOn w:val="affb"/>
    <w:next w:val="a"/>
    <w:uiPriority w:val="99"/>
    <w:rsid w:val="00FE7152"/>
    <w:pPr>
      <w:spacing w:before="180"/>
      <w:ind w:left="360" w:right="360" w:firstLine="0"/>
    </w:pPr>
  </w:style>
  <w:style w:type="paragraph" w:customStyle="1" w:styleId="affd">
    <w:name w:val="Подзаголовок для информации об изменениях"/>
    <w:basedOn w:val="affb"/>
    <w:next w:val="a"/>
    <w:uiPriority w:val="99"/>
    <w:rsid w:val="00FE7152"/>
    <w:rPr>
      <w:b/>
      <w:bCs/>
    </w:rPr>
  </w:style>
  <w:style w:type="character" w:customStyle="1" w:styleId="affe">
    <w:name w:val="Цветовое выделение для Текст"/>
    <w:uiPriority w:val="99"/>
    <w:rsid w:val="00FE7152"/>
    <w:rPr>
      <w:rFonts w:ascii="Times New Roman CYR" w:hAnsi="Times New Roman CYR"/>
    </w:rPr>
  </w:style>
  <w:style w:type="paragraph" w:styleId="17">
    <w:name w:val="toc 1"/>
    <w:basedOn w:val="a"/>
    <w:next w:val="a"/>
    <w:autoRedefine/>
    <w:uiPriority w:val="39"/>
    <w:unhideWhenUsed/>
    <w:rsid w:val="00FE7152"/>
    <w:pPr>
      <w:widowControl w:val="0"/>
      <w:tabs>
        <w:tab w:val="right" w:leader="dot" w:pos="9639"/>
      </w:tabs>
      <w:suppressAutoHyphens w:val="0"/>
      <w:ind w:right="418" w:firstLine="709"/>
      <w:jc w:val="both"/>
    </w:pPr>
    <w:rPr>
      <w:b/>
      <w:noProof/>
      <w:color w:val="auto"/>
      <w:lang w:eastAsia="ru-RU"/>
    </w:rPr>
  </w:style>
  <w:style w:type="paragraph" w:styleId="afff">
    <w:name w:val="TOC Heading"/>
    <w:basedOn w:val="1"/>
    <w:next w:val="a"/>
    <w:uiPriority w:val="39"/>
    <w:unhideWhenUsed/>
    <w:qFormat/>
    <w:rsid w:val="00FE7152"/>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FE7152"/>
    <w:pPr>
      <w:suppressAutoHyphens w:val="0"/>
      <w:spacing w:before="100" w:beforeAutospacing="1" w:after="100" w:afterAutospacing="1"/>
    </w:pPr>
    <w:rPr>
      <w:color w:val="auto"/>
      <w:lang w:eastAsia="ru-RU"/>
    </w:rPr>
  </w:style>
  <w:style w:type="character" w:customStyle="1" w:styleId="105pt">
    <w:name w:val="Основной текст + 10;5 pt"/>
    <w:basedOn w:val="aff8"/>
    <w:rsid w:val="00FE715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4">
    <w:name w:val="Основной текст2"/>
    <w:basedOn w:val="aff8"/>
    <w:rsid w:val="00FE7152"/>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footer" Target="footer1.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2000" TargetMode="External"/><Relationship Id="rId149"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header" Target="head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fontTable" Target="fontTable.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8.emf"/><Relationship Id="rId145" Type="http://schemas.openxmlformats.org/officeDocument/2006/relationships/hyperlink" Target="http://internet.garant.ru/document/redirect/4366139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hyperlink" Target="http://internet.garant.ru/document/redirect/43661394/1000"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9.emf"/><Relationship Id="rId146" Type="http://schemas.openxmlformats.org/officeDocument/2006/relationships/hyperlink" Target="http://internet.garant.ru/document/redirect/43661394/4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microsoft.com/office/2007/relationships/stylesWithEffects" Target="stylesWithEffects.xm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s://krsdstat.gks.ru/population_kk"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99804</Words>
  <Characters>568883</Characters>
  <Application>Microsoft Office Word</Application>
  <DocSecurity>0</DocSecurity>
  <Lines>4740</Lines>
  <Paragraphs>1334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667353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 ОАиГ МО НР</dc:creator>
  <cp:lastModifiedBy>SMART</cp:lastModifiedBy>
  <cp:revision>4</cp:revision>
  <dcterms:created xsi:type="dcterms:W3CDTF">2022-06-30T10:15:00Z</dcterms:created>
  <dcterms:modified xsi:type="dcterms:W3CDTF">2022-08-18T13:04:00Z</dcterms:modified>
  <dc:language>ru-RU</dc:language>
</cp:coreProperties>
</file>