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71A6C" w14:textId="17D2030C" w:rsidR="003C241A" w:rsidRDefault="00B30485" w:rsidP="00305FFD">
      <w:pPr>
        <w:jc w:val="center"/>
        <w:rPr>
          <w:rFonts w:eastAsia="Times New Roman" w:cs="Calibri"/>
          <w:b/>
          <w:bCs/>
          <w:color w:val="000000"/>
          <w:kern w:val="36"/>
          <w:sz w:val="32"/>
          <w:szCs w:val="32"/>
          <w:lang w:eastAsia="ru-RU"/>
        </w:rPr>
      </w:pPr>
      <w:r w:rsidRPr="00931018">
        <w:rPr>
          <w:rFonts w:eastAsia="Times New Roman" w:cs="Calibri"/>
          <w:b/>
          <w:bCs/>
          <w:color w:val="000000"/>
          <w:kern w:val="36"/>
          <w:sz w:val="32"/>
          <w:szCs w:val="32"/>
          <w:lang w:eastAsia="ru-RU"/>
        </w:rPr>
        <w:t>Откры</w:t>
      </w:r>
      <w:r>
        <w:rPr>
          <w:rFonts w:eastAsia="Times New Roman" w:cs="Calibri"/>
          <w:b/>
          <w:bCs/>
          <w:color w:val="000000"/>
          <w:kern w:val="36"/>
          <w:sz w:val="32"/>
          <w:szCs w:val="32"/>
          <w:lang w:eastAsia="ru-RU"/>
        </w:rPr>
        <w:t>т</w:t>
      </w:r>
      <w:r w:rsidRPr="00931018">
        <w:rPr>
          <w:rFonts w:eastAsia="Times New Roman" w:cs="Calibri"/>
          <w:b/>
          <w:bCs/>
          <w:color w:val="000000"/>
          <w:kern w:val="36"/>
          <w:sz w:val="32"/>
          <w:szCs w:val="32"/>
          <w:lang w:eastAsia="ru-RU"/>
        </w:rPr>
        <w:t xml:space="preserve"> при</w:t>
      </w:r>
      <w:r w:rsidR="00315C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ru-RU"/>
        </w:rPr>
        <w:t>ё</w:t>
      </w:r>
      <w:r w:rsidRPr="00931018">
        <w:rPr>
          <w:rFonts w:eastAsia="Times New Roman" w:cs="Calibri"/>
          <w:b/>
          <w:bCs/>
          <w:color w:val="000000"/>
          <w:kern w:val="36"/>
          <w:sz w:val="32"/>
          <w:szCs w:val="32"/>
          <w:lang w:eastAsia="ru-RU"/>
        </w:rPr>
        <w:t xml:space="preserve">м заявок на участие в </w:t>
      </w:r>
      <w:r>
        <w:rPr>
          <w:rFonts w:eastAsia="Times New Roman" w:cs="Calibri"/>
          <w:b/>
          <w:bCs/>
          <w:color w:val="000000"/>
          <w:kern w:val="36"/>
          <w:sz w:val="32"/>
          <w:szCs w:val="32"/>
          <w:lang w:eastAsia="ru-RU"/>
        </w:rPr>
        <w:t>конкурсе</w:t>
      </w:r>
      <w:r w:rsidRPr="00931018">
        <w:rPr>
          <w:rFonts w:eastAsia="Times New Roman" w:cs="Calibri"/>
          <w:b/>
          <w:bCs/>
          <w:color w:val="000000"/>
          <w:kern w:val="36"/>
          <w:sz w:val="32"/>
          <w:szCs w:val="32"/>
          <w:lang w:eastAsia="ru-RU"/>
        </w:rPr>
        <w:t xml:space="preserve"> «Золотой Меркурий» по итогам 202</w:t>
      </w:r>
      <w:r w:rsidR="004A6116">
        <w:rPr>
          <w:rFonts w:eastAsia="Times New Roman" w:cs="Calibri"/>
          <w:b/>
          <w:bCs/>
          <w:color w:val="000000"/>
          <w:kern w:val="36"/>
          <w:sz w:val="32"/>
          <w:szCs w:val="32"/>
          <w:lang w:eastAsia="ru-RU"/>
        </w:rPr>
        <w:t>3</w:t>
      </w:r>
      <w:r w:rsidRPr="00931018">
        <w:rPr>
          <w:rFonts w:eastAsia="Times New Roman" w:cs="Calibri"/>
          <w:b/>
          <w:bCs/>
          <w:color w:val="000000"/>
          <w:kern w:val="36"/>
          <w:sz w:val="32"/>
          <w:szCs w:val="32"/>
          <w:lang w:eastAsia="ru-RU"/>
        </w:rPr>
        <w:t xml:space="preserve"> года</w:t>
      </w:r>
    </w:p>
    <w:p w14:paraId="749DC554" w14:textId="63A82A43" w:rsidR="00B30485" w:rsidRPr="00B30485" w:rsidRDefault="00B30485">
      <w:pPr>
        <w:rPr>
          <w:rFonts w:eastAsia="Times New Roman" w:cs="Calibri"/>
          <w:b/>
          <w:bCs/>
          <w:color w:val="000000"/>
          <w:kern w:val="36"/>
          <w:lang w:eastAsia="ru-RU"/>
        </w:rPr>
      </w:pPr>
    </w:p>
    <w:p w14:paraId="52EC3BE9" w14:textId="17B07004" w:rsidR="00713D30" w:rsidRPr="002F2323" w:rsidRDefault="00B30485" w:rsidP="0002478A">
      <w:pPr>
        <w:spacing w:after="120" w:line="240" w:lineRule="auto"/>
        <w:ind w:firstLine="708"/>
        <w:jc w:val="both"/>
        <w:rPr>
          <w:rFonts w:ascii="Calibri Light" w:hAnsi="Calibri Light"/>
          <w:b/>
          <w:bCs/>
          <w:sz w:val="26"/>
          <w:szCs w:val="26"/>
          <w:u w:val="single"/>
          <w:lang w:eastAsia="ru-RU"/>
        </w:rPr>
      </w:pPr>
      <w:r>
        <w:rPr>
          <w:rFonts w:ascii="Calibri Light" w:hAnsi="Calibri Light"/>
          <w:sz w:val="26"/>
          <w:szCs w:val="26"/>
          <w:lang w:eastAsia="ru-RU"/>
        </w:rPr>
        <w:t xml:space="preserve">ТПП Краснодарского края </w:t>
      </w:r>
      <w:r w:rsidRPr="0044418A">
        <w:rPr>
          <w:rFonts w:ascii="Calibri Light" w:hAnsi="Calibri Light"/>
          <w:sz w:val="26"/>
          <w:szCs w:val="26"/>
          <w:lang w:eastAsia="ru-RU"/>
        </w:rPr>
        <w:t xml:space="preserve">объявляет о старте </w:t>
      </w:r>
      <w:r>
        <w:rPr>
          <w:rFonts w:ascii="Calibri Light" w:hAnsi="Calibri Light"/>
          <w:sz w:val="26"/>
          <w:szCs w:val="26"/>
          <w:lang w:eastAsia="ru-RU"/>
        </w:rPr>
        <w:t>при</w:t>
      </w:r>
      <w:r w:rsidR="00315C06">
        <w:rPr>
          <w:rFonts w:ascii="Calibri Light" w:hAnsi="Calibri Light"/>
          <w:sz w:val="26"/>
          <w:szCs w:val="26"/>
          <w:lang w:eastAsia="ru-RU"/>
        </w:rPr>
        <w:t>ё</w:t>
      </w:r>
      <w:r>
        <w:rPr>
          <w:rFonts w:ascii="Calibri Light" w:hAnsi="Calibri Light"/>
          <w:sz w:val="26"/>
          <w:szCs w:val="26"/>
          <w:lang w:eastAsia="ru-RU"/>
        </w:rPr>
        <w:t xml:space="preserve">ма </w:t>
      </w:r>
      <w:r w:rsidRPr="0044418A">
        <w:rPr>
          <w:rFonts w:ascii="Calibri Light" w:hAnsi="Calibri Light"/>
          <w:sz w:val="26"/>
          <w:szCs w:val="26"/>
          <w:lang w:eastAsia="ru-RU"/>
        </w:rPr>
        <w:t xml:space="preserve">заявок на </w:t>
      </w:r>
      <w:hyperlink r:id="rId5" w:history="1">
        <w:r w:rsidRPr="002F2323">
          <w:rPr>
            <w:rStyle w:val="a3"/>
            <w:rFonts w:ascii="Calibri Light" w:hAnsi="Calibri Light"/>
            <w:b/>
            <w:bCs/>
            <w:sz w:val="26"/>
            <w:szCs w:val="26"/>
            <w:lang w:eastAsia="ru-RU"/>
          </w:rPr>
          <w:t>региональный этап</w:t>
        </w:r>
        <w:r w:rsidRPr="002F2323">
          <w:rPr>
            <w:rStyle w:val="a3"/>
            <w:rFonts w:ascii="Calibri Light" w:hAnsi="Calibri Light"/>
            <w:sz w:val="26"/>
            <w:szCs w:val="26"/>
            <w:lang w:eastAsia="ru-RU"/>
          </w:rPr>
          <w:t xml:space="preserve"> </w:t>
        </w:r>
        <w:r w:rsidRPr="002F2323">
          <w:rPr>
            <w:rStyle w:val="a3"/>
            <w:rFonts w:ascii="Calibri Light" w:hAnsi="Calibri Light"/>
            <w:b/>
            <w:bCs/>
            <w:sz w:val="26"/>
            <w:szCs w:val="26"/>
            <w:lang w:eastAsia="ru-RU"/>
          </w:rPr>
          <w:t>Национальной премии в области предпринимательской деятельности «Золотой Меркурий» по итогам 202</w:t>
        </w:r>
        <w:r w:rsidR="004A6116">
          <w:rPr>
            <w:rStyle w:val="a3"/>
            <w:rFonts w:ascii="Calibri Light" w:hAnsi="Calibri Light"/>
            <w:b/>
            <w:bCs/>
            <w:sz w:val="26"/>
            <w:szCs w:val="26"/>
            <w:lang w:eastAsia="ru-RU"/>
          </w:rPr>
          <w:t>3</w:t>
        </w:r>
        <w:r w:rsidRPr="002F2323">
          <w:rPr>
            <w:rStyle w:val="a3"/>
            <w:rFonts w:ascii="Calibri Light" w:hAnsi="Calibri Light"/>
            <w:b/>
            <w:bCs/>
            <w:sz w:val="26"/>
            <w:szCs w:val="26"/>
            <w:lang w:eastAsia="ru-RU"/>
          </w:rPr>
          <w:t xml:space="preserve"> года</w:t>
        </w:r>
      </w:hyperlink>
      <w:r w:rsidRPr="002F2323">
        <w:rPr>
          <w:rFonts w:ascii="Calibri Light" w:hAnsi="Calibri Light"/>
          <w:b/>
          <w:bCs/>
          <w:sz w:val="26"/>
          <w:szCs w:val="26"/>
          <w:u w:val="single"/>
          <w:lang w:eastAsia="ru-RU"/>
        </w:rPr>
        <w:t>.</w:t>
      </w:r>
    </w:p>
    <w:p w14:paraId="1B0828CF" w14:textId="12B79670" w:rsidR="00713D30" w:rsidRPr="00B30485" w:rsidRDefault="00B30485" w:rsidP="0002478A">
      <w:pPr>
        <w:spacing w:after="120" w:line="240" w:lineRule="auto"/>
        <w:ind w:firstLine="708"/>
        <w:jc w:val="both"/>
        <w:rPr>
          <w:rFonts w:ascii="Calibri Light" w:hAnsi="Calibri Light"/>
          <w:sz w:val="26"/>
          <w:szCs w:val="26"/>
          <w:lang w:eastAsia="ru-RU"/>
        </w:rPr>
      </w:pPr>
      <w:r w:rsidRPr="00B30485">
        <w:rPr>
          <w:rFonts w:ascii="Calibri Light" w:hAnsi="Calibri Light"/>
          <w:sz w:val="26"/>
          <w:szCs w:val="26"/>
          <w:lang w:eastAsia="ru-RU"/>
        </w:rPr>
        <w:t xml:space="preserve">Цель конкурса: содействие развитию предпринимательства в России. </w:t>
      </w:r>
      <w:r w:rsidR="009608B0">
        <w:rPr>
          <w:rFonts w:ascii="Calibri Light" w:hAnsi="Calibri Light"/>
          <w:sz w:val="26"/>
          <w:szCs w:val="26"/>
          <w:lang w:eastAsia="ru-RU"/>
        </w:rPr>
        <w:t>Это отличная</w:t>
      </w:r>
      <w:r w:rsidRPr="00B30485">
        <w:rPr>
          <w:rFonts w:ascii="Calibri Light" w:hAnsi="Calibri Light"/>
          <w:sz w:val="26"/>
          <w:szCs w:val="26"/>
          <w:lang w:eastAsia="ru-RU"/>
        </w:rPr>
        <w:t xml:space="preserve"> возможность заявить о себе на уровне региона и страны как о лучшем предприятии в своей сфере. </w:t>
      </w:r>
    </w:p>
    <w:p w14:paraId="0DBE04BB" w14:textId="281305B4" w:rsidR="00713D30" w:rsidRDefault="00B30485" w:rsidP="0002478A">
      <w:pPr>
        <w:spacing w:after="120" w:line="240" w:lineRule="auto"/>
        <w:ind w:firstLine="708"/>
        <w:jc w:val="both"/>
        <w:rPr>
          <w:rFonts w:ascii="Calibri Light" w:hAnsi="Calibri Light"/>
          <w:sz w:val="26"/>
          <w:szCs w:val="26"/>
          <w:lang w:eastAsia="ru-RU"/>
        </w:rPr>
      </w:pPr>
      <w:r w:rsidRPr="00B30485">
        <w:rPr>
          <w:rFonts w:ascii="Calibri Light" w:hAnsi="Calibri Light"/>
          <w:sz w:val="26"/>
          <w:szCs w:val="26"/>
          <w:lang w:eastAsia="ru-RU"/>
        </w:rPr>
        <w:t>Премия была учреждена ТПП РФ в 2002 году и проводится на безвозмездной основе. Это единственный запатентованный в соответствии с законодательством и официально зарегистрированный конкурс среди предприятий России.</w:t>
      </w:r>
    </w:p>
    <w:p w14:paraId="14579D40" w14:textId="54400B3C" w:rsidR="00713D30" w:rsidRDefault="00B30485" w:rsidP="0002478A">
      <w:pPr>
        <w:spacing w:after="120" w:line="240" w:lineRule="auto"/>
        <w:ind w:firstLine="708"/>
        <w:jc w:val="both"/>
        <w:rPr>
          <w:rFonts w:ascii="Calibri Light" w:hAnsi="Calibri Light"/>
          <w:sz w:val="26"/>
          <w:szCs w:val="26"/>
          <w:lang w:eastAsia="ru-RU"/>
        </w:rPr>
      </w:pPr>
      <w:bookmarkStart w:id="0" w:name="_GoBack"/>
      <w:bookmarkEnd w:id="0"/>
      <w:r w:rsidRPr="0044418A">
        <w:rPr>
          <w:rFonts w:ascii="Calibri Light" w:hAnsi="Calibri Light"/>
          <w:sz w:val="26"/>
          <w:szCs w:val="26"/>
          <w:lang w:eastAsia="ru-RU"/>
        </w:rPr>
        <w:t>Конкурс проводится среди российских малых предприятий</w:t>
      </w:r>
      <w:r>
        <w:rPr>
          <w:rFonts w:ascii="Calibri Light" w:hAnsi="Calibri Light"/>
          <w:sz w:val="26"/>
          <w:szCs w:val="26"/>
          <w:lang w:eastAsia="ru-RU"/>
        </w:rPr>
        <w:t xml:space="preserve"> </w:t>
      </w:r>
      <w:r w:rsidRPr="0044418A">
        <w:rPr>
          <w:rFonts w:ascii="Calibri Light" w:hAnsi="Calibri Light"/>
          <w:sz w:val="26"/>
          <w:szCs w:val="26"/>
          <w:lang w:eastAsia="ru-RU"/>
        </w:rPr>
        <w:t xml:space="preserve">и предприятий-экспортёров в </w:t>
      </w:r>
      <w:r w:rsidRPr="002F2323">
        <w:rPr>
          <w:rFonts w:ascii="Calibri Light" w:hAnsi="Calibri Light"/>
          <w:b/>
          <w:bCs/>
          <w:sz w:val="26"/>
          <w:szCs w:val="26"/>
          <w:lang w:eastAsia="ru-RU"/>
        </w:rPr>
        <w:t>1</w:t>
      </w:r>
      <w:r w:rsidR="004A6116">
        <w:rPr>
          <w:rFonts w:ascii="Calibri Light" w:hAnsi="Calibri Light"/>
          <w:b/>
          <w:bCs/>
          <w:sz w:val="26"/>
          <w:szCs w:val="26"/>
          <w:lang w:eastAsia="ru-RU"/>
        </w:rPr>
        <w:t>3</w:t>
      </w:r>
      <w:r w:rsidRPr="002F2323">
        <w:rPr>
          <w:rFonts w:ascii="Calibri Light" w:hAnsi="Calibri Light"/>
          <w:b/>
          <w:bCs/>
          <w:sz w:val="26"/>
          <w:szCs w:val="26"/>
          <w:lang w:eastAsia="ru-RU"/>
        </w:rPr>
        <w:t xml:space="preserve"> номинациях</w:t>
      </w:r>
      <w:r>
        <w:rPr>
          <w:rFonts w:ascii="Calibri Light" w:hAnsi="Calibri Light"/>
          <w:sz w:val="26"/>
          <w:szCs w:val="26"/>
          <w:lang w:eastAsia="ru-RU"/>
        </w:rPr>
        <w:t>:</w:t>
      </w:r>
    </w:p>
    <w:p w14:paraId="78F565AD" w14:textId="7374E6DD" w:rsidR="00B30485" w:rsidRPr="00B30485" w:rsidRDefault="00B30485" w:rsidP="00713D30">
      <w:pPr>
        <w:spacing w:after="0" w:line="240" w:lineRule="auto"/>
        <w:jc w:val="both"/>
        <w:rPr>
          <w:rFonts w:ascii="Calibri Light" w:hAnsi="Calibri Light"/>
          <w:sz w:val="26"/>
          <w:szCs w:val="26"/>
          <w:u w:val="single"/>
          <w:lang w:eastAsia="ru-RU"/>
        </w:rPr>
      </w:pPr>
      <w:r w:rsidRPr="00B30485">
        <w:rPr>
          <w:rFonts w:ascii="Calibri Light" w:hAnsi="Calibri Light"/>
          <w:b/>
          <w:bCs/>
          <w:sz w:val="26"/>
          <w:szCs w:val="26"/>
          <w:u w:val="single"/>
          <w:lang w:eastAsia="ru-RU"/>
        </w:rPr>
        <w:t>«Лучшее малое предприятие»</w:t>
      </w:r>
      <w:r w:rsidRPr="00B30485">
        <w:rPr>
          <w:rFonts w:ascii="Calibri Light" w:hAnsi="Calibri Light"/>
          <w:sz w:val="26"/>
          <w:szCs w:val="26"/>
          <w:u w:val="single"/>
          <w:lang w:eastAsia="ru-RU"/>
        </w:rPr>
        <w:t xml:space="preserve"> </w:t>
      </w:r>
      <w:r w:rsidRPr="00B30485">
        <w:rPr>
          <w:rFonts w:ascii="Calibri Light" w:hAnsi="Calibri Light"/>
          <w:sz w:val="26"/>
          <w:szCs w:val="26"/>
          <w:lang w:eastAsia="ru-RU"/>
        </w:rPr>
        <w:t>(численностью сотрудников до 100 человек)</w:t>
      </w:r>
    </w:p>
    <w:p w14:paraId="794AA8E9" w14:textId="3BCF6A86" w:rsidR="00B30485" w:rsidRPr="00B30485" w:rsidRDefault="00B30485" w:rsidP="00713D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  <w:sz w:val="26"/>
          <w:szCs w:val="26"/>
          <w:lang w:eastAsia="ru-RU"/>
        </w:rPr>
      </w:pPr>
      <w:r w:rsidRPr="00B30485">
        <w:rPr>
          <w:rFonts w:ascii="Calibri Light" w:hAnsi="Calibri Light"/>
          <w:sz w:val="26"/>
          <w:szCs w:val="26"/>
          <w:lang w:eastAsia="ru-RU"/>
        </w:rPr>
        <w:t>Лучшее малое предприятие в сфере промышленного производства</w:t>
      </w:r>
    </w:p>
    <w:p w14:paraId="403EF7A4" w14:textId="1F367970" w:rsidR="00B30485" w:rsidRPr="00B30485" w:rsidRDefault="00B30485" w:rsidP="00713D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  <w:sz w:val="26"/>
          <w:szCs w:val="26"/>
          <w:lang w:eastAsia="ru-RU"/>
        </w:rPr>
      </w:pPr>
      <w:r w:rsidRPr="00B30485">
        <w:rPr>
          <w:rFonts w:ascii="Calibri Light" w:hAnsi="Calibri Light"/>
          <w:sz w:val="26"/>
          <w:szCs w:val="26"/>
          <w:lang w:eastAsia="ru-RU"/>
        </w:rPr>
        <w:t>Лучшее малое предприятие в сфере производства потребительской продукции</w:t>
      </w:r>
    </w:p>
    <w:p w14:paraId="4AAF384D" w14:textId="07DD809A" w:rsidR="00B30485" w:rsidRPr="00B30485" w:rsidRDefault="00B30485" w:rsidP="00713D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  <w:sz w:val="26"/>
          <w:szCs w:val="26"/>
          <w:lang w:eastAsia="ru-RU"/>
        </w:rPr>
      </w:pPr>
      <w:r w:rsidRPr="00B30485">
        <w:rPr>
          <w:rFonts w:ascii="Calibri Light" w:hAnsi="Calibri Light"/>
          <w:sz w:val="26"/>
          <w:szCs w:val="26"/>
          <w:lang w:eastAsia="ru-RU"/>
        </w:rPr>
        <w:t>Лучшее малое предприятие в сфере строительства</w:t>
      </w:r>
    </w:p>
    <w:p w14:paraId="3F0FC720" w14:textId="579B4F4A" w:rsidR="00B30485" w:rsidRPr="00B30485" w:rsidRDefault="00B30485" w:rsidP="00713D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  <w:sz w:val="26"/>
          <w:szCs w:val="26"/>
          <w:lang w:eastAsia="ru-RU"/>
        </w:rPr>
      </w:pPr>
      <w:r w:rsidRPr="00B30485">
        <w:rPr>
          <w:rFonts w:ascii="Calibri Light" w:hAnsi="Calibri Light"/>
          <w:sz w:val="26"/>
          <w:szCs w:val="26"/>
          <w:lang w:eastAsia="ru-RU"/>
        </w:rPr>
        <w:t>Лучшее малое предприятие в сфере потребительских услуг</w:t>
      </w:r>
    </w:p>
    <w:p w14:paraId="329008AD" w14:textId="4C1802FC" w:rsidR="00B30485" w:rsidRPr="004A6116" w:rsidRDefault="00B30485" w:rsidP="004A61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  <w:sz w:val="26"/>
          <w:szCs w:val="26"/>
          <w:lang w:eastAsia="ru-RU"/>
        </w:rPr>
      </w:pPr>
      <w:r w:rsidRPr="00B30485">
        <w:rPr>
          <w:rFonts w:ascii="Calibri Light" w:hAnsi="Calibri Light"/>
          <w:sz w:val="26"/>
          <w:szCs w:val="26"/>
          <w:lang w:eastAsia="ru-RU"/>
        </w:rPr>
        <w:t>Лучшее малое предприятие в сфере инновационной деятельности</w:t>
      </w:r>
    </w:p>
    <w:p w14:paraId="3B9C5C3B" w14:textId="1AF3CDA6" w:rsidR="00B30485" w:rsidRPr="004A6116" w:rsidRDefault="00B30485" w:rsidP="004A61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  <w:sz w:val="26"/>
          <w:szCs w:val="26"/>
          <w:lang w:eastAsia="ru-RU"/>
        </w:rPr>
      </w:pPr>
      <w:r w:rsidRPr="00B30485">
        <w:rPr>
          <w:rFonts w:ascii="Calibri Light" w:hAnsi="Calibri Light"/>
          <w:sz w:val="26"/>
          <w:szCs w:val="26"/>
          <w:lang w:eastAsia="ru-RU"/>
        </w:rPr>
        <w:t>Лучшее малое предприятие в сфере консалтинговых услуг</w:t>
      </w:r>
    </w:p>
    <w:p w14:paraId="788B0B70" w14:textId="0676A8F3" w:rsidR="00B30485" w:rsidRPr="00B30485" w:rsidRDefault="00B30485" w:rsidP="00713D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  <w:sz w:val="26"/>
          <w:szCs w:val="26"/>
          <w:lang w:eastAsia="ru-RU"/>
        </w:rPr>
      </w:pPr>
      <w:r w:rsidRPr="00B30485">
        <w:rPr>
          <w:rFonts w:ascii="Calibri Light" w:hAnsi="Calibri Light"/>
          <w:sz w:val="26"/>
          <w:szCs w:val="26"/>
          <w:lang w:eastAsia="ru-RU"/>
        </w:rPr>
        <w:t>Лучшее малое предприятие в сфере агропромышленного комплекса</w:t>
      </w:r>
    </w:p>
    <w:p w14:paraId="0C2A55A9" w14:textId="5C742E1F" w:rsidR="00713D30" w:rsidRPr="00552392" w:rsidRDefault="00B30485" w:rsidP="00552392">
      <w:pPr>
        <w:pStyle w:val="a4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Calibri Light" w:hAnsi="Calibri Light"/>
          <w:sz w:val="26"/>
          <w:szCs w:val="26"/>
          <w:lang w:eastAsia="ru-RU"/>
        </w:rPr>
      </w:pPr>
      <w:r w:rsidRPr="00B30485">
        <w:rPr>
          <w:rFonts w:ascii="Calibri Light" w:hAnsi="Calibri Light"/>
          <w:sz w:val="26"/>
          <w:szCs w:val="26"/>
          <w:lang w:eastAsia="ru-RU"/>
        </w:rPr>
        <w:t xml:space="preserve">Лучшее малое предприятие в сегменте </w:t>
      </w:r>
      <w:proofErr w:type="spellStart"/>
      <w:r w:rsidRPr="00B30485">
        <w:rPr>
          <w:rFonts w:ascii="Calibri Light" w:hAnsi="Calibri Light"/>
          <w:sz w:val="26"/>
          <w:szCs w:val="26"/>
          <w:lang w:eastAsia="ru-RU"/>
        </w:rPr>
        <w:t>HoReCa</w:t>
      </w:r>
      <w:proofErr w:type="spellEnd"/>
    </w:p>
    <w:p w14:paraId="5F6EC4DB" w14:textId="766DF5A0" w:rsidR="00B30485" w:rsidRPr="00B30485" w:rsidRDefault="00B30485" w:rsidP="00713D30">
      <w:pPr>
        <w:spacing w:after="0" w:line="240" w:lineRule="auto"/>
        <w:jc w:val="both"/>
        <w:rPr>
          <w:rFonts w:ascii="Calibri Light" w:hAnsi="Calibri Light"/>
          <w:b/>
          <w:bCs/>
          <w:sz w:val="26"/>
          <w:szCs w:val="26"/>
          <w:u w:val="single"/>
          <w:lang w:eastAsia="ru-RU"/>
        </w:rPr>
      </w:pPr>
      <w:r w:rsidRPr="00B30485">
        <w:rPr>
          <w:rFonts w:ascii="Calibri Light" w:hAnsi="Calibri Light"/>
          <w:b/>
          <w:bCs/>
          <w:sz w:val="26"/>
          <w:szCs w:val="26"/>
          <w:u w:val="single"/>
          <w:lang w:eastAsia="ru-RU"/>
        </w:rPr>
        <w:t>«Лучшее предприятие-экспортёр»</w:t>
      </w:r>
    </w:p>
    <w:p w14:paraId="3782EDB6" w14:textId="277B3F6F" w:rsidR="00B30485" w:rsidRDefault="00B30485" w:rsidP="004A61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  <w:sz w:val="26"/>
          <w:szCs w:val="26"/>
          <w:lang w:eastAsia="ru-RU"/>
        </w:rPr>
      </w:pPr>
      <w:r w:rsidRPr="00B30485">
        <w:rPr>
          <w:rFonts w:ascii="Calibri Light" w:hAnsi="Calibri Light"/>
          <w:sz w:val="26"/>
          <w:szCs w:val="26"/>
          <w:lang w:eastAsia="ru-RU"/>
        </w:rPr>
        <w:t>в сфере промышленного производства</w:t>
      </w:r>
    </w:p>
    <w:p w14:paraId="3E3D4DEE" w14:textId="2A928A5D" w:rsidR="00D30E2F" w:rsidRPr="00B30485" w:rsidRDefault="00D30E2F" w:rsidP="004A61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  <w:sz w:val="26"/>
          <w:szCs w:val="26"/>
          <w:lang w:eastAsia="ru-RU"/>
        </w:rPr>
      </w:pPr>
      <w:bookmarkStart w:id="1" w:name="_Hlk155883585"/>
      <w:r>
        <w:rPr>
          <w:rFonts w:ascii="Calibri Light" w:hAnsi="Calibri Light"/>
          <w:sz w:val="26"/>
          <w:szCs w:val="26"/>
          <w:lang w:eastAsia="ru-RU"/>
        </w:rPr>
        <w:t xml:space="preserve">в сфере международного инновационного сотрудничества </w:t>
      </w:r>
    </w:p>
    <w:bookmarkEnd w:id="1"/>
    <w:p w14:paraId="34E62507" w14:textId="026895EF" w:rsidR="00B30485" w:rsidRPr="00B30485" w:rsidRDefault="00B30485" w:rsidP="004A61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  <w:sz w:val="26"/>
          <w:szCs w:val="26"/>
          <w:lang w:eastAsia="ru-RU"/>
        </w:rPr>
      </w:pPr>
      <w:r w:rsidRPr="00B30485">
        <w:rPr>
          <w:rFonts w:ascii="Calibri Light" w:hAnsi="Calibri Light"/>
          <w:sz w:val="26"/>
          <w:szCs w:val="26"/>
          <w:lang w:eastAsia="ru-RU"/>
        </w:rPr>
        <w:t>в сфере производства потребительской продукции</w:t>
      </w:r>
    </w:p>
    <w:p w14:paraId="34484F41" w14:textId="64DABB58" w:rsidR="004A6116" w:rsidRDefault="00B30485" w:rsidP="004A6116">
      <w:pPr>
        <w:pStyle w:val="a4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Calibri Light" w:hAnsi="Calibri Light"/>
          <w:sz w:val="26"/>
          <w:szCs w:val="26"/>
          <w:lang w:eastAsia="ru-RU"/>
        </w:rPr>
      </w:pPr>
      <w:r w:rsidRPr="00B30485">
        <w:rPr>
          <w:rFonts w:ascii="Calibri Light" w:hAnsi="Calibri Light"/>
          <w:sz w:val="26"/>
          <w:szCs w:val="26"/>
          <w:lang w:eastAsia="ru-RU"/>
        </w:rPr>
        <w:t>в сфере услуг</w:t>
      </w:r>
    </w:p>
    <w:p w14:paraId="606CD426" w14:textId="16C6AB44" w:rsidR="00713D30" w:rsidRPr="00552392" w:rsidRDefault="00B30485" w:rsidP="00552392">
      <w:pPr>
        <w:spacing w:after="120" w:line="240" w:lineRule="auto"/>
        <w:jc w:val="both"/>
        <w:rPr>
          <w:rFonts w:ascii="Calibri Light" w:hAnsi="Calibri Light"/>
          <w:sz w:val="26"/>
          <w:szCs w:val="26"/>
          <w:lang w:eastAsia="ru-RU"/>
        </w:rPr>
      </w:pPr>
      <w:r w:rsidRPr="00B30485">
        <w:rPr>
          <w:rFonts w:ascii="Calibri Light" w:hAnsi="Calibri Light"/>
          <w:b/>
          <w:bCs/>
          <w:sz w:val="26"/>
          <w:szCs w:val="26"/>
          <w:u w:val="single"/>
          <w:lang w:eastAsia="ru-RU"/>
        </w:rPr>
        <w:t>«Лучшее семейное предприятие»</w:t>
      </w:r>
      <w:r w:rsidRPr="00B30485">
        <w:rPr>
          <w:rFonts w:ascii="Calibri Light" w:hAnsi="Calibri Light"/>
          <w:sz w:val="26"/>
          <w:szCs w:val="26"/>
          <w:u w:val="single"/>
          <w:lang w:eastAsia="ru-RU"/>
        </w:rPr>
        <w:t xml:space="preserve"> </w:t>
      </w:r>
      <w:r w:rsidRPr="00B30485">
        <w:rPr>
          <w:rFonts w:ascii="Calibri Light" w:hAnsi="Calibri Light"/>
          <w:sz w:val="26"/>
          <w:szCs w:val="26"/>
          <w:lang w:eastAsia="ru-RU"/>
        </w:rPr>
        <w:t>(проводится среди малых предприятий)</w:t>
      </w:r>
    </w:p>
    <w:p w14:paraId="60685A2C" w14:textId="40DD1372" w:rsidR="00EB6677" w:rsidRDefault="00713D30" w:rsidP="00305FFD">
      <w:pPr>
        <w:spacing w:after="120" w:line="240" w:lineRule="auto"/>
        <w:ind w:firstLine="708"/>
        <w:jc w:val="both"/>
        <w:rPr>
          <w:rFonts w:ascii="Calibri Light" w:hAnsi="Calibri Light"/>
          <w:sz w:val="26"/>
          <w:szCs w:val="26"/>
          <w:lang w:eastAsia="ru-RU"/>
        </w:rPr>
      </w:pPr>
      <w:r w:rsidRPr="00713D30">
        <w:rPr>
          <w:rFonts w:ascii="Calibri Light" w:hAnsi="Calibri Light"/>
          <w:sz w:val="26"/>
          <w:szCs w:val="26"/>
          <w:lang w:eastAsia="ru-RU"/>
        </w:rPr>
        <w:t xml:space="preserve">Победителей регионального этапа определяет Экспертный совет, который формируется из торгово-промышленной палаты и институтов поддержки бизнеса Краснодарского края. </w:t>
      </w:r>
      <w:r>
        <w:rPr>
          <w:rFonts w:ascii="Calibri Light" w:hAnsi="Calibri Light"/>
          <w:sz w:val="26"/>
          <w:szCs w:val="26"/>
          <w:lang w:eastAsia="ru-RU"/>
        </w:rPr>
        <w:t>Церемония награждения пройдет в апреле в г. Краснодар, а лучшие участники будут представлять Краснодарский край на федеральном этапе конкурса.</w:t>
      </w:r>
    </w:p>
    <w:p w14:paraId="5F150E4E" w14:textId="2B002AB9" w:rsidR="00EB6677" w:rsidRPr="00EB6677" w:rsidRDefault="00EB6677" w:rsidP="00305FFD">
      <w:pPr>
        <w:spacing w:after="0" w:line="240" w:lineRule="auto"/>
        <w:ind w:firstLine="708"/>
        <w:jc w:val="both"/>
        <w:rPr>
          <w:rFonts w:ascii="Calibri Light" w:hAnsi="Calibri Light"/>
          <w:sz w:val="26"/>
          <w:szCs w:val="26"/>
          <w:lang w:eastAsia="ru-RU"/>
        </w:rPr>
      </w:pPr>
      <w:r w:rsidRPr="00EB6677">
        <w:rPr>
          <w:rFonts w:ascii="Calibri Light" w:hAnsi="Calibri Light"/>
          <w:sz w:val="26"/>
          <w:szCs w:val="26"/>
          <w:lang w:eastAsia="ru-RU"/>
        </w:rPr>
        <w:t xml:space="preserve">Заявки на участие принимаются через специальную форму на сайте </w:t>
      </w:r>
      <w:hyperlink r:id="rId6" w:history="1">
        <w:r w:rsidRPr="004824F7">
          <w:rPr>
            <w:rStyle w:val="a3"/>
            <w:rFonts w:ascii="Calibri Light" w:hAnsi="Calibri Light"/>
            <w:sz w:val="26"/>
            <w:szCs w:val="26"/>
            <w:lang w:eastAsia="ru-RU"/>
          </w:rPr>
          <w:t>https://goldmercury93.ru</w:t>
        </w:r>
      </w:hyperlink>
      <w:r w:rsidRPr="00EB6677">
        <w:rPr>
          <w:rFonts w:ascii="Calibri Light" w:hAnsi="Calibri Light"/>
          <w:sz w:val="26"/>
          <w:szCs w:val="26"/>
          <w:lang w:eastAsia="ru-RU"/>
        </w:rPr>
        <w:t xml:space="preserve"> </w:t>
      </w:r>
      <w:r>
        <w:rPr>
          <w:rFonts w:ascii="Calibri Light" w:hAnsi="Calibri Light"/>
          <w:sz w:val="26"/>
          <w:szCs w:val="26"/>
          <w:lang w:eastAsia="ru-RU"/>
        </w:rPr>
        <w:t>до</w:t>
      </w:r>
      <w:r w:rsidRPr="00EB6677">
        <w:rPr>
          <w:rFonts w:ascii="Calibri Light" w:hAnsi="Calibri Light"/>
          <w:sz w:val="26"/>
          <w:szCs w:val="26"/>
          <w:lang w:eastAsia="ru-RU"/>
        </w:rPr>
        <w:t xml:space="preserve"> 1</w:t>
      </w:r>
      <w:r w:rsidR="001541CC" w:rsidRPr="001541CC">
        <w:rPr>
          <w:rFonts w:ascii="Calibri Light" w:hAnsi="Calibri Light"/>
          <w:sz w:val="26"/>
          <w:szCs w:val="26"/>
          <w:lang w:eastAsia="ru-RU"/>
        </w:rPr>
        <w:t>0</w:t>
      </w:r>
      <w:r w:rsidR="00D30E2F">
        <w:rPr>
          <w:rFonts w:ascii="Calibri Light" w:hAnsi="Calibri Light"/>
          <w:sz w:val="26"/>
          <w:szCs w:val="26"/>
          <w:lang w:eastAsia="ru-RU"/>
        </w:rPr>
        <w:t xml:space="preserve"> </w:t>
      </w:r>
      <w:r w:rsidRPr="00EB6677">
        <w:rPr>
          <w:rFonts w:ascii="Calibri Light" w:hAnsi="Calibri Light"/>
          <w:sz w:val="26"/>
          <w:szCs w:val="26"/>
          <w:lang w:eastAsia="ru-RU"/>
        </w:rPr>
        <w:t>марта 202</w:t>
      </w:r>
      <w:r w:rsidR="001541CC" w:rsidRPr="001541CC">
        <w:rPr>
          <w:rFonts w:ascii="Calibri Light" w:hAnsi="Calibri Light"/>
          <w:sz w:val="26"/>
          <w:szCs w:val="26"/>
          <w:lang w:eastAsia="ru-RU"/>
        </w:rPr>
        <w:t>4</w:t>
      </w:r>
      <w:r w:rsidRPr="00EB6677">
        <w:rPr>
          <w:rFonts w:ascii="Calibri Light" w:hAnsi="Calibri Light"/>
          <w:sz w:val="26"/>
          <w:szCs w:val="26"/>
          <w:lang w:eastAsia="ru-RU"/>
        </w:rPr>
        <w:t xml:space="preserve"> г.</w:t>
      </w:r>
    </w:p>
    <w:p w14:paraId="206F4891" w14:textId="77777777" w:rsidR="00B30485" w:rsidRDefault="00B30485" w:rsidP="00713D30">
      <w:pPr>
        <w:spacing w:after="0" w:line="240" w:lineRule="auto"/>
        <w:jc w:val="both"/>
        <w:rPr>
          <w:rFonts w:ascii="Calibri Light" w:hAnsi="Calibri Light"/>
          <w:sz w:val="26"/>
          <w:szCs w:val="26"/>
          <w:lang w:eastAsia="ru-RU"/>
        </w:rPr>
      </w:pPr>
    </w:p>
    <w:p w14:paraId="456A4B32" w14:textId="34A34FEE" w:rsidR="00B30485" w:rsidRPr="00B30485" w:rsidRDefault="00B30485" w:rsidP="00305FFD">
      <w:pPr>
        <w:spacing w:after="0" w:line="240" w:lineRule="auto"/>
        <w:jc w:val="center"/>
        <w:rPr>
          <w:rFonts w:ascii="Calibri Light" w:hAnsi="Calibri Light"/>
          <w:b/>
          <w:bCs/>
          <w:sz w:val="26"/>
          <w:szCs w:val="26"/>
          <w:lang w:eastAsia="ru-RU"/>
        </w:rPr>
      </w:pPr>
      <w:r w:rsidRPr="00B30485">
        <w:rPr>
          <w:rFonts w:ascii="Calibri Light" w:hAnsi="Calibri Light"/>
          <w:b/>
          <w:bCs/>
          <w:sz w:val="26"/>
          <w:szCs w:val="26"/>
          <w:lang w:eastAsia="ru-RU"/>
        </w:rPr>
        <w:t xml:space="preserve">Подробная информация о конкурсе на </w:t>
      </w:r>
      <w:proofErr w:type="gramStart"/>
      <w:r w:rsidRPr="00B30485">
        <w:rPr>
          <w:rFonts w:ascii="Calibri Light" w:hAnsi="Calibri Light"/>
          <w:b/>
          <w:bCs/>
          <w:sz w:val="26"/>
          <w:szCs w:val="26"/>
          <w:lang w:eastAsia="ru-RU"/>
        </w:rPr>
        <w:t xml:space="preserve">сайте:  </w:t>
      </w:r>
      <w:hyperlink r:id="rId7" w:history="1">
        <w:r w:rsidRPr="00B30485">
          <w:rPr>
            <w:rStyle w:val="a3"/>
            <w:rFonts w:ascii="Calibri Light" w:hAnsi="Calibri Light"/>
            <w:b/>
            <w:bCs/>
            <w:sz w:val="26"/>
            <w:szCs w:val="26"/>
            <w:lang w:eastAsia="ru-RU"/>
          </w:rPr>
          <w:t>https://goldmercury93.ru/</w:t>
        </w:r>
        <w:proofErr w:type="gramEnd"/>
      </w:hyperlink>
    </w:p>
    <w:sectPr w:rsidR="00B30485" w:rsidRPr="00B30485" w:rsidSect="00B304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BFE"/>
    <w:multiLevelType w:val="hybridMultilevel"/>
    <w:tmpl w:val="41A6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6EC2"/>
    <w:multiLevelType w:val="hybridMultilevel"/>
    <w:tmpl w:val="BEDA5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96889"/>
    <w:multiLevelType w:val="hybridMultilevel"/>
    <w:tmpl w:val="2294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E1957"/>
    <w:multiLevelType w:val="hybridMultilevel"/>
    <w:tmpl w:val="B5E48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1A"/>
    <w:rsid w:val="0002478A"/>
    <w:rsid w:val="001541CC"/>
    <w:rsid w:val="002F2323"/>
    <w:rsid w:val="00305FFD"/>
    <w:rsid w:val="00315C06"/>
    <w:rsid w:val="003C241A"/>
    <w:rsid w:val="004A6116"/>
    <w:rsid w:val="00552392"/>
    <w:rsid w:val="00713D30"/>
    <w:rsid w:val="009608B0"/>
    <w:rsid w:val="00B30485"/>
    <w:rsid w:val="00D30E2F"/>
    <w:rsid w:val="00E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FB98"/>
  <w15:chartTrackingRefBased/>
  <w15:docId w15:val="{72DDDC33-3964-43A1-ABD4-ADD9E783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04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048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30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ldmercury9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ldmercury93.ru" TargetMode="External"/><Relationship Id="rId5" Type="http://schemas.openxmlformats.org/officeDocument/2006/relationships/hyperlink" Target="https://goldmercury93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Горбатюк Ольга Сергеевна</dc:creator>
  <cp:keywords/>
  <dc:description/>
  <cp:lastModifiedBy>Потреб сфера2</cp:lastModifiedBy>
  <cp:revision>5</cp:revision>
  <dcterms:created xsi:type="dcterms:W3CDTF">2024-01-11T13:42:00Z</dcterms:created>
  <dcterms:modified xsi:type="dcterms:W3CDTF">2024-01-19T12:41:00Z</dcterms:modified>
</cp:coreProperties>
</file>