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93" w:rsidRPr="00177593" w:rsidRDefault="00177593" w:rsidP="0017759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77593" w:rsidRPr="00177593" w:rsidRDefault="00177593" w:rsidP="0017759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77593">
        <w:rPr>
          <w:rFonts w:ascii="Arial" w:hAnsi="Arial" w:cs="Arial"/>
          <w:sz w:val="24"/>
          <w:szCs w:val="24"/>
        </w:rPr>
        <w:t>КРАСНОДАРСКИЙ КРАЙ</w:t>
      </w:r>
    </w:p>
    <w:p w:rsidR="00177593" w:rsidRPr="00177593" w:rsidRDefault="00177593" w:rsidP="0017759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77593">
        <w:rPr>
          <w:rFonts w:ascii="Arial" w:hAnsi="Arial" w:cs="Arial"/>
          <w:sz w:val="24"/>
          <w:szCs w:val="24"/>
        </w:rPr>
        <w:t>НОВОКУБАНСКИЙ РАЙОН</w:t>
      </w:r>
    </w:p>
    <w:p w:rsidR="00177593" w:rsidRPr="00177593" w:rsidRDefault="00177593" w:rsidP="0017759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77593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177593" w:rsidRPr="00177593" w:rsidRDefault="00177593" w:rsidP="0017759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77593">
        <w:rPr>
          <w:rFonts w:ascii="Arial" w:hAnsi="Arial" w:cs="Arial"/>
          <w:sz w:val="24"/>
          <w:szCs w:val="24"/>
        </w:rPr>
        <w:t>НОВОКУБАНСКИЙ РАЙОН</w:t>
      </w:r>
    </w:p>
    <w:p w:rsidR="00177593" w:rsidRPr="00177593" w:rsidRDefault="00177593" w:rsidP="0017759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77593" w:rsidRPr="00177593" w:rsidRDefault="00177593" w:rsidP="0017759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77593">
        <w:rPr>
          <w:rFonts w:ascii="Arial" w:hAnsi="Arial" w:cs="Arial"/>
          <w:sz w:val="24"/>
          <w:szCs w:val="24"/>
        </w:rPr>
        <w:t>ПОСТАНОВЛЕНИЕ</w:t>
      </w:r>
    </w:p>
    <w:p w:rsidR="00177593" w:rsidRPr="00177593" w:rsidRDefault="00177593" w:rsidP="0017759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77593" w:rsidRPr="00177593" w:rsidRDefault="00177593" w:rsidP="001775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июля 2019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№ 954</w:t>
      </w:r>
      <w:r w:rsidRPr="00177593">
        <w:rPr>
          <w:rFonts w:ascii="Arial" w:hAnsi="Arial" w:cs="Arial"/>
          <w:sz w:val="24"/>
          <w:szCs w:val="24"/>
        </w:rPr>
        <w:tab/>
      </w:r>
      <w:r w:rsidRPr="00177593">
        <w:rPr>
          <w:rFonts w:ascii="Arial" w:hAnsi="Arial" w:cs="Arial"/>
          <w:sz w:val="24"/>
          <w:szCs w:val="24"/>
        </w:rPr>
        <w:tab/>
      </w:r>
      <w:r w:rsidRPr="001775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177593">
        <w:rPr>
          <w:rFonts w:ascii="Arial" w:hAnsi="Arial" w:cs="Arial"/>
          <w:sz w:val="24"/>
          <w:szCs w:val="24"/>
        </w:rPr>
        <w:t xml:space="preserve">г. Новокубанск </w:t>
      </w:r>
    </w:p>
    <w:p w:rsidR="00177593" w:rsidRPr="00177593" w:rsidRDefault="00177593" w:rsidP="00177593">
      <w:pPr>
        <w:pStyle w:val="12"/>
        <w:ind w:firstLine="567"/>
        <w:jc w:val="center"/>
        <w:rPr>
          <w:rFonts w:ascii="Arial" w:hAnsi="Arial" w:cs="Arial"/>
          <w:color w:val="auto"/>
        </w:rPr>
      </w:pPr>
    </w:p>
    <w:p w:rsidR="00A919C3" w:rsidRPr="00177593" w:rsidRDefault="005764D1" w:rsidP="0017759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 xml:space="preserve">Об утверждении </w:t>
      </w:r>
      <w:r w:rsidR="00B55E09" w:rsidRPr="00177593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>П</w:t>
      </w:r>
      <w:r w:rsidRPr="00177593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 xml:space="preserve">орядка </w:t>
      </w:r>
      <w:r w:rsidR="00304B48" w:rsidRPr="00177593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 xml:space="preserve">определения состава имущества, </w:t>
      </w:r>
      <w:r w:rsidR="009325E0" w:rsidRPr="00177593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 xml:space="preserve">закрепляемого за муниципальным унитарным предприятием </w:t>
      </w:r>
      <w:r w:rsidR="007F57CD" w:rsidRPr="00177593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 xml:space="preserve">муниципального образования Новокубанский район </w:t>
      </w:r>
      <w:r w:rsidR="007E6107" w:rsidRPr="00177593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 xml:space="preserve">на праве хозяйственного ведения </w:t>
      </w:r>
    </w:p>
    <w:p w:rsidR="00A919C3" w:rsidRPr="00177593" w:rsidRDefault="007E6107" w:rsidP="0017759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>и</w:t>
      </w:r>
      <w:r w:rsidR="007F57CD" w:rsidRPr="00177593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>ли</w:t>
      </w:r>
      <w:r w:rsidRPr="00177593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 xml:space="preserve"> на </w:t>
      </w:r>
      <w:r w:rsidR="009325E0" w:rsidRPr="00177593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 xml:space="preserve">праве оперативного управления, </w:t>
      </w:r>
      <w:r w:rsidR="00B55E09" w:rsidRPr="00177593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 xml:space="preserve">а также </w:t>
      </w:r>
      <w:r w:rsidR="009325E0" w:rsidRPr="00177593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 xml:space="preserve">утверждения устава муниципального унитарного предприятия </w:t>
      </w:r>
      <w:r w:rsidR="00E62919" w:rsidRPr="00177593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 xml:space="preserve">муниципального </w:t>
      </w:r>
    </w:p>
    <w:p w:rsidR="002C1835" w:rsidRPr="00177593" w:rsidRDefault="00E62919" w:rsidP="0017759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>образования Новокубанский район</w:t>
      </w:r>
    </w:p>
    <w:p w:rsidR="00A50C63" w:rsidRPr="00177593" w:rsidRDefault="00A50C63" w:rsidP="0017759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740177" w:rsidRPr="00177593" w:rsidRDefault="00BC118B" w:rsidP="00177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Гражданским кодексом Российской Федерации, </w:t>
      </w:r>
      <w:r w:rsidR="00A919C3"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17759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40177"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пунктом 5 статьи 8, пунктом 2 статьи 21 Федерального </w:t>
      </w:r>
      <w:r w:rsidR="00A919C3"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0177" w:rsidRPr="00177593">
        <w:rPr>
          <w:rFonts w:ascii="Arial" w:eastAsia="Times New Roman" w:hAnsi="Arial" w:cs="Arial"/>
          <w:sz w:val="24"/>
          <w:szCs w:val="24"/>
          <w:lang w:eastAsia="ru-RU"/>
        </w:rPr>
        <w:t>закона от 14</w:t>
      </w:r>
      <w:r w:rsidR="009325E0"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 ноября </w:t>
      </w:r>
      <w:r w:rsidR="00740177" w:rsidRPr="00177593">
        <w:rPr>
          <w:rFonts w:ascii="Arial" w:eastAsia="Times New Roman" w:hAnsi="Arial" w:cs="Arial"/>
          <w:sz w:val="24"/>
          <w:szCs w:val="24"/>
          <w:lang w:eastAsia="ru-RU"/>
        </w:rPr>
        <w:t>2002</w:t>
      </w:r>
      <w:r w:rsidR="00CE7F93"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25E0" w:rsidRPr="00177593">
        <w:rPr>
          <w:rFonts w:ascii="Arial" w:eastAsia="Times New Roman" w:hAnsi="Arial" w:cs="Arial"/>
          <w:sz w:val="24"/>
          <w:szCs w:val="24"/>
          <w:lang w:eastAsia="ru-RU"/>
        </w:rPr>
        <w:t>года № 161-ФЗ «</w:t>
      </w:r>
      <w:r w:rsidR="00740177" w:rsidRPr="00177593">
        <w:rPr>
          <w:rFonts w:ascii="Arial" w:eastAsia="Times New Roman" w:hAnsi="Arial" w:cs="Arial"/>
          <w:sz w:val="24"/>
          <w:szCs w:val="24"/>
          <w:lang w:eastAsia="ru-RU"/>
        </w:rPr>
        <w:t>О государственных и муниципальных унитарных предприятиях</w:t>
      </w:r>
      <w:r w:rsidR="009325E0" w:rsidRPr="0017759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40177"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, частью 4 статьи 51 Федерального закона </w:t>
      </w:r>
      <w:r w:rsidR="00FE049D"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0177" w:rsidRPr="0017759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304B6"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0177" w:rsidRPr="00177593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CE7F93"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</w:t>
      </w:r>
      <w:r w:rsidR="00740177"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2003 </w:t>
      </w:r>
      <w:r w:rsidR="00CE7F93" w:rsidRPr="00177593">
        <w:rPr>
          <w:rFonts w:ascii="Arial" w:eastAsia="Times New Roman" w:hAnsi="Arial" w:cs="Arial"/>
          <w:sz w:val="24"/>
          <w:szCs w:val="24"/>
          <w:lang w:eastAsia="ru-RU"/>
        </w:rPr>
        <w:t>года  № 131-ФЗ «</w:t>
      </w:r>
      <w:r w:rsidR="00740177"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Об общих принципах </w:t>
      </w:r>
      <w:r w:rsidR="00A919C3"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0177" w:rsidRPr="00177593">
        <w:rPr>
          <w:rFonts w:ascii="Arial" w:eastAsia="Times New Roman" w:hAnsi="Arial" w:cs="Arial"/>
          <w:sz w:val="24"/>
          <w:szCs w:val="24"/>
          <w:lang w:eastAsia="ru-RU"/>
        </w:rPr>
        <w:t>организации местного самоуправления в Российской Федерации</w:t>
      </w:r>
      <w:r w:rsidR="00CE7F93" w:rsidRPr="0017759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40177"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25B55" w:rsidRPr="0017759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E7F93" w:rsidRPr="00177593">
        <w:rPr>
          <w:rFonts w:ascii="Arial" w:eastAsia="Times New Roman" w:hAnsi="Arial" w:cs="Arial"/>
          <w:sz w:val="24"/>
          <w:szCs w:val="24"/>
          <w:lang w:eastAsia="ru-RU"/>
        </w:rPr>
        <w:t>уководствуясь решением Совета муниципального образования  Новокубанский район</w:t>
      </w:r>
      <w:r w:rsidR="00FE049D"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7F93" w:rsidRPr="0017759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45D0E"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7F93" w:rsidRPr="00177593">
        <w:rPr>
          <w:rFonts w:ascii="Arial" w:eastAsia="Times New Roman" w:hAnsi="Arial" w:cs="Arial"/>
          <w:sz w:val="24"/>
          <w:szCs w:val="24"/>
          <w:lang w:eastAsia="ru-RU"/>
        </w:rPr>
        <w:t>17</w:t>
      </w:r>
      <w:proofErr w:type="gramEnd"/>
      <w:r w:rsidR="00CE7F93"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2013 года № 50/52 «Об утверждении Положения </w:t>
      </w:r>
      <w:r w:rsidR="00FF241E" w:rsidRPr="00177593">
        <w:rPr>
          <w:rFonts w:ascii="Arial" w:hAnsi="Arial" w:cs="Arial"/>
          <w:sz w:val="24"/>
          <w:szCs w:val="24"/>
        </w:rPr>
        <w:t xml:space="preserve">о порядке владения, пользования и распоряжения </w:t>
      </w:r>
      <w:r w:rsidR="00CE7F93" w:rsidRPr="00177593">
        <w:rPr>
          <w:rFonts w:ascii="Arial" w:eastAsia="Times New Roman" w:hAnsi="Arial" w:cs="Arial"/>
          <w:sz w:val="24"/>
          <w:szCs w:val="24"/>
          <w:lang w:eastAsia="ru-RU"/>
        </w:rPr>
        <w:t>муниципальной собственностью муниципального образования Новокубанский район»</w:t>
      </w:r>
      <w:r w:rsidR="00FF241E"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919C3"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proofErr w:type="spellStart"/>
      <w:proofErr w:type="gramStart"/>
      <w:r w:rsidR="00776023" w:rsidRPr="00177593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  <w:r w:rsidR="00776023"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740177" w:rsidRPr="00177593" w:rsidRDefault="00740177" w:rsidP="00177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определения </w:t>
      </w:r>
      <w:r w:rsidR="007F57CD"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состава имущества, закрепляемого за муниципальным унитарным предприятием муниципального образования Новокубанский район на праве хозяйственного ведения или на праве оперативного управления, а также утверждения устава муниципального унитарного предприятия муниципального образования Новокубанский район </w:t>
      </w:r>
      <w:r w:rsidR="00B55E09" w:rsidRPr="00177593"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  <w:r w:rsidRPr="001775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50C63" w:rsidRPr="00177593" w:rsidRDefault="00A50C63" w:rsidP="00177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</w:t>
      </w:r>
      <w:r w:rsidR="008F30F9"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7593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  выполнением   настоящего   постановления   возложить на заместителя главы муниципального образования Новокубанский  район С.Б.Гончарова.         </w:t>
      </w:r>
    </w:p>
    <w:p w:rsidR="00A50C63" w:rsidRPr="00177593" w:rsidRDefault="00A50C63" w:rsidP="00177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вступает в силу со дня его официального опубликования (обнародования) и подлежит размещению на официальном сайте администрации муниципального образования Новокубанский район. </w:t>
      </w:r>
    </w:p>
    <w:p w:rsidR="00A50C63" w:rsidRPr="00177593" w:rsidRDefault="00A50C63" w:rsidP="00177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0C63" w:rsidRPr="00177593" w:rsidRDefault="00A50C63" w:rsidP="00177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0F9" w:rsidRPr="00177593" w:rsidRDefault="008F30F9" w:rsidP="00177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7593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г</w:t>
      </w:r>
      <w:r w:rsidR="00A50C63" w:rsidRPr="00177593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177593">
        <w:rPr>
          <w:rFonts w:ascii="Arial" w:eastAsia="Times New Roman" w:hAnsi="Arial" w:cs="Arial"/>
          <w:sz w:val="24"/>
          <w:szCs w:val="24"/>
          <w:lang w:eastAsia="ru-RU"/>
        </w:rPr>
        <w:t>ы</w:t>
      </w:r>
    </w:p>
    <w:p w:rsidR="00A50C63" w:rsidRPr="00177593" w:rsidRDefault="00A50C63" w:rsidP="00177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муниципального  образования</w:t>
      </w:r>
    </w:p>
    <w:p w:rsidR="00A50C63" w:rsidRPr="00177593" w:rsidRDefault="00A50C63" w:rsidP="00177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Новокубанский  район                          </w:t>
      </w:r>
      <w:r w:rsidR="00FD0A60"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="008527D7" w:rsidRPr="00177593">
        <w:rPr>
          <w:rFonts w:ascii="Arial" w:eastAsia="Times New Roman" w:hAnsi="Arial" w:cs="Arial"/>
          <w:sz w:val="24"/>
          <w:szCs w:val="24"/>
          <w:lang w:eastAsia="ru-RU"/>
        </w:rPr>
        <w:t>В.А.Шевелев</w:t>
      </w:r>
    </w:p>
    <w:p w:rsidR="009D06BF" w:rsidRPr="00177593" w:rsidRDefault="009D06BF" w:rsidP="00177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BF" w:rsidRPr="00177593" w:rsidRDefault="009D06BF" w:rsidP="00177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BF" w:rsidRPr="00177593" w:rsidRDefault="009D06BF" w:rsidP="00177593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177593">
        <w:rPr>
          <w:rFonts w:ascii="Arial" w:hAnsi="Arial" w:cs="Arial"/>
          <w:sz w:val="24"/>
          <w:szCs w:val="24"/>
        </w:rPr>
        <w:t>УТВЕРЖДЕН</w:t>
      </w:r>
    </w:p>
    <w:p w:rsidR="009D06BF" w:rsidRPr="00177593" w:rsidRDefault="009D06BF" w:rsidP="00177593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177593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9D06BF" w:rsidRPr="00177593" w:rsidRDefault="009D06BF" w:rsidP="00177593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177593">
        <w:rPr>
          <w:rFonts w:ascii="Arial" w:hAnsi="Arial" w:cs="Arial"/>
          <w:sz w:val="24"/>
          <w:szCs w:val="24"/>
        </w:rPr>
        <w:t>муниципального образования</w:t>
      </w:r>
    </w:p>
    <w:p w:rsidR="009D06BF" w:rsidRPr="00177593" w:rsidRDefault="009D06BF" w:rsidP="00177593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177593">
        <w:rPr>
          <w:rFonts w:ascii="Arial" w:hAnsi="Arial" w:cs="Arial"/>
          <w:sz w:val="24"/>
          <w:szCs w:val="24"/>
        </w:rPr>
        <w:t>Новокубанский район</w:t>
      </w:r>
    </w:p>
    <w:p w:rsidR="009D06BF" w:rsidRPr="00177593" w:rsidRDefault="009D06BF" w:rsidP="00177593">
      <w:pPr>
        <w:pStyle w:val="a4"/>
        <w:ind w:firstLine="567"/>
        <w:rPr>
          <w:rFonts w:ascii="Arial" w:hAnsi="Arial" w:cs="Arial"/>
          <w:spacing w:val="-3"/>
          <w:sz w:val="24"/>
          <w:szCs w:val="24"/>
        </w:rPr>
      </w:pPr>
      <w:r w:rsidRPr="00177593">
        <w:rPr>
          <w:rFonts w:ascii="Arial" w:hAnsi="Arial" w:cs="Arial"/>
          <w:spacing w:val="-3"/>
          <w:sz w:val="24"/>
          <w:szCs w:val="24"/>
        </w:rPr>
        <w:t>от ____________ года № ________</w:t>
      </w:r>
    </w:p>
    <w:p w:rsidR="009D06BF" w:rsidRPr="00177593" w:rsidRDefault="009D06BF" w:rsidP="00177593">
      <w:pPr>
        <w:pStyle w:val="a4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9D06BF" w:rsidRPr="00177593" w:rsidRDefault="009D06BF" w:rsidP="00177593">
      <w:pPr>
        <w:pStyle w:val="aa"/>
        <w:shd w:val="clear" w:color="auto" w:fill="auto"/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</w:p>
    <w:p w:rsidR="009D06BF" w:rsidRPr="00177593" w:rsidRDefault="009D06BF" w:rsidP="00177593">
      <w:pPr>
        <w:pStyle w:val="aa"/>
        <w:shd w:val="clear" w:color="auto" w:fill="auto"/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</w:p>
    <w:p w:rsidR="009D06BF" w:rsidRPr="00177593" w:rsidRDefault="009D06BF" w:rsidP="00177593">
      <w:pPr>
        <w:pStyle w:val="aa"/>
        <w:shd w:val="clear" w:color="auto" w:fill="auto"/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</w:p>
    <w:p w:rsidR="009D06BF" w:rsidRPr="00177593" w:rsidRDefault="009D06BF" w:rsidP="00177593">
      <w:pPr>
        <w:shd w:val="clear" w:color="auto" w:fill="FFFFFF"/>
        <w:tabs>
          <w:tab w:val="left" w:pos="3969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ПОРЯДОК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>определения состава имущества, закрепляемого за муниципальным унитарным предприятием муниципального образования Новокубанский район на праве хозяйственного ведения или на праве оперативного управления, а также утверждения устава муниципального унитарного предприятия муниципального образования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>Новокубанский район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D06BF" w:rsidRPr="00177593" w:rsidRDefault="009D06BF" w:rsidP="0017759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9D06BF" w:rsidRPr="00177593" w:rsidRDefault="009D06BF" w:rsidP="00177593">
      <w:pPr>
        <w:pStyle w:val="a5"/>
        <w:shd w:val="clear" w:color="auto" w:fill="FFFFFF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BF" w:rsidRPr="00177593" w:rsidRDefault="009D06BF" w:rsidP="00177593">
      <w:pPr>
        <w:pStyle w:val="aa"/>
        <w:shd w:val="clear" w:color="auto" w:fill="auto"/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  <w:r w:rsidRPr="00177593">
        <w:rPr>
          <w:rFonts w:ascii="Arial" w:eastAsia="Times New Roman" w:hAnsi="Arial" w:cs="Arial"/>
          <w:spacing w:val="0"/>
        </w:rPr>
        <w:t xml:space="preserve">1. </w:t>
      </w:r>
      <w:proofErr w:type="gramStart"/>
      <w:r w:rsidRPr="00177593">
        <w:rPr>
          <w:rFonts w:ascii="Arial" w:eastAsia="Times New Roman" w:hAnsi="Arial" w:cs="Arial"/>
          <w:spacing w:val="0"/>
        </w:rPr>
        <w:t>Настоящий Порядок определения состава имущества, закрепляемого              за муниципальным унитарным предприятием муниципального                   образования Новокубанский район на праве хозяйственного ведения или на праве оперативного управления, а также утверждения устава муниципального унитарного предприятия (далее - Порядок) разработан в соответствии с Гражданским кодексом Российской Федерации, Федеральным законом от                 6 октября 2003 года № 131-Ф3 «Об общих принципах организации местного самоуправления в Российской Федерации», Федеральным законом от</w:t>
      </w:r>
      <w:proofErr w:type="gramEnd"/>
      <w:r w:rsidRPr="00177593">
        <w:rPr>
          <w:rFonts w:ascii="Arial" w:eastAsia="Times New Roman" w:hAnsi="Arial" w:cs="Arial"/>
          <w:spacing w:val="0"/>
        </w:rPr>
        <w:t xml:space="preserve">                       14 ноября 2002 года № 161-ФЗ «О государственных и муниципальных унитарных предприятиях», решением Совета муниципального образования Новокубанский район от 17 октября 2013 года № 50/52 «Об утверждении Положения о порядке владения, пользования и распоряжения муниципальной собственностью муниципального образования Новокубанский район», уставом  муниципального  образования  Новокубанский  район.</w:t>
      </w:r>
    </w:p>
    <w:p w:rsidR="009D06BF" w:rsidRPr="00177593" w:rsidRDefault="009D06BF" w:rsidP="00177593">
      <w:pPr>
        <w:pStyle w:val="aa"/>
        <w:shd w:val="clear" w:color="auto" w:fill="auto"/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  <w:r w:rsidRPr="00177593">
        <w:rPr>
          <w:rFonts w:ascii="Arial" w:eastAsia="Times New Roman" w:hAnsi="Arial" w:cs="Arial"/>
          <w:spacing w:val="0"/>
        </w:rPr>
        <w:t>2. Порядок распространяется на все виды имущества и объекты муниципальной собственности муниципального образования Новокубанский район (далее - муниципальное имущество), за исключением финансовых, земельных и иных природных ресурсов, порядок управления и распоряжения которыми определяется иными нормативными правовыми актами.</w:t>
      </w:r>
    </w:p>
    <w:p w:rsidR="009D06BF" w:rsidRPr="00177593" w:rsidRDefault="009D06BF" w:rsidP="00177593">
      <w:pPr>
        <w:pStyle w:val="aa"/>
        <w:shd w:val="clear" w:color="auto" w:fill="auto"/>
        <w:tabs>
          <w:tab w:val="left" w:pos="2871"/>
          <w:tab w:val="left" w:pos="5055"/>
          <w:tab w:val="left" w:pos="7906"/>
        </w:tabs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  <w:r w:rsidRPr="00177593">
        <w:rPr>
          <w:rFonts w:ascii="Arial" w:eastAsia="Times New Roman" w:hAnsi="Arial" w:cs="Arial"/>
          <w:spacing w:val="0"/>
        </w:rPr>
        <w:t>3. Настоящий Порядок регулирует процедуру определения состава муниципального имущества муниципального образования Новокубанский район, закрепляемого за муниципальными унитарными предприятиями муниципального образования Новокубанский район (далее - МУП), а также утверждения устава муниципального унитарного предприятия.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2. Порядок определения состава имущества, закрепляемого за муниципальным унитарным предприятием на праве хозяйственного ведения или оперативного управления 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BF" w:rsidRPr="00177593" w:rsidRDefault="009D06BF" w:rsidP="00177593">
      <w:pPr>
        <w:pStyle w:val="aa"/>
        <w:numPr>
          <w:ilvl w:val="0"/>
          <w:numId w:val="5"/>
        </w:numPr>
        <w:shd w:val="clear" w:color="auto" w:fill="auto"/>
        <w:tabs>
          <w:tab w:val="left" w:pos="939"/>
        </w:tabs>
        <w:spacing w:line="240" w:lineRule="auto"/>
        <w:ind w:left="0" w:firstLine="567"/>
        <w:jc w:val="both"/>
        <w:rPr>
          <w:rFonts w:ascii="Arial" w:eastAsia="Times New Roman" w:hAnsi="Arial" w:cs="Arial"/>
          <w:spacing w:val="0"/>
        </w:rPr>
      </w:pPr>
      <w:r w:rsidRPr="00177593">
        <w:rPr>
          <w:rFonts w:ascii="Arial" w:eastAsia="Times New Roman" w:hAnsi="Arial" w:cs="Arial"/>
          <w:spacing w:val="0"/>
        </w:rPr>
        <w:t>Имущество предприятия формируется за счет:</w:t>
      </w:r>
    </w:p>
    <w:p w:rsidR="009D06BF" w:rsidRPr="00177593" w:rsidRDefault="009D06BF" w:rsidP="00177593">
      <w:pPr>
        <w:pStyle w:val="aa"/>
        <w:shd w:val="clear" w:color="auto" w:fill="auto"/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  <w:r w:rsidRPr="00177593">
        <w:rPr>
          <w:rFonts w:ascii="Arial" w:eastAsia="Times New Roman" w:hAnsi="Arial" w:cs="Arial"/>
          <w:spacing w:val="0"/>
        </w:rPr>
        <w:t>имущества, закрепленного собственником за предприятием на праве хозяйственного ведения или оперативного управления;</w:t>
      </w:r>
    </w:p>
    <w:p w:rsidR="009D06BF" w:rsidRPr="00177593" w:rsidRDefault="009D06BF" w:rsidP="00177593">
      <w:pPr>
        <w:pStyle w:val="aa"/>
        <w:shd w:val="clear" w:color="auto" w:fill="auto"/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  <w:r w:rsidRPr="00177593">
        <w:rPr>
          <w:rFonts w:ascii="Arial" w:eastAsia="Times New Roman" w:hAnsi="Arial" w:cs="Arial"/>
          <w:spacing w:val="0"/>
        </w:rPr>
        <w:t>доходов предприятия от его деятельности;</w:t>
      </w:r>
    </w:p>
    <w:p w:rsidR="009D06BF" w:rsidRPr="00177593" w:rsidRDefault="009D06BF" w:rsidP="00177593">
      <w:pPr>
        <w:pStyle w:val="aa"/>
        <w:shd w:val="clear" w:color="auto" w:fill="auto"/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  <w:r w:rsidRPr="00177593">
        <w:rPr>
          <w:rFonts w:ascii="Arial" w:eastAsia="Times New Roman" w:hAnsi="Arial" w:cs="Arial"/>
          <w:spacing w:val="0"/>
        </w:rPr>
        <w:t>иных не противоречащих законодательству источников.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2. В состав имущества (движимого и/или недвижимого), закрепляемого за МУП на праве хозяйственного ведения или оперативного управления, включается имущество, принадлежащее на праве собственности   муниципальному  образованию Новокубанский район (далее - Собственник).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3. Состав имущества (движимого и /или  недвижимого),  закрепляемого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за МУП на  праве хозяйственного ведения или оперативного управления, определяется на основании правового </w:t>
      </w:r>
      <w:proofErr w:type="gramStart"/>
      <w:r w:rsidRPr="00177593">
        <w:rPr>
          <w:rFonts w:ascii="Arial" w:eastAsia="Times New Roman" w:hAnsi="Arial" w:cs="Arial"/>
          <w:sz w:val="24"/>
          <w:szCs w:val="24"/>
          <w:lang w:eastAsia="ru-RU"/>
        </w:rPr>
        <w:t>акта управления имущественных   отношений администрации  муниципального образования</w:t>
      </w:r>
      <w:proofErr w:type="gramEnd"/>
      <w:r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 Новокубанский район: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1) при его учреждении;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2) в ходе его хозяйственной деятельности.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4. Состав имущества, закрепляемого за МУП на праве хозяйственного ведения или оперативного управления, определяется в зависимости от целей, предмета и видов деятельности МУП, определенных его уставом, в соответствии с Федеральным законом от 06 октября 2003 года № 131-ФЗ «Об общих принципах организации местного самоуправления в Российской</w:t>
      </w:r>
      <w:r w:rsidRPr="00177593">
        <w:rPr>
          <w:rFonts w:ascii="Arial" w:hAnsi="Arial" w:cs="Arial"/>
          <w:sz w:val="24"/>
          <w:szCs w:val="24"/>
        </w:rPr>
        <w:t xml:space="preserve"> Федерации»</w:t>
      </w:r>
      <w:r w:rsidRPr="001775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5. При определении состава имущества, закрепляемого за МУП на праве хозяйственного ведения или на праве оперативного управления, Собственник: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формирует перечень имущества, подлежащего закреплению (изъятию), исходя из соответствия назначения имущества целям и видам деятельности, полномочиям, определенным уставом, а также отсутствия вещных прав на имущество у иных лиц;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осуществляет подготовку проекта правового акта  о закреплении (</w:t>
      </w:r>
      <w:proofErr w:type="gramStart"/>
      <w:r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изъятии) </w:t>
      </w:r>
      <w:proofErr w:type="gramEnd"/>
      <w:r w:rsidRPr="00177593">
        <w:rPr>
          <w:rFonts w:ascii="Arial" w:eastAsia="Times New Roman" w:hAnsi="Arial" w:cs="Arial"/>
          <w:sz w:val="24"/>
          <w:szCs w:val="24"/>
          <w:lang w:eastAsia="ru-RU"/>
        </w:rPr>
        <w:t>имущества;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проводит необходимые мероприятия, связанные с формированием и закреплением (изъятием) имущества.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6. Передача (изъятие) закрепленного имущества оформляется правовым актом управления имущественных отношений администрации муниципального образования Новокубанский район с составлением акта приема-передачи, подписанного уполномоченными представителями передающей и принимающей стороны.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7. Имущество, закрепленное за МУП на праве хозяйственного ведения или оперативного управления, подлежит отражению в бухгалтерском учете на соответствующих счетах. В случаях, предусмотренных законодательством, право хозяйственного ведения или оперативного управления на имущество подлежит государственной регистрации.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Приобретенное самостоятельно МУП имущество </w:t>
      </w:r>
      <w:r w:rsidRPr="00177593">
        <w:rPr>
          <w:rFonts w:ascii="Arial" w:hAnsi="Arial" w:cs="Arial"/>
          <w:sz w:val="24"/>
          <w:szCs w:val="24"/>
          <w:lang w:eastAsia="ru-RU"/>
        </w:rPr>
        <w:t xml:space="preserve">поступает в хозяйственное ведение или оперативное управление предприятия </w:t>
      </w:r>
      <w:r w:rsidRPr="00177593">
        <w:rPr>
          <w:rFonts w:ascii="Arial" w:eastAsia="Times New Roman" w:hAnsi="Arial" w:cs="Arial"/>
          <w:sz w:val="24"/>
          <w:szCs w:val="24"/>
          <w:lang w:eastAsia="ru-RU"/>
        </w:rPr>
        <w:t>и подлежит отражению в бухгалтерском учете на соответствующих счетах</w:t>
      </w:r>
      <w:r w:rsidRPr="00177593">
        <w:rPr>
          <w:rFonts w:ascii="Arial" w:hAnsi="Arial" w:cs="Arial"/>
          <w:sz w:val="24"/>
          <w:szCs w:val="24"/>
          <w:lang w:eastAsia="ru-RU"/>
        </w:rPr>
        <w:t>.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8. Закрепление имущества за МУП на праве хозяйственного ведения или  оперативного управления производится в процессе деятельности МУП на основании их обращений (ходатайств, заявлений) в следующих случаях: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при необходимости перераспределения имущества, право на которое у МУП прекращено;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при ликвидации МУП;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при потребности в имуществе для осуществления </w:t>
      </w:r>
      <w:proofErr w:type="gramStart"/>
      <w:r w:rsidRPr="00177593">
        <w:rPr>
          <w:rFonts w:ascii="Arial" w:eastAsia="Times New Roman" w:hAnsi="Arial" w:cs="Arial"/>
          <w:sz w:val="24"/>
          <w:szCs w:val="24"/>
          <w:lang w:eastAsia="ru-RU"/>
        </w:rPr>
        <w:t>возлагаемых</w:t>
      </w:r>
      <w:proofErr w:type="gramEnd"/>
      <w:r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 на МУП 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функций, определяемых уставом.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9. Для  рассмотрения  вопроса  о  закреплении  (изъятии)  имущества  </w:t>
      </w:r>
      <w:proofErr w:type="gramStart"/>
      <w:r w:rsidRPr="00177593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МУП  на  праве  хозяйственного  ведения   или   оперативного   управления  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в процессе его деятельности, МУП представляет в  управление имущественных отношений администрации муниципального образования Новокубанский район заявление (ходатайство) о закреплении имущества, содержащее сведения об основных видах деятельности (полномочиях), для осуществления которых требуется определенное имущество.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10. Решение о закреплении имущества за МУП на праве хозяйственного ведения или оперативного управления принимается в случаях: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установления соответствия назначения имущества целям и видам деятельности, полномочиям МУП;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отсутствия вещных прав на соответствующее имущество у иных лиц.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11. Решение об отказе в закреплении имущества принимается в случаях: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несоответствия назначения имущества целям и видам деятельности, полномочиям МУП;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наличия вещных прав на соответствующее имущество у иных лиц.</w:t>
      </w:r>
    </w:p>
    <w:p w:rsidR="009D06BF" w:rsidRPr="00177593" w:rsidRDefault="009D06BF" w:rsidP="001775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12. После рассмотрения документов, в тридцатидневный срок осуществляется подготовка правового акта о закреплении (изъятии) имущества, либо решения об отказе в закреплении, оформляемого в форме ответа на обращение. </w:t>
      </w:r>
    </w:p>
    <w:p w:rsidR="009D06BF" w:rsidRPr="00177593" w:rsidRDefault="009D06BF" w:rsidP="00177593">
      <w:pPr>
        <w:pStyle w:val="20"/>
        <w:shd w:val="clear" w:color="auto" w:fill="auto"/>
        <w:spacing w:after="0" w:line="240" w:lineRule="auto"/>
        <w:ind w:firstLine="567"/>
        <w:rPr>
          <w:rFonts w:ascii="Arial" w:eastAsia="Times New Roman" w:hAnsi="Arial" w:cs="Arial"/>
          <w:spacing w:val="0"/>
          <w:sz w:val="24"/>
          <w:szCs w:val="24"/>
        </w:rPr>
      </w:pPr>
    </w:p>
    <w:p w:rsidR="009D06BF" w:rsidRPr="00177593" w:rsidRDefault="009D06BF" w:rsidP="00177593">
      <w:pPr>
        <w:pStyle w:val="20"/>
        <w:shd w:val="clear" w:color="auto" w:fill="auto"/>
        <w:tabs>
          <w:tab w:val="left" w:pos="567"/>
        </w:tabs>
        <w:spacing w:after="0" w:line="240" w:lineRule="auto"/>
        <w:ind w:firstLine="567"/>
        <w:rPr>
          <w:rFonts w:ascii="Arial" w:eastAsia="Times New Roman" w:hAnsi="Arial" w:cs="Arial"/>
          <w:spacing w:val="0"/>
          <w:sz w:val="24"/>
          <w:szCs w:val="24"/>
        </w:rPr>
      </w:pPr>
      <w:r w:rsidRPr="00177593">
        <w:rPr>
          <w:rFonts w:ascii="Arial" w:eastAsia="Times New Roman" w:hAnsi="Arial" w:cs="Arial"/>
          <w:spacing w:val="0"/>
          <w:sz w:val="24"/>
          <w:szCs w:val="24"/>
        </w:rPr>
        <w:t>3. Порядок утверждения устава муниципального унитарного предприятия</w:t>
      </w:r>
    </w:p>
    <w:p w:rsidR="009D06BF" w:rsidRPr="00177593" w:rsidRDefault="009D06BF" w:rsidP="00177593">
      <w:pPr>
        <w:pStyle w:val="aa"/>
        <w:numPr>
          <w:ilvl w:val="4"/>
          <w:numId w:val="4"/>
        </w:numPr>
        <w:shd w:val="clear" w:color="auto" w:fill="auto"/>
        <w:tabs>
          <w:tab w:val="left" w:pos="855"/>
        </w:tabs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  <w:r w:rsidRPr="00177593">
        <w:rPr>
          <w:rFonts w:ascii="Arial" w:eastAsia="Times New Roman" w:hAnsi="Arial" w:cs="Arial"/>
          <w:spacing w:val="0"/>
        </w:rPr>
        <w:t>Утверждение устава муниципального унитарного предприятия (далее - Устав), а также вносимых в него изменений осуществляется администрацией муниципального образования Новокубанский район в соответствии с настоящим Порядком.</w:t>
      </w:r>
    </w:p>
    <w:p w:rsidR="009D06BF" w:rsidRPr="00177593" w:rsidRDefault="009D06BF" w:rsidP="00177593">
      <w:pPr>
        <w:pStyle w:val="aa"/>
        <w:numPr>
          <w:ilvl w:val="4"/>
          <w:numId w:val="4"/>
        </w:numPr>
        <w:shd w:val="clear" w:color="auto" w:fill="auto"/>
        <w:tabs>
          <w:tab w:val="left" w:pos="999"/>
        </w:tabs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  <w:r w:rsidRPr="00177593">
        <w:rPr>
          <w:rFonts w:ascii="Arial" w:eastAsia="Times New Roman" w:hAnsi="Arial" w:cs="Arial"/>
          <w:spacing w:val="0"/>
        </w:rPr>
        <w:t>Устав предприятия, внесение в него изменений утверждаются постановлением администрации муниципального образования Новокубанский район.</w:t>
      </w:r>
    </w:p>
    <w:p w:rsidR="009D06BF" w:rsidRPr="00177593" w:rsidRDefault="009D06BF" w:rsidP="00177593">
      <w:pPr>
        <w:pStyle w:val="aa"/>
        <w:numPr>
          <w:ilvl w:val="4"/>
          <w:numId w:val="4"/>
        </w:numPr>
        <w:shd w:val="clear" w:color="auto" w:fill="auto"/>
        <w:tabs>
          <w:tab w:val="left" w:pos="308"/>
          <w:tab w:val="left" w:pos="993"/>
        </w:tabs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  <w:r w:rsidRPr="00177593">
        <w:rPr>
          <w:rFonts w:ascii="Arial" w:eastAsia="Times New Roman" w:hAnsi="Arial" w:cs="Arial"/>
          <w:spacing w:val="0"/>
        </w:rPr>
        <w:t>В постановлении администрации муниципального образования Новокубанский район определяется лицо, ответственное за представление сведений о внесении изменений в Устав в орган, осуществляющий государственную регистрацию юридических лиц и индивидуальных предпринимателей.</w:t>
      </w:r>
    </w:p>
    <w:p w:rsidR="009D06BF" w:rsidRPr="00177593" w:rsidRDefault="009D06BF" w:rsidP="00177593">
      <w:pPr>
        <w:pStyle w:val="aa"/>
        <w:numPr>
          <w:ilvl w:val="4"/>
          <w:numId w:val="4"/>
        </w:numPr>
        <w:shd w:val="clear" w:color="auto" w:fill="auto"/>
        <w:tabs>
          <w:tab w:val="left" w:pos="932"/>
        </w:tabs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  <w:r w:rsidRPr="00177593">
        <w:rPr>
          <w:rFonts w:ascii="Arial" w:eastAsia="Times New Roman" w:hAnsi="Arial" w:cs="Arial"/>
          <w:spacing w:val="0"/>
        </w:rPr>
        <w:t>При создании предприятия, реорганизации или об изменении вида предприятия либо в целях приведения Устава в соответствие с действующим законодательством структурное подразделение администрации муниципального образования Новокубанский район, в ведении которого будет находиться предприятие, в сроки и в порядке, установленном действующим законодательством, обеспечивает подготовку Устава.</w:t>
      </w:r>
    </w:p>
    <w:p w:rsidR="009D06BF" w:rsidRPr="00177593" w:rsidRDefault="009D06BF" w:rsidP="00177593">
      <w:pPr>
        <w:pStyle w:val="aa"/>
        <w:numPr>
          <w:ilvl w:val="4"/>
          <w:numId w:val="4"/>
        </w:numPr>
        <w:shd w:val="clear" w:color="auto" w:fill="auto"/>
        <w:tabs>
          <w:tab w:val="left" w:pos="932"/>
        </w:tabs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  <w:proofErr w:type="gramStart"/>
      <w:r w:rsidRPr="00177593">
        <w:rPr>
          <w:rFonts w:ascii="Arial" w:eastAsia="Times New Roman" w:hAnsi="Arial" w:cs="Arial"/>
          <w:spacing w:val="0"/>
        </w:rPr>
        <w:t>Структурным подразделением администрации муниципального образования Новокубанский район, в ведении которого будет находиться предприятие, в течение 10 рабочих дней со дня принятия муниципального правового акта администрации муниципального образования Новокубанский район о создании, реорганизации или об изменении вида предприятия либо в целях приведения Устава в соответствие с действующим законодательством разрабатывается проект Устава (проект изменений в Устав, в том числе проект Устава в</w:t>
      </w:r>
      <w:proofErr w:type="gramEnd"/>
      <w:r w:rsidRPr="00177593">
        <w:rPr>
          <w:rFonts w:ascii="Arial" w:eastAsia="Times New Roman" w:hAnsi="Arial" w:cs="Arial"/>
          <w:spacing w:val="0"/>
        </w:rPr>
        <w:t xml:space="preserve"> новой редакции) предприятия и проект постановления администрации муниципального образования Новокубанский район об утверждении Устава (изменений в Устав, Устава в новой редакции) предприятия.</w:t>
      </w:r>
    </w:p>
    <w:p w:rsidR="009D06BF" w:rsidRPr="00177593" w:rsidRDefault="009D06BF" w:rsidP="00177593">
      <w:pPr>
        <w:pStyle w:val="aa"/>
        <w:numPr>
          <w:ilvl w:val="4"/>
          <w:numId w:val="4"/>
        </w:numPr>
        <w:shd w:val="clear" w:color="auto" w:fill="auto"/>
        <w:tabs>
          <w:tab w:val="left" w:pos="932"/>
        </w:tabs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  <w:proofErr w:type="gramStart"/>
      <w:r w:rsidRPr="00177593">
        <w:rPr>
          <w:rFonts w:ascii="Arial" w:eastAsia="Times New Roman" w:hAnsi="Arial" w:cs="Arial"/>
          <w:spacing w:val="0"/>
        </w:rPr>
        <w:t>Проект Устава (проект изменений в Устав, в том числе Устава в новой редакции) предприятия с проектом постановления администрации муниципального образования Новокубанский район об утверждении Устава (изменений в Устав, в том числе Устава в новой редакции) предприятия направляется на согласование в порядке, установленном постановлением администрации муниципального образования    Новокубанский   район   от   11 января 2010 года № 8 «Об утверждении Инструкции по делопроизводству в</w:t>
      </w:r>
      <w:proofErr w:type="gramEnd"/>
      <w:r w:rsidRPr="00177593">
        <w:rPr>
          <w:rFonts w:ascii="Arial" w:eastAsia="Times New Roman" w:hAnsi="Arial" w:cs="Arial"/>
          <w:spacing w:val="0"/>
        </w:rPr>
        <w:t xml:space="preserve"> администрации муниципального образования Новокубанский район».</w:t>
      </w:r>
    </w:p>
    <w:p w:rsidR="009D06BF" w:rsidRPr="00177593" w:rsidRDefault="009D06BF" w:rsidP="00177593">
      <w:pPr>
        <w:pStyle w:val="aa"/>
        <w:numPr>
          <w:ilvl w:val="4"/>
          <w:numId w:val="4"/>
        </w:numPr>
        <w:shd w:val="clear" w:color="auto" w:fill="auto"/>
        <w:tabs>
          <w:tab w:val="left" w:pos="932"/>
        </w:tabs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  <w:r w:rsidRPr="00177593">
        <w:rPr>
          <w:rFonts w:ascii="Arial" w:eastAsia="Times New Roman" w:hAnsi="Arial" w:cs="Arial"/>
          <w:spacing w:val="0"/>
        </w:rPr>
        <w:t>Согласованный проект Устава (проект изменений в Устав, в том числе Устав в новой редакции) предприятия и проект постановления администрации муниципального образования Новокубанский район об утверждении Устава (изменений в Устав, в том числе Устава в новой редакции) предприятия направляется на подпись главе муниципального образования Новокубанский район</w:t>
      </w:r>
      <w:r w:rsidRPr="00177593">
        <w:rPr>
          <w:rFonts w:ascii="Arial" w:eastAsia="Times New Roman" w:hAnsi="Arial" w:cs="Arial"/>
          <w:spacing w:val="0"/>
        </w:rPr>
        <w:tab/>
        <w:t>.</w:t>
      </w:r>
    </w:p>
    <w:p w:rsidR="009D06BF" w:rsidRPr="00177593" w:rsidRDefault="009D06BF" w:rsidP="00177593">
      <w:pPr>
        <w:pStyle w:val="aa"/>
        <w:numPr>
          <w:ilvl w:val="4"/>
          <w:numId w:val="4"/>
        </w:numPr>
        <w:shd w:val="clear" w:color="auto" w:fill="auto"/>
        <w:tabs>
          <w:tab w:val="left" w:pos="932"/>
        </w:tabs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  <w:proofErr w:type="gramStart"/>
      <w:r w:rsidRPr="00177593">
        <w:rPr>
          <w:rFonts w:ascii="Arial" w:eastAsia="Times New Roman" w:hAnsi="Arial" w:cs="Arial"/>
          <w:spacing w:val="0"/>
        </w:rPr>
        <w:t>Устав (изменения в Устав в том числе, Устав в новой редакции) предприятия с постановлением администрации муниципального образования Новокубанский район по 1 экземпляру направляется в структурное подразделение администрации муниципального образования Новокубанский район, в ведении которого будет находиться предприятие, в  Управление имущественных отношений администрации муниципального образования Новокубанский район и отдел экономики администрации муниципального образования Новокубанский район.</w:t>
      </w:r>
      <w:proofErr w:type="gramEnd"/>
    </w:p>
    <w:p w:rsidR="009D06BF" w:rsidRPr="00177593" w:rsidRDefault="009D06BF" w:rsidP="00177593">
      <w:pPr>
        <w:pStyle w:val="aa"/>
        <w:numPr>
          <w:ilvl w:val="4"/>
          <w:numId w:val="4"/>
        </w:numPr>
        <w:shd w:val="clear" w:color="auto" w:fill="auto"/>
        <w:tabs>
          <w:tab w:val="left" w:pos="865"/>
        </w:tabs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  <w:r w:rsidRPr="00177593">
        <w:rPr>
          <w:rFonts w:ascii="Arial" w:eastAsia="Times New Roman" w:hAnsi="Arial" w:cs="Arial"/>
          <w:spacing w:val="0"/>
        </w:rPr>
        <w:t>Представление сведений для государственной регистрации изменений, вносимых в Устав предприятия, осуществляется в порядке, предусмотренном действующим законодательством Российской Федерации.</w:t>
      </w:r>
    </w:p>
    <w:p w:rsidR="009D06BF" w:rsidRPr="00177593" w:rsidRDefault="009D06BF" w:rsidP="00177593">
      <w:pPr>
        <w:pStyle w:val="aa"/>
        <w:numPr>
          <w:ilvl w:val="4"/>
          <w:numId w:val="4"/>
        </w:numPr>
        <w:shd w:val="clear" w:color="auto" w:fill="auto"/>
        <w:tabs>
          <w:tab w:val="left" w:pos="1143"/>
        </w:tabs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  <w:r w:rsidRPr="00177593">
        <w:rPr>
          <w:rFonts w:ascii="Arial" w:eastAsia="Times New Roman" w:hAnsi="Arial" w:cs="Arial"/>
          <w:spacing w:val="0"/>
        </w:rPr>
        <w:t>Представление сведений для обеспечения государственной регистрации изменений в Устав муниципального унитарного предприятия, Устава в новой редакции муниципального унитарного предприятия, в том числе финансирование расходов, связанных с его государственной регистрацией, осуществляет предприятие, в Устав которого вносятся изменения.</w:t>
      </w:r>
    </w:p>
    <w:p w:rsidR="009D06BF" w:rsidRPr="00177593" w:rsidRDefault="009D06BF" w:rsidP="00177593">
      <w:pPr>
        <w:pStyle w:val="aa"/>
        <w:numPr>
          <w:ilvl w:val="4"/>
          <w:numId w:val="4"/>
        </w:numPr>
        <w:shd w:val="clear" w:color="auto" w:fill="auto"/>
        <w:tabs>
          <w:tab w:val="left" w:pos="848"/>
          <w:tab w:val="left" w:pos="1134"/>
        </w:tabs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  <w:r w:rsidRPr="00177593">
        <w:rPr>
          <w:rFonts w:ascii="Arial" w:eastAsia="Times New Roman" w:hAnsi="Arial" w:cs="Arial"/>
          <w:spacing w:val="0"/>
        </w:rPr>
        <w:t>Изменения в Устав обязательно вносятся в следующих случаях:</w:t>
      </w:r>
    </w:p>
    <w:p w:rsidR="009D06BF" w:rsidRPr="00177593" w:rsidRDefault="009D06BF" w:rsidP="00177593">
      <w:pPr>
        <w:pStyle w:val="aa"/>
        <w:shd w:val="clear" w:color="auto" w:fill="auto"/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  <w:r w:rsidRPr="00177593">
        <w:rPr>
          <w:rFonts w:ascii="Arial" w:eastAsia="Times New Roman" w:hAnsi="Arial" w:cs="Arial"/>
          <w:spacing w:val="0"/>
        </w:rPr>
        <w:t>при реорганизации предприятия;</w:t>
      </w:r>
    </w:p>
    <w:p w:rsidR="009D06BF" w:rsidRPr="00177593" w:rsidRDefault="009D06BF" w:rsidP="00177593">
      <w:pPr>
        <w:pStyle w:val="aa"/>
        <w:shd w:val="clear" w:color="auto" w:fill="auto"/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  <w:r w:rsidRPr="00177593">
        <w:rPr>
          <w:rFonts w:ascii="Arial" w:eastAsia="Times New Roman" w:hAnsi="Arial" w:cs="Arial"/>
          <w:spacing w:val="0"/>
        </w:rPr>
        <w:t>при необходимости приведения Устава в соответствие с законодательством.</w:t>
      </w:r>
    </w:p>
    <w:p w:rsidR="009D06BF" w:rsidRPr="00177593" w:rsidRDefault="009D06BF" w:rsidP="00177593">
      <w:pPr>
        <w:pStyle w:val="aa"/>
        <w:shd w:val="clear" w:color="auto" w:fill="auto"/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  <w:r w:rsidRPr="00177593">
        <w:rPr>
          <w:rFonts w:ascii="Arial" w:eastAsia="Times New Roman" w:hAnsi="Arial" w:cs="Arial"/>
          <w:spacing w:val="0"/>
        </w:rPr>
        <w:t xml:space="preserve">12. После государственной регистрации в установленном порядке изменений в Устав предприятия  муниципальное  унитарное  предприятие  </w:t>
      </w:r>
      <w:proofErr w:type="gramStart"/>
      <w:r w:rsidRPr="00177593">
        <w:rPr>
          <w:rFonts w:ascii="Arial" w:eastAsia="Times New Roman" w:hAnsi="Arial" w:cs="Arial"/>
          <w:spacing w:val="0"/>
        </w:rPr>
        <w:t>в</w:t>
      </w:r>
      <w:proofErr w:type="gramEnd"/>
    </w:p>
    <w:p w:rsidR="009D06BF" w:rsidRPr="00177593" w:rsidRDefault="009D06BF" w:rsidP="00177593">
      <w:pPr>
        <w:pStyle w:val="aa"/>
        <w:shd w:val="clear" w:color="auto" w:fill="auto"/>
        <w:tabs>
          <w:tab w:val="left" w:pos="567"/>
          <w:tab w:val="left" w:leader="underscore" w:pos="8559"/>
        </w:tabs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  <w:r w:rsidRPr="00177593">
        <w:rPr>
          <w:rFonts w:ascii="Arial" w:eastAsia="Times New Roman" w:hAnsi="Arial" w:cs="Arial"/>
          <w:spacing w:val="0"/>
        </w:rPr>
        <w:t>срок не позднее 5 рабочих дней представляет в структурное подразделение администрации муниципального образования Новокубанский район, в ведении которого будет находиться предприятие, в управление имущественных отношений администрации муниципального образования Новокубанский район и отдел экономики администрации муниципального образования Новокубанский район подтверждающие документы.</w:t>
      </w:r>
    </w:p>
    <w:p w:rsidR="009D06BF" w:rsidRPr="00177593" w:rsidRDefault="009D06BF" w:rsidP="00177593">
      <w:pPr>
        <w:pStyle w:val="aa"/>
        <w:shd w:val="clear" w:color="auto" w:fill="auto"/>
        <w:tabs>
          <w:tab w:val="left" w:leader="underscore" w:pos="8559"/>
        </w:tabs>
        <w:spacing w:line="240" w:lineRule="auto"/>
        <w:ind w:firstLine="567"/>
        <w:jc w:val="both"/>
        <w:rPr>
          <w:rFonts w:ascii="Arial" w:eastAsia="Times New Roman" w:hAnsi="Arial" w:cs="Arial"/>
          <w:spacing w:val="0"/>
        </w:rPr>
      </w:pPr>
    </w:p>
    <w:p w:rsidR="009D06BF" w:rsidRPr="00177593" w:rsidRDefault="009D06BF" w:rsidP="00177593">
      <w:pPr>
        <w:pStyle w:val="aa"/>
        <w:shd w:val="clear" w:color="auto" w:fill="auto"/>
        <w:tabs>
          <w:tab w:val="left" w:pos="567"/>
          <w:tab w:val="left" w:leader="underscore" w:pos="8559"/>
        </w:tabs>
        <w:spacing w:line="240" w:lineRule="auto"/>
        <w:ind w:firstLine="567"/>
        <w:rPr>
          <w:rFonts w:ascii="Arial" w:eastAsia="Times New Roman" w:hAnsi="Arial" w:cs="Arial"/>
          <w:spacing w:val="0"/>
        </w:rPr>
      </w:pPr>
    </w:p>
    <w:p w:rsidR="009D06BF" w:rsidRPr="00177593" w:rsidRDefault="009D06BF" w:rsidP="00177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  <w:proofErr w:type="gramStart"/>
      <w:r w:rsidRPr="0017759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177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D06BF" w:rsidRPr="00177593" w:rsidRDefault="009D06BF" w:rsidP="00177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593">
        <w:rPr>
          <w:rFonts w:ascii="Arial" w:eastAsia="Times New Roman" w:hAnsi="Arial" w:cs="Arial"/>
          <w:sz w:val="24"/>
          <w:szCs w:val="24"/>
          <w:lang w:eastAsia="ru-RU"/>
        </w:rPr>
        <w:t>образования Новокубанский  район                                                   С.Б.Гончаров</w:t>
      </w:r>
    </w:p>
    <w:p w:rsidR="009D06BF" w:rsidRPr="00177593" w:rsidRDefault="009D06BF" w:rsidP="00177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BF" w:rsidRPr="00177593" w:rsidRDefault="009D06BF" w:rsidP="00177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6BF" w:rsidRPr="00177593" w:rsidRDefault="009D06BF" w:rsidP="00177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D06BF" w:rsidRPr="00177593" w:rsidSect="00295E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45C" w:rsidRDefault="0066545C" w:rsidP="00C807A3">
      <w:pPr>
        <w:spacing w:after="0" w:line="240" w:lineRule="auto"/>
      </w:pPr>
      <w:r>
        <w:separator/>
      </w:r>
    </w:p>
  </w:endnote>
  <w:endnote w:type="continuationSeparator" w:id="0">
    <w:p w:rsidR="0066545C" w:rsidRDefault="0066545C" w:rsidP="00C8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45C" w:rsidRDefault="0066545C" w:rsidP="00C807A3">
      <w:pPr>
        <w:spacing w:after="0" w:line="240" w:lineRule="auto"/>
      </w:pPr>
      <w:r>
        <w:separator/>
      </w:r>
    </w:p>
  </w:footnote>
  <w:footnote w:type="continuationSeparator" w:id="0">
    <w:p w:rsidR="0066545C" w:rsidRDefault="0066545C" w:rsidP="00C80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EDF435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>
    <w:nsid w:val="1FF95C7D"/>
    <w:multiLevelType w:val="hybridMultilevel"/>
    <w:tmpl w:val="23D89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345E3"/>
    <w:multiLevelType w:val="hybridMultilevel"/>
    <w:tmpl w:val="DB029354"/>
    <w:lvl w:ilvl="0" w:tplc="568CB09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59903A7C"/>
    <w:multiLevelType w:val="multilevel"/>
    <w:tmpl w:val="DC7C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82069"/>
    <w:multiLevelType w:val="hybridMultilevel"/>
    <w:tmpl w:val="1AE0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177"/>
    <w:rsid w:val="0007005A"/>
    <w:rsid w:val="000777A4"/>
    <w:rsid w:val="000C7079"/>
    <w:rsid w:val="001023CF"/>
    <w:rsid w:val="00123CBC"/>
    <w:rsid w:val="00177593"/>
    <w:rsid w:val="001F4A80"/>
    <w:rsid w:val="001F78CC"/>
    <w:rsid w:val="00223255"/>
    <w:rsid w:val="0026087D"/>
    <w:rsid w:val="00260D52"/>
    <w:rsid w:val="00266080"/>
    <w:rsid w:val="00295E3E"/>
    <w:rsid w:val="002967A2"/>
    <w:rsid w:val="002C1835"/>
    <w:rsid w:val="00304B48"/>
    <w:rsid w:val="00305C2D"/>
    <w:rsid w:val="0031473D"/>
    <w:rsid w:val="003155BC"/>
    <w:rsid w:val="003B3CCB"/>
    <w:rsid w:val="003C5AC1"/>
    <w:rsid w:val="003D5782"/>
    <w:rsid w:val="003E1013"/>
    <w:rsid w:val="003E672E"/>
    <w:rsid w:val="00417DDB"/>
    <w:rsid w:val="004650C2"/>
    <w:rsid w:val="004F0C3C"/>
    <w:rsid w:val="005009F9"/>
    <w:rsid w:val="00500F12"/>
    <w:rsid w:val="005304B6"/>
    <w:rsid w:val="00564047"/>
    <w:rsid w:val="00572BC2"/>
    <w:rsid w:val="005764D1"/>
    <w:rsid w:val="005E12A7"/>
    <w:rsid w:val="0062290E"/>
    <w:rsid w:val="00636EE9"/>
    <w:rsid w:val="0064242A"/>
    <w:rsid w:val="00651572"/>
    <w:rsid w:val="0066545C"/>
    <w:rsid w:val="00677064"/>
    <w:rsid w:val="0069318E"/>
    <w:rsid w:val="00701CED"/>
    <w:rsid w:val="007078E9"/>
    <w:rsid w:val="00717B7A"/>
    <w:rsid w:val="00735953"/>
    <w:rsid w:val="00740177"/>
    <w:rsid w:val="00746C1A"/>
    <w:rsid w:val="00750CA8"/>
    <w:rsid w:val="00756B1D"/>
    <w:rsid w:val="00764F4C"/>
    <w:rsid w:val="00776023"/>
    <w:rsid w:val="007C268B"/>
    <w:rsid w:val="007C377A"/>
    <w:rsid w:val="007C7298"/>
    <w:rsid w:val="007D37FD"/>
    <w:rsid w:val="007E4212"/>
    <w:rsid w:val="007E6107"/>
    <w:rsid w:val="007F57CD"/>
    <w:rsid w:val="007F6947"/>
    <w:rsid w:val="00830341"/>
    <w:rsid w:val="008527D7"/>
    <w:rsid w:val="00854BB5"/>
    <w:rsid w:val="008646BB"/>
    <w:rsid w:val="0086737C"/>
    <w:rsid w:val="008B5EB9"/>
    <w:rsid w:val="008C12DE"/>
    <w:rsid w:val="008C37AE"/>
    <w:rsid w:val="008F30F9"/>
    <w:rsid w:val="00904603"/>
    <w:rsid w:val="00925B55"/>
    <w:rsid w:val="009325E0"/>
    <w:rsid w:val="00945D0E"/>
    <w:rsid w:val="00964DC0"/>
    <w:rsid w:val="009832F1"/>
    <w:rsid w:val="009B7C48"/>
    <w:rsid w:val="009D06BF"/>
    <w:rsid w:val="009F5983"/>
    <w:rsid w:val="00A06001"/>
    <w:rsid w:val="00A37F5A"/>
    <w:rsid w:val="00A50C63"/>
    <w:rsid w:val="00A76EEE"/>
    <w:rsid w:val="00A86488"/>
    <w:rsid w:val="00A919C3"/>
    <w:rsid w:val="00AD07E2"/>
    <w:rsid w:val="00AE64A8"/>
    <w:rsid w:val="00B04F75"/>
    <w:rsid w:val="00B40F0F"/>
    <w:rsid w:val="00B5128C"/>
    <w:rsid w:val="00B55E09"/>
    <w:rsid w:val="00B7212D"/>
    <w:rsid w:val="00BC118B"/>
    <w:rsid w:val="00BC17B4"/>
    <w:rsid w:val="00BF1FB6"/>
    <w:rsid w:val="00C00909"/>
    <w:rsid w:val="00C0317E"/>
    <w:rsid w:val="00C23038"/>
    <w:rsid w:val="00C368AB"/>
    <w:rsid w:val="00C475BD"/>
    <w:rsid w:val="00C568F7"/>
    <w:rsid w:val="00C66B93"/>
    <w:rsid w:val="00C807A3"/>
    <w:rsid w:val="00C835F2"/>
    <w:rsid w:val="00C83E8A"/>
    <w:rsid w:val="00C874C9"/>
    <w:rsid w:val="00CA3CB7"/>
    <w:rsid w:val="00CE730F"/>
    <w:rsid w:val="00CE7F93"/>
    <w:rsid w:val="00D271C1"/>
    <w:rsid w:val="00D94A08"/>
    <w:rsid w:val="00DE3D11"/>
    <w:rsid w:val="00E00084"/>
    <w:rsid w:val="00E003BE"/>
    <w:rsid w:val="00E055BC"/>
    <w:rsid w:val="00E567A2"/>
    <w:rsid w:val="00E62919"/>
    <w:rsid w:val="00EA00E7"/>
    <w:rsid w:val="00EB2601"/>
    <w:rsid w:val="00EE636C"/>
    <w:rsid w:val="00FA06A4"/>
    <w:rsid w:val="00FD0A60"/>
    <w:rsid w:val="00FE049D"/>
    <w:rsid w:val="00FF241E"/>
    <w:rsid w:val="00FF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242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gcat">
    <w:name w:val="argcat"/>
    <w:basedOn w:val="a"/>
    <w:rsid w:val="00740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740177"/>
    <w:rPr>
      <w:color w:val="0000FF"/>
      <w:u w:val="single"/>
    </w:rPr>
  </w:style>
  <w:style w:type="paragraph" w:styleId="a4">
    <w:name w:val="No Spacing"/>
    <w:uiPriority w:val="1"/>
    <w:qFormat/>
    <w:rsid w:val="00E567A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567A2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4242A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0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7A3"/>
  </w:style>
  <w:style w:type="paragraph" w:styleId="a8">
    <w:name w:val="footer"/>
    <w:basedOn w:val="a"/>
    <w:link w:val="a9"/>
    <w:uiPriority w:val="99"/>
    <w:semiHidden/>
    <w:unhideWhenUsed/>
    <w:rsid w:val="00C80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07A3"/>
  </w:style>
  <w:style w:type="character" w:customStyle="1" w:styleId="2">
    <w:name w:val="Основной текст (2)_"/>
    <w:basedOn w:val="a0"/>
    <w:link w:val="20"/>
    <w:uiPriority w:val="99"/>
    <w:rsid w:val="009D06BF"/>
    <w:rPr>
      <w:rFonts w:ascii="Times New Roman" w:hAnsi="Times New Roman"/>
      <w:spacing w:val="20"/>
      <w:sz w:val="21"/>
      <w:szCs w:val="21"/>
      <w:shd w:val="clear" w:color="auto" w:fill="FFFFFF"/>
    </w:rPr>
  </w:style>
  <w:style w:type="character" w:customStyle="1" w:styleId="11">
    <w:name w:val="Основной текст Знак1"/>
    <w:basedOn w:val="a0"/>
    <w:link w:val="aa"/>
    <w:uiPriority w:val="99"/>
    <w:rsid w:val="009D06BF"/>
    <w:rPr>
      <w:rFonts w:ascii="Times New Roman" w:hAnsi="Times New Roman"/>
      <w:spacing w:val="2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D06BF"/>
    <w:pPr>
      <w:shd w:val="clear" w:color="auto" w:fill="FFFFFF"/>
      <w:spacing w:after="120" w:line="240" w:lineRule="atLeast"/>
      <w:jc w:val="center"/>
    </w:pPr>
    <w:rPr>
      <w:rFonts w:ascii="Times New Roman" w:hAnsi="Times New Roman"/>
      <w:spacing w:val="20"/>
      <w:sz w:val="21"/>
      <w:szCs w:val="21"/>
      <w:lang w:eastAsia="ru-RU"/>
    </w:rPr>
  </w:style>
  <w:style w:type="paragraph" w:styleId="aa">
    <w:name w:val="Body Text"/>
    <w:basedOn w:val="a"/>
    <w:link w:val="11"/>
    <w:uiPriority w:val="99"/>
    <w:rsid w:val="009D06BF"/>
    <w:pPr>
      <w:shd w:val="clear" w:color="auto" w:fill="FFFFFF"/>
      <w:spacing w:after="0" w:line="216" w:lineRule="exact"/>
    </w:pPr>
    <w:rPr>
      <w:rFonts w:ascii="Times New Roman" w:hAnsi="Times New Roman"/>
      <w:spacing w:val="20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9D06BF"/>
    <w:rPr>
      <w:sz w:val="22"/>
      <w:szCs w:val="22"/>
      <w:lang w:eastAsia="en-US"/>
    </w:rPr>
  </w:style>
  <w:style w:type="paragraph" w:customStyle="1" w:styleId="12">
    <w:name w:val="Обычный1"/>
    <w:rsid w:val="00177593"/>
    <w:pPr>
      <w:widowControl w:val="0"/>
      <w:suppressAutoHyphens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11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477">
              <w:marLeft w:val="0"/>
              <w:marRight w:val="0"/>
              <w:marTop w:val="0"/>
              <w:marBottom w:val="225"/>
              <w:divBdr>
                <w:top w:val="single" w:sz="6" w:space="11" w:color="CFCFC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300F1-3E82-4813-9CAF-CB4BCF45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evgeniya</cp:lastModifiedBy>
  <cp:revision>3</cp:revision>
  <cp:lastPrinted>2019-07-19T06:20:00Z</cp:lastPrinted>
  <dcterms:created xsi:type="dcterms:W3CDTF">2019-07-25T13:49:00Z</dcterms:created>
  <dcterms:modified xsi:type="dcterms:W3CDTF">2019-07-25T13:57:00Z</dcterms:modified>
</cp:coreProperties>
</file>