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Layout w:type="fixed"/>
        <w:tblLook w:val="0000"/>
      </w:tblPr>
      <w:tblGrid>
        <w:gridCol w:w="5103"/>
        <w:gridCol w:w="5103"/>
      </w:tblGrid>
      <w:tr w:rsidR="006A2837" w:rsidTr="00882723">
        <w:tblPrEx>
          <w:tblCellMar>
            <w:top w:w="0" w:type="dxa"/>
            <w:bottom w:w="0" w:type="dxa"/>
          </w:tblCellMar>
        </w:tblPrEx>
        <w:trPr>
          <w:trHeight w:val="900"/>
          <w:jc w:val="center"/>
        </w:trPr>
        <w:tc>
          <w:tcPr>
            <w:tcW w:w="10206" w:type="dxa"/>
            <w:gridSpan w:val="2"/>
            <w:vAlign w:val="center"/>
          </w:tcPr>
          <w:p w:rsidR="006A2837" w:rsidRPr="007F27F9" w:rsidRDefault="006A2837" w:rsidP="00882723">
            <w:pPr>
              <w:jc w:val="center"/>
              <w:rPr>
                <w:sz w:val="28"/>
                <w:szCs w:val="28"/>
              </w:rPr>
            </w:pPr>
            <w:r>
              <w:rPr>
                <w:noProof/>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-262890</wp:posOffset>
                  </wp:positionV>
                  <wp:extent cx="666750" cy="828675"/>
                  <wp:effectExtent l="19050" t="0" r="0" b="0"/>
                  <wp:wrapNone/>
                  <wp:docPr id="2" name="Рисунок 2" descr="Герб_градации_серого_для_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радации_серого_для_бланков"/>
                          <pic:cNvPicPr>
                            <a:picLocks noChangeAspect="1" noChangeArrowheads="1"/>
                          </pic:cNvPicPr>
                        </pic:nvPicPr>
                        <pic:blipFill>
                          <a:blip r:embed="rId5" cstate="print"/>
                          <a:srcRect/>
                          <a:stretch>
                            <a:fillRect/>
                          </a:stretch>
                        </pic:blipFill>
                        <pic:spPr bwMode="auto">
                          <a:xfrm>
                            <a:off x="0" y="0"/>
                            <a:ext cx="666750" cy="828675"/>
                          </a:xfrm>
                          <a:prstGeom prst="rect">
                            <a:avLst/>
                          </a:prstGeom>
                          <a:noFill/>
                          <a:ln w="9525">
                            <a:noFill/>
                            <a:miter lim="800000"/>
                            <a:headEnd/>
                            <a:tailEnd/>
                          </a:ln>
                        </pic:spPr>
                      </pic:pic>
                    </a:graphicData>
                  </a:graphic>
                </wp:anchor>
              </w:drawing>
            </w:r>
          </w:p>
        </w:tc>
      </w:tr>
      <w:tr w:rsidR="006A2837" w:rsidTr="00882723">
        <w:tblPrEx>
          <w:tblCellMar>
            <w:top w:w="0" w:type="dxa"/>
            <w:bottom w:w="0" w:type="dxa"/>
          </w:tblCellMar>
        </w:tblPrEx>
        <w:trPr>
          <w:trHeight w:val="493"/>
          <w:jc w:val="center"/>
        </w:trPr>
        <w:tc>
          <w:tcPr>
            <w:tcW w:w="10206" w:type="dxa"/>
            <w:gridSpan w:val="2"/>
            <w:vAlign w:val="center"/>
          </w:tcPr>
          <w:p w:rsidR="006A2837" w:rsidRPr="00F238FC" w:rsidRDefault="006A2837" w:rsidP="00882723">
            <w:pPr>
              <w:pStyle w:val="1"/>
              <w:ind w:left="-41" w:right="-43"/>
              <w:rPr>
                <w:sz w:val="32"/>
                <w:szCs w:val="32"/>
              </w:rPr>
            </w:pPr>
            <w:r w:rsidRPr="00F238FC">
              <w:rPr>
                <w:rFonts w:ascii="Times New Roman" w:hAnsi="Times New Roman"/>
                <w:b/>
                <w:spacing w:val="0"/>
                <w:sz w:val="32"/>
                <w:szCs w:val="32"/>
              </w:rPr>
              <w:t>ПОСТАНОВЛЕНИЕ</w:t>
            </w:r>
          </w:p>
        </w:tc>
      </w:tr>
      <w:tr w:rsidR="006A2837" w:rsidTr="00882723">
        <w:tblPrEx>
          <w:tblCellMar>
            <w:top w:w="0" w:type="dxa"/>
            <w:bottom w:w="0" w:type="dxa"/>
          </w:tblCellMar>
        </w:tblPrEx>
        <w:trPr>
          <w:trHeight w:val="430"/>
          <w:jc w:val="center"/>
        </w:trPr>
        <w:tc>
          <w:tcPr>
            <w:tcW w:w="10206" w:type="dxa"/>
            <w:gridSpan w:val="2"/>
            <w:vAlign w:val="center"/>
          </w:tcPr>
          <w:p w:rsidR="006A2837" w:rsidRPr="002D537B" w:rsidRDefault="006A2837" w:rsidP="00882723">
            <w:pPr>
              <w:pStyle w:val="3"/>
              <w:spacing w:line="240" w:lineRule="auto"/>
              <w:ind w:left="-41"/>
              <w:rPr>
                <w:sz w:val="28"/>
                <w:szCs w:val="28"/>
              </w:rPr>
            </w:pPr>
            <w:r w:rsidRPr="002D537B">
              <w:rPr>
                <w:sz w:val="28"/>
                <w:szCs w:val="28"/>
              </w:rPr>
              <w:t>АДМИНИСТРАЦИИ   МУНИЦИПАЛЬНОГО   ОБРАЗОВАНИЯ</w:t>
            </w:r>
          </w:p>
        </w:tc>
      </w:tr>
      <w:tr w:rsidR="006A2837" w:rsidTr="00882723">
        <w:tblPrEx>
          <w:tblCellMar>
            <w:top w:w="0" w:type="dxa"/>
            <w:bottom w:w="0" w:type="dxa"/>
          </w:tblCellMar>
        </w:tblPrEx>
        <w:trPr>
          <w:trHeight w:val="424"/>
          <w:jc w:val="center"/>
        </w:trPr>
        <w:tc>
          <w:tcPr>
            <w:tcW w:w="10206" w:type="dxa"/>
            <w:gridSpan w:val="2"/>
            <w:vAlign w:val="center"/>
          </w:tcPr>
          <w:p w:rsidR="006A2837" w:rsidRPr="002D537B" w:rsidRDefault="006A2837" w:rsidP="00882723">
            <w:pPr>
              <w:pStyle w:val="2"/>
              <w:ind w:left="-41"/>
              <w:rPr>
                <w:spacing w:val="0"/>
                <w:sz w:val="28"/>
                <w:szCs w:val="28"/>
              </w:rPr>
            </w:pPr>
            <w:r w:rsidRPr="002D537B">
              <w:rPr>
                <w:spacing w:val="0"/>
                <w:sz w:val="28"/>
                <w:szCs w:val="28"/>
              </w:rPr>
              <w:t>НОВОКУБАНСКИЙ   РАЙОН</w:t>
            </w:r>
          </w:p>
        </w:tc>
      </w:tr>
      <w:tr w:rsidR="006A2837" w:rsidTr="00882723">
        <w:tblPrEx>
          <w:tblCellMar>
            <w:top w:w="0" w:type="dxa"/>
            <w:bottom w:w="0" w:type="dxa"/>
          </w:tblCellMar>
        </w:tblPrEx>
        <w:trPr>
          <w:trHeight w:val="502"/>
          <w:jc w:val="center"/>
        </w:trPr>
        <w:tc>
          <w:tcPr>
            <w:tcW w:w="5103" w:type="dxa"/>
            <w:vAlign w:val="center"/>
          </w:tcPr>
          <w:p w:rsidR="006A2837" w:rsidRDefault="006A2837" w:rsidP="006A2837">
            <w:pPr>
              <w:rPr>
                <w:b/>
                <w:sz w:val="32"/>
              </w:rPr>
            </w:pPr>
            <w:r>
              <w:rPr>
                <w:sz w:val="24"/>
              </w:rPr>
              <w:t xml:space="preserve">от </w:t>
            </w:r>
            <w:r>
              <w:rPr>
                <w:sz w:val="24"/>
              </w:rPr>
              <w:t>11.07.2017</w:t>
            </w:r>
          </w:p>
        </w:tc>
        <w:tc>
          <w:tcPr>
            <w:tcW w:w="5103" w:type="dxa"/>
            <w:vAlign w:val="center"/>
          </w:tcPr>
          <w:p w:rsidR="006A2837" w:rsidRDefault="006A2837" w:rsidP="006A2837">
            <w:pPr>
              <w:ind w:right="33"/>
              <w:jc w:val="right"/>
              <w:rPr>
                <w:b/>
                <w:sz w:val="32"/>
              </w:rPr>
            </w:pPr>
            <w:r>
              <w:rPr>
                <w:sz w:val="24"/>
              </w:rPr>
              <w:t xml:space="preserve">№ </w:t>
            </w:r>
            <w:r>
              <w:rPr>
                <w:sz w:val="24"/>
              </w:rPr>
              <w:t>765</w:t>
            </w:r>
          </w:p>
        </w:tc>
      </w:tr>
      <w:tr w:rsidR="006A2837" w:rsidTr="00882723">
        <w:tblPrEx>
          <w:tblCellMar>
            <w:top w:w="0" w:type="dxa"/>
            <w:bottom w:w="0" w:type="dxa"/>
          </w:tblCellMar>
        </w:tblPrEx>
        <w:trPr>
          <w:trHeight w:val="345"/>
          <w:jc w:val="center"/>
        </w:trPr>
        <w:tc>
          <w:tcPr>
            <w:tcW w:w="10206" w:type="dxa"/>
            <w:gridSpan w:val="2"/>
            <w:vAlign w:val="center"/>
          </w:tcPr>
          <w:p w:rsidR="006A2837" w:rsidRDefault="006A2837" w:rsidP="00882723">
            <w:pPr>
              <w:jc w:val="center"/>
              <w:rPr>
                <w:sz w:val="24"/>
              </w:rPr>
            </w:pPr>
            <w:r>
              <w:rPr>
                <w:sz w:val="24"/>
              </w:rPr>
              <w:t>г.Новокубанск</w:t>
            </w:r>
          </w:p>
        </w:tc>
      </w:tr>
    </w:tbl>
    <w:p w:rsidR="00120A0F" w:rsidRDefault="00120A0F" w:rsidP="00120A0F">
      <w:pPr>
        <w:spacing w:after="0" w:line="240" w:lineRule="auto"/>
        <w:jc w:val="center"/>
        <w:rPr>
          <w:rFonts w:ascii="Times New Roman" w:hAnsi="Times New Roman" w:cs="Times New Roman"/>
          <w:b/>
          <w:sz w:val="28"/>
          <w:szCs w:val="28"/>
        </w:rPr>
      </w:pPr>
      <w:r w:rsidRPr="00120A0F">
        <w:rPr>
          <w:rFonts w:ascii="Times New Roman" w:hAnsi="Times New Roman" w:cs="Times New Roman"/>
          <w:b/>
          <w:sz w:val="28"/>
          <w:szCs w:val="28"/>
        </w:rPr>
        <w:t xml:space="preserve">О внесении изменений в постановление администрации муниципального образования Новокубанский район от 17 октября 2014 года № 1601 </w:t>
      </w:r>
    </w:p>
    <w:p w:rsidR="00120A0F" w:rsidRDefault="00120A0F" w:rsidP="00120A0F">
      <w:pPr>
        <w:spacing w:after="0" w:line="240" w:lineRule="auto"/>
        <w:jc w:val="center"/>
        <w:rPr>
          <w:rFonts w:ascii="Times New Roman" w:hAnsi="Times New Roman" w:cs="Times New Roman"/>
          <w:b/>
          <w:sz w:val="28"/>
          <w:szCs w:val="28"/>
        </w:rPr>
      </w:pPr>
      <w:r w:rsidRPr="00120A0F">
        <w:rPr>
          <w:rFonts w:ascii="Times New Roman" w:hAnsi="Times New Roman" w:cs="Times New Roman"/>
          <w:b/>
          <w:sz w:val="28"/>
          <w:szCs w:val="28"/>
        </w:rPr>
        <w:t>«Об утверждении муниципальной программы муниципального образования Новокубанский район «Развитие культуры»</w:t>
      </w:r>
    </w:p>
    <w:p w:rsidR="00120A0F" w:rsidRPr="00120A0F" w:rsidRDefault="00120A0F" w:rsidP="00120A0F">
      <w:pPr>
        <w:spacing w:after="0" w:line="240" w:lineRule="auto"/>
        <w:jc w:val="center"/>
        <w:rPr>
          <w:rFonts w:ascii="Times New Roman" w:hAnsi="Times New Roman" w:cs="Times New Roman"/>
          <w:sz w:val="28"/>
          <w:szCs w:val="28"/>
        </w:rPr>
      </w:pPr>
    </w:p>
    <w:p w:rsidR="00CA3B48" w:rsidRDefault="00120A0F"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приведения муниципальной программы муниципального образования Новокубанский район «Развитие культуры» в соответствие с решением Совета муниципального образования Новокубанский район                      от 22 июня 2017 года № 231 «О внесении изменений и дополнений в решение Совета муниципального образования Новокубанский район от 15 декабря                   2016 года № 168 «О бюджете муниципального образования Новокубанский район на 2017 год и плановый период 2018 и 2019 годов», а также в целях создания условий для сохранения культурного наследия и культурного потенциала на территории муниципального образования Новокубанский район, п о с т а но в л я ю:</w:t>
      </w:r>
    </w:p>
    <w:p w:rsidR="00CA3B48" w:rsidRDefault="00CA3B48" w:rsidP="00CA3B48">
      <w:pPr>
        <w:spacing w:after="0" w:line="240" w:lineRule="auto"/>
        <w:jc w:val="both"/>
        <w:rPr>
          <w:rFonts w:ascii="Times New Roman" w:hAnsi="Times New Roman" w:cs="Times New Roman"/>
          <w:sz w:val="28"/>
          <w:szCs w:val="28"/>
        </w:rPr>
      </w:pPr>
      <w:r w:rsidRPr="00CA3B48">
        <w:rPr>
          <w:rFonts w:ascii="Times New Roman" w:hAnsi="Times New Roman" w:cs="Times New Roman"/>
          <w:sz w:val="28"/>
          <w:szCs w:val="28"/>
        </w:rPr>
        <w:tab/>
        <w:t>1</w:t>
      </w:r>
      <w:r>
        <w:rPr>
          <w:rFonts w:ascii="Times New Roman" w:hAnsi="Times New Roman" w:cs="Times New Roman"/>
          <w:sz w:val="28"/>
          <w:szCs w:val="28"/>
        </w:rPr>
        <w:t xml:space="preserve">. </w:t>
      </w:r>
      <w:r w:rsidRPr="00CA3B48">
        <w:rPr>
          <w:rFonts w:ascii="Times New Roman" w:hAnsi="Times New Roman" w:cs="Times New Roman"/>
          <w:sz w:val="28"/>
          <w:szCs w:val="28"/>
        </w:rPr>
        <w:t xml:space="preserve">Внести изменения в постановление администрации муниципального образования Новокубанский район </w:t>
      </w:r>
      <w:r>
        <w:rPr>
          <w:rFonts w:ascii="Times New Roman" w:hAnsi="Times New Roman" w:cs="Times New Roman"/>
          <w:sz w:val="28"/>
          <w:szCs w:val="28"/>
        </w:rPr>
        <w:t>от 17 октября 2014 года № 1601 «Об утверждении муниципальной программы муниципального образования Новокубанский район «Развитие культуры»</w:t>
      </w:r>
      <w:r w:rsidR="00AC3953">
        <w:rPr>
          <w:rFonts w:ascii="Times New Roman" w:hAnsi="Times New Roman" w:cs="Times New Roman"/>
          <w:sz w:val="28"/>
          <w:szCs w:val="28"/>
        </w:rPr>
        <w:t>, изложив приложение к нему в новой редакции</w:t>
      </w:r>
      <w:r>
        <w:rPr>
          <w:rFonts w:ascii="Times New Roman" w:hAnsi="Times New Roman" w:cs="Times New Roman"/>
          <w:sz w:val="28"/>
          <w:szCs w:val="28"/>
        </w:rPr>
        <w:t xml:space="preserve"> согласно приложению к настоящему постановлению (прилагается).</w:t>
      </w:r>
    </w:p>
    <w:p w:rsidR="00CA3B48" w:rsidRDefault="00CA3B48"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Признать постановления администрации муниципального образования Новокубанский район от</w:t>
      </w:r>
      <w:r w:rsidR="00AC3953">
        <w:rPr>
          <w:rFonts w:ascii="Times New Roman" w:hAnsi="Times New Roman" w:cs="Times New Roman"/>
          <w:sz w:val="28"/>
          <w:szCs w:val="28"/>
        </w:rPr>
        <w:t xml:space="preserve"> 31 октября 2016 года № 1017 и </w:t>
      </w:r>
      <w:r>
        <w:rPr>
          <w:rFonts w:ascii="Times New Roman" w:hAnsi="Times New Roman" w:cs="Times New Roman"/>
          <w:sz w:val="28"/>
          <w:szCs w:val="28"/>
        </w:rPr>
        <w:t xml:space="preserve">от 26 декабря 2016 года </w:t>
      </w:r>
      <w:r w:rsidR="00AD54B2">
        <w:rPr>
          <w:rFonts w:ascii="Times New Roman" w:hAnsi="Times New Roman" w:cs="Times New Roman"/>
          <w:sz w:val="28"/>
          <w:szCs w:val="28"/>
        </w:rPr>
        <w:t>№ 1265 «</w:t>
      </w:r>
      <w:r w:rsidR="00AC3953">
        <w:rPr>
          <w:rFonts w:ascii="Times New Roman" w:hAnsi="Times New Roman" w:cs="Times New Roman"/>
          <w:sz w:val="28"/>
          <w:szCs w:val="28"/>
        </w:rPr>
        <w:t>О</w:t>
      </w:r>
      <w:r w:rsidR="00AD54B2">
        <w:rPr>
          <w:rFonts w:ascii="Times New Roman" w:hAnsi="Times New Roman" w:cs="Times New Roman"/>
          <w:sz w:val="28"/>
          <w:szCs w:val="28"/>
        </w:rPr>
        <w:t xml:space="preserve"> внесении изменений в постановление администрации муниципального образования Новокубанский район от 17 октября 2014 года</w:t>
      </w:r>
      <w:r w:rsidR="00AC3953">
        <w:rPr>
          <w:rFonts w:ascii="Times New Roman" w:hAnsi="Times New Roman" w:cs="Times New Roman"/>
          <w:sz w:val="28"/>
          <w:szCs w:val="28"/>
        </w:rPr>
        <w:t xml:space="preserve">  </w:t>
      </w:r>
      <w:r w:rsidR="00AD54B2">
        <w:rPr>
          <w:rFonts w:ascii="Times New Roman" w:hAnsi="Times New Roman" w:cs="Times New Roman"/>
          <w:sz w:val="28"/>
          <w:szCs w:val="28"/>
        </w:rPr>
        <w:t xml:space="preserve"> № 1601 «Об утверждении муниципальной программы муниципального образования Новокубанский район «Развитие культуры» утратившими силу.</w:t>
      </w:r>
    </w:p>
    <w:p w:rsidR="00AD54B2" w:rsidRDefault="00AD54B2"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Контроль за выполнением настоящего постановления возложить на заместителя главы муниципального образования Новокубанский район А.В.Цветкова.</w:t>
      </w:r>
    </w:p>
    <w:p w:rsidR="00AD54B2" w:rsidRDefault="00AD54B2"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AC3953">
        <w:rPr>
          <w:rFonts w:ascii="Times New Roman" w:hAnsi="Times New Roman" w:cs="Times New Roman"/>
          <w:sz w:val="28"/>
          <w:szCs w:val="28"/>
        </w:rPr>
        <w:t>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w:t>
      </w:r>
    </w:p>
    <w:p w:rsidR="00AC3953" w:rsidRDefault="00AC3953" w:rsidP="00CA3B48">
      <w:pPr>
        <w:spacing w:after="0" w:line="240" w:lineRule="auto"/>
        <w:jc w:val="both"/>
        <w:rPr>
          <w:rFonts w:ascii="Times New Roman" w:hAnsi="Times New Roman" w:cs="Times New Roman"/>
          <w:sz w:val="28"/>
          <w:szCs w:val="28"/>
        </w:rPr>
      </w:pPr>
    </w:p>
    <w:p w:rsidR="00AC3953" w:rsidRDefault="00AC3953" w:rsidP="00CA3B48">
      <w:pPr>
        <w:spacing w:after="0" w:line="240" w:lineRule="auto"/>
        <w:jc w:val="both"/>
        <w:rPr>
          <w:rFonts w:ascii="Times New Roman" w:hAnsi="Times New Roman" w:cs="Times New Roman"/>
          <w:sz w:val="28"/>
          <w:szCs w:val="28"/>
        </w:rPr>
      </w:pPr>
    </w:p>
    <w:p w:rsidR="00AC3953" w:rsidRDefault="00AC3953"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C3953" w:rsidRDefault="00AC3953" w:rsidP="00CA3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Новокубанский район                                                                             А.В.Гомодин</w:t>
      </w:r>
    </w:p>
    <w:p w:rsidR="006A2837" w:rsidRDefault="006A2837" w:rsidP="00CA3B48">
      <w:pPr>
        <w:spacing w:after="0" w:line="240" w:lineRule="auto"/>
        <w:jc w:val="both"/>
        <w:rPr>
          <w:rFonts w:ascii="Times New Roman" w:hAnsi="Times New Roman" w:cs="Times New Roman"/>
          <w:sz w:val="28"/>
          <w:szCs w:val="28"/>
        </w:rPr>
      </w:pPr>
    </w:p>
    <w:p w:rsidR="006A2837" w:rsidRPr="009462C8" w:rsidRDefault="006A2837" w:rsidP="006A2837">
      <w:pPr>
        <w:spacing w:after="0" w:line="240" w:lineRule="auto"/>
        <w:ind w:left="4956"/>
        <w:rPr>
          <w:rFonts w:ascii="Times New Roman" w:hAnsi="Times New Roman" w:cs="Times New Roman"/>
          <w:sz w:val="28"/>
          <w:szCs w:val="28"/>
        </w:rPr>
      </w:pPr>
      <w:r w:rsidRPr="009462C8">
        <w:rPr>
          <w:rFonts w:ascii="Times New Roman" w:hAnsi="Times New Roman" w:cs="Times New Roman"/>
          <w:sz w:val="28"/>
          <w:szCs w:val="28"/>
        </w:rPr>
        <w:t>Приложение</w:t>
      </w:r>
    </w:p>
    <w:p w:rsidR="006A2837" w:rsidRPr="009462C8" w:rsidRDefault="006A2837" w:rsidP="006A2837">
      <w:pPr>
        <w:spacing w:after="0" w:line="240" w:lineRule="auto"/>
        <w:ind w:left="4956"/>
        <w:rPr>
          <w:rFonts w:ascii="Times New Roman" w:hAnsi="Times New Roman" w:cs="Times New Roman"/>
          <w:sz w:val="28"/>
          <w:szCs w:val="28"/>
        </w:rPr>
      </w:pPr>
      <w:r w:rsidRPr="009462C8">
        <w:rPr>
          <w:rFonts w:ascii="Times New Roman" w:hAnsi="Times New Roman" w:cs="Times New Roman"/>
          <w:sz w:val="28"/>
          <w:szCs w:val="28"/>
        </w:rPr>
        <w:t>к постановлению администрации</w:t>
      </w:r>
    </w:p>
    <w:p w:rsidR="006A2837" w:rsidRPr="009462C8" w:rsidRDefault="006A2837" w:rsidP="006A2837">
      <w:pPr>
        <w:spacing w:after="0" w:line="240" w:lineRule="auto"/>
        <w:ind w:left="4956"/>
        <w:rPr>
          <w:rFonts w:ascii="Times New Roman" w:hAnsi="Times New Roman" w:cs="Times New Roman"/>
          <w:sz w:val="28"/>
          <w:szCs w:val="28"/>
        </w:rPr>
      </w:pPr>
      <w:r w:rsidRPr="009462C8">
        <w:rPr>
          <w:rFonts w:ascii="Times New Roman" w:hAnsi="Times New Roman" w:cs="Times New Roman"/>
          <w:sz w:val="28"/>
          <w:szCs w:val="28"/>
        </w:rPr>
        <w:t>муниципального образования Новокубанский район</w:t>
      </w:r>
    </w:p>
    <w:p w:rsidR="006A2837" w:rsidRPr="009462C8" w:rsidRDefault="006A2837" w:rsidP="006A2837">
      <w:pPr>
        <w:spacing w:after="0" w:line="240" w:lineRule="auto"/>
        <w:ind w:left="4956"/>
        <w:rPr>
          <w:rFonts w:ascii="Times New Roman" w:hAnsi="Times New Roman" w:cs="Times New Roman"/>
          <w:sz w:val="28"/>
          <w:szCs w:val="28"/>
        </w:rPr>
      </w:pPr>
      <w:r w:rsidRPr="009462C8">
        <w:rPr>
          <w:rFonts w:ascii="Times New Roman" w:hAnsi="Times New Roman" w:cs="Times New Roman"/>
          <w:sz w:val="28"/>
          <w:szCs w:val="28"/>
        </w:rPr>
        <w:t>от «___»_________2017 года №______</w:t>
      </w:r>
    </w:p>
    <w:p w:rsidR="006A2837" w:rsidRPr="009462C8" w:rsidRDefault="006A2837" w:rsidP="006A2837">
      <w:pPr>
        <w:spacing w:after="0" w:line="240" w:lineRule="auto"/>
        <w:ind w:left="4956"/>
        <w:jc w:val="both"/>
        <w:rPr>
          <w:rFonts w:ascii="Times New Roman" w:hAnsi="Times New Roman" w:cs="Times New Roman"/>
          <w:sz w:val="28"/>
          <w:szCs w:val="28"/>
        </w:rPr>
      </w:pPr>
    </w:p>
    <w:p w:rsidR="006A2837" w:rsidRPr="009462C8" w:rsidRDefault="006A2837" w:rsidP="006A2837">
      <w:pPr>
        <w:spacing w:after="0" w:line="240" w:lineRule="auto"/>
        <w:ind w:left="4248" w:firstLine="708"/>
        <w:jc w:val="both"/>
        <w:rPr>
          <w:rFonts w:ascii="Times New Roman" w:hAnsi="Times New Roman" w:cs="Times New Roman"/>
          <w:sz w:val="28"/>
          <w:szCs w:val="28"/>
        </w:rPr>
      </w:pPr>
      <w:r w:rsidRPr="009462C8">
        <w:rPr>
          <w:rFonts w:ascii="Times New Roman" w:hAnsi="Times New Roman" w:cs="Times New Roman"/>
          <w:sz w:val="28"/>
          <w:szCs w:val="28"/>
        </w:rPr>
        <w:t>«УТВЕРЖДЕНА</w:t>
      </w:r>
    </w:p>
    <w:p w:rsidR="006A2837" w:rsidRPr="009462C8" w:rsidRDefault="006A2837" w:rsidP="006A2837">
      <w:pPr>
        <w:spacing w:after="0" w:line="240" w:lineRule="auto"/>
        <w:ind w:left="4248" w:firstLine="708"/>
        <w:jc w:val="both"/>
        <w:rPr>
          <w:rFonts w:ascii="Times New Roman" w:hAnsi="Times New Roman" w:cs="Times New Roman"/>
          <w:sz w:val="28"/>
          <w:szCs w:val="28"/>
        </w:rPr>
      </w:pPr>
      <w:r w:rsidRPr="009462C8">
        <w:rPr>
          <w:rFonts w:ascii="Times New Roman" w:hAnsi="Times New Roman" w:cs="Times New Roman"/>
          <w:sz w:val="28"/>
          <w:szCs w:val="28"/>
        </w:rPr>
        <w:t xml:space="preserve">постановлением администрации </w:t>
      </w:r>
    </w:p>
    <w:p w:rsidR="006A2837" w:rsidRPr="009462C8" w:rsidRDefault="006A2837" w:rsidP="006A2837">
      <w:pPr>
        <w:spacing w:after="0" w:line="240" w:lineRule="auto"/>
        <w:ind w:left="4248" w:firstLine="708"/>
        <w:jc w:val="both"/>
        <w:rPr>
          <w:rFonts w:ascii="Times New Roman" w:hAnsi="Times New Roman" w:cs="Times New Roman"/>
          <w:sz w:val="28"/>
          <w:szCs w:val="28"/>
        </w:rPr>
      </w:pPr>
      <w:r w:rsidRPr="009462C8">
        <w:rPr>
          <w:rFonts w:ascii="Times New Roman" w:hAnsi="Times New Roman" w:cs="Times New Roman"/>
          <w:sz w:val="28"/>
          <w:szCs w:val="28"/>
        </w:rPr>
        <w:t xml:space="preserve">муниципального образования </w:t>
      </w:r>
    </w:p>
    <w:p w:rsidR="006A2837" w:rsidRPr="009462C8" w:rsidRDefault="006A2837" w:rsidP="006A2837">
      <w:pPr>
        <w:spacing w:after="0" w:line="240" w:lineRule="auto"/>
        <w:ind w:left="4248" w:firstLine="708"/>
        <w:jc w:val="both"/>
        <w:rPr>
          <w:rFonts w:ascii="Times New Roman" w:hAnsi="Times New Roman" w:cs="Times New Roman"/>
          <w:sz w:val="28"/>
          <w:szCs w:val="28"/>
        </w:rPr>
      </w:pPr>
      <w:r w:rsidRPr="009462C8">
        <w:rPr>
          <w:rFonts w:ascii="Times New Roman" w:hAnsi="Times New Roman" w:cs="Times New Roman"/>
          <w:sz w:val="28"/>
          <w:szCs w:val="28"/>
        </w:rPr>
        <w:t>Новокубанский район</w:t>
      </w:r>
    </w:p>
    <w:p w:rsidR="006A2837" w:rsidRPr="009462C8" w:rsidRDefault="006A2837" w:rsidP="006A2837">
      <w:pPr>
        <w:spacing w:after="0" w:line="240" w:lineRule="auto"/>
        <w:ind w:left="4248" w:firstLine="708"/>
        <w:jc w:val="both"/>
        <w:rPr>
          <w:rFonts w:ascii="Times New Roman" w:hAnsi="Times New Roman" w:cs="Times New Roman"/>
          <w:sz w:val="28"/>
          <w:szCs w:val="28"/>
        </w:rPr>
      </w:pPr>
      <w:r w:rsidRPr="009462C8">
        <w:rPr>
          <w:rFonts w:ascii="Times New Roman" w:hAnsi="Times New Roman" w:cs="Times New Roman"/>
          <w:sz w:val="28"/>
          <w:szCs w:val="28"/>
        </w:rPr>
        <w:t>от 17 октября 2014 года № 1601</w:t>
      </w:r>
    </w:p>
    <w:p w:rsidR="006A2837" w:rsidRPr="009462C8" w:rsidRDefault="006A2837" w:rsidP="006A2837">
      <w:pPr>
        <w:spacing w:after="0" w:line="240" w:lineRule="auto"/>
        <w:jc w:val="both"/>
        <w:rPr>
          <w:rFonts w:ascii="Times New Roman" w:hAnsi="Times New Roman" w:cs="Times New Roman"/>
          <w:sz w:val="28"/>
          <w:szCs w:val="28"/>
        </w:rPr>
      </w:pPr>
    </w:p>
    <w:p w:rsidR="006A2837" w:rsidRPr="009462C8" w:rsidRDefault="006A2837" w:rsidP="006A2837">
      <w:pPr>
        <w:spacing w:after="0" w:line="240" w:lineRule="auto"/>
        <w:jc w:val="both"/>
        <w:rPr>
          <w:rFonts w:ascii="Times New Roman" w:hAnsi="Times New Roman" w:cs="Times New Roman"/>
          <w:sz w:val="28"/>
          <w:szCs w:val="28"/>
        </w:rPr>
      </w:pPr>
    </w:p>
    <w:p w:rsidR="006A2837" w:rsidRPr="009462C8" w:rsidRDefault="006A2837" w:rsidP="006A2837">
      <w:pPr>
        <w:spacing w:after="0" w:line="240" w:lineRule="auto"/>
        <w:jc w:val="both"/>
        <w:rPr>
          <w:rFonts w:ascii="Times New Roman" w:hAnsi="Times New Roman" w:cs="Times New Roman"/>
          <w:sz w:val="28"/>
          <w:szCs w:val="28"/>
        </w:rPr>
      </w:pPr>
    </w:p>
    <w:p w:rsidR="006A2837" w:rsidRPr="009462C8" w:rsidRDefault="006A2837" w:rsidP="006A2837">
      <w:pPr>
        <w:spacing w:after="0" w:line="240" w:lineRule="auto"/>
        <w:jc w:val="center"/>
        <w:rPr>
          <w:rFonts w:ascii="Times New Roman" w:hAnsi="Times New Roman" w:cs="Times New Roman"/>
          <w:b/>
          <w:sz w:val="28"/>
          <w:szCs w:val="28"/>
        </w:rPr>
      </w:pPr>
      <w:r w:rsidRPr="009462C8">
        <w:rPr>
          <w:rFonts w:ascii="Times New Roman" w:hAnsi="Times New Roman" w:cs="Times New Roman"/>
          <w:b/>
          <w:sz w:val="28"/>
          <w:szCs w:val="28"/>
        </w:rPr>
        <w:t>МУНИЦИПАЛЬНАЯ ПРОГРАММА МУНИЦИПАЛЬНОГО ОБРАЗОВАНИЯ НОВОКУБАНСКИЙ РАЙОН</w:t>
      </w:r>
    </w:p>
    <w:p w:rsidR="006A2837" w:rsidRPr="009462C8" w:rsidRDefault="006A2837" w:rsidP="006A2837">
      <w:pPr>
        <w:spacing w:after="0" w:line="240" w:lineRule="auto"/>
        <w:jc w:val="center"/>
        <w:rPr>
          <w:rFonts w:ascii="Times New Roman" w:hAnsi="Times New Roman" w:cs="Times New Roman"/>
          <w:sz w:val="28"/>
          <w:szCs w:val="28"/>
        </w:rPr>
      </w:pPr>
      <w:r w:rsidRPr="009462C8">
        <w:rPr>
          <w:rFonts w:ascii="Times New Roman" w:hAnsi="Times New Roman" w:cs="Times New Roman"/>
          <w:b/>
          <w:sz w:val="28"/>
          <w:szCs w:val="28"/>
        </w:rPr>
        <w:t xml:space="preserve"> «РАЗВИТИЕ КУЛЬТУРЫ»</w:t>
      </w:r>
      <w:r w:rsidRPr="009462C8">
        <w:rPr>
          <w:rFonts w:ascii="Times New Roman" w:hAnsi="Times New Roman" w:cs="Times New Roman"/>
          <w:sz w:val="28"/>
          <w:szCs w:val="28"/>
        </w:rPr>
        <w:t xml:space="preserve"> </w:t>
      </w:r>
    </w:p>
    <w:p w:rsidR="006A2837" w:rsidRPr="009462C8" w:rsidRDefault="006A2837" w:rsidP="006A2837">
      <w:pPr>
        <w:spacing w:after="0" w:line="240" w:lineRule="auto"/>
        <w:rPr>
          <w:rFonts w:ascii="Times New Roman" w:hAnsi="Times New Roman" w:cs="Times New Roman"/>
          <w:sz w:val="28"/>
          <w:szCs w:val="28"/>
        </w:rPr>
      </w:pPr>
    </w:p>
    <w:p w:rsidR="006A2837" w:rsidRPr="009462C8" w:rsidRDefault="006A2837" w:rsidP="006A2837">
      <w:pPr>
        <w:spacing w:after="0" w:line="240" w:lineRule="auto"/>
        <w:ind w:firstLine="708"/>
        <w:jc w:val="center"/>
        <w:rPr>
          <w:rFonts w:ascii="Times New Roman" w:hAnsi="Times New Roman" w:cs="Times New Roman"/>
          <w:b/>
          <w:sz w:val="28"/>
          <w:szCs w:val="28"/>
        </w:rPr>
      </w:pPr>
      <w:r w:rsidRPr="009462C8">
        <w:rPr>
          <w:rFonts w:ascii="Times New Roman" w:hAnsi="Times New Roman" w:cs="Times New Roman"/>
          <w:b/>
          <w:sz w:val="28"/>
          <w:szCs w:val="28"/>
        </w:rPr>
        <w:t>ПАСПОРТ</w:t>
      </w:r>
      <w:r w:rsidRPr="009462C8">
        <w:rPr>
          <w:rFonts w:ascii="Times New Roman" w:hAnsi="Times New Roman" w:cs="Times New Roman"/>
          <w:b/>
          <w:sz w:val="28"/>
          <w:szCs w:val="28"/>
        </w:rPr>
        <w:tab/>
      </w:r>
      <w:r w:rsidRPr="009462C8">
        <w:rPr>
          <w:rFonts w:ascii="Times New Roman" w:hAnsi="Times New Roman" w:cs="Times New Roman"/>
          <w:b/>
          <w:sz w:val="28"/>
          <w:szCs w:val="28"/>
        </w:rPr>
        <w:tab/>
      </w:r>
    </w:p>
    <w:p w:rsidR="006A2837" w:rsidRPr="009462C8" w:rsidRDefault="006A2837" w:rsidP="006A2837">
      <w:pPr>
        <w:spacing w:after="0" w:line="240" w:lineRule="auto"/>
        <w:jc w:val="center"/>
        <w:rPr>
          <w:rFonts w:ascii="Times New Roman" w:hAnsi="Times New Roman" w:cs="Times New Roman"/>
          <w:b/>
          <w:sz w:val="28"/>
          <w:szCs w:val="28"/>
        </w:rPr>
      </w:pPr>
      <w:r w:rsidRPr="009462C8">
        <w:rPr>
          <w:rFonts w:ascii="Times New Roman" w:hAnsi="Times New Roman" w:cs="Times New Roman"/>
          <w:b/>
          <w:sz w:val="28"/>
          <w:szCs w:val="28"/>
        </w:rPr>
        <w:t>муниципальной программы муниципального образования Новокубанский район «Развитие культуры»</w:t>
      </w:r>
    </w:p>
    <w:p w:rsidR="006A2837" w:rsidRPr="009462C8" w:rsidRDefault="006A2837" w:rsidP="006A2837">
      <w:pPr>
        <w:spacing w:after="0" w:line="240" w:lineRule="auto"/>
        <w:jc w:val="center"/>
        <w:rPr>
          <w:rFonts w:ascii="Times New Roman" w:hAnsi="Times New Roman" w:cs="Times New Roman"/>
          <w:b/>
          <w:sz w:val="28"/>
          <w:szCs w:val="28"/>
        </w:rPr>
      </w:pPr>
    </w:p>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5987"/>
      </w:tblGrid>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 xml:space="preserve">Координатор </w:t>
            </w:r>
          </w:p>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муниципальной программы</w:t>
            </w:r>
          </w:p>
          <w:p w:rsidR="006A2837" w:rsidRPr="009462C8" w:rsidRDefault="006A2837" w:rsidP="00882723">
            <w:pPr>
              <w:rPr>
                <w:rFonts w:ascii="Times New Roman" w:hAnsi="Times New Roman" w:cs="Times New Roman"/>
                <w:b/>
                <w:sz w:val="28"/>
                <w:szCs w:val="28"/>
              </w:rPr>
            </w:pPr>
          </w:p>
          <w:p w:rsidR="006A2837" w:rsidRPr="009462C8" w:rsidRDefault="006A2837" w:rsidP="00882723">
            <w:pPr>
              <w:rPr>
                <w:rFonts w:ascii="Times New Roman" w:hAnsi="Times New Roman" w:cs="Times New Roman"/>
                <w:b/>
                <w:sz w:val="28"/>
                <w:szCs w:val="28"/>
              </w:rPr>
            </w:pPr>
          </w:p>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 xml:space="preserve">Координаторы </w:t>
            </w:r>
          </w:p>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подпрограмм</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rPr>
                <w:rFonts w:ascii="Times New Roman" w:hAnsi="Times New Roman" w:cs="Times New Roman"/>
                <w:sz w:val="28"/>
                <w:szCs w:val="28"/>
              </w:rPr>
            </w:pPr>
          </w:p>
        </w:tc>
        <w:tc>
          <w:tcPr>
            <w:tcW w:w="5987" w:type="dxa"/>
            <w:vAlign w:val="center"/>
          </w:tcPr>
          <w:p w:rsidR="006A2837" w:rsidRPr="009462C8" w:rsidRDefault="006A2837" w:rsidP="00882723">
            <w:pPr>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отдел культуры администрации муниципального образования Новокубанский район (далее – отдел культуры)</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не предусмотрены</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Участники муниципальной программы</w:t>
            </w:r>
          </w:p>
          <w:p w:rsidR="006A2837" w:rsidRPr="009462C8" w:rsidRDefault="006A2837" w:rsidP="00882723">
            <w:pPr>
              <w:rPr>
                <w:rFonts w:ascii="Times New Roman" w:hAnsi="Times New Roman" w:cs="Times New Roman"/>
                <w:b/>
                <w:sz w:val="28"/>
                <w:szCs w:val="28"/>
              </w:rPr>
            </w:pPr>
          </w:p>
          <w:p w:rsidR="006A2837" w:rsidRPr="009462C8" w:rsidRDefault="006A2837" w:rsidP="00882723">
            <w:pPr>
              <w:rPr>
                <w:rFonts w:ascii="Times New Roman" w:hAnsi="Times New Roman" w:cs="Times New Roman"/>
                <w:b/>
                <w:sz w:val="28"/>
                <w:szCs w:val="28"/>
              </w:rPr>
            </w:pPr>
          </w:p>
          <w:p w:rsidR="006A2837" w:rsidRPr="009462C8" w:rsidRDefault="006A2837" w:rsidP="00882723">
            <w:pPr>
              <w:rPr>
                <w:rFonts w:ascii="Times New Roman" w:hAnsi="Times New Roman" w:cs="Times New Roman"/>
                <w:b/>
                <w:sz w:val="28"/>
                <w:szCs w:val="28"/>
              </w:rPr>
            </w:pPr>
            <w:r w:rsidRPr="009462C8">
              <w:rPr>
                <w:rFonts w:ascii="Times New Roman" w:hAnsi="Times New Roman" w:cs="Times New Roman"/>
                <w:b/>
                <w:sz w:val="28"/>
                <w:szCs w:val="28"/>
              </w:rPr>
              <w:t>Подпрограммы муниципальной программы</w:t>
            </w:r>
          </w:p>
          <w:p w:rsidR="006A2837" w:rsidRPr="00902D8C" w:rsidRDefault="006A2837" w:rsidP="00882723">
            <w:pPr>
              <w:rPr>
                <w:rFonts w:ascii="Times New Roman" w:hAnsi="Times New Roman" w:cs="Times New Roman"/>
                <w:sz w:val="28"/>
                <w:szCs w:val="28"/>
              </w:rPr>
            </w:pPr>
          </w:p>
          <w:p w:rsidR="006A2837" w:rsidRPr="00902D8C" w:rsidRDefault="006A2837" w:rsidP="00882723">
            <w:pPr>
              <w:rPr>
                <w:rFonts w:ascii="Times New Roman" w:hAnsi="Times New Roman" w:cs="Times New Roman"/>
                <w:b/>
                <w:sz w:val="28"/>
                <w:szCs w:val="28"/>
              </w:rPr>
            </w:pPr>
            <w:r>
              <w:rPr>
                <w:rFonts w:ascii="Times New Roman" w:hAnsi="Times New Roman" w:cs="Times New Roman"/>
                <w:b/>
                <w:sz w:val="28"/>
                <w:szCs w:val="28"/>
              </w:rPr>
              <w:t>Ведомственные целевые программы</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rPr>
                <w:rFonts w:ascii="Times New Roman" w:hAnsi="Times New Roman" w:cs="Times New Roman"/>
                <w:sz w:val="28"/>
                <w:szCs w:val="28"/>
              </w:rPr>
            </w:pPr>
          </w:p>
        </w:tc>
        <w:tc>
          <w:tcPr>
            <w:tcW w:w="5987" w:type="dxa"/>
            <w:vAlign w:val="center"/>
          </w:tcPr>
          <w:p w:rsidR="006A2837" w:rsidRPr="009462C8" w:rsidRDefault="006A2837" w:rsidP="00882723">
            <w:pPr>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учреждения, подведомственные отделу культуры администрации муниципального образования Новокубанский район</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не предусмотрены</w:t>
            </w:r>
          </w:p>
          <w:p w:rsidR="006A2837" w:rsidRDefault="006A2837" w:rsidP="00882723">
            <w:pPr>
              <w:jc w:val="both"/>
              <w:rPr>
                <w:rFonts w:ascii="Times New Roman" w:hAnsi="Times New Roman" w:cs="Times New Roman"/>
                <w:sz w:val="28"/>
                <w:szCs w:val="28"/>
              </w:rPr>
            </w:pPr>
          </w:p>
          <w:p w:rsidR="006A2837"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6A2837" w:rsidRPr="009462C8" w:rsidRDefault="006A2837" w:rsidP="00882723">
            <w:pPr>
              <w:jc w:val="both"/>
              <w:rPr>
                <w:rFonts w:ascii="Times New Roman" w:hAnsi="Times New Roman" w:cs="Times New Roman"/>
                <w:sz w:val="28"/>
                <w:szCs w:val="28"/>
              </w:rPr>
            </w:pP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Цель муниципальной программы</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rPr>
                <w:rFonts w:ascii="Times New Roman" w:hAnsi="Times New Roman" w:cs="Times New Roman"/>
                <w:sz w:val="28"/>
                <w:szCs w:val="28"/>
              </w:rPr>
            </w:pPr>
          </w:p>
        </w:tc>
        <w:tc>
          <w:tcPr>
            <w:tcW w:w="5987" w:type="dxa"/>
            <w:vAlign w:val="center"/>
          </w:tcPr>
          <w:p w:rsidR="006A2837" w:rsidRDefault="006A2837" w:rsidP="00882723">
            <w:pPr>
              <w:jc w:val="both"/>
              <w:rPr>
                <w:rFonts w:ascii="Times New Roman" w:hAnsi="Times New Roman"/>
                <w:sz w:val="28"/>
                <w:szCs w:val="28"/>
              </w:rPr>
            </w:pPr>
            <w:r w:rsidRPr="009462C8">
              <w:rPr>
                <w:rFonts w:ascii="Times New Roman" w:hAnsi="Times New Roman" w:cs="Times New Roman"/>
                <w:sz w:val="28"/>
                <w:szCs w:val="28"/>
              </w:rPr>
              <w:t xml:space="preserve">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 Развитие и реализация культурного и духовного потенциала каждой личности; улучшение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 формирование единого социокультурного пространства, создание условий для развития творческой инициативы и организации отдыха населения, методическое обеспечение культурно-досуговой и  библиотечной работы. </w:t>
            </w:r>
            <w:r w:rsidRPr="009462C8">
              <w:rPr>
                <w:rFonts w:ascii="Times New Roman" w:hAnsi="Times New Roman"/>
                <w:sz w:val="28"/>
                <w:szCs w:val="28"/>
              </w:rPr>
              <w:t xml:space="preserve">Сохранение историко-культурного наследия, развитие народного творчества и организация досуга населения. Пропаганда историко-культурного наследия, развитие военно-патриотического и нравственного воспитания </w:t>
            </w:r>
            <w:r>
              <w:rPr>
                <w:rFonts w:ascii="Times New Roman" w:hAnsi="Times New Roman"/>
                <w:sz w:val="28"/>
                <w:szCs w:val="28"/>
              </w:rPr>
              <w:t>населения Новокубанского района</w:t>
            </w:r>
          </w:p>
          <w:p w:rsidR="006A2837" w:rsidRPr="009462C8" w:rsidRDefault="006A2837" w:rsidP="00882723">
            <w:pPr>
              <w:jc w:val="both"/>
              <w:rPr>
                <w:rFonts w:ascii="Times New Roman" w:eastAsia="Times New Roman" w:hAnsi="Times New Roman" w:cs="Times New Roman"/>
                <w:sz w:val="28"/>
                <w:szCs w:val="28"/>
              </w:rPr>
            </w:pP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Задачи муниципальной программы</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jc w:val="both"/>
              <w:rPr>
                <w:rFonts w:ascii="Times New Roman" w:hAnsi="Times New Roman" w:cs="Times New Roman"/>
                <w:sz w:val="28"/>
                <w:szCs w:val="28"/>
              </w:rPr>
            </w:pPr>
          </w:p>
        </w:tc>
        <w:tc>
          <w:tcPr>
            <w:tcW w:w="5987" w:type="dxa"/>
          </w:tcPr>
          <w:p w:rsidR="006A2837" w:rsidRPr="009462C8" w:rsidRDefault="006A2837" w:rsidP="00882723">
            <w:pPr>
              <w:autoSpaceDE w:val="0"/>
              <w:autoSpaceDN w:val="0"/>
              <w:adjustRightInd w:val="0"/>
              <w:jc w:val="both"/>
              <w:rPr>
                <w:rFonts w:ascii="Times New Roman" w:hAnsi="Times New Roman"/>
                <w:sz w:val="28"/>
                <w:szCs w:val="28"/>
              </w:rPr>
            </w:pPr>
            <w:r w:rsidRPr="009462C8">
              <w:rPr>
                <w:rFonts w:ascii="Times New Roman" w:hAnsi="Times New Roman" w:cs="Times New Roman"/>
                <w:sz w:val="28"/>
                <w:szCs w:val="28"/>
              </w:rPr>
              <w:t xml:space="preserve">1. </w:t>
            </w:r>
            <w:r w:rsidRPr="009462C8">
              <w:rPr>
                <w:rFonts w:ascii="Times New Roman" w:hAnsi="Times New Roman"/>
                <w:sz w:val="28"/>
                <w:szCs w:val="28"/>
              </w:rPr>
              <w:t>Осуществление муниципальной политики в области развития культуры, искусства и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p w:rsidR="006A2837" w:rsidRPr="009462C8" w:rsidRDefault="006A2837" w:rsidP="00882723">
            <w:pPr>
              <w:autoSpaceDE w:val="0"/>
              <w:autoSpaceDN w:val="0"/>
              <w:adjustRightInd w:val="0"/>
              <w:jc w:val="both"/>
              <w:rPr>
                <w:rFonts w:ascii="Times New Roman" w:hAnsi="Times New Roman"/>
                <w:sz w:val="24"/>
                <w:szCs w:val="24"/>
              </w:rPr>
            </w:pPr>
            <w:r w:rsidRPr="009462C8">
              <w:rPr>
                <w:rFonts w:ascii="Times New Roman" w:hAnsi="Times New Roman" w:cs="Times New Roman"/>
                <w:sz w:val="28"/>
                <w:szCs w:val="28"/>
              </w:rPr>
              <w:t xml:space="preserve">2. </w:t>
            </w:r>
            <w:r w:rsidRPr="009462C8">
              <w:rPr>
                <w:rFonts w:ascii="Times New Roman" w:hAnsi="Times New Roman"/>
                <w:sz w:val="28"/>
                <w:szCs w:val="28"/>
              </w:rPr>
              <w:t>Сохранение культурного наследия, создание культурного потенциала на территории Новокубанского района; организационное, информационное и методическое обеспечение реализации мероприятий в области культуры; формирование культурно-досуговой политики и проведение культурно-просветительской работы на территории муниципального образования Новокубанский район;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r>
              <w:rPr>
                <w:rFonts w:ascii="Times New Roman" w:hAnsi="Times New Roman"/>
                <w:sz w:val="28"/>
                <w:szCs w:val="28"/>
              </w:rPr>
              <w:t>.</w:t>
            </w:r>
          </w:p>
          <w:p w:rsidR="006A2837" w:rsidRPr="009462C8" w:rsidRDefault="006A2837" w:rsidP="00882723">
            <w:pPr>
              <w:autoSpaceDE w:val="0"/>
              <w:autoSpaceDN w:val="0"/>
              <w:adjustRightInd w:val="0"/>
              <w:jc w:val="both"/>
              <w:rPr>
                <w:rFonts w:ascii="Times New Roman" w:hAnsi="Times New Roman" w:cs="Times New Roman"/>
                <w:sz w:val="28"/>
                <w:szCs w:val="28"/>
              </w:rPr>
            </w:pPr>
            <w:r w:rsidRPr="009462C8">
              <w:rPr>
                <w:rFonts w:ascii="Times New Roman" w:hAnsi="Times New Roman" w:cs="Times New Roman"/>
                <w:sz w:val="28"/>
                <w:szCs w:val="28"/>
              </w:rPr>
              <w:t xml:space="preserve">3. </w:t>
            </w:r>
            <w:r w:rsidRPr="009462C8">
              <w:rPr>
                <w:rFonts w:ascii="Times New Roman" w:hAnsi="Times New Roman"/>
                <w:sz w:val="28"/>
                <w:szCs w:val="28"/>
              </w:rPr>
              <w:t xml:space="preserve">Сохранение, развитие и пропаганда народного творчества, поддержка общественных инициатив с учетом </w:t>
            </w:r>
            <w:r>
              <w:rPr>
                <w:rFonts w:ascii="Times New Roman" w:hAnsi="Times New Roman"/>
                <w:sz w:val="28"/>
                <w:szCs w:val="28"/>
              </w:rPr>
              <w:t xml:space="preserve">                              </w:t>
            </w:r>
            <w:r w:rsidRPr="009462C8">
              <w:rPr>
                <w:rFonts w:ascii="Times New Roman" w:hAnsi="Times New Roman"/>
                <w:sz w:val="28"/>
                <w:szCs w:val="28"/>
              </w:rPr>
              <w:t>этно-национальных традиций народов муниципального образования Новокубанский район, обеспечение преемственности культурных традиций.</w:t>
            </w:r>
          </w:p>
          <w:p w:rsidR="006A2837" w:rsidRDefault="006A2837" w:rsidP="00882723">
            <w:pPr>
              <w:jc w:val="both"/>
              <w:rPr>
                <w:rFonts w:ascii="Times New Roman" w:hAnsi="Times New Roman"/>
                <w:sz w:val="28"/>
                <w:szCs w:val="28"/>
              </w:rPr>
            </w:pPr>
            <w:r w:rsidRPr="009462C8">
              <w:rPr>
                <w:rFonts w:ascii="Times New Roman" w:eastAsia="Times New Roman" w:hAnsi="Times New Roman" w:cs="Times New Roman"/>
                <w:sz w:val="28"/>
                <w:szCs w:val="28"/>
              </w:rPr>
              <w:t xml:space="preserve">4. </w:t>
            </w:r>
            <w:r w:rsidRPr="009462C8">
              <w:rPr>
                <w:rFonts w:ascii="Times New Roman" w:hAnsi="Times New Roman"/>
                <w:sz w:val="28"/>
                <w:szCs w:val="28"/>
              </w:rPr>
              <w:t>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w:t>
            </w:r>
          </w:p>
          <w:p w:rsidR="006A2837" w:rsidRPr="009462C8" w:rsidRDefault="006A2837" w:rsidP="00882723">
            <w:pPr>
              <w:jc w:val="both"/>
              <w:rPr>
                <w:rFonts w:ascii="Times New Roman" w:eastAsia="Times New Roman" w:hAnsi="Times New Roman" w:cs="Times New Roman"/>
                <w:sz w:val="28"/>
                <w:szCs w:val="28"/>
              </w:rPr>
            </w:pP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Перечень целевых показателей муниципальной программы</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jc w:val="both"/>
              <w:rPr>
                <w:rFonts w:ascii="Times New Roman" w:hAnsi="Times New Roman" w:cs="Times New Roman"/>
                <w:sz w:val="28"/>
                <w:szCs w:val="28"/>
              </w:rPr>
            </w:pPr>
          </w:p>
        </w:tc>
        <w:tc>
          <w:tcPr>
            <w:tcW w:w="5987" w:type="dxa"/>
          </w:tcPr>
          <w:p w:rsidR="006A2837" w:rsidRPr="009462C8" w:rsidRDefault="006A2837" w:rsidP="00882723">
            <w:pPr>
              <w:pStyle w:val="ConsPlusCell"/>
              <w:jc w:val="both"/>
            </w:pPr>
            <w:r w:rsidRPr="009462C8">
              <w:t>1.</w:t>
            </w:r>
            <w:r w:rsidRPr="009462C8">
              <w:rPr>
                <w:sz w:val="24"/>
                <w:szCs w:val="24"/>
              </w:rPr>
              <w:t xml:space="preserve"> </w:t>
            </w:r>
            <w:r w:rsidRPr="009462C8">
              <w:t>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w:t>
            </w:r>
          </w:p>
          <w:p w:rsidR="006A2837" w:rsidRPr="009462C8" w:rsidRDefault="006A2837" w:rsidP="00882723">
            <w:pPr>
              <w:pStyle w:val="ConsPlusCell"/>
              <w:jc w:val="both"/>
            </w:pPr>
            <w:r w:rsidRPr="009462C8">
              <w:t>2.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 Динамика примерных (индикативных) значений соотношения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Краснодарском крае.</w:t>
            </w:r>
          </w:p>
          <w:p w:rsidR="006A2837" w:rsidRPr="009462C8" w:rsidRDefault="006A2837" w:rsidP="00882723">
            <w:pPr>
              <w:pStyle w:val="ConsPlusCell"/>
              <w:jc w:val="both"/>
            </w:pPr>
            <w:r w:rsidRPr="009462C8">
              <w:t>4. Организация и проведение консультативных и методических мероприятий для муниципальных учреждений культуры  муниципального образования Новокубанский район.</w:t>
            </w:r>
          </w:p>
          <w:p w:rsidR="006A2837" w:rsidRPr="009462C8" w:rsidRDefault="006A2837" w:rsidP="00882723">
            <w:pPr>
              <w:pStyle w:val="ConsPlusCell"/>
              <w:jc w:val="both"/>
            </w:pPr>
            <w:r w:rsidRPr="009462C8">
              <w:t>5.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p>
          <w:p w:rsidR="006A2837" w:rsidRPr="009462C8" w:rsidRDefault="006A2837" w:rsidP="00882723">
            <w:pPr>
              <w:pStyle w:val="ConsPlusCell"/>
              <w:jc w:val="both"/>
            </w:pPr>
            <w:r w:rsidRPr="009462C8">
              <w:t>6. Увеличение количества детей, обучающихся в школах дополнительного образования детей в области культуры муниципального образования Новокубанский район.</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7. Количество присужденных учащимся детских школ искусств стипендий, премий, грантов различного уровня.</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8. Увеличение количества библиографических записей в электронных каталогах муниципальных библиотек Новокубанского района.</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9. Увеличение общедоступных библиотек, подключенных к сети «Интернет», в общем количестве муниципальных библиотек.</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10. Число пользователей библиотеками в расчете на 1000 человек населения.</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11. Количество зональных, краевых мероприятий, фестивалей и конкурсов, в которых приняли участие учреждения культуры и творческие коллективы Новокубанского района.</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 xml:space="preserve">12.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w:t>
            </w:r>
            <w:r>
              <w:rPr>
                <w:rFonts w:ascii="Times New Roman" w:hAnsi="Times New Roman" w:cs="Times New Roman"/>
                <w:sz w:val="28"/>
                <w:szCs w:val="28"/>
              </w:rPr>
              <w:t>творческих районных мероприятий</w:t>
            </w:r>
          </w:p>
          <w:p w:rsidR="006A2837" w:rsidRPr="009462C8" w:rsidRDefault="006A2837" w:rsidP="00882723">
            <w:pPr>
              <w:jc w:val="both"/>
              <w:rPr>
                <w:rFonts w:ascii="Times New Roman" w:hAnsi="Times New Roman" w:cs="Times New Roman"/>
                <w:sz w:val="28"/>
                <w:szCs w:val="28"/>
              </w:rPr>
            </w:pP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Этапы и сроки реализации муниципальной программы</w:t>
            </w:r>
          </w:p>
          <w:p w:rsidR="006A2837" w:rsidRPr="009462C8" w:rsidRDefault="006A2837" w:rsidP="00882723">
            <w:pPr>
              <w:rPr>
                <w:rFonts w:ascii="Times New Roman" w:hAnsi="Times New Roman" w:cs="Times New Roman"/>
                <w:b/>
                <w:sz w:val="28"/>
                <w:szCs w:val="28"/>
              </w:rPr>
            </w:pPr>
          </w:p>
        </w:tc>
        <w:tc>
          <w:tcPr>
            <w:tcW w:w="283" w:type="dxa"/>
          </w:tcPr>
          <w:p w:rsidR="006A2837" w:rsidRPr="009462C8" w:rsidRDefault="006A2837" w:rsidP="00882723">
            <w:pPr>
              <w:rPr>
                <w:rFonts w:ascii="Times New Roman" w:hAnsi="Times New Roman" w:cs="Times New Roman"/>
                <w:sz w:val="28"/>
                <w:szCs w:val="28"/>
              </w:rPr>
            </w:pPr>
          </w:p>
        </w:tc>
        <w:tc>
          <w:tcPr>
            <w:tcW w:w="5987" w:type="dxa"/>
          </w:tcPr>
          <w:p w:rsidR="006A2837" w:rsidRPr="009462C8" w:rsidRDefault="006A2837" w:rsidP="00882723">
            <w:pPr>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2015-2022 годы</w:t>
            </w:r>
          </w:p>
          <w:p w:rsidR="006A2837" w:rsidRPr="009462C8" w:rsidRDefault="006A2837" w:rsidP="00882723">
            <w:pPr>
              <w:jc w:val="both"/>
              <w:rPr>
                <w:rFonts w:ascii="Times New Roman" w:hAnsi="Times New Roman" w:cs="Times New Roman"/>
                <w:sz w:val="28"/>
                <w:szCs w:val="28"/>
              </w:rPr>
            </w:pPr>
            <w:r w:rsidRPr="009462C8">
              <w:rPr>
                <w:rFonts w:ascii="Times New Roman" w:eastAsia="Times New Roman" w:hAnsi="Times New Roman" w:cs="Times New Roman"/>
                <w:sz w:val="28"/>
                <w:szCs w:val="28"/>
              </w:rPr>
              <w:t>этапы не предусмотрены</w:t>
            </w:r>
          </w:p>
        </w:tc>
      </w:tr>
      <w:tr w:rsidR="006A2837" w:rsidRPr="009462C8" w:rsidTr="00882723">
        <w:tc>
          <w:tcPr>
            <w:tcW w:w="3936" w:type="dxa"/>
          </w:tcPr>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Объемы бюджетных ассигнований</w:t>
            </w:r>
          </w:p>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муниципальной программы</w:t>
            </w:r>
          </w:p>
          <w:p w:rsidR="006A2837" w:rsidRPr="009462C8" w:rsidRDefault="006A2837" w:rsidP="008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p>
        </w:tc>
        <w:tc>
          <w:tcPr>
            <w:tcW w:w="283" w:type="dxa"/>
          </w:tcPr>
          <w:p w:rsidR="006A2837" w:rsidRPr="009462C8" w:rsidRDefault="006A2837" w:rsidP="00882723">
            <w:pPr>
              <w:rPr>
                <w:rFonts w:ascii="Times New Roman" w:hAnsi="Times New Roman" w:cs="Times New Roman"/>
                <w:sz w:val="28"/>
                <w:szCs w:val="28"/>
              </w:rPr>
            </w:pPr>
          </w:p>
        </w:tc>
        <w:tc>
          <w:tcPr>
            <w:tcW w:w="5987" w:type="dxa"/>
          </w:tcPr>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Всего на муниципал</w:t>
            </w:r>
            <w:r>
              <w:rPr>
                <w:rFonts w:ascii="Times New Roman" w:hAnsi="Times New Roman" w:cs="Times New Roman"/>
                <w:sz w:val="28"/>
                <w:szCs w:val="28"/>
              </w:rPr>
              <w:t>ьную программу запланировано 269 504 4</w:t>
            </w:r>
            <w:r w:rsidRPr="009462C8">
              <w:rPr>
                <w:rFonts w:ascii="Times New Roman" w:hAnsi="Times New Roman" w:cs="Times New Roman"/>
                <w:sz w:val="28"/>
                <w:szCs w:val="28"/>
              </w:rPr>
              <w:t xml:space="preserve">00 (двести </w:t>
            </w:r>
            <w:r>
              <w:rPr>
                <w:rFonts w:ascii="Times New Roman" w:hAnsi="Times New Roman" w:cs="Times New Roman"/>
                <w:sz w:val="28"/>
                <w:szCs w:val="28"/>
              </w:rPr>
              <w:t xml:space="preserve">шестьдесят девять </w:t>
            </w:r>
            <w:r w:rsidRPr="009462C8">
              <w:rPr>
                <w:rFonts w:ascii="Times New Roman" w:hAnsi="Times New Roman" w:cs="Times New Roman"/>
                <w:sz w:val="28"/>
                <w:szCs w:val="28"/>
              </w:rPr>
              <w:t xml:space="preserve">миллионов </w:t>
            </w:r>
            <w:r>
              <w:rPr>
                <w:rFonts w:ascii="Times New Roman" w:hAnsi="Times New Roman" w:cs="Times New Roman"/>
                <w:sz w:val="28"/>
                <w:szCs w:val="28"/>
              </w:rPr>
              <w:t>пятьсот четыре тысячи</w:t>
            </w:r>
            <w:r w:rsidRPr="009462C8">
              <w:rPr>
                <w:rFonts w:ascii="Times New Roman" w:hAnsi="Times New Roman" w:cs="Times New Roman"/>
                <w:sz w:val="28"/>
                <w:szCs w:val="28"/>
              </w:rPr>
              <w:t xml:space="preserve"> </w:t>
            </w:r>
            <w:r>
              <w:rPr>
                <w:rFonts w:ascii="Times New Roman" w:hAnsi="Times New Roman" w:cs="Times New Roman"/>
                <w:sz w:val="28"/>
                <w:szCs w:val="28"/>
              </w:rPr>
              <w:t>четыреста</w:t>
            </w:r>
            <w:r w:rsidRPr="009462C8">
              <w:rPr>
                <w:rFonts w:ascii="Times New Roman" w:hAnsi="Times New Roman" w:cs="Times New Roman"/>
                <w:sz w:val="28"/>
                <w:szCs w:val="28"/>
              </w:rPr>
              <w:t>) рублей из них:</w:t>
            </w:r>
          </w:p>
          <w:p w:rsidR="006A2837" w:rsidRPr="009462C8" w:rsidRDefault="006A2837" w:rsidP="00882723">
            <w:pPr>
              <w:jc w:val="both"/>
              <w:rPr>
                <w:rFonts w:ascii="Times New Roman" w:hAnsi="Times New Roman" w:cs="Times New Roman"/>
                <w:sz w:val="28"/>
                <w:szCs w:val="28"/>
              </w:rPr>
            </w:pPr>
            <w:r>
              <w:rPr>
                <w:rFonts w:ascii="Times New Roman" w:hAnsi="Times New Roman" w:cs="Times New Roman"/>
                <w:sz w:val="28"/>
                <w:szCs w:val="28"/>
              </w:rPr>
              <w:t>254 536 4</w:t>
            </w:r>
            <w:r w:rsidRPr="009462C8">
              <w:rPr>
                <w:rFonts w:ascii="Times New Roman" w:hAnsi="Times New Roman" w:cs="Times New Roman"/>
                <w:sz w:val="28"/>
                <w:szCs w:val="28"/>
              </w:rPr>
              <w:t xml:space="preserve">00 (двести пятьдесят </w:t>
            </w:r>
            <w:r>
              <w:rPr>
                <w:rFonts w:ascii="Times New Roman" w:hAnsi="Times New Roman" w:cs="Times New Roman"/>
                <w:sz w:val="28"/>
                <w:szCs w:val="28"/>
              </w:rPr>
              <w:t xml:space="preserve">четыре </w:t>
            </w:r>
            <w:r w:rsidRPr="009462C8">
              <w:rPr>
                <w:rFonts w:ascii="Times New Roman" w:hAnsi="Times New Roman" w:cs="Times New Roman"/>
                <w:sz w:val="28"/>
                <w:szCs w:val="28"/>
              </w:rPr>
              <w:t xml:space="preserve">миллионов </w:t>
            </w:r>
            <w:r>
              <w:rPr>
                <w:rFonts w:ascii="Times New Roman" w:hAnsi="Times New Roman" w:cs="Times New Roman"/>
                <w:sz w:val="28"/>
                <w:szCs w:val="28"/>
              </w:rPr>
              <w:t>пятьсот тридцать</w:t>
            </w:r>
            <w:r w:rsidRPr="009462C8">
              <w:rPr>
                <w:rFonts w:ascii="Times New Roman" w:hAnsi="Times New Roman" w:cs="Times New Roman"/>
                <w:sz w:val="28"/>
                <w:szCs w:val="28"/>
              </w:rPr>
              <w:t xml:space="preserve"> шесть тысяч </w:t>
            </w:r>
            <w:r>
              <w:rPr>
                <w:rFonts w:ascii="Times New Roman" w:hAnsi="Times New Roman" w:cs="Times New Roman"/>
                <w:sz w:val="28"/>
                <w:szCs w:val="28"/>
              </w:rPr>
              <w:t>четыреста</w:t>
            </w:r>
            <w:r w:rsidRPr="009462C8">
              <w:rPr>
                <w:rFonts w:ascii="Times New Roman" w:hAnsi="Times New Roman" w:cs="Times New Roman"/>
                <w:sz w:val="28"/>
                <w:szCs w:val="28"/>
              </w:rPr>
              <w:t>) рублей из бюджета муниципального образования Новокубанский район (далее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Pr>
                <w:rFonts w:ascii="Times New Roman" w:hAnsi="Times New Roman" w:cs="Times New Roman"/>
                <w:sz w:val="28"/>
                <w:szCs w:val="28"/>
              </w:rPr>
              <w:t>14 968 0</w:t>
            </w:r>
            <w:r w:rsidRPr="009462C8">
              <w:rPr>
                <w:rFonts w:ascii="Times New Roman" w:hAnsi="Times New Roman" w:cs="Times New Roman"/>
                <w:sz w:val="28"/>
                <w:szCs w:val="28"/>
              </w:rPr>
              <w:t xml:space="preserve">00 (четырнадцать миллионов </w:t>
            </w:r>
            <w:r>
              <w:rPr>
                <w:rFonts w:ascii="Times New Roman" w:hAnsi="Times New Roman" w:cs="Times New Roman"/>
                <w:sz w:val="28"/>
                <w:szCs w:val="28"/>
              </w:rPr>
              <w:t>девятьсот шестьдесят восемь</w:t>
            </w:r>
            <w:r w:rsidRPr="009462C8">
              <w:rPr>
                <w:rFonts w:ascii="Times New Roman" w:hAnsi="Times New Roman" w:cs="Times New Roman"/>
                <w:sz w:val="28"/>
                <w:szCs w:val="28"/>
              </w:rPr>
              <w:t xml:space="preserve"> тысяч) рублей из краевого бюджета Краснодарского края (далее – краевой бюджет),</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в том числе по годам: 2015 год – всего на муниципальную программу запланировано 30 984 500 (тридцать миллионов девятьсот восемьдесят четыре тысячи пятьсот)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27 252 900 (двадцать семь миллионов двести пятьдесят две тысячи девятьсот) рублей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3 731 600 (три миллиона семьсот тридцать одна тысяча шестьсот)  рублей – краевой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2016 год – всего на муниципальную программу запланировано 33 083 100 (тридцать три миллиона восемьдесят три тысячи сто)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29 348 000 (двадцать девять миллионов триста сорок восемь тысяч) рублей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3 735 100 (три миллиона семьсот тридцать пять тысяч сто)  рублей – краевой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2017 год – всего на муниципа</w:t>
            </w:r>
            <w:r>
              <w:rPr>
                <w:rFonts w:ascii="Times New Roman" w:hAnsi="Times New Roman" w:cs="Times New Roman"/>
                <w:sz w:val="28"/>
                <w:szCs w:val="28"/>
              </w:rPr>
              <w:t>льную программу запланировано 42</w:t>
            </w:r>
            <w:r w:rsidRPr="009462C8">
              <w:rPr>
                <w:rFonts w:ascii="Times New Roman" w:hAnsi="Times New Roman" w:cs="Times New Roman"/>
                <w:sz w:val="28"/>
                <w:szCs w:val="28"/>
              </w:rPr>
              <w:t> </w:t>
            </w:r>
            <w:r>
              <w:rPr>
                <w:rFonts w:ascii="Times New Roman" w:hAnsi="Times New Roman" w:cs="Times New Roman"/>
                <w:sz w:val="28"/>
                <w:szCs w:val="28"/>
              </w:rPr>
              <w:t>019 9</w:t>
            </w:r>
            <w:r w:rsidRPr="009462C8">
              <w:rPr>
                <w:rFonts w:ascii="Times New Roman" w:hAnsi="Times New Roman" w:cs="Times New Roman"/>
                <w:sz w:val="28"/>
                <w:szCs w:val="28"/>
              </w:rPr>
              <w:t xml:space="preserve">00 (сорок </w:t>
            </w:r>
            <w:r>
              <w:rPr>
                <w:rFonts w:ascii="Times New Roman" w:hAnsi="Times New Roman" w:cs="Times New Roman"/>
                <w:sz w:val="28"/>
                <w:szCs w:val="28"/>
              </w:rPr>
              <w:t>два</w:t>
            </w:r>
            <w:r w:rsidRPr="009462C8">
              <w:rPr>
                <w:rFonts w:ascii="Times New Roman" w:hAnsi="Times New Roman" w:cs="Times New Roman"/>
                <w:sz w:val="28"/>
                <w:szCs w:val="28"/>
              </w:rPr>
              <w:t xml:space="preserve"> миллион</w:t>
            </w:r>
            <w:r>
              <w:rPr>
                <w:rFonts w:ascii="Times New Roman" w:hAnsi="Times New Roman" w:cs="Times New Roman"/>
                <w:sz w:val="28"/>
                <w:szCs w:val="28"/>
              </w:rPr>
              <w:t>а</w:t>
            </w:r>
            <w:r w:rsidRPr="009462C8">
              <w:rPr>
                <w:rFonts w:ascii="Times New Roman" w:hAnsi="Times New Roman" w:cs="Times New Roman"/>
                <w:sz w:val="28"/>
                <w:szCs w:val="28"/>
              </w:rPr>
              <w:t xml:space="preserve"> </w:t>
            </w:r>
            <w:r>
              <w:rPr>
                <w:rFonts w:ascii="Times New Roman" w:hAnsi="Times New Roman" w:cs="Times New Roman"/>
                <w:sz w:val="28"/>
                <w:szCs w:val="28"/>
              </w:rPr>
              <w:t>девятнадцать</w:t>
            </w:r>
            <w:r w:rsidRPr="009462C8">
              <w:rPr>
                <w:rFonts w:ascii="Times New Roman" w:hAnsi="Times New Roman" w:cs="Times New Roman"/>
                <w:sz w:val="28"/>
                <w:szCs w:val="28"/>
              </w:rPr>
              <w:t xml:space="preserve"> тысяч </w:t>
            </w:r>
            <w:r>
              <w:rPr>
                <w:rFonts w:ascii="Times New Roman" w:hAnsi="Times New Roman" w:cs="Times New Roman"/>
                <w:sz w:val="28"/>
                <w:szCs w:val="28"/>
              </w:rPr>
              <w:t>девятьсот</w:t>
            </w:r>
            <w:r w:rsidRPr="009462C8">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r w:rsidRPr="009462C8">
              <w:rPr>
                <w:rFonts w:ascii="Times New Roman" w:hAnsi="Times New Roman" w:cs="Times New Roman"/>
                <w:sz w:val="28"/>
                <w:szCs w:val="28"/>
              </w:rPr>
              <w:t>из них:</w:t>
            </w:r>
          </w:p>
          <w:p w:rsidR="006A2837" w:rsidRPr="009462C8" w:rsidRDefault="006A2837" w:rsidP="00882723">
            <w:pPr>
              <w:jc w:val="both"/>
              <w:rPr>
                <w:rFonts w:ascii="Times New Roman" w:hAnsi="Times New Roman" w:cs="Times New Roman"/>
                <w:sz w:val="28"/>
                <w:szCs w:val="28"/>
              </w:rPr>
            </w:pPr>
            <w:r>
              <w:rPr>
                <w:rFonts w:ascii="Times New Roman" w:hAnsi="Times New Roman" w:cs="Times New Roman"/>
                <w:sz w:val="28"/>
                <w:szCs w:val="28"/>
              </w:rPr>
              <w:t>37 558 000</w:t>
            </w:r>
            <w:r w:rsidRPr="009462C8">
              <w:rPr>
                <w:rFonts w:ascii="Times New Roman" w:hAnsi="Times New Roman" w:cs="Times New Roman"/>
                <w:sz w:val="28"/>
                <w:szCs w:val="28"/>
              </w:rPr>
              <w:t xml:space="preserve"> (тридцать </w:t>
            </w:r>
            <w:r>
              <w:rPr>
                <w:rFonts w:ascii="Times New Roman" w:hAnsi="Times New Roman" w:cs="Times New Roman"/>
                <w:sz w:val="28"/>
                <w:szCs w:val="28"/>
              </w:rPr>
              <w:t>семь</w:t>
            </w:r>
            <w:r w:rsidRPr="009462C8">
              <w:rPr>
                <w:rFonts w:ascii="Times New Roman" w:hAnsi="Times New Roman" w:cs="Times New Roman"/>
                <w:sz w:val="28"/>
                <w:szCs w:val="28"/>
              </w:rPr>
              <w:t xml:space="preserve"> миллионов </w:t>
            </w:r>
            <w:r>
              <w:rPr>
                <w:rFonts w:ascii="Times New Roman" w:hAnsi="Times New Roman" w:cs="Times New Roman"/>
                <w:sz w:val="28"/>
                <w:szCs w:val="28"/>
              </w:rPr>
              <w:t xml:space="preserve">                  пятьсот пятьдесят восемь</w:t>
            </w:r>
            <w:r w:rsidRPr="009462C8">
              <w:rPr>
                <w:rFonts w:ascii="Times New Roman" w:hAnsi="Times New Roman" w:cs="Times New Roman"/>
                <w:sz w:val="28"/>
                <w:szCs w:val="28"/>
              </w:rPr>
              <w:t xml:space="preserve"> тысяч) рублей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Pr>
                <w:rFonts w:ascii="Times New Roman" w:hAnsi="Times New Roman" w:cs="Times New Roman"/>
                <w:sz w:val="28"/>
                <w:szCs w:val="28"/>
              </w:rPr>
              <w:t xml:space="preserve">4 461 900 </w:t>
            </w:r>
            <w:r w:rsidRPr="009462C8">
              <w:rPr>
                <w:rFonts w:ascii="Times New Roman" w:hAnsi="Times New Roman" w:cs="Times New Roman"/>
                <w:sz w:val="28"/>
                <w:szCs w:val="28"/>
              </w:rPr>
              <w:t>(</w:t>
            </w:r>
            <w:r>
              <w:rPr>
                <w:rFonts w:ascii="Times New Roman" w:hAnsi="Times New Roman" w:cs="Times New Roman"/>
                <w:sz w:val="28"/>
                <w:szCs w:val="28"/>
              </w:rPr>
              <w:t>четыре</w:t>
            </w:r>
            <w:r w:rsidRPr="009462C8">
              <w:rPr>
                <w:rFonts w:ascii="Times New Roman" w:hAnsi="Times New Roman" w:cs="Times New Roman"/>
                <w:sz w:val="28"/>
                <w:szCs w:val="28"/>
              </w:rPr>
              <w:t xml:space="preserve"> миллиона </w:t>
            </w:r>
            <w:r>
              <w:rPr>
                <w:rFonts w:ascii="Times New Roman" w:hAnsi="Times New Roman" w:cs="Times New Roman"/>
                <w:sz w:val="28"/>
                <w:szCs w:val="28"/>
              </w:rPr>
              <w:t>четыреста шестьдесят одна</w:t>
            </w:r>
            <w:r w:rsidRPr="009462C8">
              <w:rPr>
                <w:rFonts w:ascii="Times New Roman" w:hAnsi="Times New Roman" w:cs="Times New Roman"/>
                <w:sz w:val="28"/>
                <w:szCs w:val="28"/>
              </w:rPr>
              <w:t xml:space="preserve"> тысяч</w:t>
            </w:r>
            <w:r>
              <w:rPr>
                <w:rFonts w:ascii="Times New Roman" w:hAnsi="Times New Roman" w:cs="Times New Roman"/>
                <w:sz w:val="28"/>
                <w:szCs w:val="28"/>
              </w:rPr>
              <w:t>а</w:t>
            </w:r>
            <w:r w:rsidRPr="009462C8">
              <w:rPr>
                <w:rFonts w:ascii="Times New Roman" w:hAnsi="Times New Roman" w:cs="Times New Roman"/>
                <w:sz w:val="28"/>
                <w:szCs w:val="28"/>
              </w:rPr>
              <w:t xml:space="preserve"> </w:t>
            </w:r>
            <w:r>
              <w:rPr>
                <w:rFonts w:ascii="Times New Roman" w:hAnsi="Times New Roman" w:cs="Times New Roman"/>
                <w:sz w:val="28"/>
                <w:szCs w:val="28"/>
              </w:rPr>
              <w:t>девятьсот</w:t>
            </w:r>
            <w:r w:rsidRPr="009462C8">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Pr="009462C8">
              <w:rPr>
                <w:rFonts w:ascii="Times New Roman" w:hAnsi="Times New Roman" w:cs="Times New Roman"/>
                <w:sz w:val="28"/>
                <w:szCs w:val="28"/>
              </w:rPr>
              <w:t>– краевой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2018 год – всего на муниципальную программу запланировано 33 881 200 (тридцать три миллиона восемьсот восемьдесят одна тысяча двести)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32 361 500 (тридцать два миллиона триста шестьдесят одна тысяча пятьсот)  рублей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1 519 700  (один миллион пятьсот девятнадцать тысяч семьсот) – краевой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 xml:space="preserve">2019 год – всего на муниципальную программу запланировано 33 881 200 (тридцать три миллиона восемьсот восемьдесят одна </w:t>
            </w:r>
            <w:r>
              <w:rPr>
                <w:rFonts w:ascii="Times New Roman" w:hAnsi="Times New Roman" w:cs="Times New Roman"/>
                <w:sz w:val="28"/>
                <w:szCs w:val="28"/>
              </w:rPr>
              <w:t xml:space="preserve">                         </w:t>
            </w:r>
            <w:r w:rsidRPr="009462C8">
              <w:rPr>
                <w:rFonts w:ascii="Times New Roman" w:hAnsi="Times New Roman" w:cs="Times New Roman"/>
                <w:sz w:val="28"/>
                <w:szCs w:val="28"/>
              </w:rPr>
              <w:t>тысяча двести)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32 361 500 (тридцать два миллиона триста шестьдесят одна тысяча пятьсот)  рублей – местный бюджет</w:t>
            </w:r>
            <w:r>
              <w:rPr>
                <w:rFonts w:ascii="Times New Roman" w:hAnsi="Times New Roman" w:cs="Times New Roman"/>
                <w:sz w:val="28"/>
                <w:szCs w:val="28"/>
              </w:rPr>
              <w:t>,</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1 519 700  (один миллион пятьсот девятнадцать тысяч семьсот) – краевой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2020 год- всего на муниципальную программу запланировано 31 961 500 (тридцать один миллион девятьсот шестьдесят одна тысяча пятьсот)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31 961 500 (тридцать один миллион девятьсот шестьдесят одна тысяча пятьсот) рублей – местный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2021 год – всего на муниципальную программу запланировано 31 871 500 (тридцать один миллион восемьсот семьдесят одна тысяча пятьсот)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31 871 500 (тридцать один миллион восемьсот семьдесят одна тысяча пятьсот) рублей – местный бюджет;</w:t>
            </w:r>
          </w:p>
          <w:p w:rsidR="006A2837" w:rsidRPr="009462C8" w:rsidRDefault="006A2837" w:rsidP="00882723">
            <w:pPr>
              <w:jc w:val="both"/>
              <w:rPr>
                <w:rFonts w:ascii="Times New Roman" w:hAnsi="Times New Roman" w:cs="Times New Roman"/>
                <w:sz w:val="28"/>
                <w:szCs w:val="28"/>
              </w:rPr>
            </w:pP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2022 год – всего на муниципальную программу запланировано 31 871 500 (тридцать один миллион восемьсот семьдесят одна тысяча пятьсот) рублей из них:</w:t>
            </w:r>
          </w:p>
          <w:p w:rsidR="006A2837" w:rsidRPr="009462C8" w:rsidRDefault="006A2837" w:rsidP="00882723">
            <w:pPr>
              <w:jc w:val="both"/>
              <w:rPr>
                <w:rFonts w:ascii="Times New Roman" w:hAnsi="Times New Roman" w:cs="Times New Roman"/>
                <w:sz w:val="28"/>
                <w:szCs w:val="28"/>
              </w:rPr>
            </w:pPr>
            <w:r w:rsidRPr="009462C8">
              <w:rPr>
                <w:rFonts w:ascii="Times New Roman" w:hAnsi="Times New Roman" w:cs="Times New Roman"/>
                <w:sz w:val="28"/>
                <w:szCs w:val="28"/>
              </w:rPr>
              <w:t>31 871 500 (тридцать один миллион восемьсот семьдесят одна тысяча пятьсот) рублей – местный бюджет</w:t>
            </w:r>
          </w:p>
        </w:tc>
      </w:tr>
    </w:tbl>
    <w:p w:rsidR="006A2837" w:rsidRPr="009462C8" w:rsidRDefault="006A2837" w:rsidP="006A2837">
      <w:pPr>
        <w:spacing w:after="0" w:line="240" w:lineRule="auto"/>
        <w:rPr>
          <w:rFonts w:ascii="Times New Roman" w:hAnsi="Times New Roman" w:cs="Times New Roman"/>
          <w:b/>
          <w:sz w:val="28"/>
          <w:szCs w:val="28"/>
        </w:rPr>
      </w:pPr>
    </w:p>
    <w:p w:rsidR="006A2837" w:rsidRPr="009462C8" w:rsidRDefault="006A2837" w:rsidP="006A2837">
      <w:pPr>
        <w:pStyle w:val="ConsPlusNormal"/>
        <w:jc w:val="center"/>
        <w:outlineLvl w:val="1"/>
        <w:rPr>
          <w:rFonts w:ascii="Times New Roman" w:hAnsi="Times New Roman" w:cs="Times New Roman"/>
          <w:b/>
          <w:sz w:val="28"/>
          <w:szCs w:val="28"/>
        </w:rPr>
      </w:pPr>
      <w:r w:rsidRPr="009462C8">
        <w:rPr>
          <w:rFonts w:ascii="Times New Roman" w:hAnsi="Times New Roman" w:cs="Times New Roman"/>
          <w:b/>
          <w:sz w:val="28"/>
          <w:szCs w:val="28"/>
        </w:rPr>
        <w:t xml:space="preserve">1. Характеристика текущего состояния  </w:t>
      </w:r>
      <w:r w:rsidRPr="009462C8">
        <w:rPr>
          <w:rFonts w:ascii="Times New Roman" w:hAnsi="Times New Roman"/>
          <w:b/>
          <w:sz w:val="28"/>
          <w:szCs w:val="28"/>
          <w:shd w:val="clear" w:color="auto" w:fill="FFFFFF"/>
        </w:rPr>
        <w:t xml:space="preserve">и прогноз развития </w:t>
      </w:r>
      <w:r w:rsidRPr="009462C8">
        <w:rPr>
          <w:rFonts w:ascii="Times New Roman" w:hAnsi="Times New Roman" w:cs="Times New Roman"/>
          <w:b/>
          <w:sz w:val="28"/>
          <w:szCs w:val="28"/>
        </w:rPr>
        <w:t>сферы культуры муниципального образования Новокубанский район</w:t>
      </w:r>
    </w:p>
    <w:p w:rsidR="006A2837" w:rsidRPr="009462C8" w:rsidRDefault="006A2837" w:rsidP="006A2837">
      <w:pPr>
        <w:spacing w:after="0" w:line="240" w:lineRule="auto"/>
        <w:jc w:val="center"/>
        <w:rPr>
          <w:rFonts w:ascii="Times New Roman" w:hAnsi="Times New Roman" w:cs="Times New Roman"/>
          <w:sz w:val="28"/>
          <w:szCs w:val="28"/>
        </w:rPr>
      </w:pP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 в том числе и на территории муниципального образования Новокубанский район, направленной на повышение качества обслуживания населения и расширение предоставляемых социально-культурных услуг. </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Творческие коллективы Новокубанского района достойно представляют  самодеятельное искусство на престижных региональных фестивалях и конкурсах. Продолжают развиваться и совершенствовать свою деятельность муниципальные образовательные учреждения дополнительного образования в области культуры. Учащиеся художественной и музыкальных школ постоянно участвуют в  проводимых краевых, межрегиональных и международных конкурсах, получая дипломы и иные награды. </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Структурные изменения в отрасли культуры в муниципальном образовании Новокубанский район, связанные с реформой местного самоуправления, требуют дополнительных усилий и финансовых вливаний для сохранения единого культурного пространства на уровне района, налаживания на новой основе культурных связей, диалога национальных культур, поддержки традиционной народной культуры.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Процессы информатизации современной жизни настоятельно требуют от учреждений культуры Новокубанского района внедрения информационных технологий с целью более оперативного и качественного удовлетворения запросов посетителей.</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Развитие отрасли культура в муниципальном образовании Новокубанский район путем реализации муниципальной программы муниципального образования Новокубанский район «Развитие культуры» поспособствует:</w:t>
      </w:r>
    </w:p>
    <w:p w:rsidR="006A2837" w:rsidRPr="009462C8" w:rsidRDefault="006A2837" w:rsidP="006A2837">
      <w:pPr>
        <w:tabs>
          <w:tab w:val="left" w:pos="9600"/>
        </w:tabs>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создание условий для развития культуры района и всестороннее участие граждан в культурной жизни;</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активизацию деятельности учреждений отрасли по предоставлению муниципальных услуг в сфере культуры их конкурентоспособности;</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повышение роли культуры в укреплении институтов гражданского общества, формировании социально активной личности, защите социально уязвимых категорий населения района;</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активное использование в воспитательных целях историко-культурного наследия;</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концентрацию бюджетных средств на приоритетных направлениях развития отрасли.</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Программа охватывает все основные виды деятельности в сфере культуры, искусства и кинематографии.</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В настоящее время инфраструктура в области культуры насчитывает 68 учреждений:</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36 – домов культуры и клубов;</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2 – учреждения дополнительного образования детей;</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27 – библиотек;</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 музей;</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 парк культуры и отдыха;</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 межпоселенческий методический центр культуры;</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 межпоселенческая Новокубанская библиотека.</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В целях развития дополнительного образования детей в области культуры планируется:</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В муниципальном автономном учреждении дополнительного образования «Детская музыкальная школа» муниципального образования Новокубанский район и муниципальном бюджетном учреждении дополнительного образования «Детская художественная школа» г.Новокубанска муниципального образования Новокубанский район</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1)  увеличить объем предоставляемых услуг;</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а) довести  количество учащихся до  647 чел.;</w:t>
      </w:r>
    </w:p>
    <w:p w:rsidR="006A2837" w:rsidRPr="009462C8" w:rsidRDefault="006A2837" w:rsidP="006A2837">
      <w:pPr>
        <w:tabs>
          <w:tab w:val="left" w:pos="9600"/>
        </w:tabs>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2)  увеличить качество предоставляемых услуг:</w:t>
      </w:r>
    </w:p>
    <w:p w:rsidR="006A2837" w:rsidRPr="009462C8" w:rsidRDefault="006A2837" w:rsidP="006A2837">
      <w:pPr>
        <w:tabs>
          <w:tab w:val="left" w:pos="9600"/>
        </w:tabs>
        <w:spacing w:after="0" w:line="240" w:lineRule="auto"/>
        <w:ind w:firstLine="851"/>
        <w:jc w:val="both"/>
        <w:rPr>
          <w:rFonts w:ascii="Times New Roman" w:hAnsi="Times New Roman"/>
          <w:sz w:val="28"/>
          <w:szCs w:val="28"/>
        </w:rPr>
      </w:pPr>
      <w:r w:rsidRPr="009462C8">
        <w:rPr>
          <w:rFonts w:ascii="Times New Roman" w:hAnsi="Times New Roman"/>
          <w:sz w:val="28"/>
          <w:szCs w:val="28"/>
        </w:rPr>
        <w:t>а) результативность учебно-воспитательного процесса (наличие победителей профильных конкурсов различного уровня) не менее 20 чел.</w:t>
      </w:r>
    </w:p>
    <w:p w:rsidR="006A2837" w:rsidRPr="009462C8" w:rsidRDefault="006A2837" w:rsidP="006A2837">
      <w:pPr>
        <w:tabs>
          <w:tab w:val="left" w:pos="9600"/>
        </w:tabs>
        <w:spacing w:after="0" w:line="240" w:lineRule="auto"/>
        <w:ind w:firstLine="851"/>
        <w:jc w:val="both"/>
        <w:rPr>
          <w:rFonts w:ascii="Times New Roman" w:hAnsi="Times New Roman"/>
          <w:sz w:val="28"/>
          <w:szCs w:val="28"/>
        </w:rPr>
      </w:pPr>
      <w:r w:rsidRPr="009462C8">
        <w:rPr>
          <w:rFonts w:ascii="Times New Roman" w:hAnsi="Times New Roman"/>
          <w:sz w:val="28"/>
          <w:szCs w:val="28"/>
        </w:rPr>
        <w:t>2. В целях развития деятельности муниципального казенного учреждения культуры «Межпоселенческий методический центр культуры» планируется:</w:t>
      </w:r>
    </w:p>
    <w:p w:rsidR="006A2837" w:rsidRPr="009462C8" w:rsidRDefault="006A2837" w:rsidP="006A2837">
      <w:pPr>
        <w:tabs>
          <w:tab w:val="left" w:pos="9600"/>
        </w:tabs>
        <w:spacing w:after="0" w:line="240" w:lineRule="auto"/>
        <w:ind w:firstLine="851"/>
        <w:jc w:val="both"/>
        <w:rPr>
          <w:rFonts w:ascii="Times New Roman" w:hAnsi="Times New Roman"/>
          <w:sz w:val="28"/>
          <w:szCs w:val="28"/>
        </w:rPr>
      </w:pPr>
      <w:r w:rsidRPr="009462C8">
        <w:rPr>
          <w:rFonts w:ascii="Times New Roman" w:hAnsi="Times New Roman"/>
          <w:sz w:val="28"/>
          <w:szCs w:val="28"/>
        </w:rPr>
        <w:t>1) увеличение количества учебных мероприятий до 25-ти в год;</w:t>
      </w:r>
    </w:p>
    <w:p w:rsidR="006A2837" w:rsidRPr="009462C8" w:rsidRDefault="006A2837" w:rsidP="006A2837">
      <w:pPr>
        <w:tabs>
          <w:tab w:val="left" w:pos="9600"/>
        </w:tabs>
        <w:spacing w:after="0" w:line="240" w:lineRule="auto"/>
        <w:ind w:firstLine="851"/>
        <w:jc w:val="both"/>
        <w:rPr>
          <w:rFonts w:ascii="Times New Roman" w:hAnsi="Times New Roman"/>
          <w:sz w:val="28"/>
          <w:szCs w:val="28"/>
        </w:rPr>
      </w:pPr>
      <w:r w:rsidRPr="009462C8">
        <w:rPr>
          <w:rFonts w:ascii="Times New Roman" w:hAnsi="Times New Roman"/>
          <w:sz w:val="28"/>
          <w:szCs w:val="28"/>
        </w:rPr>
        <w:t>2) увеличение изданий методических пособий и рекомендаций до 10-ти в год;</w:t>
      </w:r>
    </w:p>
    <w:p w:rsidR="006A2837" w:rsidRPr="009462C8" w:rsidRDefault="006A2837" w:rsidP="006A2837">
      <w:pPr>
        <w:tabs>
          <w:tab w:val="left" w:pos="9600"/>
        </w:tabs>
        <w:spacing w:after="0" w:line="240" w:lineRule="auto"/>
        <w:ind w:firstLine="851"/>
        <w:jc w:val="both"/>
        <w:rPr>
          <w:rFonts w:ascii="Times New Roman" w:hAnsi="Times New Roman"/>
          <w:sz w:val="28"/>
          <w:szCs w:val="28"/>
        </w:rPr>
      </w:pPr>
      <w:r w:rsidRPr="009462C8">
        <w:rPr>
          <w:rFonts w:ascii="Times New Roman" w:hAnsi="Times New Roman"/>
          <w:sz w:val="28"/>
          <w:szCs w:val="28"/>
        </w:rPr>
        <w:t>3) количество проводимых районных фестивалей, смотров довести до 20-ти единиц в год.</w:t>
      </w:r>
    </w:p>
    <w:p w:rsidR="006A2837" w:rsidRPr="009462C8" w:rsidRDefault="006A2837" w:rsidP="006A2837">
      <w:pPr>
        <w:tabs>
          <w:tab w:val="left" w:pos="9600"/>
        </w:tabs>
        <w:spacing w:after="0" w:line="240" w:lineRule="auto"/>
        <w:jc w:val="both"/>
        <w:rPr>
          <w:rFonts w:ascii="Times New Roman" w:hAnsi="Times New Roman"/>
          <w:sz w:val="28"/>
          <w:szCs w:val="28"/>
        </w:rPr>
      </w:pPr>
      <w:r w:rsidRPr="009462C8">
        <w:rPr>
          <w:rFonts w:ascii="Times New Roman" w:hAnsi="Times New Roman" w:cs="Times New Roman"/>
          <w:sz w:val="28"/>
          <w:szCs w:val="28"/>
        </w:rPr>
        <w:t xml:space="preserve">            3. </w:t>
      </w:r>
      <w:r w:rsidRPr="009462C8">
        <w:rPr>
          <w:rFonts w:ascii="Times New Roman" w:hAnsi="Times New Roman"/>
          <w:sz w:val="28"/>
          <w:szCs w:val="28"/>
        </w:rPr>
        <w:t>В целях развития деятельности муниципального бюджетного учреждения культуры «Межпоселенческая Новокубанская библиотека» планируется:</w:t>
      </w:r>
    </w:p>
    <w:p w:rsidR="006A2837" w:rsidRPr="009462C8" w:rsidRDefault="006A2837" w:rsidP="006A2837">
      <w:pPr>
        <w:tabs>
          <w:tab w:val="left" w:pos="9600"/>
        </w:tabs>
        <w:spacing w:after="0" w:line="240" w:lineRule="auto"/>
        <w:jc w:val="both"/>
        <w:rPr>
          <w:rFonts w:ascii="Times New Roman" w:hAnsi="Times New Roman" w:cs="Times New Roman"/>
          <w:sz w:val="28"/>
          <w:szCs w:val="28"/>
        </w:rPr>
      </w:pPr>
      <w:r w:rsidRPr="009462C8">
        <w:rPr>
          <w:rFonts w:ascii="Times New Roman" w:hAnsi="Times New Roman"/>
          <w:sz w:val="28"/>
          <w:szCs w:val="28"/>
        </w:rPr>
        <w:t xml:space="preserve">            1) </w:t>
      </w:r>
      <w:r w:rsidRPr="009462C8">
        <w:rPr>
          <w:rFonts w:ascii="Times New Roman" w:hAnsi="Times New Roman" w:cs="Times New Roman"/>
          <w:sz w:val="28"/>
          <w:szCs w:val="28"/>
        </w:rPr>
        <w:t>увеличить общедоступность библиотек, подключенных к сети «Интернет», в общем количестве муниципальных библиотек до 2-х единиц в год;</w:t>
      </w:r>
    </w:p>
    <w:p w:rsidR="006A2837" w:rsidRPr="009462C8" w:rsidRDefault="006A2837" w:rsidP="006A2837">
      <w:pPr>
        <w:tabs>
          <w:tab w:val="left" w:pos="9600"/>
        </w:tabs>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 xml:space="preserve">             2) увеличить число пользователей библиотеками в расчете на 1000 человек населения.</w:t>
      </w:r>
    </w:p>
    <w:p w:rsidR="006A2837" w:rsidRPr="009462C8" w:rsidRDefault="006A2837" w:rsidP="006A2837">
      <w:pPr>
        <w:tabs>
          <w:tab w:val="left" w:pos="5505"/>
        </w:tabs>
        <w:spacing w:after="0" w:line="240" w:lineRule="auto"/>
        <w:rPr>
          <w:rFonts w:ascii="Times New Roman" w:hAnsi="Times New Roman" w:cs="Times New Roman"/>
          <w:sz w:val="28"/>
          <w:szCs w:val="28"/>
        </w:rPr>
      </w:pPr>
      <w:r w:rsidRPr="009462C8">
        <w:rPr>
          <w:rFonts w:ascii="Times New Roman" w:hAnsi="Times New Roman" w:cs="Times New Roman"/>
          <w:sz w:val="28"/>
          <w:szCs w:val="28"/>
        </w:rPr>
        <w:tab/>
      </w:r>
    </w:p>
    <w:p w:rsidR="006A2837" w:rsidRPr="009462C8" w:rsidRDefault="006A2837" w:rsidP="006A283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Цели, задачи</w:t>
      </w:r>
      <w:r w:rsidRPr="009462C8">
        <w:rPr>
          <w:rFonts w:ascii="Times New Roman" w:hAnsi="Times New Roman" w:cs="Times New Roman"/>
          <w:b/>
          <w:sz w:val="28"/>
          <w:szCs w:val="28"/>
        </w:rPr>
        <w:t xml:space="preserve"> и целевые показатели, сроки и этапы реализации</w:t>
      </w:r>
    </w:p>
    <w:p w:rsidR="006A2837" w:rsidRPr="009462C8" w:rsidRDefault="006A2837" w:rsidP="006A2837">
      <w:pPr>
        <w:spacing w:after="0" w:line="240" w:lineRule="auto"/>
        <w:jc w:val="center"/>
        <w:rPr>
          <w:rFonts w:ascii="Times New Roman" w:hAnsi="Times New Roman" w:cs="Times New Roman"/>
          <w:b/>
          <w:sz w:val="28"/>
          <w:szCs w:val="28"/>
        </w:rPr>
      </w:pPr>
      <w:r w:rsidRPr="009462C8">
        <w:rPr>
          <w:rFonts w:ascii="Times New Roman" w:hAnsi="Times New Roman" w:cs="Times New Roman"/>
          <w:b/>
          <w:sz w:val="28"/>
          <w:szCs w:val="28"/>
        </w:rPr>
        <w:t>муниципальной программы муниципального образования Новокубанский район «Развитие культуры»</w:t>
      </w:r>
    </w:p>
    <w:p w:rsidR="006A2837" w:rsidRPr="009462C8" w:rsidRDefault="006A2837" w:rsidP="006A2837">
      <w:pPr>
        <w:pStyle w:val="ConsPlusNormal"/>
        <w:jc w:val="center"/>
        <w:rPr>
          <w:rFonts w:ascii="Times New Roman" w:hAnsi="Times New Roman" w:cs="Times New Roman"/>
          <w:sz w:val="28"/>
          <w:szCs w:val="28"/>
        </w:rPr>
      </w:pPr>
      <w:r w:rsidRPr="009462C8">
        <w:rPr>
          <w:rFonts w:ascii="Times New Roman" w:hAnsi="Times New Roman" w:cs="Times New Roman"/>
          <w:sz w:val="28"/>
          <w:szCs w:val="28"/>
        </w:rPr>
        <w:t xml:space="preserve"> </w:t>
      </w:r>
    </w:p>
    <w:p w:rsidR="006A2837" w:rsidRPr="009462C8" w:rsidRDefault="006A2837" w:rsidP="006A2837">
      <w:pPr>
        <w:spacing w:after="0" w:line="240" w:lineRule="auto"/>
        <w:ind w:firstLine="708"/>
        <w:jc w:val="both"/>
        <w:rPr>
          <w:rFonts w:ascii="Times New Roman" w:eastAsia="Times New Roman" w:hAnsi="Times New Roman" w:cs="Times New Roman"/>
          <w:sz w:val="28"/>
          <w:szCs w:val="28"/>
        </w:rPr>
      </w:pPr>
      <w:r w:rsidRPr="009462C8">
        <w:rPr>
          <w:rFonts w:ascii="Times New Roman" w:hAnsi="Times New Roman" w:cs="Times New Roman"/>
          <w:sz w:val="28"/>
          <w:szCs w:val="28"/>
        </w:rPr>
        <w:t xml:space="preserve">Муниципальная программа муниципального образования Новокубанский район «Развитие культуры» (далее - Программа) является основным программным документом для деятельности отдела культуры и </w:t>
      </w:r>
      <w:r w:rsidRPr="009462C8">
        <w:rPr>
          <w:rFonts w:ascii="Times New Roman" w:eastAsia="Times New Roman" w:hAnsi="Times New Roman" w:cs="Times New Roman"/>
          <w:sz w:val="28"/>
          <w:szCs w:val="28"/>
        </w:rPr>
        <w:t>учреждений, подведомственных отделу культуры администрации муниципального образования Новокубанский район.</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Срок реализации Программы - 2015 – 2022 годы. План реализации Программы указан в приложении № 4 к Программе.</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Мероприятия Программы позволят консолидировать население муниципального образования Новокубанский район, дать новый импульс развитию межнациональных отношений, будут способствовать увеличению творческого потенциала коллективов самодеятельного художественного творчества. Основные цели, задачи, и целевые показатели Программы приведены в приложении № 1 к Программе.</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2.1. Основными целями Программы являются:</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1. 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 </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2. Развитие и реализация культурного и духовного потенциала каждой личности; улучшение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 формирование единого социокультурного пространства, создание условий для развития творческой инициативы и организации отдыха населения, методическое обеспечение культурно-досуговой и  библиотечной работы. </w:t>
      </w:r>
    </w:p>
    <w:p w:rsidR="006A2837" w:rsidRPr="009462C8" w:rsidRDefault="006A2837" w:rsidP="006A2837">
      <w:pPr>
        <w:pStyle w:val="ConsPlusNormal"/>
        <w:ind w:firstLine="851"/>
        <w:jc w:val="both"/>
        <w:rPr>
          <w:rFonts w:ascii="Times New Roman" w:hAnsi="Times New Roman"/>
          <w:sz w:val="28"/>
          <w:szCs w:val="28"/>
        </w:rPr>
      </w:pPr>
      <w:r w:rsidRPr="009462C8">
        <w:rPr>
          <w:rFonts w:ascii="Times New Roman" w:hAnsi="Times New Roman" w:cs="Times New Roman"/>
          <w:sz w:val="28"/>
          <w:szCs w:val="28"/>
        </w:rPr>
        <w:t xml:space="preserve">3. </w:t>
      </w:r>
      <w:r w:rsidRPr="009462C8">
        <w:rPr>
          <w:rFonts w:ascii="Times New Roman" w:hAnsi="Times New Roman"/>
          <w:sz w:val="28"/>
          <w:szCs w:val="28"/>
        </w:rPr>
        <w:t>Сохранение историко-культурного наследия, развитие народного творчества и организация досуга населения.</w:t>
      </w:r>
    </w:p>
    <w:p w:rsidR="006A2837" w:rsidRPr="009462C8" w:rsidRDefault="006A2837" w:rsidP="006A2837">
      <w:pPr>
        <w:pStyle w:val="ConsPlusNormal"/>
        <w:ind w:firstLine="851"/>
        <w:jc w:val="both"/>
        <w:rPr>
          <w:rFonts w:ascii="Times New Roman" w:hAnsi="Times New Roman"/>
          <w:sz w:val="28"/>
          <w:szCs w:val="28"/>
        </w:rPr>
      </w:pPr>
      <w:r w:rsidRPr="009462C8">
        <w:rPr>
          <w:rFonts w:ascii="Times New Roman" w:hAnsi="Times New Roman"/>
          <w:sz w:val="28"/>
          <w:szCs w:val="28"/>
        </w:rPr>
        <w:t>4. Пропаганда историко-культурного наследия, развитие военно-патриотического и нравственного воспитания населения Новокубанского района.</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2.2. Основными задачами программы являются:</w:t>
      </w:r>
    </w:p>
    <w:p w:rsidR="006A2837" w:rsidRPr="009462C8" w:rsidRDefault="006A2837" w:rsidP="006A2837">
      <w:pPr>
        <w:autoSpaceDE w:val="0"/>
        <w:autoSpaceDN w:val="0"/>
        <w:adjustRightInd w:val="0"/>
        <w:spacing w:after="0" w:line="240" w:lineRule="auto"/>
        <w:ind w:firstLine="708"/>
        <w:jc w:val="both"/>
        <w:rPr>
          <w:rFonts w:ascii="Times New Roman" w:hAnsi="Times New Roman"/>
          <w:sz w:val="28"/>
          <w:szCs w:val="28"/>
        </w:rPr>
      </w:pPr>
      <w:r w:rsidRPr="009462C8">
        <w:rPr>
          <w:rFonts w:ascii="Times New Roman" w:hAnsi="Times New Roman" w:cs="Times New Roman"/>
          <w:sz w:val="28"/>
          <w:szCs w:val="28"/>
        </w:rPr>
        <w:t xml:space="preserve">  1. </w:t>
      </w:r>
      <w:r w:rsidRPr="009462C8">
        <w:rPr>
          <w:rFonts w:ascii="Times New Roman" w:hAnsi="Times New Roman"/>
          <w:sz w:val="28"/>
          <w:szCs w:val="28"/>
        </w:rPr>
        <w:t>Осуществление муниципальной политики в области развития культуры, искусства и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p w:rsidR="006A2837" w:rsidRPr="009462C8" w:rsidRDefault="006A2837" w:rsidP="006A2837">
      <w:pPr>
        <w:autoSpaceDE w:val="0"/>
        <w:autoSpaceDN w:val="0"/>
        <w:adjustRightInd w:val="0"/>
        <w:spacing w:after="0" w:line="240" w:lineRule="auto"/>
        <w:ind w:firstLine="708"/>
        <w:jc w:val="both"/>
        <w:rPr>
          <w:rFonts w:ascii="Times New Roman" w:hAnsi="Times New Roman"/>
          <w:sz w:val="24"/>
          <w:szCs w:val="24"/>
        </w:rPr>
      </w:pPr>
      <w:r w:rsidRPr="009462C8">
        <w:rPr>
          <w:rFonts w:ascii="Times New Roman" w:hAnsi="Times New Roman" w:cs="Times New Roman"/>
          <w:sz w:val="28"/>
          <w:szCs w:val="28"/>
        </w:rPr>
        <w:t xml:space="preserve">  2. </w:t>
      </w:r>
      <w:r w:rsidRPr="009462C8">
        <w:rPr>
          <w:rFonts w:ascii="Times New Roman" w:hAnsi="Times New Roman"/>
          <w:sz w:val="28"/>
          <w:szCs w:val="28"/>
        </w:rPr>
        <w:t>Сохранение культурного наследия, создание культурного потенциала на территории Новокубанского района; организационное, информационное и методическое обеспечение реализации мероприятий в области культуры; формирование культурно-досуговой политики и проведение культурно-просветительской работы на территории муниципального образования Новокубанский район;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p>
    <w:p w:rsidR="006A2837" w:rsidRPr="009462C8" w:rsidRDefault="006A2837" w:rsidP="006A2837">
      <w:pPr>
        <w:autoSpaceDE w:val="0"/>
        <w:autoSpaceDN w:val="0"/>
        <w:adjustRightInd w:val="0"/>
        <w:spacing w:after="0" w:line="240" w:lineRule="auto"/>
        <w:ind w:firstLine="708"/>
        <w:jc w:val="both"/>
        <w:rPr>
          <w:rFonts w:ascii="Times New Roman" w:hAnsi="Times New Roman" w:cs="Times New Roman"/>
          <w:sz w:val="28"/>
          <w:szCs w:val="28"/>
        </w:rPr>
      </w:pPr>
      <w:r w:rsidRPr="009462C8">
        <w:rPr>
          <w:rFonts w:ascii="Times New Roman" w:hAnsi="Times New Roman" w:cs="Times New Roman"/>
          <w:sz w:val="28"/>
          <w:szCs w:val="28"/>
        </w:rPr>
        <w:t xml:space="preserve">  3. </w:t>
      </w:r>
      <w:r w:rsidRPr="009462C8">
        <w:rPr>
          <w:rFonts w:ascii="Times New Roman" w:hAnsi="Times New Roman"/>
          <w:sz w:val="28"/>
          <w:szCs w:val="28"/>
        </w:rPr>
        <w:t>Сохранение, развитие и пропаганда народного творчества, поддержка общественных инициатив с учетом этно-национальных традиций народов муниципального образования Новокубанский район, обеспечение преемственности культурных традиций.</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 xml:space="preserve">4. </w:t>
      </w:r>
      <w:r w:rsidRPr="009462C8">
        <w:rPr>
          <w:rFonts w:ascii="Times New Roman" w:hAnsi="Times New Roman"/>
          <w:sz w:val="28"/>
          <w:szCs w:val="28"/>
        </w:rPr>
        <w:t>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w:t>
      </w:r>
      <w:r w:rsidRPr="009462C8">
        <w:rPr>
          <w:rFonts w:ascii="Times New Roman" w:eastAsia="Times New Roman" w:hAnsi="Times New Roman" w:cs="Times New Roman"/>
          <w:sz w:val="28"/>
          <w:szCs w:val="28"/>
        </w:rPr>
        <w:t xml:space="preserve"> </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2.3. Целевыми показателями программы являются:</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1. Организация отделом культуры участия учреждений культуры и творческих коллективов Новокубанского района в зональных, краевых мероприятиях, фестивалях и конкурсах, проводимых министерством культуры Краснодарского края. </w:t>
      </w:r>
    </w:p>
    <w:p w:rsidR="006A2837" w:rsidRPr="009462C8" w:rsidRDefault="006A2837" w:rsidP="006A2837">
      <w:pPr>
        <w:spacing w:after="0" w:line="240" w:lineRule="auto"/>
        <w:ind w:firstLine="851"/>
        <w:jc w:val="both"/>
        <w:rPr>
          <w:rFonts w:ascii="Times New Roman" w:hAnsi="Times New Roman" w:cs="Times New Roman"/>
          <w:bCs/>
          <w:sz w:val="28"/>
          <w:szCs w:val="28"/>
        </w:rPr>
      </w:pPr>
      <w:r w:rsidRPr="009462C8">
        <w:rPr>
          <w:rFonts w:ascii="Times New Roman" w:hAnsi="Times New Roman" w:cs="Times New Roman"/>
          <w:sz w:val="28"/>
          <w:szCs w:val="28"/>
        </w:rPr>
        <w:t xml:space="preserve">На основании плана министерства культуры Краснодарского края  учреждения культуры и творческие коллективы Новокубанского района принимают участие в зональных, краевых мероприятиях, фестивалях и конкурсах. Это способствует укреплению и развитию </w:t>
      </w:r>
      <w:r w:rsidRPr="009462C8">
        <w:rPr>
          <w:rFonts w:ascii="Times New Roman" w:eastAsia="Times New Roman" w:hAnsi="Times New Roman" w:cs="Times New Roman"/>
          <w:sz w:val="28"/>
          <w:szCs w:val="28"/>
        </w:rPr>
        <w:t>традиционной культуры народов Кубани</w:t>
      </w:r>
      <w:r w:rsidRPr="009462C8">
        <w:rPr>
          <w:rFonts w:ascii="Times New Roman" w:hAnsi="Times New Roman" w:cs="Times New Roman"/>
          <w:sz w:val="28"/>
          <w:szCs w:val="28"/>
        </w:rPr>
        <w:t>,</w:t>
      </w:r>
      <w:r w:rsidRPr="009462C8">
        <w:rPr>
          <w:rFonts w:ascii="Times New Roman" w:eastAsia="Times New Roman" w:hAnsi="Times New Roman" w:cs="Times New Roman"/>
          <w:bCs/>
          <w:sz w:val="28"/>
          <w:szCs w:val="28"/>
        </w:rPr>
        <w:t xml:space="preserve"> обмен</w:t>
      </w:r>
      <w:r w:rsidRPr="009462C8">
        <w:rPr>
          <w:rFonts w:ascii="Times New Roman" w:hAnsi="Times New Roman" w:cs="Times New Roman"/>
          <w:bCs/>
          <w:sz w:val="28"/>
          <w:szCs w:val="28"/>
        </w:rPr>
        <w:t xml:space="preserve">у </w:t>
      </w:r>
      <w:r w:rsidRPr="009462C8">
        <w:rPr>
          <w:rFonts w:ascii="Times New Roman" w:eastAsia="Times New Roman" w:hAnsi="Times New Roman" w:cs="Times New Roman"/>
          <w:bCs/>
          <w:sz w:val="28"/>
          <w:szCs w:val="28"/>
        </w:rPr>
        <w:t>опытом и установлени</w:t>
      </w:r>
      <w:r w:rsidRPr="009462C8">
        <w:rPr>
          <w:rFonts w:ascii="Times New Roman" w:hAnsi="Times New Roman" w:cs="Times New Roman"/>
          <w:bCs/>
          <w:sz w:val="28"/>
          <w:szCs w:val="28"/>
        </w:rPr>
        <w:t>ю</w:t>
      </w:r>
      <w:r w:rsidRPr="009462C8">
        <w:rPr>
          <w:rFonts w:ascii="Times New Roman" w:eastAsia="Times New Roman" w:hAnsi="Times New Roman" w:cs="Times New Roman"/>
          <w:bCs/>
          <w:sz w:val="28"/>
          <w:szCs w:val="28"/>
        </w:rPr>
        <w:t xml:space="preserve"> творческих связей между коллективами.</w:t>
      </w:r>
    </w:p>
    <w:p w:rsidR="006A2837" w:rsidRPr="009462C8" w:rsidRDefault="006A2837" w:rsidP="006A2837">
      <w:pPr>
        <w:spacing w:after="0" w:line="240" w:lineRule="auto"/>
        <w:ind w:firstLine="851"/>
        <w:jc w:val="both"/>
        <w:rPr>
          <w:rFonts w:ascii="Times New Roman" w:hAnsi="Times New Roman" w:cs="Times New Roman"/>
          <w:bCs/>
          <w:sz w:val="28"/>
          <w:szCs w:val="28"/>
        </w:rPr>
      </w:pPr>
      <w:r w:rsidRPr="009462C8">
        <w:rPr>
          <w:rFonts w:ascii="Times New Roman" w:hAnsi="Times New Roman" w:cs="Times New Roman"/>
          <w:sz w:val="28"/>
          <w:szCs w:val="28"/>
        </w:rPr>
        <w:t>2.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творческих районных мероприятий.</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Мероприятия проводятся на основании плана мероприятий администрации муниципального образования Новокубанский район, отдела культуры и календарного плана на соответствующий год. Это способствует развитию традиционной культуры народов Кубани, пропаганде лучших казачьих традиций, осуществлению</w:t>
      </w:r>
      <w:r w:rsidRPr="009462C8">
        <w:rPr>
          <w:rFonts w:ascii="Times New Roman" w:hAnsi="Times New Roman" w:cs="Times New Roman"/>
          <w:bCs/>
          <w:sz w:val="28"/>
          <w:szCs w:val="28"/>
        </w:rPr>
        <w:t xml:space="preserve"> обмена опытом и установлению творческих связей между коллективами, а также </w:t>
      </w:r>
      <w:r w:rsidRPr="009462C8">
        <w:rPr>
          <w:rFonts w:ascii="Times New Roman" w:hAnsi="Times New Roman" w:cs="Times New Roman"/>
          <w:sz w:val="28"/>
          <w:szCs w:val="28"/>
        </w:rPr>
        <w:t>приобщению населения к лучшим образцам музыкального искусства и народного творчества.</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3. </w:t>
      </w:r>
      <w:r w:rsidRPr="009462C8">
        <w:rPr>
          <w:rFonts w:ascii="Times New Roman" w:hAnsi="Times New Roman" w:cs="Times New Roman"/>
          <w:sz w:val="28"/>
          <w:szCs w:val="28"/>
        </w:rPr>
        <w:t>Динамика темпов роста средней заработной платы к предыдущему году работников учреждений культуры муниципального образования Новокубанский район</w:t>
      </w:r>
      <w:r w:rsidRPr="009462C8">
        <w:rPr>
          <w:rFonts w:ascii="Times New Roman" w:eastAsia="Times New Roman" w:hAnsi="Times New Roman" w:cs="Times New Roman"/>
          <w:sz w:val="28"/>
          <w:szCs w:val="28"/>
        </w:rPr>
        <w:t>.</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4. </w:t>
      </w:r>
      <w:r w:rsidRPr="009462C8">
        <w:rPr>
          <w:rFonts w:ascii="Times New Roman" w:hAnsi="Times New Roman" w:cs="Times New Roman"/>
          <w:sz w:val="28"/>
          <w:szCs w:val="28"/>
        </w:rPr>
        <w:t>Динамика темпов роста средней заработной платы к предыдущему году работников образовательных учреждений дополнительного образования детей в области культуры муниципального образования Новокубанский район.</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eastAsia="Times New Roman" w:hAnsi="Times New Roman" w:cs="Times New Roman"/>
          <w:sz w:val="28"/>
          <w:szCs w:val="28"/>
        </w:rPr>
        <w:t xml:space="preserve">Выполнение этих показателей осуществляется в целях реализации мероприятий </w:t>
      </w:r>
      <w:r w:rsidRPr="009462C8">
        <w:rPr>
          <w:rFonts w:ascii="Times New Roman" w:hAnsi="Times New Roman" w:cs="Times New Roman"/>
          <w:sz w:val="28"/>
          <w:szCs w:val="28"/>
        </w:rPr>
        <w:t xml:space="preserve">Указа Президента Российской Федерации от 7 мая 2012 года       № 597 «О мероприятиях по реализации государственной социальной политики».  </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eastAsia="Times New Roman" w:hAnsi="Times New Roman" w:cs="Times New Roman"/>
          <w:sz w:val="28"/>
          <w:szCs w:val="28"/>
        </w:rPr>
        <w:t>5. </w:t>
      </w:r>
      <w:r w:rsidRPr="009462C8">
        <w:rPr>
          <w:rFonts w:ascii="Times New Roman" w:hAnsi="Times New Roman" w:cs="Times New Roman"/>
          <w:sz w:val="28"/>
          <w:szCs w:val="28"/>
        </w:rPr>
        <w:t>Повышение уровня удовлетворенности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Качество предоставления муниципальных услуг МАУ ДО «Детская музыкальная школа» муниципального образования Новокубанский район и МБУ ДО «Детская художественная школа» г.Новокубанска муниципального образования Новокубанский район контролируется посредством опроса родителей, учащихся детей в соответствующей школе. Планируется с 2015 года по 2022 года довести качество муниципальных услуг до 95%.</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eastAsia="Times New Roman" w:hAnsi="Times New Roman" w:cs="Times New Roman"/>
          <w:sz w:val="28"/>
          <w:szCs w:val="28"/>
        </w:rPr>
        <w:t>6. </w:t>
      </w:r>
      <w:r w:rsidRPr="009462C8">
        <w:rPr>
          <w:rFonts w:ascii="Times New Roman" w:hAnsi="Times New Roman" w:cs="Times New Roman"/>
          <w:sz w:val="28"/>
          <w:szCs w:val="28"/>
        </w:rPr>
        <w:t>Организация и проведение консультативных и методических мероприятий для муниципальных учреждений культуры.</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Выполнение этого показателя осуществляется на основании плана работы на соответствующий год МКУК «Межпоселенческий методический центр культуры».</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hAnsi="Times New Roman" w:cs="Times New Roman"/>
          <w:sz w:val="28"/>
          <w:szCs w:val="28"/>
        </w:rPr>
        <w:t>7.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r w:rsidRPr="009462C8">
        <w:rPr>
          <w:rFonts w:ascii="Times New Roman" w:eastAsia="Times New Roman" w:hAnsi="Times New Roman" w:cs="Times New Roman"/>
          <w:sz w:val="28"/>
          <w:szCs w:val="28"/>
        </w:rPr>
        <w:t>.</w:t>
      </w:r>
    </w:p>
    <w:p w:rsidR="006A2837" w:rsidRPr="001E2CE5"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eastAsia="Times New Roman" w:hAnsi="Times New Roman" w:cs="Times New Roman"/>
          <w:sz w:val="28"/>
          <w:szCs w:val="28"/>
        </w:rPr>
        <w:t>В 2014 году охват детей составил 7,7%. Планируется с 2015 года               по 2022 год довести этот показатель до 8,1%.</w:t>
      </w:r>
    </w:p>
    <w:p w:rsidR="006A2837" w:rsidRPr="009462C8" w:rsidRDefault="006A2837" w:rsidP="006A2837">
      <w:pPr>
        <w:spacing w:after="0" w:line="240" w:lineRule="auto"/>
        <w:jc w:val="center"/>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3. Перечень и краткое описание основных</w:t>
      </w:r>
    </w:p>
    <w:p w:rsidR="006A2837" w:rsidRPr="009462C8" w:rsidRDefault="006A2837" w:rsidP="006A2837">
      <w:pPr>
        <w:spacing w:after="0" w:line="240" w:lineRule="auto"/>
        <w:jc w:val="center"/>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мероприятий Программы</w:t>
      </w:r>
    </w:p>
    <w:p w:rsidR="006A2837" w:rsidRPr="009462C8" w:rsidRDefault="006A2837" w:rsidP="006A2837">
      <w:pPr>
        <w:spacing w:after="0" w:line="240" w:lineRule="auto"/>
        <w:jc w:val="center"/>
        <w:rPr>
          <w:rFonts w:ascii="Times New Roman" w:eastAsia="Times New Roman" w:hAnsi="Times New Roman" w:cs="Times New Roman"/>
          <w:sz w:val="28"/>
          <w:szCs w:val="28"/>
        </w:rPr>
      </w:pP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В рамках муниципальной программы предусмотрен перечень основных мероприятий, согласно приложению № 2 к Программе:</w:t>
      </w:r>
    </w:p>
    <w:p w:rsidR="006A2837" w:rsidRPr="009462C8" w:rsidRDefault="006A2837" w:rsidP="006A2837">
      <w:pPr>
        <w:pStyle w:val="a3"/>
        <w:numPr>
          <w:ilvl w:val="0"/>
          <w:numId w:val="7"/>
        </w:numPr>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«Руководство и управление в сфере культуры».</w:t>
      </w:r>
    </w:p>
    <w:p w:rsidR="006A2837" w:rsidRPr="009462C8" w:rsidRDefault="006A2837" w:rsidP="006A2837">
      <w:pPr>
        <w:pStyle w:val="a3"/>
        <w:numPr>
          <w:ilvl w:val="0"/>
          <w:numId w:val="7"/>
        </w:numPr>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«Кадровое обеспечение сферы культуры и искусства»:</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а) создание и пополнение баз данных по основным направлениям деятельности учреждений культуры;</w:t>
      </w:r>
    </w:p>
    <w:p w:rsidR="006A2837" w:rsidRPr="009462C8" w:rsidRDefault="006A2837" w:rsidP="006A2837">
      <w:pPr>
        <w:pStyle w:val="ConsPlusCell"/>
        <w:ind w:firstLine="851"/>
        <w:jc w:val="both"/>
      </w:pPr>
      <w:r w:rsidRPr="009462C8">
        <w:t>б) обобщение и распространение передового опыта деятельности организаций культуры и искусства;</w:t>
      </w:r>
    </w:p>
    <w:p w:rsidR="006A2837" w:rsidRPr="009462C8" w:rsidRDefault="006A2837" w:rsidP="006A2837">
      <w:pPr>
        <w:pStyle w:val="ConsPlusCell"/>
        <w:ind w:firstLine="851"/>
        <w:jc w:val="both"/>
      </w:pPr>
      <w:r w:rsidRPr="009462C8">
        <w:t>в) внедрение  новых   информационных продуктов и технологий;</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г) организация и проведение районных учебных мероприятий;</w:t>
      </w:r>
    </w:p>
    <w:p w:rsidR="006A2837" w:rsidRPr="009462C8" w:rsidRDefault="006A2837" w:rsidP="006A2837">
      <w:pPr>
        <w:spacing w:after="0" w:line="240" w:lineRule="auto"/>
        <w:ind w:firstLine="851"/>
        <w:jc w:val="both"/>
        <w:rPr>
          <w:rFonts w:ascii="Times New Roman" w:hAnsi="Times New Roman" w:cs="Times New Roman"/>
          <w:i/>
          <w:sz w:val="28"/>
          <w:szCs w:val="28"/>
        </w:rPr>
      </w:pPr>
      <w:r w:rsidRPr="009462C8">
        <w:rPr>
          <w:rFonts w:ascii="Times New Roman" w:hAnsi="Times New Roman" w:cs="Times New Roman"/>
          <w:sz w:val="28"/>
          <w:szCs w:val="28"/>
        </w:rPr>
        <w:t xml:space="preserve">д) развитие и сохранение кадрового потенциала учреждений культуры и образовательных учреждений дополнительного образования детей в области культуры; </w:t>
      </w:r>
    </w:p>
    <w:p w:rsidR="006A2837" w:rsidRPr="009462C8" w:rsidRDefault="006A2837" w:rsidP="006A2837">
      <w:pPr>
        <w:spacing w:after="0" w:line="240" w:lineRule="auto"/>
        <w:ind w:firstLine="851"/>
        <w:jc w:val="both"/>
        <w:rPr>
          <w:rFonts w:ascii="Times New Roman" w:hAnsi="Times New Roman" w:cs="Times New Roman"/>
          <w:i/>
          <w:sz w:val="28"/>
          <w:szCs w:val="28"/>
        </w:rPr>
      </w:pPr>
      <w:r w:rsidRPr="009462C8">
        <w:rPr>
          <w:rFonts w:ascii="Times New Roman" w:hAnsi="Times New Roman" w:cs="Times New Roman"/>
          <w:sz w:val="28"/>
          <w:szCs w:val="28"/>
        </w:rPr>
        <w:t>е) повышение престижности и привлекательности профессий в сфере культуры и дополнительного образования детей в области культуры;</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ж) осуществление стимулирующих выплат работникам муниципальных учреждений культуры.</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4. «Транспортные расходы для перевозки творческих коллективов Новокубанского района с целью участия в значимых краевых мероприятиях</w:t>
      </w:r>
      <w:r w:rsidRPr="009462C8">
        <w:rPr>
          <w:rFonts w:ascii="Times New Roman" w:hAnsi="Times New Roman"/>
          <w:sz w:val="28"/>
          <w:szCs w:val="28"/>
        </w:rPr>
        <w:t>».</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5.  «Развитие народного творчества и организация досуга населения»: </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а) поддержка существующих и создание новых творческих коллективов; </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б) организация и проведение на территории Новокубанского района фестивалей, конкурсов, смотров самодеятельного художественного творчества;</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в) участие во Всероссийских краевых и зональных конкурсах, смотрах, фестивалях народного творчества, народных художественных промыслов и ремесел;</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г) организация деятельности клубных формирований, развитие культурно – массовых форм досуга;</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д) оказание поддержки самодеятельным коллективам в организации обменных выступлений и гастрольных поездок;</w:t>
      </w:r>
    </w:p>
    <w:p w:rsidR="006A2837" w:rsidRPr="009462C8" w:rsidRDefault="006A2837" w:rsidP="006A2837">
      <w:pPr>
        <w:spacing w:after="0" w:line="240" w:lineRule="auto"/>
        <w:ind w:firstLine="851"/>
        <w:jc w:val="both"/>
        <w:rPr>
          <w:rFonts w:ascii="Times New Roman" w:hAnsi="Times New Roman" w:cs="Times New Roman"/>
          <w:b/>
          <w:sz w:val="28"/>
          <w:szCs w:val="28"/>
        </w:rPr>
      </w:pPr>
      <w:r w:rsidRPr="009462C8">
        <w:rPr>
          <w:rFonts w:ascii="Times New Roman" w:hAnsi="Times New Roman" w:cs="Times New Roman"/>
          <w:sz w:val="28"/>
          <w:szCs w:val="28"/>
        </w:rPr>
        <w:t>е)  сохранение культурного и исторического наследия народов Кубани и Российской Федерации, обеспечение доступа граждан к культурным ценностям и участию в культурной жизни, реализация творческого потенциала нации.</w:t>
      </w:r>
    </w:p>
    <w:p w:rsidR="006A2837" w:rsidRPr="009462C8" w:rsidRDefault="006A2837" w:rsidP="006A2837">
      <w:pPr>
        <w:pStyle w:val="ConsPlusNormal"/>
        <w:ind w:firstLine="851"/>
        <w:outlineLvl w:val="1"/>
        <w:rPr>
          <w:rFonts w:ascii="Times New Roman" w:hAnsi="Times New Roman" w:cs="Times New Roman"/>
          <w:sz w:val="28"/>
          <w:szCs w:val="28"/>
        </w:rPr>
      </w:pPr>
      <w:r w:rsidRPr="009462C8">
        <w:rPr>
          <w:rFonts w:ascii="Times New Roman" w:hAnsi="Times New Roman" w:cs="Times New Roman"/>
          <w:sz w:val="28"/>
          <w:szCs w:val="28"/>
        </w:rPr>
        <w:t>6. «Ознаменование памятных дат»:</w:t>
      </w:r>
    </w:p>
    <w:p w:rsidR="006A2837" w:rsidRPr="009462C8" w:rsidRDefault="006A2837" w:rsidP="006A2837">
      <w:pPr>
        <w:spacing w:after="0" w:line="240" w:lineRule="auto"/>
        <w:ind w:firstLine="851"/>
        <w:jc w:val="both"/>
        <w:rPr>
          <w:rFonts w:ascii="Times New Roman" w:hAnsi="Times New Roman" w:cs="Times New Roman"/>
          <w:b/>
          <w:sz w:val="28"/>
          <w:szCs w:val="28"/>
        </w:rPr>
      </w:pPr>
      <w:r w:rsidRPr="009462C8">
        <w:rPr>
          <w:rFonts w:ascii="Times New Roman" w:hAnsi="Times New Roman" w:cs="Times New Roman"/>
          <w:sz w:val="28"/>
          <w:szCs w:val="28"/>
        </w:rPr>
        <w:t>а) организация и проведение мероприятий, посвященных государственным праздникам, памятным датам и знаменательным событиям международного, Российского, краевого и районного значения, а также иных мероприятий по распоряжениям главы муниципального образования Новокубанский район;</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б) издание юбилейных сборников, каталогов, буклетов.</w:t>
      </w:r>
    </w:p>
    <w:p w:rsidR="006A2837" w:rsidRPr="009462C8" w:rsidRDefault="006A2837" w:rsidP="006A2837">
      <w:pPr>
        <w:pStyle w:val="ConsPlusNormal"/>
        <w:jc w:val="center"/>
        <w:outlineLvl w:val="1"/>
        <w:rPr>
          <w:rFonts w:ascii="Times New Roman" w:hAnsi="Times New Roman" w:cs="Times New Roman"/>
          <w:sz w:val="28"/>
          <w:szCs w:val="28"/>
        </w:rPr>
      </w:pPr>
    </w:p>
    <w:p w:rsidR="006A2837" w:rsidRPr="009462C8" w:rsidRDefault="006A2837" w:rsidP="006A2837">
      <w:pPr>
        <w:pStyle w:val="ConsPlusNormal"/>
        <w:jc w:val="center"/>
        <w:outlineLvl w:val="1"/>
        <w:rPr>
          <w:rFonts w:ascii="Times New Roman" w:hAnsi="Times New Roman" w:cs="Times New Roman"/>
          <w:b/>
          <w:sz w:val="28"/>
          <w:szCs w:val="28"/>
        </w:rPr>
      </w:pPr>
      <w:r w:rsidRPr="009462C8">
        <w:rPr>
          <w:rFonts w:ascii="Times New Roman" w:hAnsi="Times New Roman" w:cs="Times New Roman"/>
          <w:b/>
          <w:sz w:val="28"/>
          <w:szCs w:val="28"/>
        </w:rPr>
        <w:t>4. Обоснование ресурсного обеспечения Программы</w:t>
      </w:r>
    </w:p>
    <w:p w:rsidR="006A2837" w:rsidRPr="009462C8" w:rsidRDefault="006A2837" w:rsidP="006A2837">
      <w:pPr>
        <w:pStyle w:val="ConsPlusNormal"/>
        <w:jc w:val="center"/>
        <w:outlineLvl w:val="1"/>
        <w:rPr>
          <w:rFonts w:ascii="Times New Roman" w:hAnsi="Times New Roman" w:cs="Times New Roman"/>
          <w:b/>
          <w:sz w:val="28"/>
          <w:szCs w:val="28"/>
        </w:rPr>
      </w:pPr>
    </w:p>
    <w:p w:rsidR="006A2837" w:rsidRPr="009462C8" w:rsidRDefault="006A2837" w:rsidP="006A2837">
      <w:pPr>
        <w:tabs>
          <w:tab w:val="left" w:pos="0"/>
        </w:tabs>
        <w:spacing w:after="0" w:line="240" w:lineRule="auto"/>
        <w:ind w:firstLine="851"/>
        <w:jc w:val="both"/>
        <w:rPr>
          <w:rFonts w:ascii="Times New Roman" w:eastAsia="Times New Roman" w:hAnsi="Times New Roman" w:cs="Times New Roman"/>
          <w:b/>
          <w:sz w:val="28"/>
          <w:szCs w:val="28"/>
        </w:rPr>
      </w:pPr>
      <w:r w:rsidRPr="009462C8">
        <w:rPr>
          <w:rFonts w:ascii="Times New Roman" w:eastAsia="Times New Roman" w:hAnsi="Times New Roman" w:cs="Times New Roman"/>
          <w:sz w:val="28"/>
          <w:szCs w:val="28"/>
        </w:rPr>
        <w:t>Финансирование</w:t>
      </w:r>
      <w:r>
        <w:rPr>
          <w:rFonts w:ascii="Times New Roman" w:eastAsia="Times New Roman" w:hAnsi="Times New Roman" w:cs="Times New Roman"/>
          <w:sz w:val="28"/>
          <w:szCs w:val="28"/>
        </w:rPr>
        <w:t xml:space="preserve"> мероприятий</w:t>
      </w:r>
      <w:r w:rsidRPr="009462C8">
        <w:rPr>
          <w:rFonts w:ascii="Times New Roman" w:eastAsia="Times New Roman" w:hAnsi="Times New Roman" w:cs="Times New Roman"/>
          <w:sz w:val="28"/>
          <w:szCs w:val="28"/>
        </w:rPr>
        <w:t xml:space="preserve"> Программы осуществляется за счет средств </w:t>
      </w:r>
      <w:r>
        <w:rPr>
          <w:rFonts w:ascii="Times New Roman" w:eastAsia="Times New Roman" w:hAnsi="Times New Roman" w:cs="Times New Roman"/>
          <w:sz w:val="28"/>
          <w:szCs w:val="28"/>
        </w:rPr>
        <w:t xml:space="preserve">краевого </w:t>
      </w:r>
      <w:r w:rsidRPr="009462C8">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и бюджета</w:t>
      </w:r>
      <w:r w:rsidRPr="009462C8">
        <w:rPr>
          <w:rFonts w:ascii="Times New Roman" w:eastAsia="Times New Roman" w:hAnsi="Times New Roman" w:cs="Times New Roman"/>
          <w:sz w:val="28"/>
          <w:szCs w:val="28"/>
        </w:rPr>
        <w:t xml:space="preserve"> муниципального образования Новокубанский район. </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 xml:space="preserve">Посредством заключения соответствующих соглашений для реализации Программы могут привлекаться средства бюджетов городского и сельских поселений Новокубанского района, внебюджетные, собственные средства, инвестиции, а также средства федерального и краевого бюджета. </w:t>
      </w:r>
    </w:p>
    <w:p w:rsidR="006A2837" w:rsidRPr="009462C8" w:rsidRDefault="006A2837" w:rsidP="006A2837">
      <w:pPr>
        <w:spacing w:after="0" w:line="240" w:lineRule="auto"/>
        <w:ind w:firstLine="851"/>
        <w:jc w:val="both"/>
        <w:rPr>
          <w:rFonts w:ascii="Times New Roman" w:eastAsia="Times New Roman" w:hAnsi="Times New Roman" w:cs="Times New Roman"/>
          <w:sz w:val="28"/>
          <w:szCs w:val="28"/>
        </w:rPr>
      </w:pPr>
      <w:r w:rsidRPr="009462C8">
        <w:rPr>
          <w:rFonts w:ascii="Times New Roman" w:eastAsia="Times New Roman" w:hAnsi="Times New Roman" w:cs="Times New Roman"/>
          <w:sz w:val="28"/>
          <w:szCs w:val="28"/>
        </w:rPr>
        <w:t>Ежегодное финансирование Программы из бюджета муниципального образования Новокубанский район производится в соответствии с объемами финансирования, установленными при его утверждении.</w:t>
      </w:r>
    </w:p>
    <w:p w:rsidR="006A2837" w:rsidRPr="009462C8" w:rsidRDefault="006A2837" w:rsidP="006A2837">
      <w:pPr>
        <w:autoSpaceDE w:val="0"/>
        <w:autoSpaceDN w:val="0"/>
        <w:adjustRightInd w:val="0"/>
        <w:spacing w:after="0" w:line="240" w:lineRule="auto"/>
        <w:ind w:firstLine="708"/>
        <w:jc w:val="both"/>
        <w:rPr>
          <w:rFonts w:ascii="Times New Roman" w:hAnsi="Times New Roman" w:cs="Times New Roman"/>
          <w:bCs/>
          <w:sz w:val="28"/>
          <w:szCs w:val="28"/>
        </w:rPr>
      </w:pPr>
      <w:r w:rsidRPr="009462C8">
        <w:rPr>
          <w:rFonts w:ascii="Times New Roman" w:hAnsi="Times New Roman" w:cs="Times New Roman"/>
          <w:sz w:val="28"/>
          <w:szCs w:val="28"/>
        </w:rPr>
        <w:t>Предоставление субсидии муниципальным учреждениям, подведомственным отделу культуры администрации муниципального образования Новокубанский район,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Новокубанский район от 06 ноября 2015 года № 1060 «О</w:t>
      </w:r>
      <w:r w:rsidRPr="009462C8">
        <w:rPr>
          <w:rFonts w:ascii="Times New Roman" w:hAnsi="Times New Roman" w:cs="Times New Roman"/>
          <w:bCs/>
          <w:sz w:val="28"/>
          <w:szCs w:val="28"/>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Новокубанский район и финансового обеспечения выполнения муниципального задания</w:t>
      </w:r>
      <w:r w:rsidRPr="009462C8">
        <w:rPr>
          <w:rFonts w:ascii="Times New Roman" w:hAnsi="Times New Roman" w:cs="Times New Roman"/>
          <w:sz w:val="28"/>
          <w:szCs w:val="28"/>
        </w:rPr>
        <w:t>»</w:t>
      </w:r>
      <w:r w:rsidRPr="009462C8">
        <w:rPr>
          <w:rFonts w:ascii="Times New Roman" w:hAnsi="Times New Roman" w:cs="Times New Roman"/>
          <w:bCs/>
          <w:sz w:val="28"/>
          <w:szCs w:val="28"/>
        </w:rPr>
        <w:t>.</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6A2837" w:rsidRPr="009462C8" w:rsidRDefault="006A2837" w:rsidP="006A2837">
      <w:pPr>
        <w:spacing w:after="0" w:line="240" w:lineRule="auto"/>
        <w:ind w:firstLine="436"/>
        <w:jc w:val="both"/>
        <w:rPr>
          <w:rFonts w:ascii="Times New Roman" w:eastAsia="Times New Roman" w:hAnsi="Times New Roman" w:cs="Times New Roman"/>
          <w:sz w:val="28"/>
          <w:szCs w:val="28"/>
        </w:rPr>
      </w:pPr>
    </w:p>
    <w:p w:rsidR="006A2837" w:rsidRDefault="006A2837" w:rsidP="006A2837">
      <w:pPr>
        <w:spacing w:after="0" w:line="240" w:lineRule="auto"/>
        <w:ind w:firstLine="436"/>
        <w:jc w:val="center"/>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 xml:space="preserve">5. Прогноз сводных показателей муниципальных заданий на оказание муниципальных услуг (выполнение работ) </w:t>
      </w:r>
      <w:r>
        <w:rPr>
          <w:rFonts w:ascii="Times New Roman" w:eastAsia="Times New Roman" w:hAnsi="Times New Roman" w:cs="Times New Roman"/>
          <w:b/>
          <w:sz w:val="28"/>
          <w:szCs w:val="28"/>
        </w:rPr>
        <w:t xml:space="preserve">муниципальными </w:t>
      </w:r>
      <w:r w:rsidRPr="009462C8">
        <w:rPr>
          <w:rFonts w:ascii="Times New Roman" w:eastAsia="Times New Roman" w:hAnsi="Times New Roman" w:cs="Times New Roman"/>
          <w:b/>
          <w:sz w:val="28"/>
          <w:szCs w:val="28"/>
        </w:rPr>
        <w:t>учреждениями</w:t>
      </w:r>
      <w:r>
        <w:rPr>
          <w:rFonts w:ascii="Times New Roman" w:eastAsia="Times New Roman" w:hAnsi="Times New Roman" w:cs="Times New Roman"/>
          <w:b/>
          <w:sz w:val="28"/>
          <w:szCs w:val="28"/>
        </w:rPr>
        <w:t xml:space="preserve"> муниципального образования Новокубанский район</w:t>
      </w:r>
      <w:r w:rsidRPr="009462C8">
        <w:rPr>
          <w:rFonts w:ascii="Times New Roman" w:eastAsia="Times New Roman" w:hAnsi="Times New Roman" w:cs="Times New Roman"/>
          <w:b/>
          <w:sz w:val="28"/>
          <w:szCs w:val="28"/>
        </w:rPr>
        <w:t xml:space="preserve"> в сфере реализации Программы на очередной финансовый год</w:t>
      </w:r>
      <w:r>
        <w:rPr>
          <w:rFonts w:ascii="Times New Roman" w:eastAsia="Times New Roman" w:hAnsi="Times New Roman" w:cs="Times New Roman"/>
          <w:b/>
          <w:sz w:val="28"/>
          <w:szCs w:val="28"/>
        </w:rPr>
        <w:t xml:space="preserve"> </w:t>
      </w:r>
      <w:r w:rsidRPr="009462C8">
        <w:rPr>
          <w:rFonts w:ascii="Times New Roman" w:eastAsia="Times New Roman" w:hAnsi="Times New Roman" w:cs="Times New Roman"/>
          <w:b/>
          <w:sz w:val="28"/>
          <w:szCs w:val="28"/>
        </w:rPr>
        <w:t xml:space="preserve">и </w:t>
      </w:r>
    </w:p>
    <w:p w:rsidR="006A2837" w:rsidRPr="009462C8" w:rsidRDefault="006A2837" w:rsidP="006A2837">
      <w:pPr>
        <w:spacing w:after="0" w:line="240" w:lineRule="auto"/>
        <w:ind w:firstLine="436"/>
        <w:jc w:val="center"/>
        <w:rPr>
          <w:rFonts w:ascii="Times New Roman" w:eastAsia="Times New Roman" w:hAnsi="Times New Roman" w:cs="Times New Roman"/>
          <w:b/>
          <w:sz w:val="28"/>
          <w:szCs w:val="28"/>
        </w:rPr>
      </w:pPr>
      <w:r w:rsidRPr="009462C8">
        <w:rPr>
          <w:rFonts w:ascii="Times New Roman" w:eastAsia="Times New Roman" w:hAnsi="Times New Roman" w:cs="Times New Roman"/>
          <w:b/>
          <w:sz w:val="28"/>
          <w:szCs w:val="28"/>
        </w:rPr>
        <w:t>плановый период</w:t>
      </w:r>
    </w:p>
    <w:p w:rsidR="006A2837" w:rsidRPr="009462C8" w:rsidRDefault="006A2837" w:rsidP="006A2837">
      <w:pPr>
        <w:spacing w:after="0" w:line="240" w:lineRule="auto"/>
        <w:ind w:firstLine="436"/>
        <w:jc w:val="center"/>
        <w:rPr>
          <w:rFonts w:ascii="Times New Roman" w:eastAsia="Times New Roman" w:hAnsi="Times New Roman" w:cs="Times New Roman"/>
          <w:b/>
          <w:sz w:val="28"/>
          <w:szCs w:val="28"/>
        </w:rPr>
      </w:pPr>
    </w:p>
    <w:p w:rsidR="006A2837" w:rsidRPr="009462C8" w:rsidRDefault="006A2837" w:rsidP="006A2837">
      <w:pPr>
        <w:spacing w:after="0" w:line="240" w:lineRule="auto"/>
        <w:ind w:firstLine="436"/>
        <w:jc w:val="both"/>
        <w:rPr>
          <w:rFonts w:ascii="Times New Roman" w:eastAsia="Times New Roman" w:hAnsi="Times New Roman" w:cs="Times New Roman"/>
          <w:sz w:val="28"/>
          <w:szCs w:val="28"/>
        </w:rPr>
      </w:pPr>
      <w:r w:rsidRPr="00C414A2">
        <w:rPr>
          <w:rFonts w:ascii="Times New Roman" w:eastAsia="Times New Roman" w:hAnsi="Times New Roman" w:cs="Times New Roman"/>
          <w:sz w:val="28"/>
          <w:szCs w:val="28"/>
        </w:rPr>
        <w:t xml:space="preserve">Прогноз сводных показателей муниципальных заданий на оказание муниципальных услуг (выполнение работ) образовательными учреждениями дополнительного образования детей в области культуры муниципального образования Новокубанский район в сфере реализации </w:t>
      </w:r>
      <w:r>
        <w:rPr>
          <w:rFonts w:ascii="Times New Roman" w:eastAsia="Times New Roman" w:hAnsi="Times New Roman" w:cs="Times New Roman"/>
          <w:sz w:val="28"/>
          <w:szCs w:val="28"/>
        </w:rPr>
        <w:t>муниципальной программы муниципального образования Новокубанский район</w:t>
      </w:r>
      <w:r w:rsidRPr="00C414A2">
        <w:rPr>
          <w:rFonts w:ascii="Times New Roman" w:eastAsia="Times New Roman" w:hAnsi="Times New Roman" w:cs="Times New Roman"/>
          <w:sz w:val="28"/>
          <w:szCs w:val="28"/>
        </w:rPr>
        <w:t xml:space="preserve"> на очередной финансовый год и плановый период</w:t>
      </w:r>
      <w:r>
        <w:rPr>
          <w:rFonts w:ascii="Times New Roman" w:eastAsia="Times New Roman" w:hAnsi="Times New Roman" w:cs="Times New Roman"/>
          <w:sz w:val="28"/>
          <w:szCs w:val="28"/>
        </w:rPr>
        <w:t xml:space="preserve"> </w:t>
      </w:r>
      <w:r w:rsidRPr="009462C8">
        <w:rPr>
          <w:rFonts w:ascii="Times New Roman" w:eastAsia="Times New Roman" w:hAnsi="Times New Roman" w:cs="Times New Roman"/>
          <w:sz w:val="28"/>
          <w:szCs w:val="28"/>
        </w:rPr>
        <w:t>представлен в приложении № 4 к Программе.</w:t>
      </w:r>
    </w:p>
    <w:p w:rsidR="006A2837" w:rsidRPr="009462C8" w:rsidRDefault="006A2837" w:rsidP="006A2837">
      <w:pPr>
        <w:spacing w:after="0" w:line="240" w:lineRule="auto"/>
        <w:ind w:firstLine="436"/>
        <w:jc w:val="both"/>
        <w:rPr>
          <w:rFonts w:ascii="Times New Roman" w:eastAsia="Times New Roman" w:hAnsi="Times New Roman" w:cs="Times New Roman"/>
          <w:sz w:val="28"/>
          <w:szCs w:val="28"/>
        </w:rPr>
      </w:pPr>
    </w:p>
    <w:p w:rsidR="006A2837" w:rsidRPr="009462C8" w:rsidRDefault="006A2837" w:rsidP="006A283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w:t>
      </w:r>
      <w:r w:rsidRPr="009462C8">
        <w:rPr>
          <w:rFonts w:ascii="Times New Roman" w:hAnsi="Times New Roman" w:cs="Times New Roman"/>
          <w:b/>
          <w:sz w:val="28"/>
          <w:szCs w:val="28"/>
        </w:rPr>
        <w:t>. Методика оценки эффективности</w:t>
      </w:r>
    </w:p>
    <w:p w:rsidR="006A2837" w:rsidRDefault="006A2837" w:rsidP="006A2837">
      <w:pPr>
        <w:pStyle w:val="ConsPlusNormal"/>
        <w:jc w:val="center"/>
        <w:rPr>
          <w:rFonts w:ascii="Times New Roman" w:hAnsi="Times New Roman" w:cs="Times New Roman"/>
          <w:b/>
          <w:sz w:val="28"/>
          <w:szCs w:val="28"/>
        </w:rPr>
      </w:pPr>
      <w:r w:rsidRPr="009462C8">
        <w:rPr>
          <w:rFonts w:ascii="Times New Roman" w:hAnsi="Times New Roman" w:cs="Times New Roman"/>
          <w:b/>
          <w:sz w:val="28"/>
          <w:szCs w:val="28"/>
        </w:rPr>
        <w:t>реализации Программы</w:t>
      </w:r>
    </w:p>
    <w:p w:rsidR="006A2837" w:rsidRPr="00C414A2" w:rsidRDefault="006A2837" w:rsidP="006A2837">
      <w:pPr>
        <w:pStyle w:val="ConsPlusNormal"/>
        <w:jc w:val="center"/>
        <w:rPr>
          <w:rFonts w:ascii="Times New Roman" w:hAnsi="Times New Roman" w:cs="Times New Roman"/>
          <w:b/>
          <w:sz w:val="26"/>
          <w:szCs w:val="26"/>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801"/>
      <w:r>
        <w:rPr>
          <w:rFonts w:ascii="Times New Roman" w:hAnsi="Times New Roman" w:cs="Times New Roman"/>
          <w:b/>
          <w:bCs/>
          <w:sz w:val="28"/>
          <w:szCs w:val="28"/>
        </w:rPr>
        <w:t>6</w:t>
      </w:r>
      <w:r w:rsidRPr="009462C8">
        <w:rPr>
          <w:rFonts w:ascii="Times New Roman" w:hAnsi="Times New Roman" w:cs="Times New Roman"/>
          <w:b/>
          <w:bCs/>
          <w:sz w:val="28"/>
          <w:szCs w:val="28"/>
        </w:rPr>
        <w:t>.1. Общие положения</w:t>
      </w:r>
    </w:p>
    <w:bookmarkEnd w:id="0"/>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 w:name="sub_802"/>
      <w:r>
        <w:rPr>
          <w:rFonts w:ascii="Times New Roman" w:hAnsi="Times New Roman" w:cs="Times New Roman"/>
          <w:sz w:val="28"/>
          <w:szCs w:val="28"/>
        </w:rPr>
        <w:t>6</w:t>
      </w:r>
      <w:r w:rsidRPr="009462C8">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 w:name="sub_803"/>
      <w:bookmarkEnd w:id="1"/>
      <w:r>
        <w:rPr>
          <w:rFonts w:ascii="Times New Roman" w:hAnsi="Times New Roman" w:cs="Times New Roman"/>
          <w:sz w:val="28"/>
          <w:szCs w:val="28"/>
        </w:rPr>
        <w:t>6</w:t>
      </w:r>
      <w:r w:rsidRPr="009462C8">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3" w:name="sub_804"/>
      <w:bookmarkEnd w:id="2"/>
      <w:r>
        <w:rPr>
          <w:rFonts w:ascii="Times New Roman" w:hAnsi="Times New Roman" w:cs="Times New Roman"/>
          <w:sz w:val="28"/>
          <w:szCs w:val="28"/>
        </w:rPr>
        <w:t>6</w:t>
      </w:r>
      <w:r w:rsidRPr="009462C8">
        <w:rPr>
          <w:rFonts w:ascii="Times New Roman" w:hAnsi="Times New Roman" w:cs="Times New Roman"/>
          <w:sz w:val="28"/>
          <w:szCs w:val="28"/>
        </w:rPr>
        <w:t>.1.2.1. На первом этапе осуществляется оценка эффективности реализации каждого основного мероприятия, включенного в муниципальную программу, и включает:</w:t>
      </w:r>
    </w:p>
    <w:bookmarkEnd w:id="3"/>
    <w:p w:rsidR="006A2837" w:rsidRPr="009462C8" w:rsidRDefault="006A2837" w:rsidP="006A2837">
      <w:pPr>
        <w:autoSpaceDE w:val="0"/>
        <w:autoSpaceDN w:val="0"/>
        <w:adjustRightInd w:val="0"/>
        <w:spacing w:after="0" w:line="240" w:lineRule="auto"/>
        <w:ind w:firstLine="708"/>
        <w:jc w:val="both"/>
        <w:rPr>
          <w:rFonts w:ascii="Times New Roman" w:hAnsi="Times New Roman" w:cs="Times New Roman"/>
          <w:sz w:val="28"/>
          <w:szCs w:val="28"/>
        </w:rPr>
      </w:pPr>
      <w:r w:rsidRPr="009462C8">
        <w:rPr>
          <w:rFonts w:ascii="Times New Roman" w:hAnsi="Times New Roman" w:cs="Times New Roman"/>
          <w:sz w:val="28"/>
          <w:szCs w:val="28"/>
        </w:rPr>
        <w:t>оценку степени реализации основных мероприятий и достижения ожидаемых непосредственных результатов их реализации;</w:t>
      </w:r>
    </w:p>
    <w:p w:rsidR="006A2837" w:rsidRPr="009462C8" w:rsidRDefault="006A2837" w:rsidP="006A2837">
      <w:pPr>
        <w:autoSpaceDE w:val="0"/>
        <w:autoSpaceDN w:val="0"/>
        <w:adjustRightInd w:val="0"/>
        <w:spacing w:after="0" w:line="240" w:lineRule="auto"/>
        <w:ind w:firstLine="708"/>
        <w:jc w:val="both"/>
        <w:rPr>
          <w:rFonts w:ascii="Times New Roman" w:hAnsi="Times New Roman" w:cs="Times New Roman"/>
          <w:sz w:val="28"/>
          <w:szCs w:val="28"/>
        </w:rPr>
      </w:pPr>
      <w:r w:rsidRPr="009462C8">
        <w:rPr>
          <w:rFonts w:ascii="Times New Roman" w:hAnsi="Times New Roman" w:cs="Times New Roman"/>
          <w:sz w:val="28"/>
          <w:szCs w:val="28"/>
        </w:rPr>
        <w:t>оценку степени соответствия запланированному уровню расходов;</w:t>
      </w:r>
    </w:p>
    <w:p w:rsidR="006A2837" w:rsidRPr="009462C8" w:rsidRDefault="006A2837" w:rsidP="006A2837">
      <w:pPr>
        <w:autoSpaceDE w:val="0"/>
        <w:autoSpaceDN w:val="0"/>
        <w:adjustRightInd w:val="0"/>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ab/>
        <w:t>оценку эффективности использования средств местного бюджета;</w:t>
      </w:r>
    </w:p>
    <w:p w:rsidR="006A2837" w:rsidRPr="009462C8" w:rsidRDefault="006A2837" w:rsidP="006A2837">
      <w:pPr>
        <w:autoSpaceDE w:val="0"/>
        <w:autoSpaceDN w:val="0"/>
        <w:adjustRightInd w:val="0"/>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ab/>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4" w:name="sub_805"/>
      <w:r>
        <w:rPr>
          <w:rFonts w:ascii="Times New Roman" w:hAnsi="Times New Roman" w:cs="Times New Roman"/>
          <w:sz w:val="28"/>
          <w:szCs w:val="28"/>
        </w:rPr>
        <w:t>6</w:t>
      </w:r>
      <w:r w:rsidRPr="009462C8">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4"/>
    <w:p w:rsidR="006A2837" w:rsidRPr="009462C8" w:rsidRDefault="006A2837" w:rsidP="006A2837">
      <w:pPr>
        <w:pStyle w:val="ConsPlusNormal"/>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806"/>
      <w:r>
        <w:rPr>
          <w:rFonts w:ascii="Times New Roman" w:hAnsi="Times New Roman" w:cs="Times New Roman"/>
          <w:b/>
          <w:bCs/>
          <w:sz w:val="28"/>
          <w:szCs w:val="28"/>
        </w:rPr>
        <w:t>6</w:t>
      </w:r>
      <w:r w:rsidRPr="009462C8">
        <w:rPr>
          <w:rFonts w:ascii="Times New Roman" w:hAnsi="Times New Roman" w:cs="Times New Roman"/>
          <w:b/>
          <w:bCs/>
          <w:sz w:val="28"/>
          <w:szCs w:val="28"/>
        </w:rPr>
        <w:t>.2. Оценка степени реализации основных мероприятий и достижения ожидаемых непосредственных результатов их реализации</w:t>
      </w:r>
    </w:p>
    <w:bookmarkEnd w:id="5"/>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6" w:name="sub_807"/>
      <w:r>
        <w:rPr>
          <w:rFonts w:ascii="Times New Roman" w:hAnsi="Times New Roman" w:cs="Times New Roman"/>
          <w:sz w:val="28"/>
          <w:szCs w:val="28"/>
        </w:rPr>
        <w:t>6</w:t>
      </w:r>
      <w:r w:rsidRPr="009462C8">
        <w:rPr>
          <w:rFonts w:ascii="Times New Roman" w:hAnsi="Times New Roman" w:cs="Times New Roman"/>
          <w:sz w:val="28"/>
          <w:szCs w:val="28"/>
        </w:rPr>
        <w:t>.2.1.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bookmarkEnd w:id="6"/>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СРм - степень реализации мероприятий;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М - общее количество мероприятий, запланированных к реализации в отчетном году.</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7" w:name="sub_808"/>
      <w:r>
        <w:rPr>
          <w:rFonts w:ascii="Times New Roman" w:hAnsi="Times New Roman" w:cs="Times New Roman"/>
          <w:sz w:val="28"/>
          <w:szCs w:val="28"/>
        </w:rPr>
        <w:t>6</w:t>
      </w:r>
      <w:r w:rsidRPr="009462C8">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8" w:name="sub_809"/>
      <w:bookmarkEnd w:id="7"/>
      <w:r>
        <w:rPr>
          <w:rFonts w:ascii="Times New Roman" w:hAnsi="Times New Roman" w:cs="Times New Roman"/>
          <w:sz w:val="28"/>
          <w:szCs w:val="28"/>
        </w:rPr>
        <w:t>6</w:t>
      </w:r>
      <w:r w:rsidRPr="009462C8">
        <w:rPr>
          <w:rFonts w:ascii="Times New Roman" w:hAnsi="Times New Roman" w:cs="Times New Roman"/>
          <w:sz w:val="28"/>
          <w:szCs w:val="28"/>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8"/>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9" w:name="sub_810"/>
      <w:r>
        <w:rPr>
          <w:rFonts w:ascii="Times New Roman" w:hAnsi="Times New Roman" w:cs="Times New Roman"/>
          <w:sz w:val="28"/>
          <w:szCs w:val="28"/>
        </w:rPr>
        <w:t>6</w:t>
      </w:r>
      <w:r w:rsidRPr="009462C8">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9"/>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 или муниципальными автономным учреждением муниципального образования Новокубанский район и органом исполнительной власти муниципального образования Новокубанский район, осуществляющим функции и полномочия его учредителя;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показателями бюджетной сметы муниципального казенного учреждения муниципального образования Новокубанский район.</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0" w:name="sub_811"/>
      <w:r>
        <w:rPr>
          <w:rFonts w:ascii="Times New Roman" w:hAnsi="Times New Roman" w:cs="Times New Roman"/>
          <w:sz w:val="28"/>
          <w:szCs w:val="28"/>
        </w:rPr>
        <w:t>6</w:t>
      </w:r>
      <w:r w:rsidRPr="009462C8">
        <w:rPr>
          <w:rFonts w:ascii="Times New Roman" w:hAnsi="Times New Roman" w:cs="Times New Roman"/>
          <w:sz w:val="28"/>
          <w:szCs w:val="28"/>
        </w:rPr>
        <w:t>.2.2.3.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bookmarkEnd w:id="10"/>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11" w:name="sub_812"/>
      <w:r>
        <w:rPr>
          <w:rFonts w:ascii="Times New Roman" w:hAnsi="Times New Roman" w:cs="Times New Roman"/>
          <w:b/>
          <w:bCs/>
          <w:sz w:val="28"/>
          <w:szCs w:val="28"/>
        </w:rPr>
        <w:t>6</w:t>
      </w:r>
      <w:r w:rsidRPr="009462C8">
        <w:rPr>
          <w:rFonts w:ascii="Times New Roman" w:hAnsi="Times New Roman" w:cs="Times New Roman"/>
          <w:b/>
          <w:bCs/>
          <w:sz w:val="28"/>
          <w:szCs w:val="28"/>
        </w:rPr>
        <w:t>.3. Оценка степени соответствия запланированному уровню расходов</w:t>
      </w:r>
    </w:p>
    <w:bookmarkEnd w:id="11"/>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2" w:name="sub_813"/>
      <w:r>
        <w:rPr>
          <w:rFonts w:ascii="Times New Roman" w:hAnsi="Times New Roman" w:cs="Times New Roman"/>
          <w:sz w:val="28"/>
          <w:szCs w:val="28"/>
        </w:rPr>
        <w:t>6</w:t>
      </w:r>
      <w:r w:rsidRPr="009462C8">
        <w:rPr>
          <w:rFonts w:ascii="Times New Roman" w:hAnsi="Times New Roman" w:cs="Times New Roman"/>
          <w:sz w:val="28"/>
          <w:szCs w:val="28"/>
        </w:rPr>
        <w:t>.3.1.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2"/>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901700" cy="2032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ССуз - степень соответствия запланированному уровню расходов;</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Зф - фактические расходы на реализацию основного мероприятия в отчетном году;</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Зп - объемы бюджетных ассигнований,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3" w:name="sub_814"/>
      <w:r>
        <w:rPr>
          <w:rFonts w:ascii="Times New Roman" w:hAnsi="Times New Roman" w:cs="Times New Roman"/>
          <w:sz w:val="28"/>
          <w:szCs w:val="28"/>
        </w:rPr>
        <w:t>6</w:t>
      </w:r>
      <w:r w:rsidRPr="009462C8">
        <w:rPr>
          <w:rFonts w:ascii="Times New Roman" w:hAnsi="Times New Roman" w:cs="Times New Roman"/>
          <w:sz w:val="28"/>
          <w:szCs w:val="28"/>
        </w:rPr>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13"/>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14" w:name="sub_815"/>
      <w:r>
        <w:rPr>
          <w:rFonts w:ascii="Times New Roman" w:hAnsi="Times New Roman" w:cs="Times New Roman"/>
          <w:b/>
          <w:bCs/>
          <w:sz w:val="28"/>
          <w:szCs w:val="28"/>
        </w:rPr>
        <w:t>6</w:t>
      </w:r>
      <w:r w:rsidRPr="009462C8">
        <w:rPr>
          <w:rFonts w:ascii="Times New Roman" w:hAnsi="Times New Roman" w:cs="Times New Roman"/>
          <w:b/>
          <w:bCs/>
          <w:sz w:val="28"/>
          <w:szCs w:val="28"/>
        </w:rPr>
        <w:t>.4. Оценка эффективности использования средств местного бюджета</w:t>
      </w:r>
    </w:p>
    <w:bookmarkEnd w:id="14"/>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130300" cy="2032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Эис - эффективность использования средств бюджета муниципального образования Новокубанский район;</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СРм - степень реализации мероприятий, полностью или частично финансируемых из средств бюджета муниципального образования Новокубанский район;</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ССуз - степень соответствия запланированному уровню расходов из средств бюджета муниципального образования Новокубанский район.</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Если доля финансового обеспечения реализации основного мероприятия из бюджета муниципального образования Новокубанский район составляет менее 75 %, по решению координатора муниципальной программы показатель оценки эффективности использования средств бюджета муниципального образования Новокубанский район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130300" cy="2032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Эис - эффективность использования финансовых ресурсов на реализацию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СРм - степень реализации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ССуз - степень соответствия запланированному уровню расходов из всех источников.</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15" w:name="sub_816"/>
      <w:r>
        <w:rPr>
          <w:rFonts w:ascii="Times New Roman" w:hAnsi="Times New Roman" w:cs="Times New Roman"/>
          <w:b/>
          <w:bCs/>
          <w:sz w:val="28"/>
          <w:szCs w:val="28"/>
        </w:rPr>
        <w:t>6</w:t>
      </w:r>
      <w:r w:rsidRPr="009462C8">
        <w:rPr>
          <w:rFonts w:ascii="Times New Roman" w:hAnsi="Times New Roman" w:cs="Times New Roman"/>
          <w:b/>
          <w:bCs/>
          <w:sz w:val="28"/>
          <w:szCs w:val="28"/>
        </w:rPr>
        <w:t>.5. Оценка степени достижения целей и решения задач основных мероприятий</w:t>
      </w:r>
    </w:p>
    <w:bookmarkEnd w:id="15"/>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6" w:name="sub_817"/>
      <w:r>
        <w:rPr>
          <w:rFonts w:ascii="Times New Roman" w:hAnsi="Times New Roman" w:cs="Times New Roman"/>
          <w:sz w:val="28"/>
          <w:szCs w:val="28"/>
        </w:rPr>
        <w:t>6</w:t>
      </w:r>
      <w:r w:rsidRPr="009462C8">
        <w:rPr>
          <w:rFonts w:ascii="Times New Roman" w:hAnsi="Times New Roman" w:cs="Times New Roman"/>
          <w:sz w:val="28"/>
          <w:szCs w:val="28"/>
        </w:rPr>
        <w:t>.5.1. Для оценки степени достижения целей и решения задач (далее - степень реализации) основных мероприятий определяется степень достижения плановых значений каждого целевого показателя, характеризующего цели и задачи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7" w:name="sub_818"/>
      <w:bookmarkEnd w:id="16"/>
      <w:r>
        <w:rPr>
          <w:rFonts w:ascii="Times New Roman" w:hAnsi="Times New Roman" w:cs="Times New Roman"/>
          <w:sz w:val="28"/>
          <w:szCs w:val="28"/>
        </w:rPr>
        <w:t>6</w:t>
      </w:r>
      <w:r w:rsidRPr="009462C8">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17"/>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879600" cy="203200"/>
            <wp:effectExtent l="19050" t="0" r="635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879600" cy="2032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ЗПп/пф - значение целевого показателя основного мероприятия фактически достигнутое на конец отчетного периода;</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ЗПп/пп - плановое значение целевого показателя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18" w:name="sub_819"/>
      <w:r>
        <w:rPr>
          <w:rFonts w:ascii="Times New Roman" w:hAnsi="Times New Roman" w:cs="Times New Roman"/>
          <w:sz w:val="28"/>
          <w:szCs w:val="28"/>
        </w:rPr>
        <w:t>6</w:t>
      </w:r>
      <w:r w:rsidRPr="009462C8">
        <w:rPr>
          <w:rFonts w:ascii="Times New Roman" w:hAnsi="Times New Roman" w:cs="Times New Roman"/>
          <w:sz w:val="28"/>
          <w:szCs w:val="28"/>
        </w:rPr>
        <w:t>.5.3. Степень реализации подпрограммы основного мероприятия рассчитывается по формуле:</w:t>
      </w:r>
    </w:p>
    <w:bookmarkEnd w:id="18"/>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600200" cy="6350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СРп/п - степень реализации подпрограммы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СДп/ппз - степень достижения планового значения целевого показателя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N - число целевых показателей подпрограммы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При использовании данной формуле в случаях, если СДп/ппз&gt; 1, значение СДп/ппз принимается равным 1.</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562100" cy="6350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 xml:space="preserve">ki - удельный вес, отражающий значимость целевого показателя, </w:t>
      </w:r>
      <w:r w:rsidRPr="009462C8">
        <w:rPr>
          <w:rFonts w:ascii="Times New Roman" w:hAnsi="Times New Roman" w:cs="Times New Roman"/>
          <w:noProof/>
          <w:sz w:val="28"/>
          <w:szCs w:val="28"/>
        </w:rPr>
        <w:drawing>
          <wp:inline distT="0" distB="0" distL="0" distR="0">
            <wp:extent cx="419100" cy="33020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xml:space="preserve"> = 1.</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19" w:name="sub_820"/>
      <w:r>
        <w:rPr>
          <w:rFonts w:ascii="Times New Roman" w:hAnsi="Times New Roman" w:cs="Times New Roman"/>
          <w:b/>
          <w:bCs/>
          <w:sz w:val="28"/>
          <w:szCs w:val="28"/>
        </w:rPr>
        <w:t>6</w:t>
      </w:r>
      <w:r w:rsidRPr="009462C8">
        <w:rPr>
          <w:rFonts w:ascii="Times New Roman" w:hAnsi="Times New Roman" w:cs="Times New Roman"/>
          <w:b/>
          <w:bCs/>
          <w:sz w:val="28"/>
          <w:szCs w:val="28"/>
        </w:rPr>
        <w:t>.6. Оценка эффективности реализации основных мероприятий</w:t>
      </w:r>
    </w:p>
    <w:bookmarkEnd w:id="19"/>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0" w:name="sub_821"/>
      <w:r>
        <w:rPr>
          <w:rFonts w:ascii="Times New Roman" w:hAnsi="Times New Roman" w:cs="Times New Roman"/>
          <w:sz w:val="28"/>
          <w:szCs w:val="28"/>
        </w:rPr>
        <w:t>6</w:t>
      </w:r>
      <w:r w:rsidRPr="009462C8">
        <w:rPr>
          <w:rFonts w:ascii="Times New Roman" w:hAnsi="Times New Roman" w:cs="Times New Roman"/>
          <w:sz w:val="28"/>
          <w:szCs w:val="28"/>
        </w:rPr>
        <w:t>.6.1.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бюджета муниципального образования Новокубанский район по следующей формуле:</w:t>
      </w:r>
    </w:p>
    <w:bookmarkEnd w:id="20"/>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460500" cy="203200"/>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605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ЭРп/п - эффективность реализации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СРп/п - степень реализации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1" w:name="sub_822"/>
      <w:r>
        <w:rPr>
          <w:rFonts w:ascii="Times New Roman" w:hAnsi="Times New Roman" w:cs="Times New Roman"/>
          <w:sz w:val="28"/>
          <w:szCs w:val="28"/>
        </w:rPr>
        <w:t>6</w:t>
      </w:r>
      <w:r w:rsidRPr="009462C8">
        <w:rPr>
          <w:rFonts w:ascii="Times New Roman" w:hAnsi="Times New Roman" w:cs="Times New Roman"/>
          <w:sz w:val="28"/>
          <w:szCs w:val="28"/>
        </w:rPr>
        <w:t>.6.2. Эффективность реализации основного мероприятия признается высокой в случае, если значение ЭРп/п составляет не менее 0,9.</w:t>
      </w:r>
    </w:p>
    <w:bookmarkEnd w:id="21"/>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Эффективность реализации основного мероприятия признается средней в случае, если значение ЭРп/п составляет не менее 0,8.</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22" w:name="sub_823"/>
      <w:r>
        <w:rPr>
          <w:rFonts w:ascii="Times New Roman" w:hAnsi="Times New Roman" w:cs="Times New Roman"/>
          <w:b/>
          <w:bCs/>
          <w:sz w:val="28"/>
          <w:szCs w:val="28"/>
        </w:rPr>
        <w:t>6</w:t>
      </w:r>
      <w:r w:rsidRPr="009462C8">
        <w:rPr>
          <w:rFonts w:ascii="Times New Roman" w:hAnsi="Times New Roman" w:cs="Times New Roman"/>
          <w:b/>
          <w:bCs/>
          <w:sz w:val="28"/>
          <w:szCs w:val="28"/>
        </w:rPr>
        <w:t>.7. Оценка степени достижения целей и решения задач Программы</w:t>
      </w:r>
    </w:p>
    <w:bookmarkEnd w:id="22"/>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3" w:name="sub_824"/>
      <w:r>
        <w:rPr>
          <w:rFonts w:ascii="Times New Roman" w:hAnsi="Times New Roman" w:cs="Times New Roman"/>
          <w:sz w:val="28"/>
          <w:szCs w:val="28"/>
        </w:rPr>
        <w:t>6</w:t>
      </w:r>
      <w:r w:rsidRPr="009462C8">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4" w:name="sub_825"/>
      <w:bookmarkEnd w:id="23"/>
      <w:r>
        <w:rPr>
          <w:rFonts w:ascii="Times New Roman" w:hAnsi="Times New Roman" w:cs="Times New Roman"/>
          <w:sz w:val="28"/>
          <w:szCs w:val="28"/>
        </w:rPr>
        <w:t>6</w:t>
      </w:r>
      <w:r w:rsidRPr="009462C8">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4"/>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562100" cy="203200"/>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549400" cy="203200"/>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СДгппз - степень достижения планового значения целевого показателя, характеризующего цели и задачи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ЗПГПф - значение целевого показателя, характеризующего цели и задачи муниципальной программы, фактически достигнутое на конец отчетного периода;</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5" w:name="sub_826"/>
      <w:r>
        <w:rPr>
          <w:rFonts w:ascii="Times New Roman" w:hAnsi="Times New Roman" w:cs="Times New Roman"/>
          <w:sz w:val="28"/>
          <w:szCs w:val="28"/>
        </w:rPr>
        <w:t>6</w:t>
      </w:r>
      <w:r w:rsidRPr="009462C8">
        <w:rPr>
          <w:rFonts w:ascii="Times New Roman" w:hAnsi="Times New Roman" w:cs="Times New Roman"/>
          <w:sz w:val="28"/>
          <w:szCs w:val="28"/>
        </w:rPr>
        <w:t>.7.3. Степень реализации муниципальной программы рассчитывается по формуле:</w:t>
      </w:r>
    </w:p>
    <w:bookmarkEnd w:id="25"/>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422400" cy="58420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СРгп - степень реализации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СДгппз - степень достижения планового значения целевого показателя (индикатора), характеризующего цели и задачи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При использовании данной формулы в случаях, если СДгппз&gt; 1, значение СДгппз принимается равным 1.</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1358900" cy="584200"/>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 xml:space="preserve">ki - удельный вес, отражающий значимость показателя, </w:t>
      </w:r>
      <w:r w:rsidRPr="009462C8">
        <w:rPr>
          <w:rFonts w:ascii="Times New Roman" w:hAnsi="Times New Roman" w:cs="Times New Roman"/>
          <w:noProof/>
          <w:sz w:val="28"/>
          <w:szCs w:val="28"/>
        </w:rPr>
        <w:drawing>
          <wp:inline distT="0" distB="0" distL="0" distR="0">
            <wp:extent cx="419100" cy="330200"/>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xml:space="preserve"> = 1.</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jc w:val="center"/>
        <w:outlineLvl w:val="0"/>
        <w:rPr>
          <w:rFonts w:ascii="Times New Roman" w:hAnsi="Times New Roman" w:cs="Times New Roman"/>
          <w:b/>
          <w:bCs/>
          <w:sz w:val="28"/>
          <w:szCs w:val="28"/>
        </w:rPr>
      </w:pPr>
      <w:bookmarkStart w:id="26" w:name="sub_827"/>
      <w:r>
        <w:rPr>
          <w:rFonts w:ascii="Times New Roman" w:hAnsi="Times New Roman" w:cs="Times New Roman"/>
          <w:b/>
          <w:bCs/>
          <w:sz w:val="28"/>
          <w:szCs w:val="28"/>
        </w:rPr>
        <w:t>6</w:t>
      </w:r>
      <w:r w:rsidRPr="009462C8">
        <w:rPr>
          <w:rFonts w:ascii="Times New Roman" w:hAnsi="Times New Roman" w:cs="Times New Roman"/>
          <w:b/>
          <w:bCs/>
          <w:sz w:val="28"/>
          <w:szCs w:val="28"/>
        </w:rPr>
        <w:t>.8. Оценка эффективности реализации Программы</w:t>
      </w:r>
    </w:p>
    <w:bookmarkEnd w:id="26"/>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9462C8">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bookmarkStart w:id="27" w:name="sub_8812"/>
      <w:r w:rsidRPr="009462C8">
        <w:rPr>
          <w:rFonts w:ascii="Times New Roman" w:hAnsi="Times New Roman" w:cs="Times New Roman"/>
          <w:noProof/>
          <w:sz w:val="28"/>
          <w:szCs w:val="28"/>
        </w:rPr>
        <w:drawing>
          <wp:inline distT="0" distB="0" distL="0" distR="0">
            <wp:extent cx="2616200" cy="63500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616200" cy="6350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bookmarkEnd w:id="27"/>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ЭРгп - эффективность реализации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СРгп - степень реализации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ЭРп/п - эффективность реализации основного мероприятия;</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kj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center"/>
        <w:rPr>
          <w:rFonts w:ascii="Times New Roman" w:hAnsi="Times New Roman" w:cs="Times New Roman"/>
          <w:sz w:val="28"/>
          <w:szCs w:val="28"/>
        </w:rPr>
      </w:pPr>
      <w:r w:rsidRPr="009462C8">
        <w:rPr>
          <w:rFonts w:ascii="Times New Roman" w:hAnsi="Times New Roman" w:cs="Times New Roman"/>
          <w:noProof/>
          <w:sz w:val="28"/>
          <w:szCs w:val="28"/>
        </w:rPr>
        <w:drawing>
          <wp:inline distT="0" distB="0" distL="0" distR="0">
            <wp:extent cx="660400" cy="203200"/>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9462C8">
        <w:rPr>
          <w:rFonts w:ascii="Times New Roman" w:hAnsi="Times New Roman" w:cs="Times New Roman"/>
          <w:sz w:val="28"/>
          <w:szCs w:val="28"/>
        </w:rPr>
        <w:t>, где:</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Фj - объем фактических расходов из местного бюджета (кассового исполнения) на реализацию основного мероприятия в отчетном году;</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bookmarkStart w:id="28" w:name="sub_829"/>
      <w:r>
        <w:rPr>
          <w:rFonts w:ascii="Times New Roman" w:hAnsi="Times New Roman" w:cs="Times New Roman"/>
          <w:sz w:val="28"/>
          <w:szCs w:val="28"/>
        </w:rPr>
        <w:t>6</w:t>
      </w:r>
      <w:r w:rsidRPr="009462C8">
        <w:rPr>
          <w:rFonts w:ascii="Times New Roman" w:hAnsi="Times New Roman" w:cs="Times New Roman"/>
          <w:sz w:val="28"/>
          <w:szCs w:val="28"/>
        </w:rPr>
        <w:t>.8.2. Эффективность реализации муниципальной программы признается высокой в случае, если значение ЭРгп составляет не менее 0,90.</w:t>
      </w:r>
    </w:p>
    <w:bookmarkEnd w:id="28"/>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Эффективность реализации муниципальной программы признается средней в случае, если значение ЭРгп, составляет не менее 0,80.</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ЭРгп составляет не менее 0,70.</w:t>
      </w:r>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bookmarkStart w:id="29" w:name="sub_101"/>
    </w:p>
    <w:p w:rsidR="006A2837" w:rsidRPr="009462C8" w:rsidRDefault="006A2837" w:rsidP="006A2837">
      <w:pPr>
        <w:autoSpaceDE w:val="0"/>
        <w:autoSpaceDN w:val="0"/>
        <w:adjustRightInd w:val="0"/>
        <w:spacing w:after="0" w:line="240" w:lineRule="auto"/>
        <w:ind w:firstLine="720"/>
        <w:jc w:val="both"/>
        <w:rPr>
          <w:rFonts w:ascii="Times New Roman" w:hAnsi="Times New Roman" w:cs="Times New Roman"/>
          <w:sz w:val="28"/>
          <w:szCs w:val="28"/>
        </w:rPr>
      </w:pPr>
      <w:r w:rsidRPr="009462C8">
        <w:rPr>
          <w:rFonts w:ascii="Times New Roman" w:hAnsi="Times New Roman" w:cs="Times New Roman"/>
          <w:sz w:val="28"/>
          <w:szCs w:val="28"/>
        </w:rPr>
        <w:t>Методика оценки эффективности реализации Программы производится на основании приложения № 7 к постановлению администрации муниципального образования Новокубанский район от 25 июля 2014 года         № 1063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Новокубанский район».</w:t>
      </w:r>
    </w:p>
    <w:bookmarkEnd w:id="29"/>
    <w:p w:rsidR="006A2837" w:rsidRPr="009462C8" w:rsidRDefault="006A2837" w:rsidP="006A2837">
      <w:pPr>
        <w:spacing w:after="0" w:line="240" w:lineRule="auto"/>
        <w:rPr>
          <w:rFonts w:ascii="Times New Roman" w:hAnsi="Times New Roman" w:cs="Times New Roman"/>
          <w:sz w:val="28"/>
          <w:szCs w:val="28"/>
        </w:rPr>
      </w:pPr>
    </w:p>
    <w:p w:rsidR="006A2837" w:rsidRPr="009462C8" w:rsidRDefault="006A2837" w:rsidP="006A2837">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7</w:t>
      </w:r>
      <w:r w:rsidRPr="009462C8">
        <w:rPr>
          <w:rFonts w:ascii="Times New Roman" w:hAnsi="Times New Roman" w:cs="Times New Roman"/>
          <w:b/>
          <w:sz w:val="28"/>
          <w:szCs w:val="28"/>
        </w:rPr>
        <w:t xml:space="preserve">. Механизм реализации муниципальной программы </w:t>
      </w:r>
    </w:p>
    <w:p w:rsidR="006A2837" w:rsidRPr="009462C8" w:rsidRDefault="006A2837" w:rsidP="006A2837">
      <w:pPr>
        <w:spacing w:after="0" w:line="240" w:lineRule="auto"/>
        <w:ind w:firstLine="851"/>
        <w:jc w:val="center"/>
        <w:rPr>
          <w:rFonts w:ascii="Times New Roman" w:hAnsi="Times New Roman" w:cs="Times New Roman"/>
          <w:b/>
          <w:sz w:val="28"/>
          <w:szCs w:val="28"/>
        </w:rPr>
      </w:pPr>
      <w:r w:rsidRPr="009462C8">
        <w:rPr>
          <w:rFonts w:ascii="Times New Roman" w:hAnsi="Times New Roman" w:cs="Times New Roman"/>
          <w:b/>
          <w:sz w:val="28"/>
          <w:szCs w:val="28"/>
        </w:rPr>
        <w:t>и контроль за ее выполнением</w:t>
      </w:r>
    </w:p>
    <w:p w:rsidR="006A2837" w:rsidRPr="009462C8" w:rsidRDefault="006A2837" w:rsidP="006A2837">
      <w:pPr>
        <w:spacing w:after="0" w:line="240" w:lineRule="auto"/>
        <w:jc w:val="both"/>
        <w:rPr>
          <w:rFonts w:ascii="Times New Roman" w:hAnsi="Times New Roman" w:cs="Times New Roman"/>
          <w:sz w:val="28"/>
          <w:szCs w:val="28"/>
        </w:rPr>
      </w:pP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Контроль за выполнением мероприятий Программы осуществляет администрация муниципального образования Новокубанский район. Координатор Программы в процессе ее реализации:</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 xml:space="preserve">обеспечивает разработку и реализацию Программы; </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осуществляет мониторинг и анализ хода выполнения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проводит оценку эффективности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готовит годовой отчет о ходе реализации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Программы;</w:t>
      </w:r>
    </w:p>
    <w:p w:rsidR="006A2837" w:rsidRPr="009462C8" w:rsidRDefault="006A2837" w:rsidP="006A2837">
      <w:pPr>
        <w:spacing w:after="0" w:line="240" w:lineRule="auto"/>
        <w:ind w:firstLine="851"/>
        <w:jc w:val="both"/>
        <w:rPr>
          <w:rFonts w:ascii="Times New Roman" w:hAnsi="Times New Roman" w:cs="Times New Roman"/>
          <w:sz w:val="28"/>
          <w:szCs w:val="28"/>
        </w:rPr>
      </w:pPr>
      <w:r w:rsidRPr="009462C8">
        <w:rPr>
          <w:rFonts w:ascii="Times New Roman" w:hAnsi="Times New Roman" w:cs="Times New Roman"/>
          <w:sz w:val="28"/>
          <w:szCs w:val="28"/>
        </w:rPr>
        <w:t>размещает информацию о ходе реализации и достигнутых результатах Программы на официальном сайте в сети Интернет;</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представляет ежегодный доклад о ходе реализации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осуществляет иные полномочия, установленные Программой.</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Ежегодно, до 15 февраля года, следующего за отчетным, координатор Программы готовит доклад о ходе выполнения программных мероприятий и эффективности использования финансовых средств.</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Доклад должен содержать:</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сведения о фактических объемах финансирования Программы в целом и по каждому отдельному мероприятию Программы в разрезе источников финансирования;</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сведения о соответствии фактически достигнутых показателей реализации Программы показателям, установленным при утверждении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сведения о соответствии достигнутых результатов фактическим затратам на реализацию Программы.</w:t>
      </w:r>
    </w:p>
    <w:p w:rsidR="006A2837" w:rsidRPr="009462C8" w:rsidRDefault="006A2837" w:rsidP="006A2837">
      <w:pPr>
        <w:pStyle w:val="ConsPlusNormal"/>
        <w:ind w:firstLine="851"/>
        <w:jc w:val="both"/>
        <w:rPr>
          <w:rFonts w:ascii="Times New Roman" w:hAnsi="Times New Roman" w:cs="Times New Roman"/>
          <w:sz w:val="28"/>
          <w:szCs w:val="28"/>
        </w:rPr>
      </w:pPr>
      <w:r w:rsidRPr="009462C8">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6A2837" w:rsidRDefault="006A2837" w:rsidP="006A2837">
      <w:pPr>
        <w:spacing w:after="0" w:line="240" w:lineRule="auto"/>
        <w:jc w:val="both"/>
        <w:rPr>
          <w:rFonts w:ascii="Times New Roman" w:hAnsi="Times New Roman" w:cs="Times New Roman"/>
          <w:sz w:val="24"/>
          <w:szCs w:val="24"/>
        </w:rPr>
      </w:pPr>
    </w:p>
    <w:p w:rsidR="006A2837" w:rsidRPr="00C414A2" w:rsidRDefault="006A2837" w:rsidP="006A2837">
      <w:pPr>
        <w:spacing w:after="0" w:line="240" w:lineRule="auto"/>
        <w:jc w:val="both"/>
        <w:rPr>
          <w:rFonts w:ascii="Times New Roman" w:hAnsi="Times New Roman" w:cs="Times New Roman"/>
          <w:sz w:val="24"/>
          <w:szCs w:val="24"/>
        </w:rPr>
      </w:pPr>
    </w:p>
    <w:p w:rsidR="006A2837" w:rsidRPr="009462C8" w:rsidRDefault="006A2837" w:rsidP="006A2837">
      <w:pPr>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 xml:space="preserve">Заместитель главы муниципального </w:t>
      </w:r>
    </w:p>
    <w:p w:rsidR="006A2837" w:rsidRPr="009462C8" w:rsidRDefault="006A2837" w:rsidP="006A2837">
      <w:pPr>
        <w:spacing w:after="0" w:line="240" w:lineRule="auto"/>
        <w:jc w:val="both"/>
        <w:rPr>
          <w:rFonts w:ascii="Times New Roman" w:hAnsi="Times New Roman" w:cs="Times New Roman"/>
          <w:sz w:val="28"/>
          <w:szCs w:val="28"/>
        </w:rPr>
      </w:pPr>
      <w:r w:rsidRPr="009462C8">
        <w:rPr>
          <w:rFonts w:ascii="Times New Roman" w:hAnsi="Times New Roman" w:cs="Times New Roman"/>
          <w:sz w:val="28"/>
          <w:szCs w:val="28"/>
        </w:rPr>
        <w:t>образования Новокубанский район</w:t>
      </w:r>
      <w:r w:rsidRPr="009462C8">
        <w:rPr>
          <w:rFonts w:ascii="Times New Roman" w:hAnsi="Times New Roman" w:cs="Times New Roman"/>
          <w:sz w:val="28"/>
          <w:szCs w:val="28"/>
        </w:rPr>
        <w:tab/>
      </w:r>
      <w:r w:rsidRPr="009462C8">
        <w:rPr>
          <w:rFonts w:ascii="Times New Roman" w:hAnsi="Times New Roman" w:cs="Times New Roman"/>
          <w:sz w:val="28"/>
          <w:szCs w:val="28"/>
        </w:rPr>
        <w:tab/>
      </w:r>
      <w:r w:rsidRPr="009462C8">
        <w:rPr>
          <w:rFonts w:ascii="Times New Roman" w:hAnsi="Times New Roman" w:cs="Times New Roman"/>
          <w:sz w:val="28"/>
          <w:szCs w:val="28"/>
        </w:rPr>
        <w:tab/>
      </w:r>
      <w:r w:rsidRPr="009462C8">
        <w:rPr>
          <w:rFonts w:ascii="Times New Roman" w:hAnsi="Times New Roman" w:cs="Times New Roman"/>
          <w:sz w:val="28"/>
          <w:szCs w:val="28"/>
        </w:rPr>
        <w:tab/>
      </w:r>
      <w:r w:rsidRPr="009462C8">
        <w:rPr>
          <w:rFonts w:ascii="Times New Roman" w:hAnsi="Times New Roman" w:cs="Times New Roman"/>
          <w:sz w:val="28"/>
          <w:szCs w:val="28"/>
        </w:rPr>
        <w:tab/>
      </w:r>
      <w:r w:rsidRPr="009462C8">
        <w:rPr>
          <w:rFonts w:ascii="Times New Roman" w:hAnsi="Times New Roman" w:cs="Times New Roman"/>
          <w:sz w:val="28"/>
          <w:szCs w:val="28"/>
        </w:rPr>
        <w:tab/>
        <w:t xml:space="preserve">    А.В.Цветков</w:t>
      </w:r>
    </w:p>
    <w:p w:rsidR="006A2837" w:rsidRDefault="006A2837">
      <w:pPr>
        <w:rPr>
          <w:rFonts w:ascii="Times New Roman" w:hAnsi="Times New Roman" w:cs="Times New Roman"/>
          <w:sz w:val="28"/>
          <w:szCs w:val="28"/>
        </w:rPr>
      </w:pPr>
      <w:r>
        <w:rPr>
          <w:rFonts w:ascii="Times New Roman" w:hAnsi="Times New Roman" w:cs="Times New Roman"/>
          <w:sz w:val="28"/>
          <w:szCs w:val="28"/>
        </w:rPr>
        <w:br w:type="page"/>
      </w:r>
    </w:p>
    <w:p w:rsidR="006A2837" w:rsidRDefault="006A2837" w:rsidP="00CA3B48">
      <w:pPr>
        <w:spacing w:after="0" w:line="240" w:lineRule="auto"/>
        <w:jc w:val="both"/>
        <w:rPr>
          <w:rFonts w:ascii="Times New Roman" w:hAnsi="Times New Roman" w:cs="Times New Roman"/>
          <w:sz w:val="28"/>
          <w:szCs w:val="28"/>
        </w:rPr>
        <w:sectPr w:rsidR="006A2837" w:rsidSect="00AC3953">
          <w:pgSz w:w="11906" w:h="16838"/>
          <w:pgMar w:top="1134" w:right="567" w:bottom="709" w:left="1701" w:header="709" w:footer="709" w:gutter="0"/>
          <w:cols w:space="708"/>
          <w:docGrid w:linePitch="360"/>
        </w:sectPr>
      </w:pPr>
    </w:p>
    <w:tbl>
      <w:tblPr>
        <w:tblpPr w:leftFromText="180" w:rightFromText="180" w:vertAnchor="text" w:horzAnchor="margin" w:tblpY="-49"/>
        <w:tblW w:w="15276" w:type="dxa"/>
        <w:tblLook w:val="04A0"/>
      </w:tblPr>
      <w:tblGrid>
        <w:gridCol w:w="10881"/>
        <w:gridCol w:w="4395"/>
      </w:tblGrid>
      <w:tr w:rsidR="006A2837" w:rsidRPr="0092173C" w:rsidTr="00882723">
        <w:trPr>
          <w:trHeight w:val="1691"/>
        </w:trPr>
        <w:tc>
          <w:tcPr>
            <w:tcW w:w="10881" w:type="dxa"/>
          </w:tcPr>
          <w:p w:rsidR="006A2837" w:rsidRPr="0092173C" w:rsidRDefault="006A2837" w:rsidP="00882723">
            <w:pPr>
              <w:spacing w:after="0" w:line="240" w:lineRule="auto"/>
              <w:ind w:right="176"/>
              <w:jc w:val="center"/>
              <w:rPr>
                <w:rFonts w:ascii="Times New Roman" w:eastAsia="Calibri" w:hAnsi="Times New Roman"/>
                <w:b/>
                <w:sz w:val="28"/>
                <w:szCs w:val="28"/>
              </w:rPr>
            </w:pPr>
          </w:p>
        </w:tc>
        <w:tc>
          <w:tcPr>
            <w:tcW w:w="4395" w:type="dxa"/>
          </w:tcPr>
          <w:p w:rsidR="006A2837" w:rsidRPr="0092173C" w:rsidRDefault="006A2837" w:rsidP="00882723">
            <w:pPr>
              <w:spacing w:after="0" w:line="240" w:lineRule="auto"/>
              <w:jc w:val="both"/>
              <w:rPr>
                <w:rFonts w:ascii="Times New Roman" w:eastAsia="Calibri" w:hAnsi="Times New Roman"/>
                <w:color w:val="2D2D2D"/>
                <w:sz w:val="28"/>
                <w:szCs w:val="28"/>
                <w:shd w:val="clear" w:color="auto" w:fill="FFFFFF"/>
              </w:rPr>
            </w:pPr>
            <w:r w:rsidRPr="0092173C">
              <w:rPr>
                <w:rFonts w:ascii="Times New Roman" w:eastAsia="Calibri" w:hAnsi="Times New Roman"/>
                <w:color w:val="2D2D2D"/>
                <w:sz w:val="28"/>
                <w:szCs w:val="28"/>
                <w:shd w:val="clear" w:color="auto" w:fill="FFFFFF"/>
              </w:rPr>
              <w:t>Приложение  № 1</w:t>
            </w:r>
          </w:p>
          <w:p w:rsidR="006A2837" w:rsidRPr="007E71B1" w:rsidRDefault="006A2837" w:rsidP="00882723">
            <w:pPr>
              <w:spacing w:after="0" w:line="240" w:lineRule="auto"/>
              <w:jc w:val="both"/>
              <w:rPr>
                <w:rFonts w:ascii="Times New Roman" w:eastAsia="Calibri" w:hAnsi="Times New Roman"/>
                <w:color w:val="2D2D2D"/>
                <w:sz w:val="28"/>
                <w:szCs w:val="28"/>
                <w:shd w:val="clear" w:color="auto" w:fill="FFFFFF"/>
              </w:rPr>
            </w:pPr>
            <w:r w:rsidRPr="0092173C">
              <w:rPr>
                <w:rFonts w:ascii="Times New Roman" w:eastAsia="Calibri" w:hAnsi="Times New Roman"/>
                <w:color w:val="2D2D2D"/>
                <w:sz w:val="28"/>
                <w:szCs w:val="28"/>
                <w:shd w:val="clear" w:color="auto" w:fill="FFFFFF"/>
              </w:rPr>
              <w:t xml:space="preserve">к </w:t>
            </w:r>
            <w:r w:rsidRPr="0092173C">
              <w:rPr>
                <w:rFonts w:ascii="Times New Roman" w:eastAsia="Calibri" w:hAnsi="Times New Roman"/>
                <w:sz w:val="28"/>
                <w:szCs w:val="28"/>
              </w:rPr>
              <w:t>муниципальной</w:t>
            </w:r>
            <w:r w:rsidRPr="0092173C">
              <w:rPr>
                <w:rFonts w:ascii="Times New Roman" w:eastAsia="Calibri" w:hAnsi="Times New Roman"/>
                <w:color w:val="2D2D2D"/>
                <w:sz w:val="28"/>
                <w:szCs w:val="28"/>
                <w:shd w:val="clear" w:color="auto" w:fill="FFFFFF"/>
              </w:rPr>
              <w:t xml:space="preserve"> программе муниципального образования Новокубанский район «Развитие культуры»</w:t>
            </w:r>
          </w:p>
          <w:p w:rsidR="006A2837" w:rsidRDefault="006A2837" w:rsidP="00882723">
            <w:pPr>
              <w:spacing w:after="0" w:line="240" w:lineRule="auto"/>
              <w:jc w:val="center"/>
              <w:rPr>
                <w:rFonts w:ascii="Times New Roman" w:eastAsia="Calibri" w:hAnsi="Times New Roman"/>
                <w:b/>
                <w:sz w:val="28"/>
                <w:szCs w:val="28"/>
              </w:rPr>
            </w:pPr>
          </w:p>
          <w:p w:rsidR="006A2837" w:rsidRPr="0092173C" w:rsidRDefault="006A2837" w:rsidP="00882723">
            <w:pPr>
              <w:spacing w:after="0" w:line="240" w:lineRule="auto"/>
              <w:jc w:val="center"/>
              <w:rPr>
                <w:rFonts w:ascii="Times New Roman" w:eastAsia="Calibri" w:hAnsi="Times New Roman"/>
                <w:b/>
                <w:sz w:val="28"/>
                <w:szCs w:val="28"/>
              </w:rPr>
            </w:pPr>
          </w:p>
        </w:tc>
      </w:tr>
    </w:tbl>
    <w:p w:rsidR="006A2837" w:rsidRDefault="006A2837" w:rsidP="006A2837">
      <w:pPr>
        <w:spacing w:after="0" w:line="240" w:lineRule="auto"/>
        <w:jc w:val="center"/>
        <w:rPr>
          <w:rFonts w:ascii="Times New Roman" w:hAnsi="Times New Roman"/>
          <w:b/>
          <w:sz w:val="28"/>
          <w:szCs w:val="28"/>
        </w:rPr>
      </w:pPr>
      <w:r>
        <w:rPr>
          <w:rFonts w:ascii="Times New Roman" w:hAnsi="Times New Roman"/>
          <w:b/>
          <w:sz w:val="28"/>
          <w:szCs w:val="28"/>
        </w:rPr>
        <w:t>ЦЕЛИ, ЗАДАЧИ И ЦЕЛЕВЫЕ ПОКАЗАТЕЛИ МУНЦИПАЛЬНОЙ ПРОГРАММЫ МУНИЦИПАЛЬНОГО ОБРАЗОВАНИЯ НОВОКУБАНСКИЙ РАЙОН «РАЗВИТИЕ КУЛЬТУРЫ»</w:t>
      </w:r>
    </w:p>
    <w:p w:rsidR="006A2837" w:rsidRPr="00054D6D" w:rsidRDefault="006A2837" w:rsidP="006A2837">
      <w:pPr>
        <w:spacing w:after="0" w:line="240" w:lineRule="auto"/>
        <w:jc w:val="center"/>
        <w:rPr>
          <w:rFonts w:ascii="Times New Roman" w:hAnsi="Times New Roman"/>
          <w:b/>
          <w:sz w:val="28"/>
          <w:szCs w:val="28"/>
        </w:rPr>
      </w:pPr>
    </w:p>
    <w:tbl>
      <w:tblPr>
        <w:tblW w:w="1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923"/>
        <w:gridCol w:w="982"/>
        <w:gridCol w:w="1124"/>
        <w:gridCol w:w="1134"/>
        <w:gridCol w:w="8"/>
        <w:gridCol w:w="1268"/>
        <w:gridCol w:w="8"/>
        <w:gridCol w:w="1126"/>
        <w:gridCol w:w="8"/>
        <w:gridCol w:w="1126"/>
        <w:gridCol w:w="8"/>
        <w:gridCol w:w="1268"/>
        <w:gridCol w:w="8"/>
        <w:gridCol w:w="1267"/>
        <w:gridCol w:w="8"/>
        <w:gridCol w:w="1410"/>
        <w:gridCol w:w="1370"/>
      </w:tblGrid>
      <w:tr w:rsidR="006A2837" w:rsidRPr="003E5CFD" w:rsidTr="00882723">
        <w:trPr>
          <w:cantSplit/>
          <w:trHeight w:val="386"/>
          <w:tblHeader/>
        </w:trPr>
        <w:tc>
          <w:tcPr>
            <w:tcW w:w="718" w:type="dxa"/>
            <w:vMerge w:val="restart"/>
            <w:tcBorders>
              <w:top w:val="single" w:sz="4" w:space="0" w:color="auto"/>
            </w:tcBorders>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w:t>
            </w:r>
          </w:p>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п/п</w:t>
            </w:r>
          </w:p>
        </w:tc>
        <w:tc>
          <w:tcPr>
            <w:tcW w:w="2923" w:type="dxa"/>
            <w:vMerge w:val="restart"/>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 xml:space="preserve">Наименование целевого </w:t>
            </w:r>
          </w:p>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показателя</w:t>
            </w:r>
          </w:p>
        </w:tc>
        <w:tc>
          <w:tcPr>
            <w:tcW w:w="982" w:type="dxa"/>
            <w:vMerge w:val="restart"/>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Ед.</w:t>
            </w:r>
          </w:p>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измерения</w:t>
            </w:r>
          </w:p>
        </w:tc>
        <w:tc>
          <w:tcPr>
            <w:tcW w:w="1124" w:type="dxa"/>
            <w:vMerge w:val="restart"/>
            <w:tcBorders>
              <w:top w:val="single" w:sz="4" w:space="0" w:color="auto"/>
            </w:tcBorders>
          </w:tcPr>
          <w:p w:rsidR="006A2837" w:rsidRPr="000D145E" w:rsidRDefault="006A2837" w:rsidP="00882723">
            <w:pPr>
              <w:spacing w:before="240" w:after="0" w:line="204" w:lineRule="auto"/>
              <w:jc w:val="both"/>
              <w:rPr>
                <w:rFonts w:ascii="Times New Roman" w:hAnsi="Times New Roman"/>
                <w:sz w:val="24"/>
                <w:szCs w:val="24"/>
              </w:rPr>
            </w:pPr>
            <w:r>
              <w:rPr>
                <w:rFonts w:ascii="Times New Roman" w:hAnsi="Times New Roman"/>
                <w:sz w:val="24"/>
                <w:szCs w:val="24"/>
              </w:rPr>
              <w:t>Ста</w:t>
            </w:r>
            <w:r w:rsidRPr="000D145E">
              <w:rPr>
                <w:rFonts w:ascii="Times New Roman" w:hAnsi="Times New Roman"/>
                <w:sz w:val="24"/>
                <w:szCs w:val="24"/>
              </w:rPr>
              <w:t>тус</w:t>
            </w:r>
            <w:r w:rsidRPr="000D145E">
              <w:rPr>
                <w:rFonts w:ascii="Times New Roman" w:hAnsi="Times New Roman"/>
                <w:sz w:val="24"/>
                <w:szCs w:val="24"/>
                <w:vertAlign w:val="superscript"/>
              </w:rPr>
              <w:t>*</w:t>
            </w:r>
          </w:p>
        </w:tc>
        <w:tc>
          <w:tcPr>
            <w:tcW w:w="10017" w:type="dxa"/>
            <w:gridSpan w:val="14"/>
            <w:tcBorders>
              <w:top w:val="single" w:sz="4" w:space="0" w:color="auto"/>
            </w:tcBorders>
            <w:vAlign w:val="center"/>
          </w:tcPr>
          <w:p w:rsidR="006A2837" w:rsidRPr="000D145E" w:rsidRDefault="006A2837" w:rsidP="00882723">
            <w:pPr>
              <w:spacing w:after="0" w:line="204" w:lineRule="auto"/>
              <w:jc w:val="center"/>
              <w:rPr>
                <w:rFonts w:ascii="Times New Roman" w:hAnsi="Times New Roman"/>
                <w:sz w:val="24"/>
                <w:szCs w:val="24"/>
              </w:rPr>
            </w:pPr>
            <w:r w:rsidRPr="000D145E">
              <w:rPr>
                <w:rFonts w:ascii="Times New Roman" w:hAnsi="Times New Roman"/>
                <w:sz w:val="24"/>
                <w:szCs w:val="24"/>
              </w:rPr>
              <w:t>Значение целевого показателя</w:t>
            </w:r>
          </w:p>
        </w:tc>
      </w:tr>
      <w:tr w:rsidR="006A2837" w:rsidRPr="003E5CFD" w:rsidTr="00882723">
        <w:trPr>
          <w:cantSplit/>
          <w:trHeight w:val="386"/>
          <w:tblHeader/>
        </w:trPr>
        <w:tc>
          <w:tcPr>
            <w:tcW w:w="718" w:type="dxa"/>
            <w:vMerge/>
          </w:tcPr>
          <w:p w:rsidR="006A2837" w:rsidRPr="000D145E" w:rsidRDefault="006A2837" w:rsidP="00882723">
            <w:pPr>
              <w:spacing w:after="0" w:line="204" w:lineRule="auto"/>
              <w:jc w:val="both"/>
              <w:rPr>
                <w:rFonts w:ascii="Times New Roman" w:hAnsi="Times New Roman"/>
                <w:sz w:val="24"/>
                <w:szCs w:val="24"/>
              </w:rPr>
            </w:pPr>
          </w:p>
        </w:tc>
        <w:tc>
          <w:tcPr>
            <w:tcW w:w="2923" w:type="dxa"/>
            <w:vMerge/>
            <w:vAlign w:val="center"/>
          </w:tcPr>
          <w:p w:rsidR="006A2837" w:rsidRPr="000D145E" w:rsidRDefault="006A2837" w:rsidP="00882723">
            <w:pPr>
              <w:spacing w:after="0" w:line="204" w:lineRule="auto"/>
              <w:jc w:val="both"/>
              <w:rPr>
                <w:rFonts w:ascii="Times New Roman" w:hAnsi="Times New Roman"/>
                <w:sz w:val="24"/>
                <w:szCs w:val="24"/>
              </w:rPr>
            </w:pPr>
          </w:p>
        </w:tc>
        <w:tc>
          <w:tcPr>
            <w:tcW w:w="982" w:type="dxa"/>
            <w:vMerge/>
            <w:vAlign w:val="center"/>
          </w:tcPr>
          <w:p w:rsidR="006A2837" w:rsidRPr="000D145E" w:rsidRDefault="006A2837" w:rsidP="00882723">
            <w:pPr>
              <w:spacing w:after="0" w:line="204" w:lineRule="auto"/>
              <w:jc w:val="both"/>
              <w:rPr>
                <w:rFonts w:ascii="Times New Roman" w:hAnsi="Times New Roman"/>
                <w:sz w:val="24"/>
                <w:szCs w:val="24"/>
              </w:rPr>
            </w:pPr>
          </w:p>
        </w:tc>
        <w:tc>
          <w:tcPr>
            <w:tcW w:w="1124" w:type="dxa"/>
            <w:vMerge/>
          </w:tcPr>
          <w:p w:rsidR="006A2837" w:rsidRPr="000D145E" w:rsidRDefault="006A2837" w:rsidP="00882723">
            <w:pPr>
              <w:spacing w:after="0" w:line="204" w:lineRule="auto"/>
              <w:jc w:val="both"/>
              <w:rPr>
                <w:rFonts w:ascii="Times New Roman" w:hAnsi="Times New Roman"/>
                <w:sz w:val="24"/>
                <w:szCs w:val="24"/>
              </w:rPr>
            </w:pPr>
          </w:p>
        </w:tc>
        <w:tc>
          <w:tcPr>
            <w:tcW w:w="1134" w:type="dxa"/>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 xml:space="preserve">2015 й год </w:t>
            </w:r>
          </w:p>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реализа-ции</w:t>
            </w:r>
          </w:p>
        </w:tc>
        <w:tc>
          <w:tcPr>
            <w:tcW w:w="1276"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 xml:space="preserve">2016-й год </w:t>
            </w:r>
          </w:p>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реализа-ции</w:t>
            </w:r>
          </w:p>
        </w:tc>
        <w:tc>
          <w:tcPr>
            <w:tcW w:w="1134"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2017 -й год реализа-ции</w:t>
            </w:r>
          </w:p>
        </w:tc>
        <w:tc>
          <w:tcPr>
            <w:tcW w:w="1134"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2018 -й год реализа-ции</w:t>
            </w:r>
          </w:p>
        </w:tc>
        <w:tc>
          <w:tcPr>
            <w:tcW w:w="1276"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2019 -й год реализа-ции</w:t>
            </w:r>
          </w:p>
        </w:tc>
        <w:tc>
          <w:tcPr>
            <w:tcW w:w="1275"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2020 -й год реализа-ции</w:t>
            </w:r>
          </w:p>
        </w:tc>
        <w:tc>
          <w:tcPr>
            <w:tcW w:w="1418" w:type="dxa"/>
            <w:gridSpan w:val="2"/>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2021 -й год реализа-ции</w:t>
            </w:r>
          </w:p>
        </w:tc>
        <w:tc>
          <w:tcPr>
            <w:tcW w:w="1370" w:type="dxa"/>
            <w:tcBorders>
              <w:top w:val="single" w:sz="4" w:space="0" w:color="auto"/>
            </w:tcBorders>
            <w:vAlign w:val="center"/>
          </w:tcPr>
          <w:p w:rsidR="006A2837" w:rsidRPr="000D145E" w:rsidRDefault="006A2837" w:rsidP="00882723">
            <w:pPr>
              <w:spacing w:after="0" w:line="204" w:lineRule="auto"/>
              <w:jc w:val="both"/>
              <w:rPr>
                <w:rFonts w:ascii="Times New Roman" w:hAnsi="Times New Roman"/>
                <w:sz w:val="24"/>
                <w:szCs w:val="24"/>
              </w:rPr>
            </w:pPr>
            <w:r w:rsidRPr="000D145E">
              <w:rPr>
                <w:rFonts w:ascii="Times New Roman" w:hAnsi="Times New Roman"/>
                <w:sz w:val="24"/>
                <w:szCs w:val="24"/>
              </w:rPr>
              <w:t>2022 -й год реализа-ции</w:t>
            </w:r>
          </w:p>
        </w:tc>
      </w:tr>
      <w:tr w:rsidR="006A2837" w:rsidRPr="003E5CFD" w:rsidTr="00882723">
        <w:trPr>
          <w:cantSplit/>
          <w:trHeight w:val="259"/>
          <w:tblHeader/>
        </w:trPr>
        <w:tc>
          <w:tcPr>
            <w:tcW w:w="718" w:type="dxa"/>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w:t>
            </w:r>
          </w:p>
        </w:tc>
        <w:tc>
          <w:tcPr>
            <w:tcW w:w="2923" w:type="dxa"/>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2</w:t>
            </w:r>
          </w:p>
        </w:tc>
        <w:tc>
          <w:tcPr>
            <w:tcW w:w="982" w:type="dxa"/>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3</w:t>
            </w:r>
          </w:p>
        </w:tc>
        <w:tc>
          <w:tcPr>
            <w:tcW w:w="1124" w:type="dxa"/>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4</w:t>
            </w:r>
          </w:p>
        </w:tc>
        <w:tc>
          <w:tcPr>
            <w:tcW w:w="1134" w:type="dxa"/>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5</w:t>
            </w:r>
          </w:p>
        </w:tc>
        <w:tc>
          <w:tcPr>
            <w:tcW w:w="1276"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6</w:t>
            </w:r>
          </w:p>
        </w:tc>
        <w:tc>
          <w:tcPr>
            <w:tcW w:w="1134"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7</w:t>
            </w:r>
          </w:p>
        </w:tc>
        <w:tc>
          <w:tcPr>
            <w:tcW w:w="1134"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8</w:t>
            </w:r>
          </w:p>
        </w:tc>
        <w:tc>
          <w:tcPr>
            <w:tcW w:w="1276"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9</w:t>
            </w:r>
          </w:p>
        </w:tc>
        <w:tc>
          <w:tcPr>
            <w:tcW w:w="1275"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10</w:t>
            </w:r>
          </w:p>
        </w:tc>
        <w:tc>
          <w:tcPr>
            <w:tcW w:w="1418" w:type="dxa"/>
            <w:gridSpan w:val="2"/>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11</w:t>
            </w:r>
          </w:p>
        </w:tc>
        <w:tc>
          <w:tcPr>
            <w:tcW w:w="1370" w:type="dxa"/>
            <w:vAlign w:val="center"/>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12</w:t>
            </w:r>
          </w:p>
        </w:tc>
      </w:tr>
      <w:tr w:rsidR="006A2837" w:rsidRPr="003E5CFD" w:rsidTr="00882723">
        <w:trPr>
          <w:trHeight w:val="259"/>
        </w:trPr>
        <w:tc>
          <w:tcPr>
            <w:tcW w:w="718" w:type="dxa"/>
            <w:vAlign w:val="center"/>
          </w:tcPr>
          <w:p w:rsidR="006A2837" w:rsidRPr="000D145E" w:rsidRDefault="006A2837" w:rsidP="00882723">
            <w:pPr>
              <w:spacing w:after="0"/>
              <w:jc w:val="both"/>
              <w:rPr>
                <w:rFonts w:ascii="Times New Roman" w:hAnsi="Times New Roman"/>
                <w:sz w:val="24"/>
                <w:szCs w:val="24"/>
              </w:rPr>
            </w:pPr>
          </w:p>
        </w:tc>
        <w:tc>
          <w:tcPr>
            <w:tcW w:w="15046" w:type="dxa"/>
            <w:gridSpan w:val="17"/>
          </w:tcPr>
          <w:p w:rsidR="006A2837" w:rsidRPr="000D145E" w:rsidRDefault="006A2837" w:rsidP="00882723">
            <w:pPr>
              <w:spacing w:after="0"/>
              <w:jc w:val="center"/>
              <w:rPr>
                <w:rFonts w:ascii="Times New Roman" w:hAnsi="Times New Roman"/>
                <w:sz w:val="24"/>
                <w:szCs w:val="24"/>
              </w:rPr>
            </w:pPr>
            <w:r w:rsidRPr="000D145E">
              <w:rPr>
                <w:rFonts w:ascii="Times New Roman" w:hAnsi="Times New Roman"/>
                <w:sz w:val="24"/>
                <w:szCs w:val="24"/>
              </w:rPr>
              <w:t>Муниципальная программа муниципального образования Новокубанский район «Развитие культуры»</w:t>
            </w:r>
          </w:p>
        </w:tc>
      </w:tr>
      <w:tr w:rsidR="006A2837" w:rsidRPr="003E5CFD" w:rsidTr="00882723">
        <w:trPr>
          <w:trHeight w:val="375"/>
        </w:trPr>
        <w:tc>
          <w:tcPr>
            <w:tcW w:w="718" w:type="dxa"/>
            <w:vAlign w:val="center"/>
          </w:tcPr>
          <w:p w:rsidR="006A2837" w:rsidRPr="000D145E" w:rsidRDefault="006A2837" w:rsidP="00882723">
            <w:pPr>
              <w:spacing w:after="0"/>
              <w:jc w:val="both"/>
              <w:rPr>
                <w:rFonts w:ascii="Times New Roman" w:hAnsi="Times New Roman"/>
                <w:sz w:val="24"/>
                <w:szCs w:val="24"/>
              </w:rPr>
            </w:pPr>
          </w:p>
        </w:tc>
        <w:tc>
          <w:tcPr>
            <w:tcW w:w="15046" w:type="dxa"/>
            <w:gridSpan w:val="17"/>
          </w:tcPr>
          <w:p w:rsidR="006A2837" w:rsidRPr="000D145E" w:rsidRDefault="006A2837" w:rsidP="00882723">
            <w:pPr>
              <w:jc w:val="center"/>
              <w:rPr>
                <w:rFonts w:ascii="Times New Roman" w:hAnsi="Times New Roman"/>
                <w:sz w:val="24"/>
                <w:szCs w:val="24"/>
              </w:rPr>
            </w:pPr>
            <w:r w:rsidRPr="0000093D">
              <w:rPr>
                <w:rFonts w:ascii="Times New Roman" w:hAnsi="Times New Roman"/>
                <w:sz w:val="24"/>
                <w:szCs w:val="24"/>
              </w:rPr>
              <w:t>Основное мероприятие № 1 «Руководство и управление в сфере культуры и искусства»</w:t>
            </w:r>
          </w:p>
        </w:tc>
      </w:tr>
      <w:tr w:rsidR="006A2837" w:rsidRPr="003E5CFD" w:rsidTr="00882723">
        <w:trPr>
          <w:trHeight w:val="259"/>
        </w:trPr>
        <w:tc>
          <w:tcPr>
            <w:tcW w:w="718" w:type="dxa"/>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1.1.</w:t>
            </w:r>
          </w:p>
        </w:tc>
        <w:tc>
          <w:tcPr>
            <w:tcW w:w="15046" w:type="dxa"/>
            <w:gridSpan w:val="17"/>
          </w:tcPr>
          <w:p w:rsidR="006A2837" w:rsidRPr="00E847FB" w:rsidRDefault="006A2837" w:rsidP="00882723">
            <w:pPr>
              <w:pStyle w:val="ConsPlusCell"/>
              <w:jc w:val="both"/>
              <w:rPr>
                <w:sz w:val="24"/>
                <w:szCs w:val="24"/>
              </w:rPr>
            </w:pPr>
            <w:r w:rsidRPr="00E847FB">
              <w:rPr>
                <w:sz w:val="24"/>
                <w:szCs w:val="24"/>
              </w:rPr>
              <w:t>Цель: 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w:t>
            </w:r>
          </w:p>
        </w:tc>
      </w:tr>
      <w:tr w:rsidR="006A2837" w:rsidRPr="003E5CFD" w:rsidTr="00882723">
        <w:trPr>
          <w:trHeight w:val="259"/>
        </w:trPr>
        <w:tc>
          <w:tcPr>
            <w:tcW w:w="718" w:type="dxa"/>
          </w:tcPr>
          <w:p w:rsidR="006A2837" w:rsidRPr="000D145E" w:rsidRDefault="006A2837" w:rsidP="00882723">
            <w:pPr>
              <w:spacing w:after="0"/>
              <w:jc w:val="both"/>
              <w:rPr>
                <w:rFonts w:ascii="Times New Roman" w:hAnsi="Times New Roman"/>
                <w:sz w:val="24"/>
                <w:szCs w:val="24"/>
              </w:rPr>
            </w:pPr>
            <w:r w:rsidRPr="000D145E">
              <w:rPr>
                <w:rFonts w:ascii="Times New Roman" w:hAnsi="Times New Roman"/>
                <w:sz w:val="24"/>
                <w:szCs w:val="24"/>
              </w:rPr>
              <w:t>1.2.</w:t>
            </w:r>
          </w:p>
        </w:tc>
        <w:tc>
          <w:tcPr>
            <w:tcW w:w="15046" w:type="dxa"/>
            <w:gridSpan w:val="17"/>
          </w:tcPr>
          <w:p w:rsidR="006A2837" w:rsidRPr="00E847FB" w:rsidRDefault="006A2837" w:rsidP="00882723">
            <w:pPr>
              <w:spacing w:after="0" w:line="240" w:lineRule="auto"/>
              <w:jc w:val="both"/>
              <w:rPr>
                <w:rFonts w:ascii="Times New Roman" w:hAnsi="Times New Roman"/>
                <w:sz w:val="24"/>
                <w:szCs w:val="24"/>
              </w:rPr>
            </w:pPr>
            <w:r w:rsidRPr="00E847FB">
              <w:rPr>
                <w:rFonts w:ascii="Times New Roman" w:hAnsi="Times New Roman"/>
                <w:sz w:val="24"/>
                <w:szCs w:val="24"/>
              </w:rPr>
              <w:t>Задача: осуществление муниципальной политики в облас</w:t>
            </w:r>
            <w:r>
              <w:rPr>
                <w:rFonts w:ascii="Times New Roman" w:hAnsi="Times New Roman"/>
                <w:sz w:val="24"/>
                <w:szCs w:val="24"/>
              </w:rPr>
              <w:t>ти развития культуры, искусства</w:t>
            </w:r>
            <w:r w:rsidRPr="00E847FB">
              <w:rPr>
                <w:rFonts w:ascii="Times New Roman" w:hAnsi="Times New Roman"/>
                <w:sz w:val="24"/>
                <w:szCs w:val="24"/>
              </w:rPr>
              <w:t xml:space="preserve"> </w:t>
            </w:r>
            <w:r>
              <w:rPr>
                <w:rFonts w:ascii="Times New Roman" w:hAnsi="Times New Roman"/>
                <w:sz w:val="24"/>
                <w:szCs w:val="24"/>
              </w:rPr>
              <w:t>и</w:t>
            </w:r>
            <w:r w:rsidRPr="00E847FB">
              <w:rPr>
                <w:rFonts w:ascii="Times New Roman" w:hAnsi="Times New Roman"/>
                <w:sz w:val="24"/>
                <w:szCs w:val="24"/>
              </w:rPr>
              <w:t xml:space="preserve">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tc>
      </w:tr>
      <w:tr w:rsidR="006A2837" w:rsidRPr="003E5CFD" w:rsidTr="00882723">
        <w:trPr>
          <w:trHeight w:val="557"/>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1.3.</w:t>
            </w:r>
          </w:p>
        </w:tc>
        <w:tc>
          <w:tcPr>
            <w:tcW w:w="2923" w:type="dxa"/>
          </w:tcPr>
          <w:p w:rsidR="006A2837" w:rsidRDefault="006A2837" w:rsidP="00882723">
            <w:pPr>
              <w:pStyle w:val="ConsPlusCell"/>
              <w:jc w:val="both"/>
              <w:rPr>
                <w:sz w:val="24"/>
                <w:szCs w:val="24"/>
              </w:rPr>
            </w:pPr>
            <w:r>
              <w:rPr>
                <w:sz w:val="24"/>
                <w:szCs w:val="24"/>
              </w:rPr>
              <w:t>Целевой показатель: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w:t>
            </w:r>
          </w:p>
          <w:p w:rsidR="006A2837" w:rsidRPr="000D145E" w:rsidRDefault="006A2837" w:rsidP="00882723">
            <w:pPr>
              <w:pStyle w:val="ConsPlusCell"/>
              <w:jc w:val="both"/>
              <w:rPr>
                <w:sz w:val="24"/>
                <w:szCs w:val="24"/>
              </w:rPr>
            </w:pP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85</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90</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275"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41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37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r>
      <w:tr w:rsidR="006A2837" w:rsidRPr="003E5CFD" w:rsidTr="00882723">
        <w:trPr>
          <w:trHeight w:val="441"/>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Default="006A2837" w:rsidP="00882723">
            <w:pPr>
              <w:spacing w:after="0" w:line="240" w:lineRule="auto"/>
              <w:jc w:val="center"/>
              <w:rPr>
                <w:rFonts w:ascii="Times New Roman" w:hAnsi="Times New Roman"/>
                <w:sz w:val="26"/>
                <w:szCs w:val="26"/>
              </w:rPr>
            </w:pPr>
            <w:r w:rsidRPr="0000093D">
              <w:rPr>
                <w:rFonts w:ascii="Times New Roman" w:hAnsi="Times New Roman"/>
                <w:sz w:val="24"/>
                <w:szCs w:val="24"/>
              </w:rPr>
              <w:t>Основное мероприятие № 2 «Кадровое обеспечение сферы культуры и искусства»</w:t>
            </w:r>
          </w:p>
        </w:tc>
      </w:tr>
      <w:tr w:rsidR="006A2837" w:rsidRPr="003E5CFD" w:rsidTr="00882723">
        <w:trPr>
          <w:trHeight w:val="441"/>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Pr="00E847FB" w:rsidRDefault="006A2837" w:rsidP="00882723">
            <w:pPr>
              <w:pStyle w:val="ConsPlusCell"/>
              <w:jc w:val="both"/>
              <w:rPr>
                <w:sz w:val="24"/>
                <w:szCs w:val="24"/>
              </w:rPr>
            </w:pPr>
            <w:r w:rsidRPr="00E847FB">
              <w:rPr>
                <w:sz w:val="24"/>
                <w:szCs w:val="24"/>
              </w:rPr>
              <w:t xml:space="preserve">Цель: </w:t>
            </w:r>
            <w:r>
              <w:rPr>
                <w:sz w:val="24"/>
                <w:szCs w:val="24"/>
              </w:rPr>
              <w:t>р</w:t>
            </w:r>
            <w:r w:rsidRPr="000D145E">
              <w:rPr>
                <w:sz w:val="24"/>
                <w:szCs w:val="24"/>
              </w:rPr>
              <w:t>азвитие и реализация культурного и духовн</w:t>
            </w:r>
            <w:r>
              <w:rPr>
                <w:sz w:val="24"/>
                <w:szCs w:val="24"/>
              </w:rPr>
              <w:t>ого  потенциала каждой личности;  п</w:t>
            </w:r>
            <w:r w:rsidRPr="000D145E">
              <w:rPr>
                <w:sz w:val="24"/>
                <w:szCs w:val="24"/>
              </w:rPr>
              <w:t>овышение эффективности муниципальн</w:t>
            </w:r>
            <w:r>
              <w:rPr>
                <w:sz w:val="24"/>
                <w:szCs w:val="24"/>
              </w:rPr>
              <w:t>ого управления в сфере культуры;</w:t>
            </w:r>
            <w:r w:rsidRPr="000D145E">
              <w:rPr>
                <w:sz w:val="24"/>
                <w:szCs w:val="24"/>
              </w:rPr>
              <w:t> </w:t>
            </w:r>
            <w:r>
              <w:rPr>
                <w:sz w:val="24"/>
                <w:szCs w:val="24"/>
              </w:rPr>
              <w:t>у</w:t>
            </w:r>
            <w:r w:rsidRPr="000D145E">
              <w:rPr>
                <w:sz w:val="24"/>
                <w:szCs w:val="24"/>
              </w:rPr>
              <w:t>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w:t>
            </w:r>
            <w:r>
              <w:rPr>
                <w:sz w:val="24"/>
                <w:szCs w:val="24"/>
              </w:rPr>
              <w:t>; ф</w:t>
            </w:r>
            <w:r w:rsidRPr="000D145E">
              <w:rPr>
                <w:sz w:val="24"/>
                <w:szCs w:val="24"/>
              </w:rPr>
              <w:t>ормирование единого социокультурного пространства, создание условий для развития творческой инициативы и организации отдыха населения, методическое обеспечение культурно-досуговой и  библиотечной работы</w:t>
            </w:r>
          </w:p>
        </w:tc>
      </w:tr>
      <w:tr w:rsidR="006A2837" w:rsidRPr="003E5CFD" w:rsidTr="00882723">
        <w:trPr>
          <w:trHeight w:val="441"/>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Default="006A2837" w:rsidP="00882723">
            <w:pPr>
              <w:spacing w:after="0" w:line="240" w:lineRule="auto"/>
              <w:jc w:val="both"/>
              <w:rPr>
                <w:rFonts w:ascii="Times New Roman" w:hAnsi="Times New Roman"/>
                <w:sz w:val="24"/>
                <w:szCs w:val="24"/>
              </w:rPr>
            </w:pPr>
            <w:r w:rsidRPr="00E847FB">
              <w:rPr>
                <w:rFonts w:ascii="Times New Roman" w:hAnsi="Times New Roman"/>
                <w:sz w:val="24"/>
                <w:szCs w:val="24"/>
              </w:rPr>
              <w:t xml:space="preserve">Задача: </w:t>
            </w:r>
            <w:r>
              <w:rPr>
                <w:rFonts w:ascii="Times New Roman" w:hAnsi="Times New Roman"/>
                <w:sz w:val="24"/>
                <w:szCs w:val="24"/>
              </w:rPr>
              <w:t xml:space="preserve">сохранение </w:t>
            </w:r>
            <w:r w:rsidRPr="000D145E">
              <w:rPr>
                <w:rFonts w:ascii="Times New Roman" w:hAnsi="Times New Roman"/>
                <w:sz w:val="24"/>
                <w:szCs w:val="24"/>
              </w:rPr>
              <w:t>культурного наследия</w:t>
            </w:r>
            <w:r>
              <w:rPr>
                <w:rFonts w:ascii="Times New Roman" w:hAnsi="Times New Roman"/>
                <w:sz w:val="24"/>
                <w:szCs w:val="24"/>
              </w:rPr>
              <w:t>, создание</w:t>
            </w:r>
            <w:r w:rsidRPr="000D145E">
              <w:rPr>
                <w:rFonts w:ascii="Times New Roman" w:hAnsi="Times New Roman"/>
                <w:sz w:val="24"/>
                <w:szCs w:val="24"/>
              </w:rPr>
              <w:t xml:space="preserve"> культурного потенциала на территории Новокубанского района</w:t>
            </w:r>
            <w:r>
              <w:rPr>
                <w:rFonts w:ascii="Times New Roman" w:hAnsi="Times New Roman"/>
                <w:sz w:val="24"/>
                <w:szCs w:val="24"/>
              </w:rPr>
              <w:t>;</w:t>
            </w:r>
            <w:r w:rsidRPr="000D145E">
              <w:rPr>
                <w:rFonts w:ascii="Times New Roman" w:hAnsi="Times New Roman"/>
                <w:sz w:val="24"/>
                <w:szCs w:val="24"/>
              </w:rPr>
              <w:t xml:space="preserve"> </w:t>
            </w:r>
            <w:r>
              <w:rPr>
                <w:rFonts w:ascii="Times New Roman" w:hAnsi="Times New Roman"/>
              </w:rPr>
              <w:t>о</w:t>
            </w:r>
            <w:r w:rsidRPr="000D145E">
              <w:rPr>
                <w:rFonts w:ascii="Times New Roman" w:hAnsi="Times New Roman"/>
              </w:rPr>
              <w:t>рганизационное, информационное и методическое обеспечение реализации мероприятий в области культуры</w:t>
            </w:r>
            <w:r>
              <w:rPr>
                <w:rFonts w:ascii="Times New Roman" w:hAnsi="Times New Roman"/>
              </w:rPr>
              <w:t>;</w:t>
            </w:r>
            <w:r>
              <w:rPr>
                <w:rFonts w:ascii="Times New Roman" w:hAnsi="Times New Roman"/>
                <w:sz w:val="24"/>
                <w:szCs w:val="24"/>
              </w:rPr>
              <w:t xml:space="preserve"> ф</w:t>
            </w:r>
            <w:r w:rsidRPr="000D145E">
              <w:rPr>
                <w:rFonts w:ascii="Times New Roman" w:hAnsi="Times New Roman"/>
                <w:sz w:val="24"/>
                <w:szCs w:val="24"/>
              </w:rPr>
              <w:t xml:space="preserve">ормирование культурно-досуговой политики и </w:t>
            </w:r>
            <w:r>
              <w:rPr>
                <w:rFonts w:ascii="Times New Roman" w:hAnsi="Times New Roman"/>
                <w:sz w:val="24"/>
                <w:szCs w:val="24"/>
              </w:rPr>
              <w:t xml:space="preserve">проведение </w:t>
            </w:r>
            <w:r w:rsidRPr="000D145E">
              <w:rPr>
                <w:rFonts w:ascii="Times New Roman" w:hAnsi="Times New Roman"/>
                <w:sz w:val="24"/>
                <w:szCs w:val="24"/>
              </w:rPr>
              <w:t>культурно-просветительской работы на территории муниципального образования Новокубанский район</w:t>
            </w:r>
            <w:r>
              <w:rPr>
                <w:rFonts w:ascii="Times New Roman" w:hAnsi="Times New Roman"/>
                <w:sz w:val="24"/>
                <w:szCs w:val="24"/>
              </w:rPr>
              <w:t>; р</w:t>
            </w:r>
            <w:r w:rsidRPr="000D145E">
              <w:rPr>
                <w:rFonts w:ascii="Times New Roman" w:hAnsi="Times New Roman"/>
                <w:sz w:val="24"/>
                <w:szCs w:val="24"/>
              </w:rPr>
              <w:t>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p>
          <w:p w:rsidR="006A2837" w:rsidRPr="000243BE" w:rsidRDefault="006A2837" w:rsidP="00882723">
            <w:pPr>
              <w:spacing w:after="0" w:line="240" w:lineRule="auto"/>
              <w:jc w:val="both"/>
              <w:rPr>
                <w:rFonts w:ascii="Times New Roman" w:hAnsi="Times New Roman"/>
                <w:sz w:val="24"/>
                <w:szCs w:val="24"/>
              </w:rPr>
            </w:pPr>
          </w:p>
        </w:tc>
      </w:tr>
      <w:tr w:rsidR="006A2837" w:rsidRPr="003E5CFD" w:rsidTr="00882723">
        <w:trPr>
          <w:trHeight w:val="1408"/>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2.1.</w:t>
            </w:r>
          </w:p>
        </w:tc>
        <w:tc>
          <w:tcPr>
            <w:tcW w:w="2923" w:type="dxa"/>
          </w:tcPr>
          <w:p w:rsidR="006A2837" w:rsidRPr="000D145E" w:rsidRDefault="006A2837" w:rsidP="00882723">
            <w:pPr>
              <w:pStyle w:val="ConsPlusCell"/>
              <w:jc w:val="both"/>
              <w:rPr>
                <w:sz w:val="24"/>
                <w:szCs w:val="24"/>
              </w:rPr>
            </w:pPr>
            <w:r>
              <w:rPr>
                <w:sz w:val="24"/>
                <w:szCs w:val="24"/>
              </w:rPr>
              <w:t>Целевой показатель: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85</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90</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275"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41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c>
          <w:tcPr>
            <w:tcW w:w="137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95</w:t>
            </w:r>
          </w:p>
        </w:tc>
      </w:tr>
      <w:tr w:rsidR="006A2837" w:rsidRPr="003E5CFD" w:rsidTr="00882723">
        <w:trPr>
          <w:trHeight w:val="1245"/>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2.2.</w:t>
            </w:r>
          </w:p>
        </w:tc>
        <w:tc>
          <w:tcPr>
            <w:tcW w:w="2923" w:type="dxa"/>
          </w:tcPr>
          <w:p w:rsidR="006A2837" w:rsidRPr="000D145E" w:rsidRDefault="006A2837" w:rsidP="00882723">
            <w:pPr>
              <w:pStyle w:val="ConsPlusCell"/>
              <w:jc w:val="both"/>
              <w:rPr>
                <w:sz w:val="24"/>
                <w:szCs w:val="24"/>
              </w:rPr>
            </w:pPr>
            <w:r>
              <w:rPr>
                <w:sz w:val="24"/>
                <w:szCs w:val="24"/>
              </w:rPr>
              <w:t>Целевой показатель: динамика темпов роста средней заработной платы к предыдущему году работников учреждений культуры муниципального образования Новокубанский район</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114,3</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103,0</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116,5</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120,0</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120,0</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120,0</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120,0</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120,0</w:t>
            </w:r>
          </w:p>
        </w:tc>
      </w:tr>
      <w:tr w:rsidR="006A2837" w:rsidRPr="003E5CFD" w:rsidTr="00882723">
        <w:trPr>
          <w:trHeight w:val="2003"/>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2.3.</w:t>
            </w:r>
          </w:p>
        </w:tc>
        <w:tc>
          <w:tcPr>
            <w:tcW w:w="2923" w:type="dxa"/>
          </w:tcPr>
          <w:p w:rsidR="006A2837" w:rsidRPr="000D145E" w:rsidRDefault="006A2837" w:rsidP="00882723">
            <w:pPr>
              <w:pStyle w:val="ConsPlusCell"/>
              <w:jc w:val="both"/>
              <w:rPr>
                <w:sz w:val="24"/>
                <w:szCs w:val="24"/>
              </w:rPr>
            </w:pPr>
            <w:r>
              <w:rPr>
                <w:sz w:val="24"/>
                <w:szCs w:val="24"/>
              </w:rPr>
              <w:t>Целевой показатель: динамика темпов роста средней заработной платы к предыдущему году работников образовательных учреждений дополнительного образования детей в области культуры муниципального образования Новокубанский район</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100,0</w:t>
            </w:r>
          </w:p>
        </w:tc>
      </w:tr>
      <w:tr w:rsidR="006A2837" w:rsidRPr="003E5CFD" w:rsidTr="00882723">
        <w:trPr>
          <w:trHeight w:val="2003"/>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2.4.</w:t>
            </w:r>
          </w:p>
        </w:tc>
        <w:tc>
          <w:tcPr>
            <w:tcW w:w="2923" w:type="dxa"/>
          </w:tcPr>
          <w:p w:rsidR="006A2837" w:rsidRPr="000D145E" w:rsidRDefault="006A2837" w:rsidP="00882723">
            <w:pPr>
              <w:pStyle w:val="ConsPlusCell"/>
              <w:jc w:val="both"/>
              <w:rPr>
                <w:sz w:val="24"/>
                <w:szCs w:val="24"/>
              </w:rPr>
            </w:pPr>
            <w:r>
              <w:rPr>
                <w:sz w:val="24"/>
                <w:szCs w:val="24"/>
              </w:rPr>
              <w:t>Целевой показатель: организация и проведение консультативных и методических мероприятий для муниципальных учреждений культуры  муниципального образования Новокубанский район</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ед.</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23</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25</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2.5.</w:t>
            </w:r>
          </w:p>
        </w:tc>
        <w:tc>
          <w:tcPr>
            <w:tcW w:w="2923" w:type="dxa"/>
          </w:tcPr>
          <w:p w:rsidR="006A2837" w:rsidRDefault="006A2837" w:rsidP="00882723">
            <w:pPr>
              <w:pStyle w:val="ConsPlusCell"/>
              <w:jc w:val="both"/>
              <w:rPr>
                <w:sz w:val="24"/>
                <w:szCs w:val="24"/>
              </w:rPr>
            </w:pPr>
            <w:r>
              <w:rPr>
                <w:sz w:val="24"/>
                <w:szCs w:val="24"/>
              </w:rPr>
              <w:t>Целевой показатель: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p>
        </w:tc>
        <w:tc>
          <w:tcPr>
            <w:tcW w:w="982"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7,9</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8,1</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2.6.</w:t>
            </w:r>
          </w:p>
        </w:tc>
        <w:tc>
          <w:tcPr>
            <w:tcW w:w="2923" w:type="dxa"/>
          </w:tcPr>
          <w:p w:rsidR="006A2837" w:rsidRDefault="006A2837" w:rsidP="00882723">
            <w:pPr>
              <w:pStyle w:val="ConsPlusCell"/>
              <w:jc w:val="both"/>
              <w:rPr>
                <w:sz w:val="24"/>
                <w:szCs w:val="24"/>
              </w:rPr>
            </w:pPr>
            <w:r>
              <w:rPr>
                <w:sz w:val="24"/>
                <w:szCs w:val="24"/>
              </w:rPr>
              <w:t>Целевой показатель: увеличение количества детей, обучающихся в школах дополнительного образования детей в области культуры муниципального образования Новокубанский район</w:t>
            </w:r>
          </w:p>
        </w:tc>
        <w:tc>
          <w:tcPr>
            <w:tcW w:w="982"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чел.</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598</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638</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647</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2.7.</w:t>
            </w:r>
          </w:p>
        </w:tc>
        <w:tc>
          <w:tcPr>
            <w:tcW w:w="2923" w:type="dxa"/>
          </w:tcPr>
          <w:p w:rsidR="006A2837" w:rsidRDefault="006A2837" w:rsidP="00882723">
            <w:pPr>
              <w:pStyle w:val="ConsPlusCell"/>
              <w:jc w:val="both"/>
              <w:rPr>
                <w:sz w:val="24"/>
                <w:szCs w:val="24"/>
              </w:rPr>
            </w:pPr>
            <w:r>
              <w:rPr>
                <w:sz w:val="24"/>
                <w:szCs w:val="24"/>
              </w:rPr>
              <w:t>Целевой показатель: количество присужденных учащимся детских школ искусств стипендий, премий, грантов различного уровня</w:t>
            </w:r>
          </w:p>
        </w:tc>
        <w:tc>
          <w:tcPr>
            <w:tcW w:w="982"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чел.</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22</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23</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24</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2.8.</w:t>
            </w:r>
          </w:p>
        </w:tc>
        <w:tc>
          <w:tcPr>
            <w:tcW w:w="2923" w:type="dxa"/>
          </w:tcPr>
          <w:p w:rsidR="006A2837" w:rsidRDefault="006A2837" w:rsidP="00882723">
            <w:pPr>
              <w:pStyle w:val="ConsPlusCell"/>
              <w:jc w:val="both"/>
              <w:rPr>
                <w:sz w:val="24"/>
                <w:szCs w:val="24"/>
              </w:rPr>
            </w:pPr>
            <w:r>
              <w:rPr>
                <w:sz w:val="24"/>
                <w:szCs w:val="24"/>
              </w:rPr>
              <w:t>Целевой показатель: увеличение количества библиографических записей в электронных каталогах муниципальных библиотек Новокубанского района</w:t>
            </w:r>
          </w:p>
        </w:tc>
        <w:tc>
          <w:tcPr>
            <w:tcW w:w="982" w:type="dxa"/>
            <w:vAlign w:val="center"/>
          </w:tcPr>
          <w:p w:rsidR="006A2837" w:rsidRDefault="006A2837" w:rsidP="00882723">
            <w:pPr>
              <w:spacing w:after="0" w:line="240" w:lineRule="auto"/>
              <w:rPr>
                <w:rFonts w:ascii="Times New Roman" w:hAnsi="Times New Roman"/>
                <w:sz w:val="26"/>
                <w:szCs w:val="26"/>
              </w:rPr>
            </w:pPr>
            <w:r>
              <w:rPr>
                <w:rFonts w:ascii="Times New Roman" w:hAnsi="Times New Roman"/>
                <w:sz w:val="26"/>
                <w:szCs w:val="26"/>
              </w:rPr>
              <w:t>ед.</w:t>
            </w:r>
          </w:p>
        </w:tc>
        <w:tc>
          <w:tcPr>
            <w:tcW w:w="1124" w:type="dxa"/>
          </w:tcPr>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54900</w:t>
            </w:r>
          </w:p>
        </w:tc>
        <w:tc>
          <w:tcPr>
            <w:tcW w:w="1276"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57100</w:t>
            </w:r>
          </w:p>
        </w:tc>
        <w:tc>
          <w:tcPr>
            <w:tcW w:w="1134"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58900</w:t>
            </w:r>
          </w:p>
        </w:tc>
        <w:tc>
          <w:tcPr>
            <w:tcW w:w="1134"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60900</w:t>
            </w:r>
          </w:p>
        </w:tc>
        <w:tc>
          <w:tcPr>
            <w:tcW w:w="1276"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62900</w:t>
            </w:r>
          </w:p>
        </w:tc>
        <w:tc>
          <w:tcPr>
            <w:tcW w:w="1275" w:type="dxa"/>
            <w:gridSpan w:val="2"/>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64900</w:t>
            </w:r>
          </w:p>
        </w:tc>
        <w:tc>
          <w:tcPr>
            <w:tcW w:w="1410" w:type="dxa"/>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66900</w:t>
            </w:r>
          </w:p>
        </w:tc>
        <w:tc>
          <w:tcPr>
            <w:tcW w:w="1370" w:type="dxa"/>
            <w:vAlign w:val="center"/>
          </w:tcPr>
          <w:p w:rsidR="006A2837" w:rsidRPr="00294B69" w:rsidRDefault="006A2837" w:rsidP="00882723">
            <w:pPr>
              <w:spacing w:after="0" w:line="240" w:lineRule="auto"/>
              <w:jc w:val="center"/>
              <w:rPr>
                <w:rFonts w:ascii="Times New Roman" w:hAnsi="Times New Roman"/>
                <w:sz w:val="26"/>
                <w:szCs w:val="26"/>
              </w:rPr>
            </w:pPr>
            <w:r w:rsidRPr="00294B69">
              <w:rPr>
                <w:rFonts w:ascii="Times New Roman" w:hAnsi="Times New Roman"/>
                <w:sz w:val="26"/>
                <w:szCs w:val="26"/>
              </w:rPr>
              <w:t>68900</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2.9.</w:t>
            </w:r>
          </w:p>
        </w:tc>
        <w:tc>
          <w:tcPr>
            <w:tcW w:w="2923" w:type="dxa"/>
          </w:tcPr>
          <w:p w:rsidR="006A2837" w:rsidRDefault="006A2837" w:rsidP="00882723">
            <w:pPr>
              <w:pStyle w:val="ConsPlusCell"/>
              <w:jc w:val="both"/>
              <w:rPr>
                <w:sz w:val="24"/>
                <w:szCs w:val="24"/>
              </w:rPr>
            </w:pPr>
            <w:r>
              <w:rPr>
                <w:sz w:val="24"/>
                <w:szCs w:val="24"/>
              </w:rPr>
              <w:t>Целевой показатель: увеличение общедоступных библиотек, подключенных к сети «Интернет», в общем количестве муниципальных библиотек</w:t>
            </w:r>
          </w:p>
        </w:tc>
        <w:tc>
          <w:tcPr>
            <w:tcW w:w="982" w:type="dxa"/>
            <w:vAlign w:val="center"/>
          </w:tcPr>
          <w:p w:rsidR="006A2837" w:rsidRDefault="006A2837" w:rsidP="00882723">
            <w:pPr>
              <w:spacing w:after="0" w:line="240" w:lineRule="auto"/>
              <w:rPr>
                <w:rFonts w:ascii="Times New Roman" w:hAnsi="Times New Roman"/>
                <w:sz w:val="26"/>
                <w:szCs w:val="26"/>
              </w:rPr>
            </w:pPr>
            <w:r>
              <w:rPr>
                <w:rFonts w:ascii="Times New Roman" w:hAnsi="Times New Roman"/>
                <w:sz w:val="26"/>
                <w:szCs w:val="26"/>
              </w:rPr>
              <w:t>ед.</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11</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12</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13</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14</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14</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14</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14</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14</w:t>
            </w:r>
          </w:p>
        </w:tc>
      </w:tr>
      <w:tr w:rsidR="006A2837" w:rsidRPr="003E5CFD" w:rsidTr="00882723">
        <w:trPr>
          <w:trHeight w:val="2003"/>
        </w:trPr>
        <w:tc>
          <w:tcPr>
            <w:tcW w:w="718" w:type="dxa"/>
          </w:tcPr>
          <w:p w:rsidR="006A2837" w:rsidRDefault="006A2837" w:rsidP="00882723">
            <w:pPr>
              <w:spacing w:after="0" w:line="240" w:lineRule="auto"/>
              <w:jc w:val="both"/>
              <w:rPr>
                <w:rFonts w:ascii="Times New Roman" w:hAnsi="Times New Roman"/>
                <w:sz w:val="24"/>
                <w:szCs w:val="24"/>
              </w:rPr>
            </w:pPr>
            <w:r>
              <w:rPr>
                <w:rFonts w:ascii="Times New Roman" w:hAnsi="Times New Roman"/>
                <w:sz w:val="24"/>
                <w:szCs w:val="24"/>
              </w:rPr>
              <w:t>2.10.</w:t>
            </w:r>
          </w:p>
        </w:tc>
        <w:tc>
          <w:tcPr>
            <w:tcW w:w="2923" w:type="dxa"/>
          </w:tcPr>
          <w:p w:rsidR="006A2837" w:rsidRDefault="006A2837" w:rsidP="00882723">
            <w:pPr>
              <w:pStyle w:val="ConsPlusCell"/>
              <w:jc w:val="both"/>
              <w:rPr>
                <w:sz w:val="24"/>
                <w:szCs w:val="24"/>
              </w:rPr>
            </w:pPr>
            <w:r>
              <w:rPr>
                <w:sz w:val="24"/>
                <w:szCs w:val="24"/>
              </w:rPr>
              <w:t>Целевой показатель: число пользователей библиотеками в расчете на 1000 человек населения</w:t>
            </w:r>
          </w:p>
        </w:tc>
        <w:tc>
          <w:tcPr>
            <w:tcW w:w="982"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чел.</w:t>
            </w:r>
          </w:p>
        </w:tc>
        <w:tc>
          <w:tcPr>
            <w:tcW w:w="1124" w:type="dxa"/>
          </w:tcPr>
          <w:p w:rsidR="006A2837"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302</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307</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312</w:t>
            </w:r>
          </w:p>
        </w:tc>
        <w:tc>
          <w:tcPr>
            <w:tcW w:w="1134"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317</w:t>
            </w:r>
          </w:p>
        </w:tc>
        <w:tc>
          <w:tcPr>
            <w:tcW w:w="1276"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322</w:t>
            </w:r>
          </w:p>
        </w:tc>
        <w:tc>
          <w:tcPr>
            <w:tcW w:w="1275" w:type="dxa"/>
            <w:gridSpan w:val="2"/>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327</w:t>
            </w:r>
          </w:p>
        </w:tc>
        <w:tc>
          <w:tcPr>
            <w:tcW w:w="141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332</w:t>
            </w:r>
          </w:p>
        </w:tc>
        <w:tc>
          <w:tcPr>
            <w:tcW w:w="1370" w:type="dxa"/>
            <w:vAlign w:val="center"/>
          </w:tcPr>
          <w:p w:rsidR="006A2837"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337</w:t>
            </w:r>
          </w:p>
        </w:tc>
      </w:tr>
      <w:tr w:rsidR="006A2837" w:rsidRPr="003E5CFD" w:rsidTr="00882723">
        <w:trPr>
          <w:trHeight w:val="360"/>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Default="006A2837" w:rsidP="00882723">
            <w:pPr>
              <w:spacing w:after="0" w:line="240" w:lineRule="auto"/>
              <w:jc w:val="center"/>
              <w:rPr>
                <w:rFonts w:ascii="Times New Roman" w:hAnsi="Times New Roman"/>
                <w:sz w:val="26"/>
                <w:szCs w:val="26"/>
              </w:rPr>
            </w:pPr>
            <w:r w:rsidRPr="0000093D">
              <w:rPr>
                <w:rFonts w:ascii="Times New Roman" w:hAnsi="Times New Roman"/>
                <w:sz w:val="24"/>
                <w:szCs w:val="24"/>
              </w:rPr>
              <w:t>Основное мероприятие № 5 «</w:t>
            </w:r>
            <w:r>
              <w:rPr>
                <w:rFonts w:ascii="Times New Roman" w:hAnsi="Times New Roman"/>
                <w:sz w:val="24"/>
                <w:szCs w:val="24"/>
              </w:rPr>
              <w:t>Развитие народного творчества и организация досуга населения</w:t>
            </w:r>
            <w:r w:rsidRPr="0000093D">
              <w:rPr>
                <w:rFonts w:ascii="Times New Roman" w:hAnsi="Times New Roman"/>
                <w:sz w:val="24"/>
                <w:szCs w:val="24"/>
              </w:rPr>
              <w:t>»</w:t>
            </w:r>
          </w:p>
        </w:tc>
      </w:tr>
      <w:tr w:rsidR="006A2837" w:rsidRPr="003E5CFD" w:rsidTr="00882723">
        <w:trPr>
          <w:trHeight w:val="360"/>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Pr="0000093D" w:rsidRDefault="006A2837" w:rsidP="00882723">
            <w:pPr>
              <w:spacing w:after="0" w:line="240" w:lineRule="auto"/>
              <w:rPr>
                <w:rFonts w:ascii="Times New Roman" w:hAnsi="Times New Roman"/>
                <w:sz w:val="24"/>
                <w:szCs w:val="24"/>
              </w:rPr>
            </w:pPr>
            <w:r>
              <w:rPr>
                <w:rFonts w:ascii="Times New Roman" w:hAnsi="Times New Roman"/>
                <w:sz w:val="24"/>
                <w:szCs w:val="24"/>
              </w:rPr>
              <w:t xml:space="preserve">Цель: </w:t>
            </w:r>
            <w:r w:rsidRPr="001C2C57">
              <w:rPr>
                <w:rFonts w:ascii="Times New Roman" w:hAnsi="Times New Roman"/>
                <w:sz w:val="24"/>
                <w:szCs w:val="24"/>
              </w:rPr>
              <w:t>сохранение историко-культурного наследия, развитие народного творчества и организация досуга населения</w:t>
            </w:r>
          </w:p>
        </w:tc>
      </w:tr>
      <w:tr w:rsidR="006A2837" w:rsidRPr="003E5CFD" w:rsidTr="00882723">
        <w:trPr>
          <w:trHeight w:val="360"/>
        </w:trPr>
        <w:tc>
          <w:tcPr>
            <w:tcW w:w="718" w:type="dxa"/>
          </w:tcPr>
          <w:p w:rsidR="006A2837" w:rsidRDefault="006A2837" w:rsidP="00882723">
            <w:pPr>
              <w:spacing w:after="0" w:line="240" w:lineRule="auto"/>
              <w:jc w:val="both"/>
              <w:rPr>
                <w:rFonts w:ascii="Times New Roman" w:hAnsi="Times New Roman"/>
                <w:sz w:val="24"/>
                <w:szCs w:val="24"/>
              </w:rPr>
            </w:pPr>
          </w:p>
        </w:tc>
        <w:tc>
          <w:tcPr>
            <w:tcW w:w="15046" w:type="dxa"/>
            <w:gridSpan w:val="17"/>
          </w:tcPr>
          <w:p w:rsidR="006A2837" w:rsidRPr="0000093D" w:rsidRDefault="006A2837" w:rsidP="00882723">
            <w:pPr>
              <w:spacing w:after="0" w:line="240" w:lineRule="auto"/>
              <w:rPr>
                <w:rFonts w:ascii="Times New Roman" w:hAnsi="Times New Roman"/>
                <w:sz w:val="24"/>
                <w:szCs w:val="24"/>
              </w:rPr>
            </w:pPr>
            <w:r>
              <w:rPr>
                <w:rFonts w:ascii="Times New Roman" w:hAnsi="Times New Roman"/>
                <w:sz w:val="24"/>
                <w:szCs w:val="24"/>
              </w:rPr>
              <w:t>Задача: сохранение, развитие и пропаганда народного творчества, поддержка общественных инициатив с учетом этно-национальных традиций народов муниципального образования Новокубанский район, о</w:t>
            </w:r>
            <w:r w:rsidRPr="000D145E">
              <w:rPr>
                <w:rFonts w:ascii="Times New Roman" w:hAnsi="Times New Roman"/>
                <w:sz w:val="24"/>
                <w:szCs w:val="24"/>
              </w:rPr>
              <w:t>беспечение преемственности культурных традиций</w:t>
            </w:r>
          </w:p>
        </w:tc>
      </w:tr>
      <w:tr w:rsidR="006A2837" w:rsidRPr="003E5CFD" w:rsidTr="00882723">
        <w:trPr>
          <w:trHeight w:val="416"/>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5.1.</w:t>
            </w:r>
          </w:p>
        </w:tc>
        <w:tc>
          <w:tcPr>
            <w:tcW w:w="2923" w:type="dxa"/>
          </w:tcPr>
          <w:p w:rsidR="006A2837" w:rsidRPr="000D145E" w:rsidRDefault="006A2837" w:rsidP="00882723">
            <w:pPr>
              <w:pStyle w:val="ConsPlusCell"/>
              <w:jc w:val="both"/>
              <w:rPr>
                <w:sz w:val="24"/>
                <w:szCs w:val="24"/>
              </w:rPr>
            </w:pPr>
            <w:r>
              <w:rPr>
                <w:sz w:val="24"/>
                <w:szCs w:val="24"/>
              </w:rPr>
              <w:t>Целевой показатель:</w:t>
            </w:r>
          </w:p>
          <w:p w:rsidR="006A2837" w:rsidRPr="000D145E" w:rsidRDefault="006A2837" w:rsidP="00882723">
            <w:pPr>
              <w:pStyle w:val="ConsPlusCell"/>
              <w:jc w:val="both"/>
              <w:rPr>
                <w:sz w:val="24"/>
                <w:szCs w:val="24"/>
              </w:rPr>
            </w:pPr>
            <w:r w:rsidRPr="000D145E">
              <w:rPr>
                <w:sz w:val="24"/>
                <w:szCs w:val="24"/>
              </w:rPr>
              <w:t> </w:t>
            </w:r>
            <w:r>
              <w:rPr>
                <w:sz w:val="24"/>
                <w:szCs w:val="24"/>
              </w:rPr>
              <w:t>количество зональных, краевых мероприятий</w:t>
            </w:r>
            <w:r w:rsidRPr="000D145E">
              <w:rPr>
                <w:sz w:val="24"/>
                <w:szCs w:val="24"/>
              </w:rPr>
              <w:t>, фе</w:t>
            </w:r>
            <w:r>
              <w:rPr>
                <w:sz w:val="24"/>
                <w:szCs w:val="24"/>
              </w:rPr>
              <w:t>стивалей и конкурсов</w:t>
            </w:r>
            <w:r w:rsidRPr="000D145E">
              <w:rPr>
                <w:sz w:val="24"/>
                <w:szCs w:val="24"/>
              </w:rPr>
              <w:t xml:space="preserve">, </w:t>
            </w:r>
            <w:r>
              <w:rPr>
                <w:sz w:val="24"/>
                <w:szCs w:val="24"/>
              </w:rPr>
              <w:t xml:space="preserve">в которых приняли участие учреждения культуры и творческие коллективы </w:t>
            </w:r>
            <w:r w:rsidRPr="000D145E">
              <w:rPr>
                <w:sz w:val="24"/>
                <w:szCs w:val="24"/>
              </w:rPr>
              <w:t>Новокубанского района</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ед</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20</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24</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28</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28</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28</w:t>
            </w:r>
          </w:p>
        </w:tc>
        <w:tc>
          <w:tcPr>
            <w:tcW w:w="1275"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28</w:t>
            </w:r>
          </w:p>
        </w:tc>
        <w:tc>
          <w:tcPr>
            <w:tcW w:w="141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28</w:t>
            </w:r>
          </w:p>
        </w:tc>
        <w:tc>
          <w:tcPr>
            <w:tcW w:w="137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28</w:t>
            </w:r>
          </w:p>
        </w:tc>
      </w:tr>
      <w:tr w:rsidR="006A2837" w:rsidRPr="003E5CFD" w:rsidTr="00882723">
        <w:trPr>
          <w:trHeight w:val="1974"/>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5.2.</w:t>
            </w:r>
          </w:p>
        </w:tc>
        <w:tc>
          <w:tcPr>
            <w:tcW w:w="2923" w:type="dxa"/>
          </w:tcPr>
          <w:p w:rsidR="006A2837" w:rsidRPr="000D145E" w:rsidRDefault="006A2837" w:rsidP="00882723">
            <w:pPr>
              <w:pStyle w:val="ConsPlusCell"/>
              <w:jc w:val="both"/>
              <w:rPr>
                <w:sz w:val="24"/>
                <w:szCs w:val="24"/>
              </w:rPr>
            </w:pPr>
            <w:r w:rsidRPr="000D145E">
              <w:rPr>
                <w:sz w:val="24"/>
                <w:szCs w:val="24"/>
              </w:rPr>
              <w:t>Целевой показатель:</w:t>
            </w:r>
          </w:p>
          <w:p w:rsidR="006A2837" w:rsidRPr="000D145E" w:rsidRDefault="006A2837" w:rsidP="00882723">
            <w:pPr>
              <w:pStyle w:val="ConsPlusCell"/>
              <w:jc w:val="both"/>
              <w:rPr>
                <w:sz w:val="24"/>
                <w:szCs w:val="24"/>
              </w:rPr>
            </w:pPr>
            <w:r w:rsidRPr="000D145E">
              <w:rPr>
                <w:sz w:val="24"/>
                <w:szCs w:val="24"/>
              </w:rPr>
              <w:t>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творческих районных мероприятий</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ед</w:t>
            </w:r>
          </w:p>
        </w:tc>
        <w:tc>
          <w:tcPr>
            <w:tcW w:w="1124" w:type="dxa"/>
          </w:tcPr>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31</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33</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35</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35</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35</w:t>
            </w:r>
          </w:p>
        </w:tc>
        <w:tc>
          <w:tcPr>
            <w:tcW w:w="1275"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35</w:t>
            </w:r>
          </w:p>
        </w:tc>
        <w:tc>
          <w:tcPr>
            <w:tcW w:w="141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35</w:t>
            </w:r>
          </w:p>
        </w:tc>
        <w:tc>
          <w:tcPr>
            <w:tcW w:w="137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35</w:t>
            </w:r>
          </w:p>
        </w:tc>
      </w:tr>
      <w:tr w:rsidR="006A2837" w:rsidRPr="003E5CFD" w:rsidTr="00882723">
        <w:trPr>
          <w:trHeight w:val="379"/>
        </w:trPr>
        <w:tc>
          <w:tcPr>
            <w:tcW w:w="718" w:type="dxa"/>
          </w:tcPr>
          <w:p w:rsidR="006A2837" w:rsidRPr="000D145E" w:rsidRDefault="006A2837" w:rsidP="00882723">
            <w:pPr>
              <w:spacing w:after="0" w:line="240" w:lineRule="auto"/>
              <w:jc w:val="both"/>
              <w:rPr>
                <w:rFonts w:ascii="Times New Roman" w:hAnsi="Times New Roman"/>
                <w:sz w:val="24"/>
                <w:szCs w:val="24"/>
              </w:rPr>
            </w:pPr>
          </w:p>
        </w:tc>
        <w:tc>
          <w:tcPr>
            <w:tcW w:w="15046" w:type="dxa"/>
            <w:gridSpan w:val="17"/>
          </w:tcPr>
          <w:p w:rsidR="006A2837" w:rsidRDefault="006A2837" w:rsidP="00882723">
            <w:pPr>
              <w:spacing w:after="0" w:line="240" w:lineRule="auto"/>
              <w:jc w:val="center"/>
              <w:rPr>
                <w:rFonts w:ascii="Times New Roman" w:hAnsi="Times New Roman"/>
                <w:sz w:val="26"/>
                <w:szCs w:val="26"/>
              </w:rPr>
            </w:pPr>
            <w:r w:rsidRPr="001C2C57">
              <w:rPr>
                <w:rFonts w:ascii="Times New Roman" w:hAnsi="Times New Roman"/>
                <w:sz w:val="24"/>
                <w:szCs w:val="24"/>
              </w:rPr>
              <w:t>Основное мероприятие № 6</w:t>
            </w:r>
            <w:r>
              <w:rPr>
                <w:rFonts w:ascii="Times New Roman" w:hAnsi="Times New Roman"/>
                <w:sz w:val="26"/>
                <w:szCs w:val="26"/>
              </w:rPr>
              <w:t xml:space="preserve"> </w:t>
            </w:r>
            <w:r w:rsidRPr="000D145E">
              <w:rPr>
                <w:rFonts w:ascii="Times New Roman" w:hAnsi="Times New Roman"/>
                <w:sz w:val="24"/>
                <w:szCs w:val="24"/>
              </w:rPr>
              <w:t>«Ознаменование памятных дат»</w:t>
            </w:r>
          </w:p>
        </w:tc>
      </w:tr>
      <w:tr w:rsidR="006A2837" w:rsidRPr="003E5CFD" w:rsidTr="00882723">
        <w:trPr>
          <w:trHeight w:val="379"/>
        </w:trPr>
        <w:tc>
          <w:tcPr>
            <w:tcW w:w="718" w:type="dxa"/>
          </w:tcPr>
          <w:p w:rsidR="006A2837" w:rsidRPr="001C2C57" w:rsidRDefault="006A2837" w:rsidP="00882723">
            <w:pPr>
              <w:spacing w:after="0" w:line="240" w:lineRule="auto"/>
              <w:jc w:val="both"/>
              <w:rPr>
                <w:rFonts w:ascii="Times New Roman" w:hAnsi="Times New Roman"/>
                <w:sz w:val="24"/>
                <w:szCs w:val="24"/>
              </w:rPr>
            </w:pPr>
          </w:p>
        </w:tc>
        <w:tc>
          <w:tcPr>
            <w:tcW w:w="15046" w:type="dxa"/>
            <w:gridSpan w:val="17"/>
          </w:tcPr>
          <w:p w:rsidR="006A2837" w:rsidRPr="002406D3" w:rsidRDefault="006A2837" w:rsidP="00882723">
            <w:pPr>
              <w:spacing w:after="0" w:line="240" w:lineRule="auto"/>
              <w:jc w:val="both"/>
              <w:rPr>
                <w:rFonts w:ascii="Times New Roman" w:hAnsi="Times New Roman"/>
                <w:sz w:val="24"/>
                <w:szCs w:val="24"/>
              </w:rPr>
            </w:pPr>
            <w:r w:rsidRPr="002406D3">
              <w:rPr>
                <w:rFonts w:ascii="Times New Roman" w:hAnsi="Times New Roman"/>
                <w:sz w:val="24"/>
                <w:szCs w:val="24"/>
              </w:rPr>
              <w:t xml:space="preserve">Цель: </w:t>
            </w:r>
            <w:r>
              <w:rPr>
                <w:rFonts w:ascii="Times New Roman" w:hAnsi="Times New Roman"/>
                <w:sz w:val="24"/>
                <w:szCs w:val="24"/>
              </w:rPr>
              <w:t>пропаганда историко-культурного наследия, развитие военно-патриотического и нравственного воспитания населения Новокубанского района</w:t>
            </w:r>
          </w:p>
        </w:tc>
      </w:tr>
      <w:tr w:rsidR="006A2837" w:rsidRPr="003E5CFD" w:rsidTr="00882723">
        <w:trPr>
          <w:trHeight w:val="379"/>
        </w:trPr>
        <w:tc>
          <w:tcPr>
            <w:tcW w:w="718" w:type="dxa"/>
          </w:tcPr>
          <w:p w:rsidR="006A2837" w:rsidRPr="001C2C57" w:rsidRDefault="006A2837" w:rsidP="00882723">
            <w:pPr>
              <w:spacing w:after="0" w:line="240" w:lineRule="auto"/>
              <w:jc w:val="both"/>
              <w:rPr>
                <w:rFonts w:ascii="Times New Roman" w:hAnsi="Times New Roman"/>
                <w:sz w:val="24"/>
                <w:szCs w:val="24"/>
              </w:rPr>
            </w:pPr>
          </w:p>
        </w:tc>
        <w:tc>
          <w:tcPr>
            <w:tcW w:w="15046" w:type="dxa"/>
            <w:gridSpan w:val="17"/>
          </w:tcPr>
          <w:p w:rsidR="006A2837" w:rsidRPr="002406D3" w:rsidRDefault="006A2837" w:rsidP="00882723">
            <w:pPr>
              <w:spacing w:after="0" w:line="240" w:lineRule="auto"/>
              <w:jc w:val="both"/>
              <w:rPr>
                <w:rFonts w:ascii="Times New Roman" w:hAnsi="Times New Roman"/>
                <w:sz w:val="24"/>
                <w:szCs w:val="24"/>
              </w:rPr>
            </w:pPr>
            <w:r>
              <w:rPr>
                <w:rFonts w:ascii="Times New Roman" w:hAnsi="Times New Roman"/>
                <w:sz w:val="24"/>
                <w:szCs w:val="24"/>
              </w:rPr>
              <w:t>Задача:</w:t>
            </w:r>
            <w:r w:rsidRPr="000D145E">
              <w:rPr>
                <w:rFonts w:ascii="Times New Roman" w:hAnsi="Times New Roman"/>
                <w:sz w:val="24"/>
                <w:szCs w:val="24"/>
              </w:rPr>
              <w:t xml:space="preserve"> </w:t>
            </w:r>
            <w:r>
              <w:rPr>
                <w:rFonts w:ascii="Times New Roman" w:hAnsi="Times New Roman"/>
                <w:sz w:val="24"/>
                <w:szCs w:val="24"/>
              </w:rPr>
              <w:t xml:space="preserve">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 </w:t>
            </w:r>
          </w:p>
        </w:tc>
      </w:tr>
      <w:tr w:rsidR="006A2837" w:rsidRPr="003E5CFD" w:rsidTr="00882723">
        <w:trPr>
          <w:trHeight w:val="1266"/>
        </w:trPr>
        <w:tc>
          <w:tcPr>
            <w:tcW w:w="718" w:type="dxa"/>
          </w:tcPr>
          <w:p w:rsidR="006A2837" w:rsidRPr="000D145E" w:rsidRDefault="006A2837" w:rsidP="00882723">
            <w:pPr>
              <w:spacing w:after="0" w:line="240" w:lineRule="auto"/>
              <w:jc w:val="both"/>
              <w:rPr>
                <w:rFonts w:ascii="Times New Roman" w:hAnsi="Times New Roman"/>
                <w:sz w:val="24"/>
                <w:szCs w:val="24"/>
              </w:rPr>
            </w:pPr>
            <w:r>
              <w:rPr>
                <w:rFonts w:ascii="Times New Roman" w:hAnsi="Times New Roman"/>
                <w:sz w:val="24"/>
                <w:szCs w:val="24"/>
              </w:rPr>
              <w:t>6.1</w:t>
            </w:r>
          </w:p>
        </w:tc>
        <w:tc>
          <w:tcPr>
            <w:tcW w:w="2923" w:type="dxa"/>
          </w:tcPr>
          <w:p w:rsidR="006A2837" w:rsidRPr="000D145E" w:rsidRDefault="006A2837" w:rsidP="00882723">
            <w:pPr>
              <w:pStyle w:val="ConsPlusCell"/>
              <w:jc w:val="both"/>
              <w:rPr>
                <w:sz w:val="24"/>
                <w:szCs w:val="24"/>
              </w:rPr>
            </w:pPr>
            <w:r w:rsidRPr="000D145E">
              <w:rPr>
                <w:sz w:val="24"/>
                <w:szCs w:val="24"/>
              </w:rPr>
              <w:t xml:space="preserve">Целевой показатель: </w:t>
            </w:r>
          </w:p>
          <w:p w:rsidR="006A2837" w:rsidRPr="000D145E" w:rsidRDefault="006A2837" w:rsidP="00882723">
            <w:pPr>
              <w:pStyle w:val="ConsPlusCell"/>
              <w:jc w:val="both"/>
              <w:rPr>
                <w:sz w:val="24"/>
                <w:szCs w:val="24"/>
              </w:rPr>
            </w:pPr>
            <w:r w:rsidRPr="000D145E">
              <w:rPr>
                <w:sz w:val="24"/>
                <w:szCs w:val="24"/>
              </w:rPr>
              <w:t xml:space="preserve">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w:t>
            </w:r>
          </w:p>
        </w:tc>
        <w:tc>
          <w:tcPr>
            <w:tcW w:w="982" w:type="dxa"/>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ед</w:t>
            </w:r>
          </w:p>
        </w:tc>
        <w:tc>
          <w:tcPr>
            <w:tcW w:w="1124" w:type="dxa"/>
          </w:tcPr>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Default="006A2837" w:rsidP="00882723">
            <w:pPr>
              <w:spacing w:after="0" w:line="240" w:lineRule="auto"/>
              <w:jc w:val="center"/>
              <w:rPr>
                <w:rFonts w:ascii="Times New Roman" w:hAnsi="Times New Roman"/>
                <w:sz w:val="26"/>
                <w:szCs w:val="26"/>
              </w:rPr>
            </w:pPr>
          </w:p>
          <w:p w:rsidR="006A2837" w:rsidRPr="003E5CFD" w:rsidRDefault="006A2837" w:rsidP="00882723">
            <w:pPr>
              <w:spacing w:after="0" w:line="240" w:lineRule="auto"/>
              <w:jc w:val="center"/>
              <w:rPr>
                <w:rFonts w:ascii="Times New Roman" w:hAnsi="Times New Roman"/>
                <w:sz w:val="26"/>
                <w:szCs w:val="26"/>
              </w:rPr>
            </w:pPr>
          </w:p>
        </w:tc>
        <w:tc>
          <w:tcPr>
            <w:tcW w:w="1142"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12</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15</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sidRPr="003E5CFD">
              <w:rPr>
                <w:rFonts w:ascii="Times New Roman" w:hAnsi="Times New Roman"/>
                <w:sz w:val="26"/>
                <w:szCs w:val="26"/>
              </w:rPr>
              <w:t>20</w:t>
            </w:r>
          </w:p>
        </w:tc>
        <w:tc>
          <w:tcPr>
            <w:tcW w:w="1134"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c>
          <w:tcPr>
            <w:tcW w:w="1276"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c>
          <w:tcPr>
            <w:tcW w:w="1275" w:type="dxa"/>
            <w:gridSpan w:val="2"/>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c>
          <w:tcPr>
            <w:tcW w:w="141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c>
          <w:tcPr>
            <w:tcW w:w="1370" w:type="dxa"/>
            <w:vAlign w:val="center"/>
          </w:tcPr>
          <w:p w:rsidR="006A2837" w:rsidRPr="003E5CFD" w:rsidRDefault="006A2837" w:rsidP="00882723">
            <w:pPr>
              <w:spacing w:after="0" w:line="240" w:lineRule="auto"/>
              <w:jc w:val="center"/>
              <w:rPr>
                <w:rFonts w:ascii="Times New Roman" w:hAnsi="Times New Roman"/>
                <w:sz w:val="26"/>
                <w:szCs w:val="26"/>
              </w:rPr>
            </w:pPr>
            <w:r>
              <w:rPr>
                <w:rFonts w:ascii="Times New Roman" w:hAnsi="Times New Roman"/>
                <w:sz w:val="26"/>
                <w:szCs w:val="26"/>
              </w:rPr>
              <w:t>20</w:t>
            </w:r>
          </w:p>
        </w:tc>
      </w:tr>
    </w:tbl>
    <w:p w:rsidR="006A2837" w:rsidRDefault="006A2837" w:rsidP="006A2837">
      <w:pPr>
        <w:shd w:val="clear" w:color="auto" w:fill="FFFFFF"/>
        <w:spacing w:after="0" w:line="315" w:lineRule="atLeast"/>
        <w:jc w:val="both"/>
        <w:textAlignment w:val="baseline"/>
        <w:rPr>
          <w:rFonts w:ascii="Times New Roman" w:hAnsi="Times New Roman"/>
          <w:sz w:val="28"/>
          <w:szCs w:val="28"/>
        </w:rPr>
      </w:pPr>
    </w:p>
    <w:p w:rsidR="006A2837" w:rsidRDefault="006A2837" w:rsidP="006A2837">
      <w:pPr>
        <w:shd w:val="clear" w:color="auto" w:fill="FFFFFF"/>
        <w:spacing w:after="0" w:line="315" w:lineRule="atLeast"/>
        <w:jc w:val="both"/>
        <w:textAlignment w:val="baseline"/>
        <w:rPr>
          <w:rFonts w:ascii="Times New Roman" w:hAnsi="Times New Roman"/>
          <w:sz w:val="28"/>
          <w:szCs w:val="28"/>
        </w:rPr>
      </w:pPr>
    </w:p>
    <w:p w:rsidR="006A2837" w:rsidRDefault="006A2837" w:rsidP="006A2837">
      <w:pPr>
        <w:shd w:val="clear" w:color="auto" w:fill="FFFFFF"/>
        <w:spacing w:after="0" w:line="315" w:lineRule="atLeast"/>
        <w:jc w:val="both"/>
        <w:textAlignment w:val="baseline"/>
        <w:rPr>
          <w:rFonts w:ascii="Times New Roman" w:hAnsi="Times New Roman"/>
          <w:sz w:val="28"/>
          <w:szCs w:val="28"/>
        </w:rPr>
      </w:pPr>
    </w:p>
    <w:p w:rsidR="006A2837" w:rsidRPr="003E5CFD" w:rsidRDefault="006A2837" w:rsidP="006A2837">
      <w:pPr>
        <w:shd w:val="clear" w:color="auto" w:fill="FFFFFF"/>
        <w:spacing w:after="0" w:line="315" w:lineRule="atLeast"/>
        <w:ind w:left="-567"/>
        <w:jc w:val="both"/>
        <w:textAlignment w:val="baseline"/>
        <w:rPr>
          <w:rFonts w:ascii="Times New Roman" w:hAnsi="Times New Roman"/>
          <w:sz w:val="28"/>
          <w:szCs w:val="28"/>
        </w:rPr>
      </w:pPr>
      <w:r>
        <w:rPr>
          <w:rFonts w:ascii="Times New Roman" w:hAnsi="Times New Roman"/>
          <w:sz w:val="28"/>
          <w:szCs w:val="28"/>
        </w:rPr>
        <w:t>Заместитель</w:t>
      </w:r>
      <w:r w:rsidRPr="003E5CFD">
        <w:rPr>
          <w:rFonts w:ascii="Times New Roman" w:hAnsi="Times New Roman"/>
          <w:sz w:val="28"/>
          <w:szCs w:val="28"/>
        </w:rPr>
        <w:t xml:space="preserve"> главы муниципального</w:t>
      </w:r>
    </w:p>
    <w:p w:rsidR="006A2837" w:rsidRPr="003E5CFD" w:rsidRDefault="006A2837" w:rsidP="006A2837">
      <w:pPr>
        <w:shd w:val="clear" w:color="auto" w:fill="FFFFFF"/>
        <w:spacing w:after="0" w:line="315" w:lineRule="atLeast"/>
        <w:ind w:left="-550" w:hanging="17"/>
        <w:jc w:val="both"/>
        <w:textAlignment w:val="baseline"/>
        <w:rPr>
          <w:rFonts w:ascii="Times New Roman" w:hAnsi="Times New Roman"/>
          <w:sz w:val="28"/>
          <w:szCs w:val="28"/>
        </w:rPr>
      </w:pPr>
      <w:r w:rsidRPr="003E5CFD">
        <w:rPr>
          <w:rFonts w:ascii="Times New Roman" w:hAnsi="Times New Roman"/>
          <w:sz w:val="28"/>
          <w:szCs w:val="28"/>
        </w:rPr>
        <w:t>образования Новокубанский район</w:t>
      </w:r>
      <w:r>
        <w:rPr>
          <w:rFonts w:ascii="Times New Roman" w:hAnsi="Times New Roman"/>
          <w:sz w:val="28"/>
          <w:szCs w:val="28"/>
        </w:rPr>
        <w:t xml:space="preserve">                                                                                                                                           </w:t>
      </w:r>
      <w:r w:rsidRPr="003E5CFD">
        <w:rPr>
          <w:rFonts w:ascii="Times New Roman" w:hAnsi="Times New Roman"/>
          <w:sz w:val="28"/>
          <w:szCs w:val="28"/>
        </w:rPr>
        <w:t>А.В.Цветков</w:t>
      </w:r>
    </w:p>
    <w:p w:rsidR="006A2837" w:rsidRPr="003E5CFD" w:rsidRDefault="006A2837" w:rsidP="006A2837">
      <w:pPr>
        <w:rPr>
          <w:rFonts w:ascii="Times New Roman" w:hAnsi="Times New Roman"/>
          <w:sz w:val="28"/>
          <w:szCs w:val="28"/>
        </w:rPr>
      </w:pPr>
    </w:p>
    <w:p w:rsidR="006A2837" w:rsidRDefault="006A2837" w:rsidP="006A2837"/>
    <w:tbl>
      <w:tblPr>
        <w:tblpPr w:leftFromText="180" w:rightFromText="180" w:horzAnchor="margin" w:tblpY="-435"/>
        <w:tblW w:w="15276" w:type="dxa"/>
        <w:tblLook w:val="04A0"/>
      </w:tblPr>
      <w:tblGrid>
        <w:gridCol w:w="9464"/>
        <w:gridCol w:w="5812"/>
      </w:tblGrid>
      <w:tr w:rsidR="006A2837" w:rsidRPr="00065D4A" w:rsidTr="00882723">
        <w:tc>
          <w:tcPr>
            <w:tcW w:w="9464" w:type="dxa"/>
          </w:tcPr>
          <w:p w:rsidR="006A2837" w:rsidRPr="00065D4A" w:rsidRDefault="006A2837" w:rsidP="00882723">
            <w:pPr>
              <w:spacing w:after="0" w:line="240" w:lineRule="auto"/>
              <w:ind w:firstLine="708"/>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                                                                                                                                                                                                                                                                                                                                                                                                                           </w:t>
            </w:r>
          </w:p>
        </w:tc>
        <w:tc>
          <w:tcPr>
            <w:tcW w:w="5812" w:type="dxa"/>
          </w:tcPr>
          <w:p w:rsidR="006A2837" w:rsidRPr="00065D4A" w:rsidRDefault="006A2837" w:rsidP="00882723">
            <w:pPr>
              <w:spacing w:after="0" w:line="240" w:lineRule="auto"/>
              <w:jc w:val="both"/>
              <w:rPr>
                <w:rFonts w:ascii="Times New Roman" w:eastAsia="Calibri" w:hAnsi="Times New Roman"/>
                <w:sz w:val="28"/>
                <w:szCs w:val="28"/>
                <w:shd w:val="clear" w:color="auto" w:fill="FFFFFF"/>
              </w:rPr>
            </w:pPr>
            <w:r w:rsidRPr="00065D4A">
              <w:rPr>
                <w:rFonts w:ascii="Times New Roman" w:eastAsia="Calibri" w:hAnsi="Times New Roman"/>
                <w:sz w:val="28"/>
                <w:szCs w:val="28"/>
                <w:shd w:val="clear" w:color="auto" w:fill="FFFFFF"/>
              </w:rPr>
              <w:t>Приложение № 2</w:t>
            </w:r>
          </w:p>
          <w:p w:rsidR="006A2837" w:rsidRPr="00065D4A" w:rsidRDefault="006A2837" w:rsidP="00882723">
            <w:pPr>
              <w:spacing w:after="0" w:line="240" w:lineRule="auto"/>
              <w:jc w:val="both"/>
              <w:rPr>
                <w:rFonts w:ascii="Times New Roman" w:eastAsia="Calibri" w:hAnsi="Times New Roman"/>
                <w:sz w:val="28"/>
                <w:szCs w:val="28"/>
                <w:shd w:val="clear" w:color="auto" w:fill="FFFFFF"/>
              </w:rPr>
            </w:pPr>
            <w:r w:rsidRPr="00065D4A">
              <w:rPr>
                <w:rFonts w:ascii="Times New Roman" w:eastAsia="Calibri" w:hAnsi="Times New Roman"/>
                <w:sz w:val="28"/>
                <w:szCs w:val="28"/>
                <w:shd w:val="clear" w:color="auto" w:fill="FFFFFF"/>
              </w:rPr>
              <w:t xml:space="preserve">к </w:t>
            </w:r>
            <w:r w:rsidRPr="00065D4A">
              <w:rPr>
                <w:rFonts w:ascii="Times New Roman" w:eastAsia="Calibri" w:hAnsi="Times New Roman"/>
                <w:sz w:val="28"/>
                <w:szCs w:val="28"/>
              </w:rPr>
              <w:t>муниципальной</w:t>
            </w:r>
            <w:r w:rsidRPr="00065D4A">
              <w:rPr>
                <w:rFonts w:ascii="Times New Roman" w:eastAsia="Calibri" w:hAnsi="Times New Roman"/>
                <w:sz w:val="28"/>
                <w:szCs w:val="28"/>
                <w:shd w:val="clear" w:color="auto" w:fill="FFFFFF"/>
              </w:rPr>
              <w:t xml:space="preserve"> программе муниципального образования Новокубанский район «Развитие культуры»</w:t>
            </w:r>
          </w:p>
        </w:tc>
      </w:tr>
    </w:tbl>
    <w:p w:rsidR="006A2837" w:rsidRDefault="006A2837" w:rsidP="006A2837">
      <w:pPr>
        <w:spacing w:after="0" w:line="240" w:lineRule="auto"/>
        <w:rPr>
          <w:rFonts w:ascii="Times New Roman" w:hAnsi="Times New Roman"/>
          <w:sz w:val="28"/>
          <w:szCs w:val="28"/>
          <w:shd w:val="clear" w:color="auto" w:fill="FFFFFF"/>
        </w:rPr>
      </w:pPr>
    </w:p>
    <w:p w:rsidR="006A2837" w:rsidRPr="00065D4A" w:rsidRDefault="006A2837" w:rsidP="006A2837">
      <w:pPr>
        <w:spacing w:after="0" w:line="240" w:lineRule="auto"/>
        <w:rPr>
          <w:rFonts w:ascii="Times New Roman" w:hAnsi="Times New Roman"/>
          <w:sz w:val="28"/>
          <w:szCs w:val="28"/>
          <w:shd w:val="clear" w:color="auto" w:fill="FFFFFF"/>
        </w:rPr>
      </w:pPr>
    </w:p>
    <w:p w:rsidR="006A2837" w:rsidRDefault="006A2837" w:rsidP="006A2837">
      <w:pPr>
        <w:pStyle w:val="ab"/>
        <w:spacing w:after="0" w:line="240" w:lineRule="auto"/>
        <w:jc w:val="center"/>
        <w:rPr>
          <w:rFonts w:ascii="Times New Roman" w:hAnsi="Times New Roman"/>
          <w:b/>
          <w:sz w:val="28"/>
          <w:szCs w:val="28"/>
          <w:shd w:val="clear" w:color="auto" w:fill="FFFFFF"/>
        </w:rPr>
      </w:pPr>
      <w:r w:rsidRPr="007D31E3">
        <w:rPr>
          <w:rFonts w:ascii="Times New Roman" w:hAnsi="Times New Roman"/>
          <w:b/>
          <w:sz w:val="28"/>
          <w:szCs w:val="28"/>
          <w:shd w:val="clear" w:color="auto" w:fill="FFFFFF"/>
        </w:rPr>
        <w:t>ПЕРЕЧЕНЬ ОСНОВНЫХ МЕРОПРИЯТИЙ МУНИЦИПАЛЬНОЙ ПРОГРАММЫ МУНИЦИПАЛЬНОГО ОБРАЗОВАНИЯ НОВОКУБАНСКИЙ РАЙОН «РАЗВИТИЕ КУЛЬТУРЫ»</w:t>
      </w:r>
    </w:p>
    <w:p w:rsidR="006A2837" w:rsidRPr="007D31E3" w:rsidRDefault="006A2837" w:rsidP="006A2837">
      <w:pPr>
        <w:pStyle w:val="ab"/>
        <w:spacing w:after="0" w:line="240" w:lineRule="auto"/>
        <w:rPr>
          <w:rFonts w:ascii="Times New Roman" w:hAnsi="Times New Roman"/>
          <w:b/>
          <w:sz w:val="28"/>
          <w:szCs w:val="28"/>
          <w:shd w:val="clear" w:color="auto" w:fill="FFFFFF"/>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703"/>
        <w:gridCol w:w="1138"/>
        <w:gridCol w:w="1135"/>
        <w:gridCol w:w="1135"/>
        <w:gridCol w:w="1138"/>
        <w:gridCol w:w="1135"/>
        <w:gridCol w:w="1135"/>
        <w:gridCol w:w="1138"/>
        <w:gridCol w:w="1135"/>
        <w:gridCol w:w="1135"/>
        <w:gridCol w:w="1000"/>
        <w:gridCol w:w="1277"/>
        <w:gridCol w:w="990"/>
      </w:tblGrid>
      <w:tr w:rsidR="006A2837" w:rsidRPr="00065D4A" w:rsidTr="00882723">
        <w:trPr>
          <w:cantSplit/>
          <w:trHeight w:val="518"/>
          <w:tblHeader/>
        </w:trPr>
        <w:tc>
          <w:tcPr>
            <w:tcW w:w="181" w:type="pct"/>
            <w:vMerge w:val="restart"/>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rPr>
            </w:pPr>
            <w:r w:rsidRPr="00065D4A">
              <w:rPr>
                <w:rFonts w:ascii="Times New Roman" w:hAnsi="Times New Roman"/>
                <w:sz w:val="24"/>
                <w:szCs w:val="24"/>
              </w:rPr>
              <w:t>№</w:t>
            </w:r>
          </w:p>
          <w:p w:rsidR="006A2837" w:rsidRPr="00065D4A" w:rsidRDefault="006A2837" w:rsidP="00882723">
            <w:pPr>
              <w:spacing w:after="0" w:line="240" w:lineRule="auto"/>
              <w:ind w:left="-113" w:right="-57"/>
              <w:jc w:val="center"/>
              <w:rPr>
                <w:rFonts w:ascii="Times New Roman" w:hAnsi="Times New Roman"/>
                <w:sz w:val="24"/>
                <w:szCs w:val="24"/>
              </w:rPr>
            </w:pPr>
            <w:r w:rsidRPr="00065D4A">
              <w:rPr>
                <w:rFonts w:ascii="Times New Roman" w:hAnsi="Times New Roman"/>
                <w:sz w:val="24"/>
                <w:szCs w:val="24"/>
              </w:rPr>
              <w:t>п/п</w:t>
            </w:r>
          </w:p>
        </w:tc>
        <w:tc>
          <w:tcPr>
            <w:tcW w:w="540" w:type="pct"/>
            <w:vMerge w:val="restart"/>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rPr>
            </w:pPr>
            <w:r w:rsidRPr="00065D4A">
              <w:rPr>
                <w:rFonts w:ascii="Times New Roman" w:hAnsi="Times New Roman"/>
                <w:sz w:val="24"/>
                <w:szCs w:val="24"/>
                <w:shd w:val="clear" w:color="auto" w:fill="FFFFFF"/>
              </w:rPr>
              <w:t>Наименование мероприятия</w:t>
            </w:r>
          </w:p>
        </w:tc>
        <w:tc>
          <w:tcPr>
            <w:tcW w:w="361" w:type="pct"/>
            <w:vMerge w:val="restart"/>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Источни</w:t>
            </w:r>
          </w:p>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ки финанси</w:t>
            </w:r>
          </w:p>
          <w:p w:rsidR="006A2837" w:rsidRPr="00065D4A" w:rsidRDefault="006A2837" w:rsidP="00882723">
            <w:pPr>
              <w:spacing w:after="0" w:line="240" w:lineRule="auto"/>
              <w:ind w:left="-113" w:right="-57"/>
              <w:jc w:val="center"/>
              <w:rPr>
                <w:rFonts w:ascii="Times New Roman" w:hAnsi="Times New Roman"/>
                <w:sz w:val="24"/>
                <w:szCs w:val="24"/>
              </w:rPr>
            </w:pPr>
            <w:r w:rsidRPr="00065D4A">
              <w:rPr>
                <w:rFonts w:ascii="Times New Roman" w:hAnsi="Times New Roman"/>
                <w:sz w:val="24"/>
                <w:szCs w:val="24"/>
                <w:shd w:val="clear" w:color="auto" w:fill="FFFFFF"/>
              </w:rPr>
              <w:t>рования</w:t>
            </w:r>
          </w:p>
        </w:tc>
        <w:tc>
          <w:tcPr>
            <w:tcW w:w="360" w:type="pct"/>
            <w:vMerge w:val="restart"/>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Объем финанси-рования,</w:t>
            </w:r>
          </w:p>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всего</w:t>
            </w:r>
          </w:p>
          <w:p w:rsidR="006A2837" w:rsidRPr="00065D4A" w:rsidRDefault="006A2837" w:rsidP="00882723">
            <w:pPr>
              <w:spacing w:after="0" w:line="240" w:lineRule="auto"/>
              <w:ind w:left="-113" w:right="-57"/>
              <w:jc w:val="center"/>
              <w:rPr>
                <w:rFonts w:ascii="Times New Roman" w:hAnsi="Times New Roman"/>
                <w:sz w:val="24"/>
                <w:szCs w:val="24"/>
              </w:rPr>
            </w:pPr>
            <w:r w:rsidRPr="00065D4A">
              <w:rPr>
                <w:rFonts w:ascii="Times New Roman" w:hAnsi="Times New Roman"/>
                <w:sz w:val="24"/>
                <w:szCs w:val="24"/>
                <w:shd w:val="clear" w:color="auto" w:fill="FFFFFF"/>
              </w:rPr>
              <w:t>(тыс.руб)</w:t>
            </w:r>
          </w:p>
        </w:tc>
        <w:tc>
          <w:tcPr>
            <w:tcW w:w="2839" w:type="pct"/>
            <w:gridSpan w:val="8"/>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rPr>
              <w:t>В том числе по годам</w:t>
            </w:r>
          </w:p>
        </w:tc>
        <w:tc>
          <w:tcPr>
            <w:tcW w:w="405" w:type="pct"/>
            <w:vMerge w:val="restart"/>
            <w:shd w:val="clear" w:color="auto" w:fill="auto"/>
            <w:vAlign w:val="center"/>
          </w:tcPr>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p>
          <w:p w:rsidR="006A2837" w:rsidRPr="00065D4A" w:rsidRDefault="006A2837" w:rsidP="00882723">
            <w:pPr>
              <w:spacing w:after="0" w:line="240" w:lineRule="auto"/>
              <w:ind w:left="-113"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Непосред-</w:t>
            </w:r>
          </w:p>
          <w:p w:rsidR="006A2837" w:rsidRPr="00065D4A" w:rsidRDefault="006A2837" w:rsidP="00882723">
            <w:pPr>
              <w:spacing w:after="0" w:line="240" w:lineRule="auto"/>
              <w:ind w:right="-57"/>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ственный</w:t>
            </w:r>
          </w:p>
          <w:p w:rsidR="006A2837" w:rsidRPr="00065D4A" w:rsidRDefault="006A2837" w:rsidP="00882723">
            <w:pPr>
              <w:spacing w:after="0" w:line="240" w:lineRule="auto"/>
              <w:ind w:left="-113"/>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результат</w:t>
            </w:r>
          </w:p>
          <w:p w:rsidR="006A2837" w:rsidRDefault="006A2837" w:rsidP="00882723">
            <w:pPr>
              <w:spacing w:after="0" w:line="240" w:lineRule="auto"/>
              <w:jc w:val="center"/>
              <w:rPr>
                <w:rFonts w:ascii="Times New Roman" w:hAnsi="Times New Roman"/>
                <w:sz w:val="24"/>
                <w:szCs w:val="24"/>
                <w:shd w:val="clear" w:color="auto" w:fill="FFFFFF"/>
              </w:rPr>
            </w:pPr>
            <w:r w:rsidRPr="00065D4A">
              <w:rPr>
                <w:rFonts w:ascii="Times New Roman" w:hAnsi="Times New Roman"/>
                <w:sz w:val="24"/>
                <w:szCs w:val="24"/>
                <w:shd w:val="clear" w:color="auto" w:fill="FFFFFF"/>
              </w:rPr>
              <w:t>реализа</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shd w:val="clear" w:color="auto" w:fill="FFFFFF"/>
              </w:rPr>
              <w:t>ции мероприятия</w:t>
            </w:r>
          </w:p>
        </w:tc>
        <w:tc>
          <w:tcPr>
            <w:tcW w:w="314" w:type="pct"/>
            <w:vMerge w:val="restart"/>
            <w:shd w:val="clear" w:color="auto" w:fill="auto"/>
            <w:vAlign w:val="center"/>
          </w:tcPr>
          <w:p w:rsidR="006A2837" w:rsidRPr="00065D4A" w:rsidRDefault="006A2837" w:rsidP="00882723">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p>
          <w:p w:rsidR="006A2837" w:rsidRPr="00065D4A" w:rsidRDefault="006A2837" w:rsidP="00882723">
            <w:pPr>
              <w:shd w:val="clear" w:color="auto" w:fill="FFFFFF"/>
              <w:spacing w:after="0" w:line="240" w:lineRule="auto"/>
              <w:ind w:right="-57"/>
              <w:jc w:val="center"/>
              <w:textAlignment w:val="baseline"/>
              <w:rPr>
                <w:rFonts w:ascii="Times New Roman" w:hAnsi="Times New Roman"/>
                <w:sz w:val="24"/>
                <w:szCs w:val="24"/>
              </w:rPr>
            </w:pPr>
            <w:r w:rsidRPr="00065D4A">
              <w:rPr>
                <w:rFonts w:ascii="Times New Roman" w:hAnsi="Times New Roman"/>
                <w:sz w:val="24"/>
                <w:szCs w:val="24"/>
                <w:shd w:val="clear" w:color="auto" w:fill="FFFFFF"/>
              </w:rPr>
              <w:t xml:space="preserve">Участ ник муници пальной программы </w:t>
            </w:r>
          </w:p>
        </w:tc>
      </w:tr>
      <w:tr w:rsidR="006A2837" w:rsidRPr="00065D4A" w:rsidTr="00882723">
        <w:trPr>
          <w:cantSplit/>
          <w:trHeight w:val="1345"/>
          <w:tblHeader/>
        </w:trPr>
        <w:tc>
          <w:tcPr>
            <w:tcW w:w="18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2015</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2016</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2017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2018</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2019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2020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2021</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2022</w:t>
            </w:r>
          </w:p>
        </w:tc>
        <w:tc>
          <w:tcPr>
            <w:tcW w:w="405"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cantSplit/>
          <w:tblHeader/>
        </w:trPr>
        <w:tc>
          <w:tcPr>
            <w:tcW w:w="18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w:t>
            </w:r>
          </w:p>
        </w:tc>
        <w:tc>
          <w:tcPr>
            <w:tcW w:w="54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2</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4</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5</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6</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8</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9</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11</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12</w:t>
            </w:r>
          </w:p>
        </w:tc>
        <w:tc>
          <w:tcPr>
            <w:tcW w:w="317"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13</w:t>
            </w:r>
          </w:p>
        </w:tc>
        <w:tc>
          <w:tcPr>
            <w:tcW w:w="405"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14</w:t>
            </w:r>
          </w:p>
        </w:tc>
        <w:tc>
          <w:tcPr>
            <w:tcW w:w="314"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15</w:t>
            </w:r>
          </w:p>
        </w:tc>
      </w:tr>
      <w:tr w:rsidR="006A2837" w:rsidRPr="00065D4A" w:rsidTr="00882723">
        <w:trPr>
          <w:trHeight w:val="213"/>
        </w:trPr>
        <w:tc>
          <w:tcPr>
            <w:tcW w:w="181" w:type="pct"/>
            <w:vMerge w:val="restart"/>
            <w:shd w:val="clear" w:color="auto" w:fill="auto"/>
            <w:vAlign w:val="center"/>
          </w:tcPr>
          <w:p w:rsidR="006A2837" w:rsidRPr="000742C2" w:rsidRDefault="006A2837" w:rsidP="00882723">
            <w:pPr>
              <w:spacing w:after="0" w:line="240" w:lineRule="auto"/>
              <w:rPr>
                <w:rFonts w:ascii="Times New Roman" w:hAnsi="Times New Roman"/>
                <w:sz w:val="24"/>
                <w:szCs w:val="24"/>
              </w:rPr>
            </w:pPr>
            <w:r w:rsidRPr="000742C2">
              <w:rPr>
                <w:rFonts w:ascii="Times New Roman" w:hAnsi="Times New Roman"/>
                <w:sz w:val="24"/>
                <w:szCs w:val="24"/>
              </w:rPr>
              <w:t>1.</w:t>
            </w:r>
          </w:p>
        </w:tc>
        <w:tc>
          <w:tcPr>
            <w:tcW w:w="540" w:type="pct"/>
            <w:vMerge w:val="restart"/>
            <w:shd w:val="clear" w:color="auto" w:fill="auto"/>
            <w:vAlign w:val="center"/>
          </w:tcPr>
          <w:p w:rsidR="006A2837" w:rsidRPr="000742C2" w:rsidRDefault="006A2837" w:rsidP="00882723">
            <w:pPr>
              <w:spacing w:after="0" w:line="240" w:lineRule="auto"/>
              <w:rPr>
                <w:rFonts w:ascii="Times New Roman" w:hAnsi="Times New Roman"/>
                <w:sz w:val="24"/>
                <w:szCs w:val="24"/>
              </w:rPr>
            </w:pPr>
            <w:r w:rsidRPr="000742C2">
              <w:rPr>
                <w:rFonts w:ascii="Times New Roman" w:hAnsi="Times New Roman"/>
                <w:sz w:val="24"/>
                <w:szCs w:val="24"/>
              </w:rPr>
              <w:t>Основное мероприятие № 1 «</w:t>
            </w:r>
            <w:r>
              <w:rPr>
                <w:rFonts w:ascii="Times New Roman" w:hAnsi="Times New Roman"/>
                <w:sz w:val="24"/>
                <w:szCs w:val="24"/>
              </w:rPr>
              <w:t>Руководство и управление в сф</w:t>
            </w:r>
            <w:r w:rsidRPr="000742C2">
              <w:rPr>
                <w:rFonts w:ascii="Times New Roman" w:hAnsi="Times New Roman"/>
                <w:sz w:val="24"/>
                <w:szCs w:val="24"/>
              </w:rPr>
              <w:t>ере культуры и искусства»</w:t>
            </w: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Pr="000742C2"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19608,0</w:t>
            </w: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2197,0</w:t>
            </w:r>
          </w:p>
        </w:tc>
        <w:tc>
          <w:tcPr>
            <w:tcW w:w="361"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2537,0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1"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17"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405" w:type="pct"/>
            <w:vMerge w:val="restart"/>
            <w:shd w:val="clear" w:color="auto" w:fill="auto"/>
          </w:tcPr>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Повышение уровня качества жизни населения Новоку</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банского района за счет увеличе</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ния доступности культур</w:t>
            </w:r>
          </w:p>
          <w:p w:rsidR="006A2837" w:rsidRPr="00065D4A" w:rsidRDefault="006A2837" w:rsidP="00882723">
            <w:pPr>
              <w:spacing w:after="0" w:line="240" w:lineRule="auto"/>
              <w:jc w:val="center"/>
              <w:rPr>
                <w:rFonts w:ascii="Times New Roman" w:hAnsi="Times New Roman"/>
                <w:b/>
                <w:sz w:val="24"/>
                <w:szCs w:val="24"/>
              </w:rPr>
            </w:pPr>
            <w:r>
              <w:rPr>
                <w:rFonts w:ascii="Times New Roman" w:hAnsi="Times New Roman"/>
                <w:sz w:val="24"/>
                <w:szCs w:val="24"/>
              </w:rPr>
              <w:t>ного продукта</w:t>
            </w:r>
          </w:p>
        </w:tc>
        <w:tc>
          <w:tcPr>
            <w:tcW w:w="314" w:type="pct"/>
            <w:vMerge w:val="restart"/>
            <w:shd w:val="clear" w:color="auto" w:fill="auto"/>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sz w:val="24"/>
                <w:szCs w:val="24"/>
              </w:rPr>
              <w:t>Отдел культу ры</w:t>
            </w: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19608,0</w:t>
            </w: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2197,0</w:t>
            </w:r>
          </w:p>
        </w:tc>
        <w:tc>
          <w:tcPr>
            <w:tcW w:w="361" w:type="pct"/>
            <w:shd w:val="clear" w:color="auto" w:fill="auto"/>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2537,0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1"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60"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317" w:type="pct"/>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2479,0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618"/>
        </w:trPr>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360" w:type="pct"/>
          </w:tcPr>
          <w:p w:rsidR="006A2837" w:rsidRPr="00065D4A" w:rsidRDefault="006A2837" w:rsidP="00882723">
            <w:pPr>
              <w:spacing w:after="0" w:line="240" w:lineRule="auto"/>
              <w:jc w:val="center"/>
              <w:rPr>
                <w:rFonts w:ascii="Times New Roman" w:hAnsi="Times New Roman"/>
                <w:sz w:val="24"/>
                <w:szCs w:val="24"/>
              </w:rPr>
            </w:pPr>
          </w:p>
        </w:tc>
        <w:tc>
          <w:tcPr>
            <w:tcW w:w="360" w:type="pct"/>
          </w:tcPr>
          <w:p w:rsidR="006A2837" w:rsidRPr="00065D4A" w:rsidRDefault="006A2837" w:rsidP="00882723">
            <w:pPr>
              <w:spacing w:after="0" w:line="240" w:lineRule="auto"/>
              <w:jc w:val="center"/>
              <w:rPr>
                <w:rFonts w:ascii="Times New Roman" w:hAnsi="Times New Roman"/>
                <w:sz w:val="24"/>
                <w:szCs w:val="24"/>
              </w:rPr>
            </w:pPr>
          </w:p>
        </w:tc>
        <w:tc>
          <w:tcPr>
            <w:tcW w:w="361" w:type="pct"/>
          </w:tcPr>
          <w:p w:rsidR="006A2837" w:rsidRPr="00065D4A" w:rsidRDefault="006A2837" w:rsidP="00882723">
            <w:pPr>
              <w:spacing w:after="0" w:line="240" w:lineRule="auto"/>
              <w:jc w:val="center"/>
              <w:rPr>
                <w:rFonts w:ascii="Times New Roman" w:hAnsi="Times New Roman"/>
                <w:sz w:val="24"/>
                <w:szCs w:val="24"/>
              </w:rPr>
            </w:pPr>
          </w:p>
        </w:tc>
        <w:tc>
          <w:tcPr>
            <w:tcW w:w="360" w:type="pct"/>
          </w:tcPr>
          <w:p w:rsidR="006A2837" w:rsidRPr="00065D4A" w:rsidRDefault="006A2837" w:rsidP="00882723">
            <w:pPr>
              <w:spacing w:after="0" w:line="240" w:lineRule="auto"/>
              <w:jc w:val="center"/>
              <w:rPr>
                <w:rFonts w:ascii="Times New Roman" w:hAnsi="Times New Roman"/>
                <w:sz w:val="24"/>
                <w:szCs w:val="24"/>
              </w:rPr>
            </w:pPr>
          </w:p>
        </w:tc>
        <w:tc>
          <w:tcPr>
            <w:tcW w:w="360" w:type="pct"/>
          </w:tcPr>
          <w:p w:rsidR="006A2837" w:rsidRPr="00065D4A" w:rsidRDefault="006A2837" w:rsidP="00882723">
            <w:pPr>
              <w:spacing w:after="0" w:line="240" w:lineRule="auto"/>
              <w:jc w:val="center"/>
              <w:rPr>
                <w:rFonts w:ascii="Times New Roman" w:hAnsi="Times New Roman"/>
                <w:sz w:val="24"/>
                <w:szCs w:val="24"/>
              </w:rPr>
            </w:pPr>
          </w:p>
        </w:tc>
        <w:tc>
          <w:tcPr>
            <w:tcW w:w="317" w:type="pct"/>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Основное мероприятие № 2 «Кадровое обеспечение сферы культуры и искусства» в том числе:</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230203,5</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26592,5</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28404,1</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32280,0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29557,2</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29557,2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405" w:type="pct"/>
            <w:vMerge w:val="restart"/>
            <w:shd w:val="clear" w:color="auto" w:fill="auto"/>
            <w:vAlign w:val="center"/>
          </w:tcPr>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Сохране</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ние кадрового потенциала в сфере культуры, искусства и кинематографии, выплата средств получате</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лям, направленные на поэтапное повыше</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ние уровня средней заработ</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ной платы работни</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ков муниципальных учрежде</w:t>
            </w:r>
          </w:p>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ний отрасли культура, искусства и кинематография</w:t>
            </w: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217235,5</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22860,9</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24669,0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29818,1</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28037,5</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28037,5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27937,5</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12968,0</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3731,6</w:t>
            </w:r>
          </w:p>
        </w:tc>
        <w:tc>
          <w:tcPr>
            <w:tcW w:w="361"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3735,1</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2461,9</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1519,7</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1519,7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624"/>
        </w:trPr>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Финансовое обеспечение деятельности казенного учреждения</w:t>
            </w:r>
            <w:r>
              <w:rPr>
                <w:rFonts w:ascii="Times New Roman" w:hAnsi="Times New Roman"/>
                <w:sz w:val="24"/>
                <w:szCs w:val="24"/>
              </w:rPr>
              <w:t>, подведомст</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венного отделу культуры администра</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ции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ного образования Новокубанс</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22048,3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3249,1</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3397,8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2157,4</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МКУК ММЦК</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22048,3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3249,1</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3397,8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2157,4</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2648,8</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2.2</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Поэтапное повышение уровня средней заработной платы работников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учреждений отрасли культуры, искусства и кинематогра</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фии до средней заработной платы по Краснодарскому краю</w:t>
            </w:r>
          </w:p>
          <w:p w:rsidR="006A2837"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6410,3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945,9</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985,0</w:t>
            </w:r>
          </w:p>
        </w:tc>
        <w:tc>
          <w:tcPr>
            <w:tcW w:w="360" w:type="pct"/>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1400,0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1539,7</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1539,7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МКУК ММЦК</w:t>
            </w:r>
          </w:p>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6305CF"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833,3</w:t>
            </w:r>
          </w:p>
        </w:tc>
        <w:tc>
          <w:tcPr>
            <w:tcW w:w="360" w:type="pct"/>
            <w:shd w:val="clear" w:color="auto" w:fill="auto"/>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47,3</w:t>
            </w:r>
          </w:p>
        </w:tc>
        <w:tc>
          <w:tcPr>
            <w:tcW w:w="361" w:type="pct"/>
            <w:shd w:val="clear" w:color="auto" w:fill="auto"/>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86,0</w:t>
            </w:r>
          </w:p>
        </w:tc>
        <w:tc>
          <w:tcPr>
            <w:tcW w:w="360" w:type="pct"/>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500,0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5577,0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898,6</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899,0</w:t>
            </w:r>
          </w:p>
        </w:tc>
        <w:tc>
          <w:tcPr>
            <w:tcW w:w="360" w:type="pct"/>
            <w:vAlign w:val="center"/>
          </w:tcPr>
          <w:p w:rsidR="006A2837" w:rsidRPr="006305CF" w:rsidRDefault="006A2837" w:rsidP="00882723">
            <w:pPr>
              <w:spacing w:after="0" w:line="240" w:lineRule="auto"/>
              <w:jc w:val="center"/>
              <w:rPr>
                <w:rFonts w:ascii="Times New Roman" w:hAnsi="Times New Roman"/>
                <w:sz w:val="24"/>
                <w:szCs w:val="24"/>
              </w:rPr>
            </w:pPr>
            <w:r w:rsidRPr="006305CF">
              <w:rPr>
                <w:rFonts w:ascii="Times New Roman" w:hAnsi="Times New Roman"/>
                <w:sz w:val="24"/>
                <w:szCs w:val="24"/>
              </w:rPr>
              <w:t>900,0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1439,7</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1439,7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14"/>
        </w:trPr>
        <w:tc>
          <w:tcPr>
            <w:tcW w:w="181" w:type="pct"/>
            <w:vMerge w:val="restart"/>
            <w:shd w:val="clear" w:color="auto" w:fill="auto"/>
            <w:vAlign w:val="center"/>
          </w:tcPr>
          <w:p w:rsidR="006A2837" w:rsidRPr="00065D4A" w:rsidRDefault="006A2837" w:rsidP="00882723">
            <w:pPr>
              <w:spacing w:after="0" w:line="240" w:lineRule="auto"/>
              <w:ind w:right="-108"/>
              <w:jc w:val="center"/>
              <w:rPr>
                <w:rFonts w:ascii="Times New Roman" w:hAnsi="Times New Roman"/>
                <w:sz w:val="24"/>
                <w:szCs w:val="24"/>
              </w:rPr>
            </w:pPr>
            <w:r>
              <w:rPr>
                <w:rFonts w:ascii="Times New Roman" w:hAnsi="Times New Roman"/>
                <w:sz w:val="24"/>
                <w:szCs w:val="24"/>
              </w:rPr>
              <w:t>2.3.</w:t>
            </w:r>
          </w:p>
          <w:p w:rsidR="006A2837" w:rsidRPr="00065D4A" w:rsidRDefault="006A2837" w:rsidP="00882723">
            <w:pPr>
              <w:spacing w:after="0" w:line="240" w:lineRule="auto"/>
              <w:ind w:right="-108"/>
              <w:jc w:val="center"/>
              <w:rPr>
                <w:rFonts w:ascii="Times New Roman" w:hAnsi="Times New Roman"/>
                <w:sz w:val="24"/>
                <w:szCs w:val="24"/>
              </w:rPr>
            </w:pP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Финансовое обеспечение деятельности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ного бюджетного учреждения культуры «Новокубанс</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кая межпоселен</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ческая библиотека» МО Новокубанс</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18447,1</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2116,1</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МБУК НМБ</w:t>
            </w:r>
          </w:p>
        </w:tc>
      </w:tr>
      <w:tr w:rsidR="006A2837" w:rsidRPr="00065D4A" w:rsidTr="00882723">
        <w:trPr>
          <w:trHeight w:val="405"/>
        </w:trPr>
        <w:tc>
          <w:tcPr>
            <w:tcW w:w="18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17447,1</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2116,1</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3266,2</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ind w:right="-108"/>
              <w:rPr>
                <w:rFonts w:ascii="Times New Roman" w:hAnsi="Times New Roman"/>
                <w:sz w:val="24"/>
                <w:szCs w:val="24"/>
              </w:rPr>
            </w:pPr>
            <w:r>
              <w:rPr>
                <w:rFonts w:ascii="Times New Roman" w:hAnsi="Times New Roman"/>
                <w:sz w:val="24"/>
                <w:szCs w:val="24"/>
              </w:rPr>
              <w:t>2.4.</w:t>
            </w:r>
            <w:r w:rsidRPr="00065D4A">
              <w:rPr>
                <w:rFonts w:ascii="Times New Roman" w:hAnsi="Times New Roman"/>
                <w:sz w:val="24"/>
                <w:szCs w:val="24"/>
              </w:rPr>
              <w:t xml:space="preserve">  </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Поэтапное повышение уровня средней заработной платы работников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учреждений отрасли культуры, искусства и кинематогра</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фии до средней заработной платы по Краснодарскому краю</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2351,8</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2351,8</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МБУК НМБ</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869,9</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869,9</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1481,9</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1481,9</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2.5</w:t>
            </w:r>
          </w:p>
          <w:p w:rsidR="006A2837" w:rsidRPr="00065D4A" w:rsidRDefault="006A2837" w:rsidP="00882723">
            <w:pPr>
              <w:spacing w:after="0" w:line="240" w:lineRule="auto"/>
              <w:rPr>
                <w:rFonts w:ascii="Times New Roman" w:hAnsi="Times New Roman"/>
                <w:sz w:val="24"/>
                <w:szCs w:val="24"/>
              </w:rPr>
            </w:pP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Стимулирующие выплаты отдельным категориям работников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бюджетных учреждений культуры и искусства МО Новокубанс</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p w:rsidR="006A2837" w:rsidRPr="00065D4A" w:rsidRDefault="006A2837" w:rsidP="00882723">
            <w:pPr>
              <w:spacing w:after="0" w:line="240" w:lineRule="auto"/>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470,0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470,0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МБУК НМБ</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470,0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470,0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2.6</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Финансовое обеспечение деятельности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бюджетных и автономных учреждений дополнитель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ного образования в сфере культуры и искусства МО Новокубанс</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162071,1</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17533,7</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20085,2</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19339,7</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21022,5</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МАУ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ДМШ</w:t>
            </w: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МБУ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ДХШ</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162071,1</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17533,7</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20085,2</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19339,7</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21022,5</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21022,5</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2.7</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 xml:space="preserve">Поэтапное повышение уровня средней заработной платы работников муниципальных </w:t>
            </w:r>
            <w:r>
              <w:rPr>
                <w:rFonts w:ascii="Times New Roman" w:hAnsi="Times New Roman"/>
                <w:sz w:val="24"/>
                <w:szCs w:val="24"/>
              </w:rPr>
              <w:t xml:space="preserve">бюджетных и автономных </w:t>
            </w:r>
            <w:r w:rsidRPr="00065D4A">
              <w:rPr>
                <w:rFonts w:ascii="Times New Roman" w:hAnsi="Times New Roman"/>
                <w:sz w:val="24"/>
                <w:szCs w:val="24"/>
              </w:rPr>
              <w:t xml:space="preserve">учреждений до средней заработной платы по Краснодарскому краю </w:t>
            </w:r>
            <w:r>
              <w:rPr>
                <w:rFonts w:ascii="Times New Roman" w:hAnsi="Times New Roman"/>
                <w:sz w:val="24"/>
                <w:szCs w:val="24"/>
              </w:rPr>
              <w:t>педагогичес</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ким работникам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учреждений дополнитель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ного образования в сфере культуры и искусства МО Новокубанс</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p w:rsidR="006A2837" w:rsidRDefault="006A2837" w:rsidP="00882723">
            <w:pPr>
              <w:spacing w:after="0" w:line="240" w:lineRule="auto"/>
              <w:rPr>
                <w:rFonts w:ascii="Times New Roman" w:hAnsi="Times New Roman"/>
                <w:sz w:val="24"/>
                <w:szCs w:val="24"/>
              </w:rPr>
            </w:pPr>
          </w:p>
          <w:p w:rsidR="006A2837"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w:t>
            </w:r>
            <w:r w:rsidRPr="00065D4A">
              <w:rPr>
                <w:rFonts w:ascii="Times New Roman" w:hAnsi="Times New Roman"/>
                <w:sz w:val="24"/>
                <w:szCs w:val="24"/>
              </w:rPr>
              <w:t>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5952,3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2949,9</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3002,4</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МАУ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ДМШ</w:t>
            </w: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МБУ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ДХШ</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347,5</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147,5</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5604,8</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2802,4</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2802,4</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68"/>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2.8</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Стимулирующие выплаты отдельным категориям работников муниципаль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ных бюджетных и автономных учреждений дополнитель</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ного образования в сфере культуры и искусства МО Новокубанс</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кий район</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12148,3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1883,3</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4365,0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МАУ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ДМШ</w:t>
            </w: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МБУ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ДХШ</w:t>
            </w:r>
          </w:p>
        </w:tc>
      </w:tr>
      <w:tr w:rsidR="006A2837" w:rsidRPr="00065D4A" w:rsidTr="00882723">
        <w:trPr>
          <w:trHeight w:val="557"/>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12148,3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1883,3</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4365,0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565"/>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696"/>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696"/>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внебюджетные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F871B6" w:rsidRDefault="006A2837" w:rsidP="00882723">
            <w:pPr>
              <w:spacing w:after="0" w:line="240" w:lineRule="auto"/>
              <w:rPr>
                <w:rFonts w:ascii="Times New Roman" w:hAnsi="Times New Roman"/>
                <w:sz w:val="24"/>
                <w:szCs w:val="24"/>
              </w:rPr>
            </w:pPr>
            <w:r w:rsidRPr="00F871B6">
              <w:rPr>
                <w:rFonts w:ascii="Times New Roman" w:hAnsi="Times New Roman"/>
                <w:sz w:val="24"/>
                <w:szCs w:val="24"/>
              </w:rPr>
              <w:t>2.</w:t>
            </w:r>
            <w:r>
              <w:rPr>
                <w:rFonts w:ascii="Times New Roman" w:hAnsi="Times New Roman"/>
                <w:sz w:val="24"/>
                <w:szCs w:val="24"/>
              </w:rPr>
              <w:t>9</w:t>
            </w:r>
          </w:p>
        </w:tc>
        <w:tc>
          <w:tcPr>
            <w:tcW w:w="540" w:type="pct"/>
            <w:vMerge w:val="restart"/>
            <w:shd w:val="clear" w:color="auto" w:fill="auto"/>
            <w:vAlign w:val="center"/>
          </w:tcPr>
          <w:p w:rsidR="006A2837" w:rsidRPr="00F871B6"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Субвенции на финансовое обеспечение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искусство и кинематография»</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304,3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30,6</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33,7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МАУ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ДМШ</w:t>
            </w:r>
          </w:p>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МБУ</w:t>
            </w:r>
          </w:p>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ДО ДХШ</w:t>
            </w: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304,3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30,6</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33,7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tcPr>
          <w:p w:rsidR="006A2837" w:rsidRPr="00065D4A" w:rsidRDefault="006A2837" w:rsidP="00882723">
            <w:pPr>
              <w:spacing w:after="0" w:line="240" w:lineRule="auto"/>
              <w:jc w:val="center"/>
              <w:rPr>
                <w:rFonts w:ascii="Times New Roman" w:hAnsi="Times New Roman"/>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 xml:space="preserve"> </w:t>
            </w:r>
          </w:p>
        </w:tc>
        <w:tc>
          <w:tcPr>
            <w:tcW w:w="360" w:type="pct"/>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ind w:right="-108"/>
              <w:rPr>
                <w:rFonts w:ascii="Times New Roman" w:hAnsi="Times New Roman"/>
                <w:sz w:val="24"/>
                <w:szCs w:val="24"/>
              </w:rPr>
            </w:pPr>
            <w:r>
              <w:rPr>
                <w:rFonts w:ascii="Times New Roman" w:hAnsi="Times New Roman"/>
                <w:sz w:val="24"/>
                <w:szCs w:val="24"/>
              </w:rPr>
              <w:t>3.</w:t>
            </w:r>
          </w:p>
          <w:p w:rsidR="006A2837" w:rsidRPr="00065D4A" w:rsidRDefault="006A2837" w:rsidP="00882723">
            <w:pPr>
              <w:spacing w:after="0" w:line="240" w:lineRule="auto"/>
              <w:ind w:right="-108"/>
              <w:rPr>
                <w:rFonts w:ascii="Times New Roman" w:hAnsi="Times New Roman"/>
                <w:sz w:val="24"/>
                <w:szCs w:val="24"/>
              </w:rPr>
            </w:pP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Основное мероприятие № 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w:t>
            </w:r>
            <w:r>
              <w:rPr>
                <w:rFonts w:ascii="Times New Roman" w:hAnsi="Times New Roman"/>
                <w:sz w:val="24"/>
                <w:szCs w:val="24"/>
              </w:rPr>
              <w:t>ционного оборудования</w:t>
            </w:r>
            <w:r w:rsidRPr="0000093D">
              <w:rPr>
                <w:rFonts w:ascii="Times New Roman" w:hAnsi="Times New Roman"/>
                <w:sz w:val="24"/>
                <w:szCs w:val="24"/>
              </w:rPr>
              <w:t xml:space="preserve"> ме</w:t>
            </w:r>
            <w:r>
              <w:rPr>
                <w:rFonts w:ascii="Times New Roman" w:hAnsi="Times New Roman"/>
                <w:sz w:val="24"/>
                <w:szCs w:val="24"/>
              </w:rPr>
              <w:t>бели, музыкальных инструментов,</w:t>
            </w:r>
            <w:r w:rsidRPr="0000093D">
              <w:rPr>
                <w:rFonts w:ascii="Times New Roman" w:hAnsi="Times New Roman"/>
                <w:sz w:val="24"/>
                <w:szCs w:val="24"/>
              </w:rPr>
              <w:t>систем пожарной безопасности, вентиляции и кондиционирования, ремонт и замена механическо</w:t>
            </w:r>
          </w:p>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го оборудования сцены)» в том числе:</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4897,9</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w:t>
            </w:r>
          </w:p>
        </w:tc>
        <w:tc>
          <w:tcPr>
            <w:tcW w:w="360" w:type="pct"/>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4897,9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Завершение капитального ремонта здания учебной площадки в ст.Советской, замена отопительной системы МАУ ДО «Детская музыкальная школа» МО Новокубанский район</w:t>
            </w: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МАУ ДО ДМШ</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2897,9</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w:t>
            </w:r>
          </w:p>
        </w:tc>
        <w:tc>
          <w:tcPr>
            <w:tcW w:w="360" w:type="pct"/>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2897,9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2000,0</w:t>
            </w:r>
          </w:p>
        </w:tc>
        <w:tc>
          <w:tcPr>
            <w:tcW w:w="360"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w:t>
            </w:r>
          </w:p>
        </w:tc>
        <w:tc>
          <w:tcPr>
            <w:tcW w:w="361" w:type="pct"/>
            <w:shd w:val="clear" w:color="auto" w:fill="auto"/>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w:t>
            </w:r>
          </w:p>
        </w:tc>
        <w:tc>
          <w:tcPr>
            <w:tcW w:w="360" w:type="pct"/>
            <w:vAlign w:val="center"/>
          </w:tcPr>
          <w:p w:rsidR="006A2837" w:rsidRPr="004F55A9" w:rsidRDefault="006A2837" w:rsidP="00882723">
            <w:pPr>
              <w:spacing w:after="0" w:line="240" w:lineRule="auto"/>
              <w:jc w:val="center"/>
              <w:rPr>
                <w:rFonts w:ascii="Times New Roman" w:hAnsi="Times New Roman"/>
                <w:sz w:val="24"/>
                <w:szCs w:val="24"/>
              </w:rPr>
            </w:pPr>
            <w:r w:rsidRPr="004F55A9">
              <w:rPr>
                <w:rFonts w:ascii="Times New Roman" w:hAnsi="Times New Roman"/>
                <w:sz w:val="24"/>
                <w:szCs w:val="24"/>
              </w:rPr>
              <w:t>2000,0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533"/>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внебюджет-ные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328"/>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3.1</w:t>
            </w:r>
          </w:p>
        </w:tc>
        <w:tc>
          <w:tcPr>
            <w:tcW w:w="540"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Капитальный ремонт здания учебной площадки муниципального автономного учреждения дополнительного образования «Детская музыкальная школа» муниципального образования Новокубанский район в ст.Советской</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3500,0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3500,0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tcPr>
          <w:p w:rsidR="006A2837" w:rsidRPr="00065D4A"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МАУ ДО ДМШ</w:t>
            </w:r>
          </w:p>
        </w:tc>
      </w:tr>
      <w:tr w:rsidR="006A2837" w:rsidRPr="00065D4A" w:rsidTr="00882723">
        <w:trPr>
          <w:trHeight w:val="55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1500,0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55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2000,0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2000,0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63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rPr>
          <w:trHeight w:val="637"/>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sz w:val="24"/>
                <w:szCs w:val="24"/>
              </w:rPr>
            </w:pPr>
          </w:p>
        </w:tc>
      </w:tr>
      <w:tr w:rsidR="006A2837" w:rsidRPr="00065D4A" w:rsidTr="00882723">
        <w:tc>
          <w:tcPr>
            <w:tcW w:w="181" w:type="pct"/>
            <w:vMerge w:val="restart"/>
            <w:shd w:val="clear" w:color="auto" w:fill="auto"/>
            <w:vAlign w:val="center"/>
          </w:tcPr>
          <w:p w:rsidR="006A2837" w:rsidRPr="00065D4A" w:rsidRDefault="006A2837" w:rsidP="00882723">
            <w:pPr>
              <w:spacing w:after="0" w:line="240" w:lineRule="auto"/>
              <w:ind w:right="-108"/>
              <w:rPr>
                <w:rFonts w:ascii="Times New Roman" w:hAnsi="Times New Roman"/>
                <w:sz w:val="24"/>
                <w:szCs w:val="24"/>
              </w:rPr>
            </w:pPr>
            <w:r>
              <w:rPr>
                <w:rFonts w:ascii="Times New Roman" w:hAnsi="Times New Roman"/>
                <w:sz w:val="24"/>
                <w:szCs w:val="24"/>
              </w:rPr>
              <w:t>3.2.</w:t>
            </w:r>
            <w:r w:rsidRPr="00065D4A">
              <w:rPr>
                <w:rFonts w:ascii="Times New Roman" w:hAnsi="Times New Roman"/>
                <w:sz w:val="24"/>
                <w:szCs w:val="24"/>
              </w:rPr>
              <w:t xml:space="preserve"> </w:t>
            </w: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Ремонт системы отопления МАУ ДО «Детская музыкальная школа» г.Новоку</w:t>
            </w:r>
            <w:r>
              <w:rPr>
                <w:rFonts w:ascii="Times New Roman" w:hAnsi="Times New Roman"/>
                <w:sz w:val="24"/>
                <w:szCs w:val="24"/>
              </w:rPr>
              <w:t>-</w:t>
            </w:r>
          </w:p>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банск</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1397,9</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1397,9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МАУ ДО ДМШ</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1397,9</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1397,9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61"/>
        </w:trPr>
        <w:tc>
          <w:tcPr>
            <w:tcW w:w="181" w:type="pct"/>
            <w:vMerge w:val="restart"/>
            <w:shd w:val="clear" w:color="auto" w:fill="auto"/>
            <w:vAlign w:val="center"/>
          </w:tcPr>
          <w:p w:rsidR="006A2837" w:rsidRPr="00065D4A" w:rsidRDefault="006A2837" w:rsidP="00882723">
            <w:pPr>
              <w:spacing w:after="0" w:line="240" w:lineRule="auto"/>
              <w:ind w:right="-108"/>
              <w:rPr>
                <w:rFonts w:ascii="Times New Roman" w:hAnsi="Times New Roman"/>
                <w:sz w:val="24"/>
                <w:szCs w:val="24"/>
              </w:rPr>
            </w:pPr>
            <w:r w:rsidRPr="00065D4A">
              <w:rPr>
                <w:rFonts w:ascii="Times New Roman" w:hAnsi="Times New Roman"/>
                <w:sz w:val="24"/>
                <w:szCs w:val="24"/>
              </w:rPr>
              <w:t xml:space="preserve">4. </w:t>
            </w:r>
          </w:p>
          <w:p w:rsidR="006A2837" w:rsidRPr="00065D4A" w:rsidRDefault="006A2837" w:rsidP="00882723">
            <w:pPr>
              <w:spacing w:after="0" w:line="240" w:lineRule="auto"/>
              <w:ind w:right="-108"/>
              <w:rPr>
                <w:rFonts w:ascii="Times New Roman" w:hAnsi="Times New Roman"/>
                <w:sz w:val="24"/>
                <w:szCs w:val="24"/>
              </w:rPr>
            </w:pPr>
          </w:p>
        </w:tc>
        <w:tc>
          <w:tcPr>
            <w:tcW w:w="540" w:type="pct"/>
            <w:vMerge w:val="restart"/>
            <w:shd w:val="clear" w:color="auto" w:fill="auto"/>
            <w:vAlign w:val="center"/>
          </w:tcPr>
          <w:p w:rsidR="006A2837"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Основное мероприятие № 4 «Транспорт</w:t>
            </w:r>
          </w:p>
          <w:p w:rsidR="006A2837"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ные расходы для перевозки творческих коллективов Новокубанского района с целью участия в</w:t>
            </w:r>
            <w:r>
              <w:rPr>
                <w:rFonts w:ascii="Times New Roman" w:hAnsi="Times New Roman"/>
                <w:sz w:val="24"/>
                <w:szCs w:val="24"/>
              </w:rPr>
              <w:t xml:space="preserve"> значимых краевых мероприяти-</w:t>
            </w:r>
          </w:p>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ях»</w:t>
            </w:r>
          </w:p>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4150,0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450,0</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450,0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550,0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405" w:type="pct"/>
            <w:vMerge w:val="restart"/>
            <w:shd w:val="clear" w:color="auto" w:fill="auto"/>
            <w:vAlign w:val="center"/>
          </w:tcPr>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Обеспечение подвоза участни</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ков творчес</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ких коллекти</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вов культур</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но-досуго</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вых центров МО Новокубанский район на краевые фестива</w:t>
            </w:r>
          </w:p>
          <w:p w:rsidR="006A2837"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ли праздни</w:t>
            </w:r>
          </w:p>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ки</w:t>
            </w:r>
          </w:p>
        </w:tc>
        <w:tc>
          <w:tcPr>
            <w:tcW w:w="314"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Отдел культуры</w:t>
            </w: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4150,0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450,0</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450,0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550,0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1004"/>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w:t>
            </w:r>
            <w:r w:rsidRPr="00065D4A">
              <w:rPr>
                <w:rFonts w:ascii="Times New Roman" w:hAnsi="Times New Roman"/>
                <w:sz w:val="24"/>
                <w:szCs w:val="24"/>
              </w:rPr>
              <w:t>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5.</w:t>
            </w:r>
          </w:p>
        </w:tc>
        <w:tc>
          <w:tcPr>
            <w:tcW w:w="540"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Основное мероприятие № 5 «</w:t>
            </w:r>
            <w:r>
              <w:rPr>
                <w:rFonts w:ascii="Times New Roman" w:hAnsi="Times New Roman"/>
                <w:sz w:val="24"/>
                <w:szCs w:val="24"/>
              </w:rPr>
              <w:t>«Развитие народного творчества и организация досуга населения</w:t>
            </w:r>
            <w:r w:rsidRPr="0000093D">
              <w:rPr>
                <w:rFonts w:ascii="Times New Roman" w:hAnsi="Times New Roman"/>
                <w:sz w:val="24"/>
                <w:szCs w:val="24"/>
              </w:rPr>
              <w:t>» в том числе:</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2218,3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218,4</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790,0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290,0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Развитие и реализация культурного и духовного потенциала каждой личности,сохранение историко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Отдел культу ры</w:t>
            </w: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2218,3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218,4</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790,0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290,0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внебюджетные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98"/>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5.1</w:t>
            </w:r>
          </w:p>
        </w:tc>
        <w:tc>
          <w:tcPr>
            <w:tcW w:w="540"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Организация, проведение и участие в конкурсах , фестивалях, конц</w:t>
            </w:r>
            <w:r>
              <w:rPr>
                <w:rFonts w:ascii="Times New Roman" w:hAnsi="Times New Roman"/>
                <w:sz w:val="24"/>
                <w:szCs w:val="24"/>
              </w:rPr>
              <w:t>ертах, выставках, конференциях</w:t>
            </w:r>
            <w:r w:rsidRPr="0000093D">
              <w:rPr>
                <w:rFonts w:ascii="Times New Roman" w:hAnsi="Times New Roman"/>
                <w:sz w:val="24"/>
                <w:szCs w:val="24"/>
              </w:rPr>
              <w:t>форумах,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888,3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218,4</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Отдел культу ры</w:t>
            </w:r>
          </w:p>
        </w:tc>
      </w:tr>
      <w:tr w:rsidR="006A2837" w:rsidRPr="00065D4A" w:rsidTr="00882723">
        <w:trPr>
          <w:trHeight w:val="49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888,3</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218,4</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89,9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50,0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9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9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л</w:t>
            </w:r>
            <w:r w:rsidRPr="00065D4A">
              <w:rPr>
                <w:rFonts w:ascii="Times New Roman" w:hAnsi="Times New Roman"/>
                <w:sz w:val="24"/>
                <w:szCs w:val="24"/>
              </w:rPr>
              <w:t>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9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внебюджетные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5.2</w:t>
            </w:r>
          </w:p>
        </w:tc>
        <w:tc>
          <w:tcPr>
            <w:tcW w:w="540"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sidRPr="0000093D">
              <w:rPr>
                <w:rFonts w:ascii="Times New Roman" w:hAnsi="Times New Roman"/>
                <w:sz w:val="24"/>
                <w:szCs w:val="24"/>
              </w:rPr>
              <w:t>Организация, проведение и участие в краевом культурном марафоне «Культура Кубани – 80-летию края», посвященного юбилею Краснодарского края и 225-летию начала освоения казаками кубанских земель, а также в государственном автономном учреждении культуры Краснодарского края «Выставочный комплекс «Атамань»</w:t>
            </w: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всего</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1330,0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Отдел культу ры</w:t>
            </w: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местный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1330,0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600,0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190,0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240,0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100,0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Default="006A2837" w:rsidP="00882723">
            <w:pPr>
              <w:spacing w:after="0" w:line="240" w:lineRule="auto"/>
              <w:rPr>
                <w:rFonts w:ascii="Times New Roman" w:hAnsi="Times New Roman"/>
                <w:sz w:val="24"/>
                <w:szCs w:val="24"/>
              </w:rPr>
            </w:pPr>
            <w:r>
              <w:rPr>
                <w:rFonts w:ascii="Times New Roman" w:hAnsi="Times New Roman"/>
                <w:sz w:val="24"/>
                <w:szCs w:val="24"/>
              </w:rPr>
              <w:t>ф</w:t>
            </w:r>
            <w:r w:rsidRPr="00065D4A">
              <w:rPr>
                <w:rFonts w:ascii="Times New Roman" w:hAnsi="Times New Roman"/>
                <w:sz w:val="24"/>
                <w:szCs w:val="24"/>
              </w:rPr>
              <w:t>едера</w:t>
            </w:r>
          </w:p>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348"/>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внебюджетные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50"/>
        </w:trPr>
        <w:tc>
          <w:tcPr>
            <w:tcW w:w="181" w:type="pct"/>
            <w:vMerge w:val="restart"/>
            <w:shd w:val="clear" w:color="auto" w:fill="auto"/>
            <w:vAlign w:val="center"/>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6.</w:t>
            </w:r>
          </w:p>
        </w:tc>
        <w:tc>
          <w:tcPr>
            <w:tcW w:w="540" w:type="pct"/>
            <w:vMerge w:val="restart"/>
            <w:shd w:val="clear" w:color="auto" w:fill="auto"/>
            <w:vAlign w:val="center"/>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Основное мероприятие № 6 «Расходы на организацию и проведение мероприятий, посвященных государственным праздникам, памятным, календарным датам и знаменательным событиям Международного Российского, краевого и районного значения, а также мероприятий в соответствии с распоряжениями администрации муниципального образования Новокубанский район»</w:t>
            </w: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всего</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8426,7</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1526,6</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1660,1</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965,0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955,0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905,0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Развитие и реализация культурного и духовного потенциала каждой личности,сохранение историко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sidRPr="00065D4A">
              <w:rPr>
                <w:rFonts w:ascii="Times New Roman" w:hAnsi="Times New Roman"/>
                <w:sz w:val="24"/>
                <w:szCs w:val="24"/>
              </w:rPr>
              <w:t>Отдел культу ры</w:t>
            </w:r>
          </w:p>
        </w:tc>
      </w:tr>
      <w:tr w:rsidR="006A2837" w:rsidRPr="00065D4A" w:rsidTr="00882723">
        <w:trPr>
          <w:trHeight w:val="450"/>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C128AC"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местный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8426,7</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1526,6</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1660,1</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965,0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955,0</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905,0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805,0</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50"/>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C128AC"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краевой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50"/>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C128AC"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федера</w:t>
            </w:r>
          </w:p>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льный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450"/>
        </w:trPr>
        <w:tc>
          <w:tcPr>
            <w:tcW w:w="181" w:type="pct"/>
            <w:vMerge/>
            <w:shd w:val="clear" w:color="auto" w:fill="auto"/>
            <w:vAlign w:val="center"/>
          </w:tcPr>
          <w:p w:rsidR="006A2837" w:rsidRPr="00065D4A" w:rsidRDefault="006A2837" w:rsidP="00882723">
            <w:pPr>
              <w:spacing w:after="0" w:line="240" w:lineRule="auto"/>
              <w:rPr>
                <w:rFonts w:ascii="Times New Roman" w:hAnsi="Times New Roman"/>
                <w:sz w:val="24"/>
                <w:szCs w:val="24"/>
              </w:rPr>
            </w:pPr>
          </w:p>
        </w:tc>
        <w:tc>
          <w:tcPr>
            <w:tcW w:w="540" w:type="pct"/>
            <w:vMerge/>
            <w:shd w:val="clear" w:color="auto" w:fill="auto"/>
            <w:vAlign w:val="center"/>
          </w:tcPr>
          <w:p w:rsidR="006A2837" w:rsidRPr="00C128AC" w:rsidRDefault="006A2837" w:rsidP="00882723">
            <w:pPr>
              <w:spacing w:after="0" w:line="240" w:lineRule="auto"/>
              <w:rPr>
                <w:rFonts w:ascii="Times New Roman" w:hAnsi="Times New Roman"/>
                <w:sz w:val="24"/>
                <w:szCs w:val="24"/>
              </w:rPr>
            </w:pP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внебюджетные источники</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p>
        </w:tc>
      </w:tr>
      <w:tr w:rsidR="006A2837" w:rsidRPr="00065D4A" w:rsidTr="00882723">
        <w:trPr>
          <w:trHeight w:val="291"/>
        </w:trPr>
        <w:tc>
          <w:tcPr>
            <w:tcW w:w="181" w:type="pct"/>
            <w:vMerge w:val="restart"/>
            <w:shd w:val="clear" w:color="auto" w:fill="auto"/>
          </w:tcPr>
          <w:p w:rsidR="006A2837" w:rsidRPr="00065D4A" w:rsidRDefault="006A2837" w:rsidP="00882723">
            <w:pPr>
              <w:spacing w:after="0" w:line="240" w:lineRule="auto"/>
              <w:rPr>
                <w:rFonts w:ascii="Times New Roman" w:hAnsi="Times New Roman"/>
                <w:b/>
                <w:sz w:val="24"/>
                <w:szCs w:val="24"/>
              </w:rPr>
            </w:pPr>
          </w:p>
        </w:tc>
        <w:tc>
          <w:tcPr>
            <w:tcW w:w="540" w:type="pct"/>
            <w:vMerge w:val="restar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Итого</w:t>
            </w: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всего</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269504,4</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30984,5</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33083,1</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42019,9</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33881,2</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33881,2</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31961,5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31871,5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31821,5</w:t>
            </w:r>
          </w:p>
        </w:tc>
        <w:tc>
          <w:tcPr>
            <w:tcW w:w="405"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val="restar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r>
      <w:tr w:rsidR="006A2837" w:rsidRPr="00065D4A" w:rsidTr="00882723">
        <w:trPr>
          <w:trHeight w:val="300"/>
        </w:trPr>
        <w:tc>
          <w:tcPr>
            <w:tcW w:w="181"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540" w:type="pct"/>
            <w:vMerge/>
            <w:shd w:val="clear" w:color="auto" w:fill="auto"/>
          </w:tcPr>
          <w:p w:rsidR="006A2837" w:rsidRPr="00C128AC" w:rsidRDefault="006A2837" w:rsidP="00882723">
            <w:pPr>
              <w:spacing w:after="0" w:line="240" w:lineRule="auto"/>
              <w:rPr>
                <w:rFonts w:ascii="Times New Roman" w:hAnsi="Times New Roman"/>
                <w:b/>
                <w:sz w:val="24"/>
                <w:szCs w:val="24"/>
              </w:rPr>
            </w:pPr>
          </w:p>
        </w:tc>
        <w:tc>
          <w:tcPr>
            <w:tcW w:w="361" w:type="pct"/>
            <w:shd w:val="clear" w:color="auto" w:fill="auto"/>
          </w:tcPr>
          <w:p w:rsidR="006A2837" w:rsidRPr="00C128AC" w:rsidRDefault="006A2837" w:rsidP="00882723">
            <w:pPr>
              <w:spacing w:after="0" w:line="240" w:lineRule="auto"/>
              <w:rPr>
                <w:rFonts w:ascii="Times New Roman" w:hAnsi="Times New Roman"/>
                <w:sz w:val="24"/>
                <w:szCs w:val="24"/>
              </w:rPr>
            </w:pPr>
            <w:r w:rsidRPr="00C128AC">
              <w:rPr>
                <w:rFonts w:ascii="Times New Roman" w:hAnsi="Times New Roman"/>
                <w:sz w:val="24"/>
                <w:szCs w:val="24"/>
              </w:rPr>
              <w:t>местный бюджет</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254536,4</w:t>
            </w:r>
          </w:p>
        </w:tc>
        <w:tc>
          <w:tcPr>
            <w:tcW w:w="360"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27252,9</w:t>
            </w:r>
          </w:p>
        </w:tc>
        <w:tc>
          <w:tcPr>
            <w:tcW w:w="361" w:type="pct"/>
            <w:shd w:val="clear" w:color="auto" w:fill="auto"/>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29348,0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37558,0</w:t>
            </w:r>
          </w:p>
        </w:tc>
        <w:tc>
          <w:tcPr>
            <w:tcW w:w="360" w:type="pct"/>
            <w:vAlign w:val="center"/>
          </w:tcPr>
          <w:p w:rsidR="006A2837" w:rsidRPr="00C128AC" w:rsidRDefault="006A2837" w:rsidP="00882723">
            <w:pPr>
              <w:spacing w:after="0" w:line="240" w:lineRule="auto"/>
              <w:jc w:val="center"/>
              <w:rPr>
                <w:rFonts w:ascii="Times New Roman" w:hAnsi="Times New Roman"/>
                <w:sz w:val="24"/>
                <w:szCs w:val="24"/>
              </w:rPr>
            </w:pPr>
            <w:r w:rsidRPr="00C128AC">
              <w:rPr>
                <w:rFonts w:ascii="Times New Roman" w:hAnsi="Times New Roman"/>
                <w:sz w:val="24"/>
                <w:szCs w:val="24"/>
              </w:rPr>
              <w:t>32361,5</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32361,5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31961,5</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31871,5</w:t>
            </w: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31821,5</w:t>
            </w: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r>
      <w:tr w:rsidR="006A2837" w:rsidRPr="00065D4A" w:rsidTr="00882723">
        <w:trPr>
          <w:trHeight w:val="263"/>
        </w:trPr>
        <w:tc>
          <w:tcPr>
            <w:tcW w:w="181"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краевой бюджет</w:t>
            </w:r>
          </w:p>
        </w:tc>
        <w:tc>
          <w:tcPr>
            <w:tcW w:w="360" w:type="pct"/>
            <w:shd w:val="clear" w:color="auto" w:fill="auto"/>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14968,0</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3731,6</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3735,1</w:t>
            </w:r>
          </w:p>
        </w:tc>
        <w:tc>
          <w:tcPr>
            <w:tcW w:w="360" w:type="pct"/>
            <w:vAlign w:val="center"/>
          </w:tcPr>
          <w:p w:rsidR="006A2837" w:rsidRPr="000872CD" w:rsidRDefault="006A2837" w:rsidP="00882723">
            <w:pPr>
              <w:spacing w:after="0" w:line="240" w:lineRule="auto"/>
              <w:jc w:val="center"/>
              <w:rPr>
                <w:rFonts w:ascii="Times New Roman" w:hAnsi="Times New Roman"/>
                <w:sz w:val="24"/>
                <w:szCs w:val="24"/>
              </w:rPr>
            </w:pPr>
            <w:r w:rsidRPr="000872CD">
              <w:rPr>
                <w:rFonts w:ascii="Times New Roman" w:hAnsi="Times New Roman"/>
                <w:sz w:val="24"/>
                <w:szCs w:val="24"/>
              </w:rPr>
              <w:t>4461,9</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1519,7</w:t>
            </w:r>
          </w:p>
        </w:tc>
        <w:tc>
          <w:tcPr>
            <w:tcW w:w="361" w:type="pct"/>
            <w:vAlign w:val="center"/>
          </w:tcPr>
          <w:p w:rsidR="006A2837" w:rsidRPr="00065D4A" w:rsidRDefault="006A2837" w:rsidP="00882723">
            <w:pPr>
              <w:spacing w:after="0" w:line="240" w:lineRule="auto"/>
              <w:jc w:val="center"/>
              <w:rPr>
                <w:rFonts w:ascii="Times New Roman" w:hAnsi="Times New Roman"/>
                <w:sz w:val="24"/>
                <w:szCs w:val="24"/>
              </w:rPr>
            </w:pPr>
            <w:r>
              <w:rPr>
                <w:rFonts w:ascii="Times New Roman" w:hAnsi="Times New Roman"/>
                <w:sz w:val="24"/>
                <w:szCs w:val="24"/>
              </w:rPr>
              <w:t>1519,7</w:t>
            </w: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r>
      <w:tr w:rsidR="006A2837" w:rsidRPr="00065D4A" w:rsidTr="00882723">
        <w:trPr>
          <w:trHeight w:val="252"/>
        </w:trPr>
        <w:tc>
          <w:tcPr>
            <w:tcW w:w="181"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sidRPr="00065D4A">
              <w:rPr>
                <w:rFonts w:ascii="Times New Roman" w:hAnsi="Times New Roman"/>
                <w:sz w:val="24"/>
                <w:szCs w:val="24"/>
              </w:rPr>
              <w:t>федеральный бюджет</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r>
      <w:tr w:rsidR="006A2837" w:rsidRPr="00065D4A" w:rsidTr="00882723">
        <w:trPr>
          <w:trHeight w:val="411"/>
        </w:trPr>
        <w:tc>
          <w:tcPr>
            <w:tcW w:w="181"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540"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c>
          <w:tcPr>
            <w:tcW w:w="361" w:type="pct"/>
            <w:shd w:val="clear" w:color="auto" w:fill="auto"/>
          </w:tcPr>
          <w:p w:rsidR="006A2837" w:rsidRPr="00065D4A" w:rsidRDefault="006A2837" w:rsidP="00882723">
            <w:pPr>
              <w:spacing w:after="0" w:line="240" w:lineRule="auto"/>
              <w:rPr>
                <w:rFonts w:ascii="Times New Roman" w:hAnsi="Times New Roman"/>
                <w:sz w:val="24"/>
                <w:szCs w:val="24"/>
              </w:rPr>
            </w:pPr>
            <w:r>
              <w:rPr>
                <w:rFonts w:ascii="Times New Roman" w:hAnsi="Times New Roman"/>
                <w:sz w:val="24"/>
                <w:szCs w:val="24"/>
              </w:rPr>
              <w:t>внебюджет</w:t>
            </w:r>
            <w:r w:rsidRPr="00065D4A">
              <w:rPr>
                <w:rFonts w:ascii="Times New Roman" w:hAnsi="Times New Roman"/>
                <w:sz w:val="24"/>
                <w:szCs w:val="24"/>
              </w:rPr>
              <w:t>ные источники</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1" w:type="pct"/>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r w:rsidRPr="00065D4A">
              <w:rPr>
                <w:rFonts w:ascii="Times New Roman" w:hAnsi="Times New Roman"/>
                <w:b/>
                <w:sz w:val="24"/>
                <w:szCs w:val="24"/>
              </w:rPr>
              <w:t>-</w:t>
            </w: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1"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60"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317" w:type="pct"/>
            <w:vAlign w:val="center"/>
          </w:tcPr>
          <w:p w:rsidR="006A2837" w:rsidRPr="00065D4A" w:rsidRDefault="006A2837" w:rsidP="00882723">
            <w:pPr>
              <w:spacing w:after="0" w:line="240" w:lineRule="auto"/>
              <w:jc w:val="center"/>
              <w:rPr>
                <w:rFonts w:ascii="Times New Roman" w:hAnsi="Times New Roman"/>
                <w:b/>
                <w:sz w:val="24"/>
                <w:szCs w:val="24"/>
              </w:rPr>
            </w:pPr>
          </w:p>
        </w:tc>
        <w:tc>
          <w:tcPr>
            <w:tcW w:w="405" w:type="pct"/>
            <w:vMerge/>
            <w:shd w:val="clear" w:color="auto" w:fill="auto"/>
            <w:vAlign w:val="center"/>
          </w:tcPr>
          <w:p w:rsidR="006A2837" w:rsidRPr="00065D4A" w:rsidRDefault="006A2837" w:rsidP="00882723">
            <w:pPr>
              <w:spacing w:after="0" w:line="240" w:lineRule="auto"/>
              <w:jc w:val="center"/>
              <w:rPr>
                <w:rFonts w:ascii="Times New Roman" w:hAnsi="Times New Roman"/>
                <w:b/>
                <w:sz w:val="24"/>
                <w:szCs w:val="24"/>
              </w:rPr>
            </w:pPr>
          </w:p>
        </w:tc>
        <w:tc>
          <w:tcPr>
            <w:tcW w:w="314" w:type="pct"/>
            <w:vMerge/>
            <w:shd w:val="clear" w:color="auto" w:fill="auto"/>
          </w:tcPr>
          <w:p w:rsidR="006A2837" w:rsidRPr="00065D4A" w:rsidRDefault="006A2837" w:rsidP="00882723">
            <w:pPr>
              <w:spacing w:after="0" w:line="240" w:lineRule="auto"/>
              <w:rPr>
                <w:rFonts w:ascii="Times New Roman" w:hAnsi="Times New Roman"/>
                <w:b/>
                <w:sz w:val="24"/>
                <w:szCs w:val="24"/>
              </w:rPr>
            </w:pPr>
          </w:p>
        </w:tc>
      </w:tr>
    </w:tbl>
    <w:p w:rsidR="006A2837" w:rsidRPr="00065D4A" w:rsidRDefault="006A2837" w:rsidP="006A2837">
      <w:pPr>
        <w:shd w:val="clear" w:color="auto" w:fill="FFFFFF"/>
        <w:spacing w:after="0" w:line="240" w:lineRule="auto"/>
        <w:jc w:val="both"/>
        <w:textAlignment w:val="baseline"/>
        <w:rPr>
          <w:rFonts w:ascii="Times New Roman" w:hAnsi="Times New Roman"/>
          <w:sz w:val="24"/>
          <w:szCs w:val="24"/>
        </w:rPr>
      </w:pPr>
    </w:p>
    <w:p w:rsidR="006A2837" w:rsidRPr="00065D4A" w:rsidRDefault="006A2837" w:rsidP="006A2837">
      <w:pPr>
        <w:shd w:val="clear" w:color="auto" w:fill="FFFFFF"/>
        <w:spacing w:after="0" w:line="240" w:lineRule="auto"/>
        <w:jc w:val="both"/>
        <w:textAlignment w:val="baseline"/>
        <w:rPr>
          <w:rFonts w:ascii="Times New Roman" w:hAnsi="Times New Roman"/>
          <w:sz w:val="24"/>
          <w:szCs w:val="24"/>
        </w:rPr>
      </w:pPr>
    </w:p>
    <w:p w:rsidR="006A2837" w:rsidRPr="00065D4A" w:rsidRDefault="006A2837" w:rsidP="006A2837">
      <w:pPr>
        <w:shd w:val="clear" w:color="auto" w:fill="FFFFFF"/>
        <w:spacing w:after="0" w:line="240" w:lineRule="auto"/>
        <w:jc w:val="both"/>
        <w:textAlignment w:val="baseline"/>
        <w:rPr>
          <w:rFonts w:ascii="Times New Roman" w:hAnsi="Times New Roman"/>
          <w:sz w:val="24"/>
          <w:szCs w:val="24"/>
        </w:rPr>
      </w:pPr>
    </w:p>
    <w:p w:rsidR="006A2837" w:rsidRPr="004148AF" w:rsidRDefault="006A2837" w:rsidP="006A2837">
      <w:pPr>
        <w:pStyle w:val="ab"/>
        <w:spacing w:after="0" w:line="240" w:lineRule="auto"/>
        <w:ind w:left="-426"/>
        <w:rPr>
          <w:rFonts w:ascii="Times New Roman" w:hAnsi="Times New Roman"/>
          <w:sz w:val="28"/>
          <w:szCs w:val="28"/>
        </w:rPr>
      </w:pPr>
      <w:r w:rsidRPr="004148AF">
        <w:rPr>
          <w:rFonts w:ascii="Times New Roman" w:hAnsi="Times New Roman"/>
          <w:sz w:val="28"/>
          <w:szCs w:val="28"/>
        </w:rPr>
        <w:t>Заместитель главы муниципального</w:t>
      </w:r>
    </w:p>
    <w:p w:rsidR="006A2837" w:rsidRPr="004148AF" w:rsidRDefault="006A2837" w:rsidP="006A2837">
      <w:pPr>
        <w:pStyle w:val="ab"/>
        <w:spacing w:after="0" w:line="240" w:lineRule="auto"/>
        <w:ind w:left="-426" w:right="-172"/>
        <w:rPr>
          <w:rFonts w:ascii="Times New Roman" w:hAnsi="Times New Roman"/>
          <w:sz w:val="28"/>
          <w:szCs w:val="28"/>
        </w:rPr>
      </w:pPr>
      <w:r w:rsidRPr="004148AF">
        <w:rPr>
          <w:rFonts w:ascii="Times New Roman" w:hAnsi="Times New Roman"/>
          <w:sz w:val="28"/>
          <w:szCs w:val="28"/>
        </w:rPr>
        <w:t xml:space="preserve">образования Новокубанский район                                                                                                                                    </w:t>
      </w:r>
      <w:r>
        <w:rPr>
          <w:rFonts w:ascii="Times New Roman" w:hAnsi="Times New Roman"/>
          <w:sz w:val="28"/>
          <w:szCs w:val="28"/>
        </w:rPr>
        <w:t xml:space="preserve">       </w:t>
      </w:r>
      <w:r w:rsidRPr="004148AF">
        <w:rPr>
          <w:rFonts w:ascii="Times New Roman" w:hAnsi="Times New Roman"/>
          <w:sz w:val="28"/>
          <w:szCs w:val="28"/>
        </w:rPr>
        <w:t xml:space="preserve">    А.В.Цветков</w:t>
      </w:r>
    </w:p>
    <w:p w:rsidR="006A2837" w:rsidRPr="004148AF" w:rsidRDefault="006A2837" w:rsidP="006A2837">
      <w:pPr>
        <w:pStyle w:val="ab"/>
        <w:spacing w:after="0" w:line="240" w:lineRule="auto"/>
        <w:rPr>
          <w:rFonts w:ascii="Times New Roman" w:hAnsi="Times New Roman"/>
          <w:sz w:val="28"/>
          <w:szCs w:val="28"/>
        </w:rPr>
      </w:pPr>
    </w:p>
    <w:tbl>
      <w:tblPr>
        <w:tblStyle w:val="a4"/>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6A2837" w:rsidTr="00882723">
        <w:tc>
          <w:tcPr>
            <w:tcW w:w="3905" w:type="dxa"/>
          </w:tcPr>
          <w:p w:rsidR="006A2837" w:rsidRDefault="006A2837" w:rsidP="00882723">
            <w:pPr>
              <w:rPr>
                <w:rFonts w:ascii="Times New Roman" w:hAnsi="Times New Roman" w:cs="Times New Roman"/>
                <w:sz w:val="28"/>
                <w:szCs w:val="28"/>
              </w:rPr>
            </w:pPr>
            <w:r>
              <w:rPr>
                <w:rFonts w:ascii="Times New Roman" w:hAnsi="Times New Roman" w:cs="Times New Roman"/>
                <w:sz w:val="28"/>
                <w:szCs w:val="28"/>
              </w:rPr>
              <w:t>Приложение № 3</w:t>
            </w:r>
          </w:p>
          <w:p w:rsidR="006A2837" w:rsidRDefault="006A2837" w:rsidP="00882723">
            <w:pPr>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6A2837" w:rsidRDefault="006A2837" w:rsidP="00882723">
            <w:pP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A2837" w:rsidRDefault="006A2837" w:rsidP="00882723">
            <w:pPr>
              <w:rPr>
                <w:rFonts w:ascii="Times New Roman" w:hAnsi="Times New Roman" w:cs="Times New Roman"/>
                <w:sz w:val="28"/>
                <w:szCs w:val="28"/>
              </w:rPr>
            </w:pPr>
            <w:r>
              <w:rPr>
                <w:rFonts w:ascii="Times New Roman" w:hAnsi="Times New Roman" w:cs="Times New Roman"/>
                <w:sz w:val="28"/>
                <w:szCs w:val="28"/>
              </w:rPr>
              <w:t>Новокубанский район</w:t>
            </w:r>
          </w:p>
          <w:p w:rsidR="006A2837" w:rsidRDefault="006A2837" w:rsidP="00882723">
            <w:pPr>
              <w:rPr>
                <w:rFonts w:ascii="Times New Roman" w:hAnsi="Times New Roman" w:cs="Times New Roman"/>
                <w:sz w:val="28"/>
                <w:szCs w:val="28"/>
              </w:rPr>
            </w:pPr>
            <w:r>
              <w:rPr>
                <w:rFonts w:ascii="Times New Roman" w:hAnsi="Times New Roman" w:cs="Times New Roman"/>
                <w:sz w:val="28"/>
                <w:szCs w:val="28"/>
              </w:rPr>
              <w:t>«Развитие культуры»</w:t>
            </w:r>
          </w:p>
        </w:tc>
      </w:tr>
    </w:tbl>
    <w:p w:rsidR="006A2837" w:rsidRDefault="006A2837" w:rsidP="006A2837">
      <w:pPr>
        <w:spacing w:after="0" w:line="240" w:lineRule="auto"/>
        <w:rPr>
          <w:rFonts w:ascii="Times New Roman" w:hAnsi="Times New Roman" w:cs="Times New Roman"/>
          <w:sz w:val="28"/>
          <w:szCs w:val="28"/>
        </w:rPr>
      </w:pPr>
    </w:p>
    <w:p w:rsidR="006A2837" w:rsidRDefault="006A2837" w:rsidP="006A2837">
      <w:pPr>
        <w:spacing w:after="0" w:line="240" w:lineRule="auto"/>
        <w:rPr>
          <w:rFonts w:ascii="Times New Roman" w:hAnsi="Times New Roman" w:cs="Times New Roman"/>
          <w:sz w:val="28"/>
          <w:szCs w:val="28"/>
        </w:rPr>
      </w:pPr>
    </w:p>
    <w:p w:rsidR="006A2837" w:rsidRPr="00017D1E" w:rsidRDefault="006A2837" w:rsidP="006A2837">
      <w:pPr>
        <w:autoSpaceDE w:val="0"/>
        <w:autoSpaceDN w:val="0"/>
        <w:adjustRightInd w:val="0"/>
        <w:spacing w:after="0" w:line="240" w:lineRule="auto"/>
        <w:jc w:val="center"/>
        <w:rPr>
          <w:rFonts w:ascii="Times New Roman" w:eastAsia="Times New Roman" w:hAnsi="Times New Roman" w:cs="Times New Roman"/>
          <w:b/>
          <w:sz w:val="28"/>
          <w:szCs w:val="28"/>
        </w:rPr>
      </w:pPr>
      <w:r w:rsidRPr="00017D1E">
        <w:rPr>
          <w:rFonts w:ascii="Times New Roman" w:eastAsia="Times New Roman" w:hAnsi="Times New Roman" w:cs="Times New Roman"/>
          <w:b/>
          <w:sz w:val="28"/>
          <w:szCs w:val="28"/>
        </w:rPr>
        <w:t>ПРОГНОЗ</w:t>
      </w:r>
    </w:p>
    <w:p w:rsidR="006A2837" w:rsidRPr="00017D1E" w:rsidRDefault="006A2837" w:rsidP="006A2837">
      <w:pPr>
        <w:autoSpaceDE w:val="0"/>
        <w:autoSpaceDN w:val="0"/>
        <w:adjustRightInd w:val="0"/>
        <w:spacing w:after="0" w:line="240" w:lineRule="auto"/>
        <w:jc w:val="center"/>
        <w:rPr>
          <w:rFonts w:ascii="Times New Roman" w:eastAsia="Times New Roman" w:hAnsi="Times New Roman" w:cs="Times New Roman"/>
          <w:b/>
          <w:sz w:val="28"/>
          <w:szCs w:val="28"/>
        </w:rPr>
      </w:pPr>
      <w:r w:rsidRPr="00017D1E">
        <w:rPr>
          <w:rFonts w:ascii="Times New Roman" w:eastAsia="Times New Roman" w:hAnsi="Times New Roman" w:cs="Times New Roman"/>
          <w:b/>
          <w:sz w:val="28"/>
          <w:szCs w:val="28"/>
        </w:rPr>
        <w:t>сводных показателей муниципальных заданий на оказание муниципальных услуг (выполнение работ)</w:t>
      </w:r>
    </w:p>
    <w:p w:rsidR="006A2837" w:rsidRDefault="006A2837" w:rsidP="006A283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муниципальными </w:t>
      </w:r>
      <w:r w:rsidRPr="00017D1E">
        <w:rPr>
          <w:rFonts w:ascii="Times New Roman" w:eastAsia="Times New Roman" w:hAnsi="Times New Roman" w:cs="Times New Roman"/>
          <w:b/>
          <w:sz w:val="28"/>
          <w:szCs w:val="28"/>
        </w:rPr>
        <w:t>учреждениями муниципального образования Новокубанский район в сфере реализации муниципальной программы муниципального образования Новокубанский район «Развитие культуры»</w:t>
      </w:r>
    </w:p>
    <w:p w:rsidR="006A2837" w:rsidRPr="00017D1E" w:rsidRDefault="006A2837" w:rsidP="006A2837">
      <w:pPr>
        <w:autoSpaceDE w:val="0"/>
        <w:autoSpaceDN w:val="0"/>
        <w:adjustRightInd w:val="0"/>
        <w:spacing w:after="0" w:line="240" w:lineRule="auto"/>
        <w:jc w:val="center"/>
        <w:rPr>
          <w:rFonts w:ascii="Times New Roman" w:eastAsia="Times New Roman" w:hAnsi="Times New Roman" w:cs="Times New Roman"/>
          <w:b/>
          <w:sz w:val="28"/>
          <w:szCs w:val="28"/>
        </w:rPr>
      </w:pPr>
      <w:r w:rsidRPr="00017D1E">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rPr>
        <w:t>2015 -2022</w:t>
      </w:r>
      <w:r w:rsidRPr="00017D1E">
        <w:rPr>
          <w:rFonts w:ascii="Times New Roman" w:eastAsia="Times New Roman" w:hAnsi="Times New Roman" w:cs="Times New Roman"/>
          <w:b/>
          <w:sz w:val="28"/>
          <w:szCs w:val="28"/>
        </w:rPr>
        <w:t xml:space="preserve"> годы </w:t>
      </w:r>
    </w:p>
    <w:p w:rsidR="006A2837" w:rsidRDefault="006A2837" w:rsidP="006A2837">
      <w:pPr>
        <w:spacing w:after="0" w:line="240" w:lineRule="auto"/>
        <w:rPr>
          <w:rFonts w:ascii="Times New Roman" w:hAnsi="Times New Roman" w:cs="Times New Roman"/>
          <w:sz w:val="28"/>
          <w:szCs w:val="28"/>
        </w:rPr>
      </w:pPr>
    </w:p>
    <w:tbl>
      <w:tblPr>
        <w:tblStyle w:val="a4"/>
        <w:tblW w:w="0" w:type="auto"/>
        <w:tblLayout w:type="fixed"/>
        <w:tblLook w:val="04A0"/>
      </w:tblPr>
      <w:tblGrid>
        <w:gridCol w:w="503"/>
        <w:gridCol w:w="2015"/>
        <w:gridCol w:w="709"/>
        <w:gridCol w:w="680"/>
        <w:gridCol w:w="681"/>
        <w:gridCol w:w="680"/>
        <w:gridCol w:w="681"/>
        <w:gridCol w:w="681"/>
        <w:gridCol w:w="680"/>
        <w:gridCol w:w="681"/>
        <w:gridCol w:w="681"/>
        <w:gridCol w:w="906"/>
        <w:gridCol w:w="906"/>
        <w:gridCol w:w="906"/>
        <w:gridCol w:w="906"/>
        <w:gridCol w:w="906"/>
        <w:gridCol w:w="906"/>
        <w:gridCol w:w="906"/>
        <w:gridCol w:w="906"/>
      </w:tblGrid>
      <w:tr w:rsidR="006A2837" w:rsidTr="00882723">
        <w:trPr>
          <w:trHeight w:val="493"/>
          <w:tblHeader/>
        </w:trPr>
        <w:tc>
          <w:tcPr>
            <w:tcW w:w="503" w:type="dxa"/>
            <w:vMerge w:val="restart"/>
          </w:tcPr>
          <w:p w:rsidR="006A2837" w:rsidRPr="00402453" w:rsidRDefault="006A2837" w:rsidP="00882723">
            <w:pPr>
              <w:rPr>
                <w:rFonts w:ascii="Times New Roman" w:hAnsi="Times New Roman" w:cs="Times New Roman"/>
                <w:sz w:val="24"/>
                <w:szCs w:val="24"/>
              </w:rPr>
            </w:pPr>
            <w:r w:rsidRPr="00402453">
              <w:rPr>
                <w:rFonts w:ascii="Times New Roman" w:hAnsi="Times New Roman" w:cs="Times New Roman"/>
                <w:sz w:val="24"/>
                <w:szCs w:val="24"/>
              </w:rPr>
              <w:t>№ п/п</w:t>
            </w:r>
          </w:p>
        </w:tc>
        <w:tc>
          <w:tcPr>
            <w:tcW w:w="2015" w:type="dxa"/>
            <w:vMerge w:val="restart"/>
          </w:tcPr>
          <w:p w:rsidR="006A2837" w:rsidRPr="00402453" w:rsidRDefault="006A2837" w:rsidP="00882723">
            <w:pPr>
              <w:rPr>
                <w:rFonts w:ascii="Times New Roman" w:hAnsi="Times New Roman" w:cs="Times New Roman"/>
                <w:sz w:val="24"/>
                <w:szCs w:val="24"/>
              </w:rPr>
            </w:pPr>
            <w:r>
              <w:rPr>
                <w:rFonts w:ascii="Times New Roman" w:hAnsi="Times New Roman" w:cs="Times New Roman"/>
                <w:sz w:val="24"/>
                <w:szCs w:val="24"/>
              </w:rPr>
              <w:t>Наименование услуги (работы), показателя объема (качества) услуги (работы)</w:t>
            </w:r>
          </w:p>
        </w:tc>
        <w:tc>
          <w:tcPr>
            <w:tcW w:w="6154" w:type="dxa"/>
            <w:gridSpan w:val="9"/>
          </w:tcPr>
          <w:p w:rsidR="006A2837" w:rsidRPr="002E36C7" w:rsidRDefault="006A2837" w:rsidP="00882723">
            <w:pPr>
              <w:rPr>
                <w:rFonts w:ascii="Times New Roman" w:hAnsi="Times New Roman" w:cs="Times New Roman"/>
              </w:rPr>
            </w:pPr>
            <w:r w:rsidRPr="002E36C7">
              <w:rPr>
                <w:rFonts w:ascii="Times New Roman" w:hAnsi="Times New Roman" w:cs="Times New Roman"/>
              </w:rPr>
              <w:t>Значение показателя объема (качества) услуги (работы)</w:t>
            </w:r>
          </w:p>
          <w:p w:rsidR="006A2837" w:rsidRPr="00402453" w:rsidRDefault="006A2837" w:rsidP="00882723">
            <w:pPr>
              <w:rPr>
                <w:rFonts w:ascii="Times New Roman" w:hAnsi="Times New Roman" w:cs="Times New Roman"/>
                <w:sz w:val="24"/>
                <w:szCs w:val="24"/>
              </w:rPr>
            </w:pPr>
          </w:p>
        </w:tc>
        <w:tc>
          <w:tcPr>
            <w:tcW w:w="7248" w:type="dxa"/>
            <w:gridSpan w:val="8"/>
          </w:tcPr>
          <w:p w:rsidR="006A2837" w:rsidRPr="00402453" w:rsidRDefault="006A2837" w:rsidP="00882723">
            <w:pPr>
              <w:rPr>
                <w:rFonts w:ascii="Times New Roman" w:hAnsi="Times New Roman" w:cs="Times New Roman"/>
                <w:sz w:val="24"/>
                <w:szCs w:val="24"/>
              </w:rPr>
            </w:pPr>
            <w:r w:rsidRPr="002E36C7">
              <w:rPr>
                <w:rFonts w:ascii="Times New Roman" w:hAnsi="Times New Roman" w:cs="Times New Roman"/>
              </w:rPr>
              <w:t>Расходы местного бюджета на оказание муниципальной услуги (работы), тыс.рублей</w:t>
            </w:r>
          </w:p>
        </w:tc>
      </w:tr>
      <w:tr w:rsidR="006A2837" w:rsidTr="00882723">
        <w:trPr>
          <w:cantSplit/>
          <w:trHeight w:val="1134"/>
          <w:tblHeader/>
        </w:trPr>
        <w:tc>
          <w:tcPr>
            <w:tcW w:w="503" w:type="dxa"/>
            <w:vMerge/>
          </w:tcPr>
          <w:p w:rsidR="006A2837" w:rsidRPr="00402453" w:rsidRDefault="006A2837" w:rsidP="00882723">
            <w:pPr>
              <w:rPr>
                <w:rFonts w:ascii="Times New Roman" w:hAnsi="Times New Roman" w:cs="Times New Roman"/>
                <w:sz w:val="24"/>
                <w:szCs w:val="24"/>
              </w:rPr>
            </w:pPr>
          </w:p>
        </w:tc>
        <w:tc>
          <w:tcPr>
            <w:tcW w:w="2015" w:type="dxa"/>
            <w:vMerge/>
          </w:tcPr>
          <w:p w:rsidR="006A2837" w:rsidRDefault="006A2837" w:rsidP="00882723">
            <w:pPr>
              <w:rPr>
                <w:rFonts w:ascii="Times New Roman" w:hAnsi="Times New Roman" w:cs="Times New Roman"/>
                <w:sz w:val="24"/>
                <w:szCs w:val="24"/>
              </w:rPr>
            </w:pPr>
          </w:p>
        </w:tc>
        <w:tc>
          <w:tcPr>
            <w:tcW w:w="709" w:type="dxa"/>
            <w:textDirection w:val="btLr"/>
          </w:tcPr>
          <w:p w:rsidR="006A2837" w:rsidRDefault="006A2837" w:rsidP="00882723">
            <w:pPr>
              <w:ind w:left="113" w:right="113"/>
              <w:rPr>
                <w:rFonts w:ascii="Times New Roman" w:hAnsi="Times New Roman" w:cs="Times New Roman"/>
              </w:rPr>
            </w:pPr>
            <w:r>
              <w:rPr>
                <w:rFonts w:ascii="Times New Roman" w:hAnsi="Times New Roman" w:cs="Times New Roman"/>
              </w:rPr>
              <w:t>Ед.Изме</w:t>
            </w:r>
          </w:p>
          <w:p w:rsidR="006A2837" w:rsidRPr="00402453" w:rsidRDefault="006A2837" w:rsidP="00882723">
            <w:pPr>
              <w:ind w:left="113" w:right="113"/>
              <w:rPr>
                <w:rFonts w:ascii="Times New Roman" w:hAnsi="Times New Roman" w:cs="Times New Roman"/>
              </w:rPr>
            </w:pPr>
            <w:r>
              <w:rPr>
                <w:rFonts w:ascii="Times New Roman" w:hAnsi="Times New Roman" w:cs="Times New Roman"/>
              </w:rPr>
              <w:t>рения</w:t>
            </w:r>
          </w:p>
        </w:tc>
        <w:tc>
          <w:tcPr>
            <w:tcW w:w="680"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2015</w:t>
            </w:r>
          </w:p>
        </w:tc>
        <w:tc>
          <w:tcPr>
            <w:tcW w:w="681"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2016</w:t>
            </w:r>
          </w:p>
        </w:tc>
        <w:tc>
          <w:tcPr>
            <w:tcW w:w="680"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681"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681"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2019</w:t>
            </w:r>
          </w:p>
        </w:tc>
        <w:tc>
          <w:tcPr>
            <w:tcW w:w="680"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2020</w:t>
            </w:r>
          </w:p>
        </w:tc>
        <w:tc>
          <w:tcPr>
            <w:tcW w:w="681"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2021</w:t>
            </w:r>
          </w:p>
        </w:tc>
        <w:tc>
          <w:tcPr>
            <w:tcW w:w="681"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2022</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2015</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2016</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2017</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2018</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2019</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2020</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2021</w:t>
            </w:r>
          </w:p>
        </w:tc>
        <w:tc>
          <w:tcPr>
            <w:tcW w:w="906" w:type="dxa"/>
            <w:textDirection w:val="btLr"/>
          </w:tcPr>
          <w:p w:rsidR="006A2837" w:rsidRPr="00402453" w:rsidRDefault="006A2837" w:rsidP="00882723">
            <w:pPr>
              <w:ind w:left="113" w:right="113"/>
              <w:rPr>
                <w:rFonts w:ascii="Times New Roman" w:hAnsi="Times New Roman" w:cs="Times New Roman"/>
                <w:sz w:val="24"/>
                <w:szCs w:val="24"/>
              </w:rPr>
            </w:pPr>
            <w:r>
              <w:rPr>
                <w:rFonts w:ascii="Times New Roman" w:hAnsi="Times New Roman" w:cs="Times New Roman"/>
                <w:sz w:val="24"/>
                <w:szCs w:val="24"/>
              </w:rPr>
              <w:t>2022</w:t>
            </w:r>
          </w:p>
        </w:tc>
      </w:tr>
      <w:tr w:rsidR="006A2837" w:rsidTr="00882723">
        <w:trPr>
          <w:trHeight w:val="320"/>
          <w:tblHeader/>
        </w:trPr>
        <w:tc>
          <w:tcPr>
            <w:tcW w:w="503" w:type="dxa"/>
          </w:tcPr>
          <w:p w:rsidR="006A2837" w:rsidRPr="00402453" w:rsidRDefault="006A2837" w:rsidP="00882723">
            <w:pPr>
              <w:rPr>
                <w:rFonts w:ascii="Times New Roman" w:hAnsi="Times New Roman" w:cs="Times New Roman"/>
                <w:sz w:val="24"/>
                <w:szCs w:val="24"/>
              </w:rPr>
            </w:pPr>
            <w:r>
              <w:rPr>
                <w:rFonts w:ascii="Times New Roman" w:hAnsi="Times New Roman" w:cs="Times New Roman"/>
                <w:sz w:val="24"/>
                <w:szCs w:val="24"/>
              </w:rPr>
              <w:t>1</w:t>
            </w:r>
          </w:p>
        </w:tc>
        <w:tc>
          <w:tcPr>
            <w:tcW w:w="2015"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6A2837" w:rsidRDefault="006A2837" w:rsidP="00882723">
            <w:pPr>
              <w:rPr>
                <w:rFonts w:ascii="Times New Roman" w:hAnsi="Times New Roman" w:cs="Times New Roman"/>
              </w:rPr>
            </w:pPr>
            <w:r>
              <w:rPr>
                <w:rFonts w:ascii="Times New Roman" w:hAnsi="Times New Roman" w:cs="Times New Roman"/>
              </w:rPr>
              <w:t>3</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5</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6</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7</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8</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12</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13</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16</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18</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19</w:t>
            </w: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w:t>
            </w:r>
          </w:p>
        </w:tc>
        <w:tc>
          <w:tcPr>
            <w:tcW w:w="2015"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Услуга: дополнительное образование</w:t>
            </w:r>
          </w:p>
        </w:tc>
        <w:tc>
          <w:tcPr>
            <w:tcW w:w="709" w:type="dxa"/>
          </w:tcPr>
          <w:p w:rsidR="006A2837" w:rsidRDefault="006A2837" w:rsidP="00882723">
            <w:pPr>
              <w:rPr>
                <w:rFonts w:ascii="Times New Roman" w:hAnsi="Times New Roman" w:cs="Times New Roman"/>
              </w:rPr>
            </w:pP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130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3736,7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Показатель: число обучающихся</w:t>
            </w:r>
          </w:p>
        </w:tc>
        <w:tc>
          <w:tcPr>
            <w:tcW w:w="709" w:type="dxa"/>
          </w:tcPr>
          <w:p w:rsidR="006A2837" w:rsidRDefault="006A2837" w:rsidP="00882723">
            <w:pPr>
              <w:rPr>
                <w:rFonts w:ascii="Times New Roman" w:hAnsi="Times New Roman" w:cs="Times New Roman"/>
              </w:rPr>
            </w:pPr>
            <w:r>
              <w:rPr>
                <w:rFonts w:ascii="Times New Roman" w:hAnsi="Times New Roman" w:cs="Times New Roman"/>
              </w:rPr>
              <w:t>чел.</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130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3736,7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2.</w:t>
            </w:r>
          </w:p>
        </w:tc>
        <w:tc>
          <w:tcPr>
            <w:tcW w:w="2015" w:type="dxa"/>
          </w:tcPr>
          <w:p w:rsidR="006A2837" w:rsidRDefault="006A2837" w:rsidP="00882723">
            <w:pPr>
              <w:rPr>
                <w:rFonts w:ascii="Times New Roman" w:hAnsi="Times New Roman" w:cs="Times New Roman"/>
                <w:sz w:val="24"/>
                <w:szCs w:val="24"/>
              </w:rPr>
            </w:pPr>
            <w:r w:rsidRPr="002E36C7">
              <w:rPr>
                <w:rFonts w:ascii="Times New Roman" w:hAnsi="Times New Roman" w:cs="Times New Roman"/>
              </w:rPr>
              <w:t>Услуга: реализация дополнительных общеобразовательных программ художественно-эстетической направленности, предпрофессиональных общеобразовательных в области музыкального искусства и общеразвивающих программ</w:t>
            </w:r>
          </w:p>
        </w:tc>
        <w:tc>
          <w:tcPr>
            <w:tcW w:w="709" w:type="dxa"/>
          </w:tcPr>
          <w:p w:rsidR="006A2837" w:rsidRDefault="006A2837" w:rsidP="00882723">
            <w:pPr>
              <w:rPr>
                <w:rFonts w:ascii="Times New Roman" w:hAnsi="Times New Roman" w:cs="Times New Roman"/>
              </w:rPr>
            </w:pP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480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13797,0</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rPr>
                <w:rFonts w:ascii="Times New Roman" w:hAnsi="Times New Roman" w:cs="Times New Roman"/>
                <w:sz w:val="24"/>
                <w:szCs w:val="24"/>
              </w:rPr>
            </w:pPr>
            <w:r w:rsidRPr="002E36C7">
              <w:rPr>
                <w:rFonts w:ascii="Times New Roman" w:hAnsi="Times New Roman" w:cs="Times New Roman"/>
              </w:rPr>
              <w:t>Показатель: число обучающихся</w:t>
            </w:r>
          </w:p>
        </w:tc>
        <w:tc>
          <w:tcPr>
            <w:tcW w:w="709" w:type="dxa"/>
          </w:tcPr>
          <w:p w:rsidR="006A2837" w:rsidRDefault="006A2837" w:rsidP="00882723">
            <w:pPr>
              <w:rPr>
                <w:rFonts w:ascii="Times New Roman" w:hAnsi="Times New Roman" w:cs="Times New Roman"/>
              </w:rPr>
            </w:pPr>
            <w:r>
              <w:rPr>
                <w:rFonts w:ascii="Times New Roman" w:hAnsi="Times New Roman" w:cs="Times New Roman"/>
              </w:rPr>
              <w:t>чел.</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480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13797,0</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w:t>
            </w:r>
          </w:p>
        </w:tc>
        <w:tc>
          <w:tcPr>
            <w:tcW w:w="2015" w:type="dxa"/>
          </w:tcPr>
          <w:p w:rsidR="006A2837" w:rsidRDefault="006A2837" w:rsidP="00882723">
            <w:pPr>
              <w:rPr>
                <w:rFonts w:ascii="Times New Roman" w:hAnsi="Times New Roman" w:cs="Times New Roman"/>
                <w:sz w:val="24"/>
                <w:szCs w:val="24"/>
              </w:rPr>
            </w:pPr>
            <w:r w:rsidRPr="002E36C7">
              <w:rPr>
                <w:rFonts w:ascii="Times New Roman" w:hAnsi="Times New Roman" w:cs="Times New Roman"/>
              </w:rPr>
              <w:t>Услуга: реализация дополнительных общеобразовательных программ</w:t>
            </w:r>
          </w:p>
        </w:tc>
        <w:tc>
          <w:tcPr>
            <w:tcW w:w="709" w:type="dxa"/>
          </w:tcPr>
          <w:p w:rsidR="006A2837" w:rsidRDefault="006A2837" w:rsidP="00882723">
            <w:pPr>
              <w:rPr>
                <w:rFonts w:ascii="Times New Roman" w:hAnsi="Times New Roman" w:cs="Times New Roman"/>
              </w:rPr>
            </w:pP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405</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399</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341</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12572,6</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12481,7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11506,7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rPr>
                <w:rFonts w:ascii="Times New Roman" w:hAnsi="Times New Roman" w:cs="Times New Roman"/>
                <w:sz w:val="24"/>
                <w:szCs w:val="24"/>
              </w:rPr>
            </w:pPr>
            <w:r w:rsidRPr="002E36C7">
              <w:rPr>
                <w:rFonts w:ascii="Times New Roman" w:hAnsi="Times New Roman" w:cs="Times New Roman"/>
              </w:rPr>
              <w:t>Показатель: число обучающихся</w:t>
            </w:r>
          </w:p>
        </w:tc>
        <w:tc>
          <w:tcPr>
            <w:tcW w:w="709" w:type="dxa"/>
          </w:tcPr>
          <w:p w:rsidR="006A2837" w:rsidRDefault="006A2837" w:rsidP="00882723">
            <w:pPr>
              <w:rPr>
                <w:rFonts w:ascii="Times New Roman" w:hAnsi="Times New Roman" w:cs="Times New Roman"/>
              </w:rPr>
            </w:pPr>
            <w:r>
              <w:rPr>
                <w:rFonts w:ascii="Times New Roman" w:hAnsi="Times New Roman" w:cs="Times New Roman"/>
              </w:rPr>
              <w:t>чел.</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405</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399</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341</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358</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12572,6</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12481,7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11506,7</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c>
          <w:tcPr>
            <w:tcW w:w="906"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11420,4</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rPr>
                <w:rFonts w:ascii="Times New Roman" w:hAnsi="Times New Roman" w:cs="Times New Roman"/>
                <w:sz w:val="24"/>
                <w:szCs w:val="24"/>
              </w:rPr>
            </w:pPr>
            <w:r w:rsidRPr="002E36C7">
              <w:rPr>
                <w:rFonts w:ascii="Times New Roman" w:hAnsi="Times New Roman" w:cs="Times New Roman"/>
              </w:rPr>
              <w:t>Показатель: доля родителей (законных представителей), удовлетворенных условиями и качеством предоставляемой общеобразовательной услуги</w:t>
            </w:r>
          </w:p>
        </w:tc>
        <w:tc>
          <w:tcPr>
            <w:tcW w:w="709"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85</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90</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95</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95</w:t>
            </w:r>
          </w:p>
        </w:tc>
        <w:tc>
          <w:tcPr>
            <w:tcW w:w="680"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95</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95</w:t>
            </w:r>
          </w:p>
        </w:tc>
        <w:tc>
          <w:tcPr>
            <w:tcW w:w="681" w:type="dxa"/>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95</w:t>
            </w: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c>
          <w:tcPr>
            <w:tcW w:w="906" w:type="dxa"/>
          </w:tcPr>
          <w:p w:rsidR="006A2837" w:rsidRDefault="006A2837" w:rsidP="00882723">
            <w:pPr>
              <w:rPr>
                <w:rFonts w:ascii="Times New Roman" w:hAnsi="Times New Roman" w:cs="Times New Roman"/>
                <w:sz w:val="24"/>
                <w:szCs w:val="24"/>
              </w:rPr>
            </w:pP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4.</w:t>
            </w:r>
          </w:p>
        </w:tc>
        <w:tc>
          <w:tcPr>
            <w:tcW w:w="2015" w:type="dxa"/>
          </w:tcPr>
          <w:p w:rsidR="006A2837" w:rsidRDefault="006A2837" w:rsidP="00882723">
            <w:pPr>
              <w:jc w:val="both"/>
              <w:rPr>
                <w:rFonts w:ascii="Times New Roman" w:hAnsi="Times New Roman" w:cs="Times New Roman"/>
              </w:rPr>
            </w:pPr>
            <w:r w:rsidRPr="002E36C7">
              <w:rPr>
                <w:rFonts w:ascii="Times New Roman" w:hAnsi="Times New Roman" w:cs="Times New Roman"/>
              </w:rPr>
              <w:t>Услуга: реализация дополнительных предпрофессиональных программ в области искусств</w:t>
            </w:r>
          </w:p>
        </w:tc>
        <w:tc>
          <w:tcPr>
            <w:tcW w:w="709" w:type="dxa"/>
          </w:tcPr>
          <w:p w:rsidR="006A2837" w:rsidRPr="002E36C7" w:rsidRDefault="006A2837" w:rsidP="00882723">
            <w:pPr>
              <w:jc w:val="both"/>
              <w:rPr>
                <w:rFonts w:ascii="Times New Roman" w:hAnsi="Times New Roman" w:cs="Times New Roman"/>
              </w:rPr>
            </w:pP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242</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248</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282</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7512,6</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7758,0</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9515,8</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sidRPr="002E36C7">
              <w:rPr>
                <w:rFonts w:ascii="Times New Roman" w:hAnsi="Times New Roman" w:cs="Times New Roman"/>
              </w:rPr>
              <w:t>Показатель: число обучающихся</w:t>
            </w:r>
          </w:p>
        </w:tc>
        <w:tc>
          <w:tcPr>
            <w:tcW w:w="709" w:type="dxa"/>
          </w:tcPr>
          <w:p w:rsidR="006A2837" w:rsidRPr="002E36C7" w:rsidRDefault="006A2837" w:rsidP="00882723">
            <w:pPr>
              <w:jc w:val="both"/>
              <w:rPr>
                <w:rFonts w:ascii="Times New Roman" w:hAnsi="Times New Roman" w:cs="Times New Roman"/>
              </w:rPr>
            </w:pPr>
            <w:r>
              <w:rPr>
                <w:rFonts w:ascii="Times New Roman" w:hAnsi="Times New Roman" w:cs="Times New Roman"/>
              </w:rPr>
              <w:t>чел.</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242</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248</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282</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301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7512,6</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7758,0</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9515,8</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9602,1</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sidRPr="002E36C7">
              <w:rPr>
                <w:rFonts w:ascii="Times New Roman" w:hAnsi="Times New Roman" w:cs="Times New Roman"/>
              </w:rPr>
              <w:t>Показатель: доля родителей (законных представителей),</w:t>
            </w:r>
            <w:r>
              <w:rPr>
                <w:rFonts w:ascii="Times New Roman" w:hAnsi="Times New Roman" w:cs="Times New Roman"/>
              </w:rPr>
              <w:t xml:space="preserve"> </w:t>
            </w:r>
            <w:r w:rsidRPr="002E36C7">
              <w:rPr>
                <w:rFonts w:ascii="Times New Roman" w:hAnsi="Times New Roman" w:cs="Times New Roman"/>
              </w:rPr>
              <w:t>удовлетворенных условиями и качеством предоставляемой общеобразовательной услуги</w:t>
            </w:r>
          </w:p>
        </w:tc>
        <w:tc>
          <w:tcPr>
            <w:tcW w:w="709" w:type="dxa"/>
          </w:tcPr>
          <w:p w:rsidR="006A2837" w:rsidRPr="002E36C7" w:rsidRDefault="006A2837" w:rsidP="00882723">
            <w:pPr>
              <w:jc w:val="both"/>
              <w:rPr>
                <w:rFonts w:ascii="Times New Roman" w:hAnsi="Times New Roman" w:cs="Times New Roman"/>
              </w:rPr>
            </w:pPr>
            <w:r>
              <w:rPr>
                <w:rFonts w:ascii="Times New Roman" w:hAnsi="Times New Roman" w:cs="Times New Roman"/>
              </w:rPr>
              <w:t>%</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85</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90</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95</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95</w:t>
            </w:r>
          </w:p>
        </w:tc>
        <w:tc>
          <w:tcPr>
            <w:tcW w:w="680" w:type="dxa"/>
          </w:tcPr>
          <w:p w:rsidR="006A2837" w:rsidRPr="002E36C7" w:rsidRDefault="006A2837" w:rsidP="00882723">
            <w:pPr>
              <w:rPr>
                <w:rFonts w:ascii="Times New Roman" w:hAnsi="Times New Roman" w:cs="Times New Roman"/>
              </w:rPr>
            </w:pPr>
            <w:r>
              <w:rPr>
                <w:rFonts w:ascii="Times New Roman" w:hAnsi="Times New Roman" w:cs="Times New Roman"/>
              </w:rPr>
              <w:t>95</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95</w:t>
            </w:r>
          </w:p>
        </w:tc>
        <w:tc>
          <w:tcPr>
            <w:tcW w:w="681" w:type="dxa"/>
          </w:tcPr>
          <w:p w:rsidR="006A2837" w:rsidRPr="002E36C7" w:rsidRDefault="006A2837" w:rsidP="00882723">
            <w:pPr>
              <w:rPr>
                <w:rFonts w:ascii="Times New Roman" w:hAnsi="Times New Roman" w:cs="Times New Roman"/>
              </w:rPr>
            </w:pPr>
            <w:r>
              <w:rPr>
                <w:rFonts w:ascii="Times New Roman" w:hAnsi="Times New Roman" w:cs="Times New Roman"/>
              </w:rPr>
              <w:t>95</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5.</w:t>
            </w:r>
          </w:p>
        </w:tc>
        <w:tc>
          <w:tcPr>
            <w:tcW w:w="2015" w:type="dxa"/>
          </w:tcPr>
          <w:p w:rsidR="006A2837" w:rsidRPr="002E36C7" w:rsidRDefault="006A2837" w:rsidP="00882723">
            <w:pPr>
              <w:jc w:val="both"/>
              <w:rPr>
                <w:rFonts w:ascii="Times New Roman" w:hAnsi="Times New Roman" w:cs="Times New Roman"/>
              </w:rPr>
            </w:pPr>
            <w:r>
              <w:rPr>
                <w:rFonts w:ascii="Times New Roman" w:hAnsi="Times New Roman" w:cs="Times New Roman"/>
              </w:rPr>
              <w:t>Услуга: Библиотечное, библиографическое и информационное обслуживание пользователей библиотеки</w:t>
            </w:r>
          </w:p>
        </w:tc>
        <w:tc>
          <w:tcPr>
            <w:tcW w:w="709" w:type="dxa"/>
          </w:tcPr>
          <w:p w:rsidR="006A2837" w:rsidRDefault="006A2837" w:rsidP="00882723">
            <w:pPr>
              <w:jc w:val="both"/>
              <w:rPr>
                <w:rFonts w:ascii="Times New Roman" w:hAnsi="Times New Roman" w:cs="Times New Roman"/>
              </w:rPr>
            </w:pP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26090</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26093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26096</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26099</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26102</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26105</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470,1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713,7</w:t>
            </w:r>
          </w:p>
        </w:tc>
        <w:tc>
          <w:tcPr>
            <w:tcW w:w="906" w:type="dxa"/>
          </w:tcPr>
          <w:p w:rsidR="006A2837" w:rsidRPr="000F597C" w:rsidRDefault="006A2837" w:rsidP="00882723">
            <w:pPr>
              <w:rPr>
                <w:rFonts w:ascii="Times New Roman" w:hAnsi="Times New Roman" w:cs="Times New Roman"/>
              </w:rPr>
            </w:pPr>
            <w:r>
              <w:rPr>
                <w:rFonts w:ascii="Times New Roman" w:hAnsi="Times New Roman" w:cs="Times New Roman"/>
              </w:rPr>
              <w:t>701,8</w:t>
            </w:r>
          </w:p>
        </w:tc>
        <w:tc>
          <w:tcPr>
            <w:tcW w:w="906" w:type="dxa"/>
          </w:tcPr>
          <w:p w:rsidR="006A2837" w:rsidRPr="000F597C" w:rsidRDefault="006A2837" w:rsidP="00882723">
            <w:pPr>
              <w:rPr>
                <w:rFonts w:ascii="Times New Roman" w:hAnsi="Times New Roman" w:cs="Times New Roman"/>
              </w:rPr>
            </w:pPr>
            <w:r>
              <w:rPr>
                <w:rFonts w:ascii="Times New Roman" w:hAnsi="Times New Roman" w:cs="Times New Roman"/>
              </w:rPr>
              <w:t>690,0</w:t>
            </w:r>
          </w:p>
        </w:tc>
        <w:tc>
          <w:tcPr>
            <w:tcW w:w="906" w:type="dxa"/>
          </w:tcPr>
          <w:p w:rsidR="006A2837" w:rsidRPr="000F597C" w:rsidRDefault="006A2837" w:rsidP="00882723">
            <w:pPr>
              <w:rPr>
                <w:rFonts w:ascii="Times New Roman" w:hAnsi="Times New Roman" w:cs="Times New Roman"/>
              </w:rPr>
            </w:pPr>
            <w:r>
              <w:rPr>
                <w:rFonts w:ascii="Times New Roman" w:hAnsi="Times New Roman" w:cs="Times New Roman"/>
              </w:rPr>
              <w:t>678,2</w:t>
            </w:r>
          </w:p>
        </w:tc>
        <w:tc>
          <w:tcPr>
            <w:tcW w:w="906" w:type="dxa"/>
          </w:tcPr>
          <w:p w:rsidR="006A2837" w:rsidRPr="000F597C" w:rsidRDefault="006A2837" w:rsidP="00882723">
            <w:pPr>
              <w:rPr>
                <w:rFonts w:ascii="Times New Roman" w:hAnsi="Times New Roman" w:cs="Times New Roman"/>
              </w:rPr>
            </w:pPr>
            <w:r>
              <w:rPr>
                <w:rFonts w:ascii="Times New Roman" w:hAnsi="Times New Roman" w:cs="Times New Roman"/>
              </w:rPr>
              <w:t>666,4</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количество посещений</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чел.</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26090</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26093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26096</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26099</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26102</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26105</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470,1</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713,7</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701,8</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690,0</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678,2</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666,4</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рост количества посещений по сравнению с предыдущим отчетным периодом</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0,01</w:t>
            </w:r>
          </w:p>
        </w:tc>
        <w:tc>
          <w:tcPr>
            <w:tcW w:w="906" w:type="dxa"/>
          </w:tcPr>
          <w:p w:rsidR="006A283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w:t>
            </w:r>
            <w:r w:rsidRPr="002E36C7">
              <w:rPr>
                <w:rFonts w:ascii="Times New Roman" w:hAnsi="Times New Roman" w:cs="Times New Roman"/>
              </w:rPr>
              <w:t xml:space="preserve"> </w:t>
            </w:r>
            <w:r>
              <w:rPr>
                <w:rFonts w:ascii="Times New Roman" w:hAnsi="Times New Roman" w:cs="Times New Roman"/>
              </w:rPr>
              <w:t>удовлетворенность</w:t>
            </w:r>
            <w:r w:rsidRPr="002E36C7">
              <w:rPr>
                <w:rFonts w:ascii="Times New Roman" w:hAnsi="Times New Roman" w:cs="Times New Roman"/>
              </w:rPr>
              <w:t xml:space="preserve"> условиями и качеством предоставляемой услуги</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85</w:t>
            </w:r>
          </w:p>
        </w:tc>
        <w:tc>
          <w:tcPr>
            <w:tcW w:w="906" w:type="dxa"/>
          </w:tcPr>
          <w:p w:rsidR="006A283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6.</w:t>
            </w: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Работа: библиографическая обработка документов и создание каталогов</w:t>
            </w:r>
          </w:p>
        </w:tc>
        <w:tc>
          <w:tcPr>
            <w:tcW w:w="709" w:type="dxa"/>
          </w:tcPr>
          <w:p w:rsidR="006A2837" w:rsidRDefault="006A2837" w:rsidP="00882723">
            <w:pPr>
              <w:jc w:val="both"/>
              <w:rPr>
                <w:rFonts w:ascii="Times New Roman" w:hAnsi="Times New Roman" w:cs="Times New Roman"/>
              </w:rPr>
            </w:pP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32458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32478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32498</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32518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32538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32558</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584,8</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888,3</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874,0</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859,7</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845,4</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831,2</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количество документов</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ед.</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32458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32478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32498</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32518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32538</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32558</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584,8</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888,3</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874,0</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859,7</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845,4</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831,2</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отношение новых поступлений к объему фонда библиотеки</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0,06</w:t>
            </w:r>
          </w:p>
        </w:tc>
        <w:tc>
          <w:tcPr>
            <w:tcW w:w="906" w:type="dxa"/>
          </w:tcPr>
          <w:p w:rsidR="006A283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r>
      <w:tr w:rsidR="006A2837" w:rsidTr="00882723">
        <w:trPr>
          <w:trHeight w:val="320"/>
        </w:trPr>
        <w:tc>
          <w:tcPr>
            <w:tcW w:w="503" w:type="dxa"/>
            <w:vMerge w:val="restart"/>
          </w:tcPr>
          <w:p w:rsidR="006A2837" w:rsidRDefault="006A2837" w:rsidP="00882723">
            <w:pPr>
              <w:rPr>
                <w:rFonts w:ascii="Times New Roman" w:hAnsi="Times New Roman" w:cs="Times New Roman"/>
                <w:sz w:val="24"/>
                <w:szCs w:val="24"/>
              </w:rPr>
            </w:pPr>
            <w:r>
              <w:rPr>
                <w:rFonts w:ascii="Times New Roman" w:hAnsi="Times New Roman" w:cs="Times New Roman"/>
                <w:sz w:val="24"/>
                <w:szCs w:val="24"/>
              </w:rPr>
              <w:t>7.</w:t>
            </w: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Работа: формирование, учет, изучение, обеспечение физического сохранения и безопасности фондов библиотек, включая оцифровку фондов</w:t>
            </w:r>
          </w:p>
        </w:tc>
        <w:tc>
          <w:tcPr>
            <w:tcW w:w="709" w:type="dxa"/>
          </w:tcPr>
          <w:p w:rsidR="006A2837" w:rsidRDefault="006A2837" w:rsidP="00882723">
            <w:pPr>
              <w:jc w:val="both"/>
              <w:rPr>
                <w:rFonts w:ascii="Times New Roman" w:hAnsi="Times New Roman" w:cs="Times New Roman"/>
              </w:rPr>
            </w:pP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58900</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60844</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62852</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64926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67069</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69282</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1061,2</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1664,2</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1690,4</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1716,5</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1742,6</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1768,6</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количество документов</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ед.</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58900</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60844</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62852</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64926</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67069</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69282</w:t>
            </w:r>
          </w:p>
        </w:tc>
        <w:tc>
          <w:tcPr>
            <w:tcW w:w="906" w:type="dxa"/>
          </w:tcPr>
          <w:p w:rsidR="006A283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1061,2</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1664,2</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1690,4</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1716,5</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1742,6</w:t>
            </w:r>
          </w:p>
        </w:tc>
        <w:tc>
          <w:tcPr>
            <w:tcW w:w="906" w:type="dxa"/>
          </w:tcPr>
          <w:p w:rsidR="006A2837" w:rsidRPr="002E36C7" w:rsidRDefault="006A2837" w:rsidP="00882723">
            <w:pPr>
              <w:rPr>
                <w:rFonts w:ascii="Times New Roman" w:hAnsi="Times New Roman" w:cs="Times New Roman"/>
              </w:rPr>
            </w:pPr>
            <w:r>
              <w:rPr>
                <w:rFonts w:ascii="Times New Roman" w:hAnsi="Times New Roman" w:cs="Times New Roman"/>
              </w:rPr>
              <w:t>1768,6</w:t>
            </w:r>
          </w:p>
        </w:tc>
      </w:tr>
      <w:tr w:rsidR="006A2837" w:rsidTr="00882723">
        <w:trPr>
          <w:trHeight w:val="320"/>
        </w:trPr>
        <w:tc>
          <w:tcPr>
            <w:tcW w:w="503" w:type="dxa"/>
            <w:vMerge/>
          </w:tcPr>
          <w:p w:rsidR="006A2837" w:rsidRDefault="006A2837" w:rsidP="00882723">
            <w:pPr>
              <w:rPr>
                <w:rFonts w:ascii="Times New Roman" w:hAnsi="Times New Roman" w:cs="Times New Roman"/>
                <w:sz w:val="24"/>
                <w:szCs w:val="24"/>
              </w:rPr>
            </w:pPr>
          </w:p>
        </w:tc>
        <w:tc>
          <w:tcPr>
            <w:tcW w:w="2015" w:type="dxa"/>
          </w:tcPr>
          <w:p w:rsidR="006A2837" w:rsidRDefault="006A2837" w:rsidP="00882723">
            <w:pPr>
              <w:jc w:val="both"/>
              <w:rPr>
                <w:rFonts w:ascii="Times New Roman" w:hAnsi="Times New Roman" w:cs="Times New Roman"/>
              </w:rPr>
            </w:pPr>
            <w:r>
              <w:rPr>
                <w:rFonts w:ascii="Times New Roman" w:hAnsi="Times New Roman" w:cs="Times New Roman"/>
              </w:rPr>
              <w:t>Показатель: отношение новых поступлений к объему фонда библиотеки</w:t>
            </w:r>
          </w:p>
        </w:tc>
        <w:tc>
          <w:tcPr>
            <w:tcW w:w="709" w:type="dxa"/>
          </w:tcPr>
          <w:p w:rsidR="006A2837" w:rsidRDefault="006A2837" w:rsidP="00882723">
            <w:pPr>
              <w:jc w:val="both"/>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680"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681" w:type="dxa"/>
          </w:tcPr>
          <w:p w:rsidR="006A2837" w:rsidRDefault="006A2837" w:rsidP="00882723">
            <w:pPr>
              <w:rPr>
                <w:rFonts w:ascii="Times New Roman" w:hAnsi="Times New Roman" w:cs="Times New Roman"/>
              </w:rPr>
            </w:pPr>
            <w:r>
              <w:rPr>
                <w:rFonts w:ascii="Times New Roman" w:hAnsi="Times New Roman" w:cs="Times New Roman"/>
              </w:rPr>
              <w:t>3,3</w:t>
            </w:r>
          </w:p>
        </w:tc>
        <w:tc>
          <w:tcPr>
            <w:tcW w:w="906" w:type="dxa"/>
          </w:tcPr>
          <w:p w:rsidR="006A283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c>
          <w:tcPr>
            <w:tcW w:w="906" w:type="dxa"/>
          </w:tcPr>
          <w:p w:rsidR="006A2837" w:rsidRPr="002E36C7" w:rsidRDefault="006A2837" w:rsidP="00882723">
            <w:pPr>
              <w:rPr>
                <w:rFonts w:ascii="Times New Roman" w:hAnsi="Times New Roman" w:cs="Times New Roman"/>
              </w:rPr>
            </w:pPr>
          </w:p>
        </w:tc>
      </w:tr>
    </w:tbl>
    <w:p w:rsidR="006A2837" w:rsidRDefault="006A2837" w:rsidP="006A2837">
      <w:pPr>
        <w:spacing w:after="0" w:line="240" w:lineRule="auto"/>
        <w:rPr>
          <w:rFonts w:ascii="Times New Roman" w:hAnsi="Times New Roman" w:cs="Times New Roman"/>
          <w:sz w:val="28"/>
          <w:szCs w:val="28"/>
        </w:rPr>
      </w:pPr>
    </w:p>
    <w:p w:rsidR="006A2837" w:rsidRDefault="006A2837" w:rsidP="006A2837">
      <w:pPr>
        <w:spacing w:after="0" w:line="240" w:lineRule="auto"/>
        <w:ind w:right="-172"/>
        <w:rPr>
          <w:rFonts w:ascii="Times New Roman" w:hAnsi="Times New Roman" w:cs="Times New Roman"/>
          <w:sz w:val="28"/>
          <w:szCs w:val="28"/>
        </w:rPr>
      </w:pPr>
    </w:p>
    <w:p w:rsidR="006A2837" w:rsidRDefault="006A2837" w:rsidP="006A2837">
      <w:pPr>
        <w:spacing w:after="0" w:line="240" w:lineRule="auto"/>
        <w:ind w:left="-142" w:right="-172"/>
        <w:rPr>
          <w:rFonts w:ascii="Times New Roman" w:hAnsi="Times New Roman" w:cs="Times New Roman"/>
          <w:sz w:val="28"/>
          <w:szCs w:val="28"/>
        </w:rPr>
      </w:pPr>
      <w:r>
        <w:rPr>
          <w:rFonts w:ascii="Times New Roman" w:hAnsi="Times New Roman" w:cs="Times New Roman"/>
          <w:sz w:val="28"/>
          <w:szCs w:val="28"/>
        </w:rPr>
        <w:t>Заместитель главы муниципального</w:t>
      </w:r>
    </w:p>
    <w:p w:rsidR="006A2837" w:rsidRPr="00402453" w:rsidRDefault="006A2837" w:rsidP="006A2837">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                                                                                                                                                А.В.Цветков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37"/>
        <w:gridCol w:w="4247"/>
      </w:tblGrid>
      <w:tr w:rsidR="006A2837" w:rsidRPr="00287E72" w:rsidTr="00882723">
        <w:tc>
          <w:tcPr>
            <w:tcW w:w="11165" w:type="dxa"/>
          </w:tcPr>
          <w:p w:rsidR="006A2837" w:rsidRPr="00287E72" w:rsidRDefault="006A2837" w:rsidP="00882723">
            <w:pPr>
              <w:outlineLvl w:val="0"/>
              <w:rPr>
                <w:rFonts w:ascii="Times New Roman" w:hAnsi="Times New Roman" w:cs="Times New Roman"/>
                <w:sz w:val="28"/>
                <w:szCs w:val="28"/>
              </w:rPr>
            </w:pPr>
          </w:p>
        </w:tc>
        <w:tc>
          <w:tcPr>
            <w:tcW w:w="4252" w:type="dxa"/>
          </w:tcPr>
          <w:p w:rsidR="006A2837" w:rsidRPr="00287E72" w:rsidRDefault="006A2837" w:rsidP="00882723">
            <w:pPr>
              <w:outlineLvl w:val="0"/>
              <w:rPr>
                <w:rFonts w:ascii="Times New Roman" w:hAnsi="Times New Roman" w:cs="Times New Roman"/>
                <w:sz w:val="28"/>
                <w:szCs w:val="28"/>
              </w:rPr>
            </w:pPr>
            <w:r w:rsidRPr="00287E72">
              <w:rPr>
                <w:rFonts w:ascii="Times New Roman" w:hAnsi="Times New Roman" w:cs="Times New Roman"/>
                <w:sz w:val="28"/>
                <w:szCs w:val="28"/>
              </w:rPr>
              <w:t>Приложение № 4</w:t>
            </w:r>
          </w:p>
          <w:p w:rsidR="006A2837" w:rsidRPr="00287E72" w:rsidRDefault="006A2837" w:rsidP="00882723">
            <w:pPr>
              <w:outlineLvl w:val="0"/>
              <w:rPr>
                <w:rFonts w:ascii="Times New Roman" w:hAnsi="Times New Roman" w:cs="Times New Roman"/>
                <w:sz w:val="28"/>
                <w:szCs w:val="28"/>
              </w:rPr>
            </w:pPr>
            <w:r w:rsidRPr="00287E72">
              <w:rPr>
                <w:rFonts w:ascii="Times New Roman" w:hAnsi="Times New Roman" w:cs="Times New Roman"/>
                <w:sz w:val="28"/>
                <w:szCs w:val="28"/>
              </w:rPr>
              <w:t>к муниципальной программе муниципального образования Новокубанский район «Развитие культуры»</w:t>
            </w:r>
          </w:p>
        </w:tc>
      </w:tr>
    </w:tbl>
    <w:p w:rsidR="006A2837" w:rsidRPr="00287E72" w:rsidRDefault="006A2837" w:rsidP="006A2837">
      <w:pPr>
        <w:outlineLvl w:val="0"/>
        <w:rPr>
          <w:rFonts w:ascii="Times New Roman" w:hAnsi="Times New Roman" w:cs="Times New Roman"/>
          <w:sz w:val="28"/>
          <w:szCs w:val="28"/>
        </w:rPr>
      </w:pPr>
    </w:p>
    <w:p w:rsidR="006A2837" w:rsidRPr="00287E72" w:rsidRDefault="006A2837" w:rsidP="006A2837">
      <w:pPr>
        <w:ind w:left="9204" w:firstLine="12"/>
        <w:outlineLvl w:val="0"/>
        <w:rPr>
          <w:rFonts w:ascii="Times New Roman" w:hAnsi="Times New Roman" w:cs="Times New Roman"/>
          <w:sz w:val="28"/>
          <w:szCs w:val="28"/>
        </w:rPr>
      </w:pPr>
    </w:p>
    <w:p w:rsidR="006A2837" w:rsidRPr="00287E72" w:rsidRDefault="006A2837" w:rsidP="006A2837">
      <w:pPr>
        <w:jc w:val="center"/>
        <w:outlineLvl w:val="0"/>
        <w:rPr>
          <w:rFonts w:ascii="Times New Roman" w:hAnsi="Times New Roman" w:cs="Times New Roman"/>
          <w:b/>
          <w:sz w:val="28"/>
          <w:szCs w:val="28"/>
        </w:rPr>
      </w:pPr>
      <w:r w:rsidRPr="00287E72">
        <w:rPr>
          <w:rFonts w:ascii="Times New Roman" w:hAnsi="Times New Roman" w:cs="Times New Roman"/>
          <w:b/>
          <w:sz w:val="28"/>
          <w:szCs w:val="28"/>
        </w:rPr>
        <w:t>ПЛАН</w:t>
      </w:r>
    </w:p>
    <w:p w:rsidR="006A2837" w:rsidRPr="00287E72" w:rsidRDefault="006A2837" w:rsidP="006A2837">
      <w:pPr>
        <w:jc w:val="center"/>
        <w:outlineLvl w:val="0"/>
        <w:rPr>
          <w:rFonts w:ascii="Times New Roman" w:hAnsi="Times New Roman" w:cs="Times New Roman"/>
          <w:b/>
          <w:sz w:val="28"/>
          <w:szCs w:val="28"/>
        </w:rPr>
      </w:pPr>
      <w:r w:rsidRPr="00287E72">
        <w:rPr>
          <w:rFonts w:ascii="Times New Roman" w:hAnsi="Times New Roman" w:cs="Times New Roman"/>
          <w:b/>
          <w:sz w:val="28"/>
          <w:szCs w:val="28"/>
        </w:rPr>
        <w:t>реализации муниципальной программы муниципального образования Новокубанский район</w:t>
      </w:r>
    </w:p>
    <w:p w:rsidR="006A2837" w:rsidRPr="00287E72" w:rsidRDefault="006A2837" w:rsidP="006A2837">
      <w:pPr>
        <w:jc w:val="center"/>
        <w:outlineLvl w:val="0"/>
        <w:rPr>
          <w:rFonts w:ascii="Times New Roman" w:hAnsi="Times New Roman" w:cs="Times New Roman"/>
          <w:sz w:val="28"/>
          <w:szCs w:val="28"/>
        </w:rPr>
      </w:pPr>
      <w:r w:rsidRPr="00287E72">
        <w:rPr>
          <w:rFonts w:ascii="Times New Roman" w:hAnsi="Times New Roman" w:cs="Times New Roman"/>
          <w:b/>
          <w:sz w:val="28"/>
          <w:szCs w:val="28"/>
        </w:rPr>
        <w:t>«Развитие культуры» на 2015 год и плановый период 2016-2022 годы</w:t>
      </w:r>
    </w:p>
    <w:p w:rsidR="006A2837" w:rsidRPr="00287E72" w:rsidRDefault="006A2837" w:rsidP="006A2837">
      <w:pPr>
        <w:jc w:val="center"/>
        <w:outlineLvl w:val="0"/>
        <w:rPr>
          <w:rFonts w:ascii="Times New Roman" w:hAnsi="Times New Roman" w:cs="Times New Roman"/>
          <w:sz w:val="28"/>
          <w:szCs w:val="28"/>
        </w:rPr>
      </w:pPr>
    </w:p>
    <w:tbl>
      <w:tblPr>
        <w:tblStyle w:val="a4"/>
        <w:tblW w:w="0" w:type="auto"/>
        <w:tblLook w:val="04A0"/>
      </w:tblPr>
      <w:tblGrid>
        <w:gridCol w:w="666"/>
        <w:gridCol w:w="5821"/>
        <w:gridCol w:w="1134"/>
        <w:gridCol w:w="1985"/>
        <w:gridCol w:w="2693"/>
        <w:gridCol w:w="763"/>
        <w:gridCol w:w="763"/>
        <w:gridCol w:w="763"/>
        <w:gridCol w:w="764"/>
      </w:tblGrid>
      <w:tr w:rsidR="006A2837" w:rsidRPr="00287E72" w:rsidTr="00882723">
        <w:trPr>
          <w:trHeight w:val="413"/>
          <w:tblHeader/>
        </w:trPr>
        <w:tc>
          <w:tcPr>
            <w:tcW w:w="666" w:type="dxa"/>
            <w:vMerge w:val="restart"/>
          </w:tcPr>
          <w:p w:rsidR="006A2837" w:rsidRPr="00287E72" w:rsidRDefault="006A2837" w:rsidP="00882723">
            <w:pPr>
              <w:rPr>
                <w:rFonts w:ascii="Times New Roman" w:hAnsi="Times New Roman" w:cs="Times New Roman"/>
                <w:sz w:val="24"/>
                <w:szCs w:val="24"/>
              </w:rPr>
            </w:pPr>
            <w:r w:rsidRPr="00287E72">
              <w:rPr>
                <w:rFonts w:ascii="Times New Roman" w:hAnsi="Times New Roman" w:cs="Times New Roman"/>
                <w:sz w:val="24"/>
                <w:szCs w:val="24"/>
              </w:rPr>
              <w:t>№ п/п</w:t>
            </w:r>
          </w:p>
        </w:tc>
        <w:tc>
          <w:tcPr>
            <w:tcW w:w="5821" w:type="dxa"/>
            <w:vMerge w:val="restart"/>
          </w:tcPr>
          <w:p w:rsidR="006A2837" w:rsidRPr="00287E72" w:rsidRDefault="006A2837" w:rsidP="00882723">
            <w:pPr>
              <w:jc w:val="center"/>
              <w:rPr>
                <w:rFonts w:ascii="Times New Roman" w:hAnsi="Times New Roman" w:cs="Times New Roman"/>
                <w:sz w:val="24"/>
                <w:szCs w:val="24"/>
              </w:rPr>
            </w:pPr>
            <w:r w:rsidRPr="00287E72">
              <w:rPr>
                <w:rFonts w:ascii="Times New Roman" w:hAnsi="Times New Roman" w:cs="Times New Roman"/>
                <w:sz w:val="24"/>
                <w:szCs w:val="24"/>
              </w:rPr>
              <w:t>Наименование подпрограммы, основного мероприятия, ведомственной целевой программы, контрольного события</w:t>
            </w:r>
          </w:p>
        </w:tc>
        <w:tc>
          <w:tcPr>
            <w:tcW w:w="1134" w:type="dxa"/>
            <w:vMerge w:val="restart"/>
          </w:tcPr>
          <w:p w:rsidR="006A2837" w:rsidRPr="00287E72" w:rsidRDefault="006A2837" w:rsidP="00882723">
            <w:pPr>
              <w:rPr>
                <w:rFonts w:ascii="Times New Roman" w:hAnsi="Times New Roman" w:cs="Times New Roman"/>
                <w:sz w:val="24"/>
                <w:szCs w:val="24"/>
              </w:rPr>
            </w:pPr>
            <w:r w:rsidRPr="00287E72">
              <w:rPr>
                <w:rFonts w:ascii="Times New Roman" w:hAnsi="Times New Roman" w:cs="Times New Roman"/>
                <w:sz w:val="24"/>
                <w:szCs w:val="24"/>
              </w:rPr>
              <w:t>Статус</w:t>
            </w:r>
          </w:p>
        </w:tc>
        <w:tc>
          <w:tcPr>
            <w:tcW w:w="1985" w:type="dxa"/>
            <w:vMerge w:val="restart"/>
          </w:tcPr>
          <w:p w:rsidR="006A2837" w:rsidRPr="00287E72" w:rsidRDefault="006A2837" w:rsidP="00882723">
            <w:pPr>
              <w:jc w:val="center"/>
              <w:rPr>
                <w:rFonts w:ascii="Times New Roman" w:hAnsi="Times New Roman" w:cs="Times New Roman"/>
                <w:sz w:val="24"/>
                <w:szCs w:val="24"/>
              </w:rPr>
            </w:pPr>
            <w:r w:rsidRPr="00287E72">
              <w:rPr>
                <w:rFonts w:ascii="Times New Roman" w:hAnsi="Times New Roman" w:cs="Times New Roman"/>
                <w:sz w:val="24"/>
                <w:szCs w:val="24"/>
              </w:rPr>
              <w:t>Ответственный за контрольное событие</w:t>
            </w:r>
          </w:p>
        </w:tc>
        <w:tc>
          <w:tcPr>
            <w:tcW w:w="5746" w:type="dxa"/>
            <w:gridSpan w:val="5"/>
          </w:tcPr>
          <w:p w:rsidR="006A2837" w:rsidRPr="00287E72" w:rsidRDefault="006A2837" w:rsidP="00882723">
            <w:pPr>
              <w:jc w:val="center"/>
              <w:rPr>
                <w:rFonts w:ascii="Times New Roman" w:hAnsi="Times New Roman" w:cs="Times New Roman"/>
                <w:sz w:val="24"/>
                <w:szCs w:val="24"/>
              </w:rPr>
            </w:pPr>
            <w:r w:rsidRPr="00287E72">
              <w:rPr>
                <w:rFonts w:ascii="Times New Roman" w:hAnsi="Times New Roman" w:cs="Times New Roman"/>
                <w:sz w:val="24"/>
                <w:szCs w:val="24"/>
              </w:rPr>
              <w:t>Срок наступления контрольного события</w:t>
            </w:r>
          </w:p>
        </w:tc>
      </w:tr>
      <w:tr w:rsidR="006A2837" w:rsidRPr="00287E72" w:rsidTr="00882723">
        <w:trPr>
          <w:trHeight w:val="562"/>
          <w:tblHeader/>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Год реализации</w:t>
            </w:r>
          </w:p>
        </w:tc>
        <w:tc>
          <w:tcPr>
            <w:tcW w:w="763" w:type="dxa"/>
          </w:tcPr>
          <w:p w:rsidR="006A2837" w:rsidRPr="00287E72" w:rsidRDefault="006A2837" w:rsidP="00882723">
            <w:pPr>
              <w:jc w:val="center"/>
              <w:rPr>
                <w:rFonts w:ascii="Times New Roman" w:hAnsi="Times New Roman" w:cs="Times New Roman"/>
                <w:lang w:val="en-US"/>
              </w:rPr>
            </w:pPr>
            <w:r w:rsidRPr="00287E72">
              <w:rPr>
                <w:rFonts w:ascii="Times New Roman" w:hAnsi="Times New Roman" w:cs="Times New Roman"/>
                <w:lang w:val="en-US"/>
              </w:rPr>
              <w:t>I</w:t>
            </w:r>
          </w:p>
        </w:tc>
        <w:tc>
          <w:tcPr>
            <w:tcW w:w="763" w:type="dxa"/>
          </w:tcPr>
          <w:p w:rsidR="006A2837" w:rsidRPr="00287E72" w:rsidRDefault="006A2837" w:rsidP="00882723">
            <w:pPr>
              <w:jc w:val="center"/>
              <w:rPr>
                <w:rFonts w:ascii="Times New Roman" w:hAnsi="Times New Roman" w:cs="Times New Roman"/>
                <w:lang w:val="en-US"/>
              </w:rPr>
            </w:pPr>
            <w:r w:rsidRPr="00287E72">
              <w:rPr>
                <w:rFonts w:ascii="Times New Roman" w:hAnsi="Times New Roman" w:cs="Times New Roman"/>
                <w:lang w:val="en-US"/>
              </w:rPr>
              <w:t>II</w:t>
            </w:r>
          </w:p>
        </w:tc>
        <w:tc>
          <w:tcPr>
            <w:tcW w:w="763" w:type="dxa"/>
          </w:tcPr>
          <w:p w:rsidR="006A2837" w:rsidRPr="00287E72" w:rsidRDefault="006A2837" w:rsidP="00882723">
            <w:pPr>
              <w:jc w:val="center"/>
              <w:rPr>
                <w:rFonts w:ascii="Times New Roman" w:hAnsi="Times New Roman" w:cs="Times New Roman"/>
                <w:lang w:val="en-US"/>
              </w:rPr>
            </w:pPr>
            <w:r w:rsidRPr="00287E72">
              <w:rPr>
                <w:rFonts w:ascii="Times New Roman" w:hAnsi="Times New Roman" w:cs="Times New Roman"/>
                <w:lang w:val="en-US"/>
              </w:rPr>
              <w:t>III</w:t>
            </w:r>
          </w:p>
        </w:tc>
        <w:tc>
          <w:tcPr>
            <w:tcW w:w="764"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lang w:val="en-US"/>
              </w:rPr>
              <w:t>IV</w:t>
            </w:r>
          </w:p>
        </w:tc>
      </w:tr>
      <w:tr w:rsidR="006A2837" w:rsidRPr="00287E72" w:rsidTr="00882723">
        <w:trPr>
          <w:trHeight w:val="272"/>
          <w:tblHeader/>
        </w:trPr>
        <w:tc>
          <w:tcPr>
            <w:tcW w:w="666"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w:t>
            </w:r>
          </w:p>
        </w:tc>
        <w:tc>
          <w:tcPr>
            <w:tcW w:w="5821"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w:t>
            </w:r>
          </w:p>
        </w:tc>
        <w:tc>
          <w:tcPr>
            <w:tcW w:w="1134"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w:t>
            </w:r>
          </w:p>
        </w:tc>
        <w:tc>
          <w:tcPr>
            <w:tcW w:w="1985"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w:t>
            </w: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w:t>
            </w:r>
          </w:p>
        </w:tc>
        <w:tc>
          <w:tcPr>
            <w:tcW w:w="76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w:t>
            </w:r>
          </w:p>
        </w:tc>
        <w:tc>
          <w:tcPr>
            <w:tcW w:w="76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w:t>
            </w:r>
          </w:p>
        </w:tc>
        <w:tc>
          <w:tcPr>
            <w:tcW w:w="76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8</w:t>
            </w:r>
          </w:p>
        </w:tc>
        <w:tc>
          <w:tcPr>
            <w:tcW w:w="764"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9</w:t>
            </w:r>
          </w:p>
        </w:tc>
      </w:tr>
      <w:tr w:rsidR="006A2837" w:rsidRPr="00287E72" w:rsidTr="00882723">
        <w:trPr>
          <w:trHeight w:val="69"/>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1.</w:t>
            </w:r>
          </w:p>
        </w:tc>
        <w:tc>
          <w:tcPr>
            <w:tcW w:w="5821" w:type="dxa"/>
            <w:vMerge w:val="restart"/>
          </w:tcPr>
          <w:p w:rsidR="006A2837" w:rsidRPr="00287E72" w:rsidRDefault="006A2837" w:rsidP="00882723">
            <w:pPr>
              <w:rPr>
                <w:rFonts w:ascii="Times New Roman" w:hAnsi="Times New Roman" w:cs="Times New Roman"/>
                <w:sz w:val="24"/>
                <w:szCs w:val="24"/>
              </w:rPr>
            </w:pPr>
            <w:r w:rsidRPr="00287E72">
              <w:rPr>
                <w:rFonts w:ascii="Times New Roman" w:hAnsi="Times New Roman" w:cs="Times New Roman"/>
                <w:sz w:val="24"/>
                <w:szCs w:val="24"/>
              </w:rPr>
              <w:t>Основное мероприятие № 1 «Руководство и управление в сфере культуры и искусства»</w:t>
            </w:r>
          </w:p>
          <w:p w:rsidR="006A2837" w:rsidRPr="00287E72" w:rsidRDefault="006A2837" w:rsidP="00882723">
            <w:pPr>
              <w:jc w:val="center"/>
              <w:rPr>
                <w:rFonts w:ascii="Times New Roman" w:hAnsi="Times New Roman" w:cs="Times New Roman"/>
              </w:rPr>
            </w:pP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w:t>
            </w:r>
          </w:p>
        </w:tc>
        <w:tc>
          <w:tcPr>
            <w:tcW w:w="5821" w:type="dxa"/>
            <w:vMerge w:val="restart"/>
          </w:tcPr>
          <w:p w:rsidR="006A2837" w:rsidRPr="00287E72" w:rsidRDefault="006A2837" w:rsidP="00882723">
            <w:pPr>
              <w:spacing w:line="216" w:lineRule="auto"/>
              <w:rPr>
                <w:rFonts w:ascii="Times New Roman" w:hAnsi="Times New Roman"/>
                <w:sz w:val="24"/>
                <w:szCs w:val="24"/>
              </w:rPr>
            </w:pPr>
            <w:r w:rsidRPr="00287E72">
              <w:rPr>
                <w:rFonts w:ascii="Times New Roman" w:hAnsi="Times New Roman" w:cs="Times New Roman"/>
                <w:sz w:val="24"/>
                <w:szCs w:val="24"/>
              </w:rPr>
              <w:t>Основное мероприятие № 2 «Кадровое обеспечение сферы культуры и искусства» в том числе</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2.1.</w:t>
            </w:r>
          </w:p>
        </w:tc>
        <w:tc>
          <w:tcPr>
            <w:tcW w:w="5821" w:type="dxa"/>
            <w:vMerge w:val="restart"/>
          </w:tcPr>
          <w:p w:rsidR="006A2837" w:rsidRPr="00287E72" w:rsidRDefault="006A2837" w:rsidP="00882723">
            <w:pPr>
              <w:rPr>
                <w:rFonts w:ascii="Times New Roman" w:hAnsi="Times New Roman" w:cs="Times New Roman"/>
                <w:sz w:val="24"/>
                <w:szCs w:val="24"/>
              </w:rPr>
            </w:pPr>
            <w:r w:rsidRPr="00287E72">
              <w:rPr>
                <w:rFonts w:ascii="Times New Roman" w:hAnsi="Times New Roman" w:cs="Times New Roman"/>
                <w:sz w:val="24"/>
                <w:szCs w:val="24"/>
              </w:rPr>
              <w:t>Финансовое обеспечение деятельности казенного учреждения, подведомственного отделу культуры администрации муниципального образования Новокубанский район</w:t>
            </w:r>
          </w:p>
          <w:p w:rsidR="006A2837" w:rsidRPr="00287E72" w:rsidRDefault="006A2837" w:rsidP="00882723">
            <w:pPr>
              <w:rPr>
                <w:rFonts w:ascii="Times New Roman" w:hAnsi="Times New Roman" w:cs="Times New Roman"/>
              </w:rPr>
            </w:pP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МКУК ММЦК</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2.2.</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Поэтапное повышение уровня средней заработной платы работников муниципальных учреждений в отрасли культуры, искусства и кинематографии до средней заработной платы по Краснодарскому краю</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МКУК ММЦК</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2.3.</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Финансовое обеспечение деятельности муниципального бюджетного учреждения культуры «Новокубанская межпоселенческая библиотека» МО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МБУК НМБ</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2.4.</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Поэтапное повышение уровня средней заработной платы работников муниципальных учреждений в отрасли культуры, искусства и кинематографии до средней заработной платы по Краснодарскому краю</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МБУК НМБ</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2.5.</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Стимулирующие выплаты отдельным категориям работников муниципальных бюджетных учреждений культуры и искусства МО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МБУК НМБ</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2.6.</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Финансовое обеспечение деятельности муниципальных бюджетных и автономных учреждений дополнительного образования в сфере культуры и искусства МО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r w:rsidRPr="00287E72">
              <w:rPr>
                <w:rFonts w:ascii="Times New Roman" w:hAnsi="Times New Roman" w:cs="Times New Roman"/>
              </w:rPr>
              <w:t>МБУДО ДХШ</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2.7.</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педагогическим работникам муниципальных учреждений дополнительного образования в сфере культуры и искусства МО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r w:rsidRPr="00287E72">
              <w:rPr>
                <w:rFonts w:ascii="Times New Roman" w:hAnsi="Times New Roman" w:cs="Times New Roman"/>
              </w:rPr>
              <w:t>МБУДО ДХШ</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2.8.</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Стимулирующие выплаты отдельным категориям работников муниципальных бюджетных и автономных учреждений дополнительного образования в сфере культуры и искусства МО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r w:rsidRPr="00287E72">
              <w:rPr>
                <w:rFonts w:ascii="Times New Roman" w:hAnsi="Times New Roman" w:cs="Times New Roman"/>
              </w:rPr>
              <w:t>МБУДО ДХШ</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2.9.</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Субвенции на финансовое обеспечение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искусство и кинематография»</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r w:rsidRPr="00287E72">
              <w:rPr>
                <w:rFonts w:ascii="Times New Roman" w:hAnsi="Times New Roman" w:cs="Times New Roman"/>
              </w:rPr>
              <w:t>МБУДО ДХШ</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3.</w:t>
            </w:r>
          </w:p>
        </w:tc>
        <w:tc>
          <w:tcPr>
            <w:tcW w:w="5821" w:type="dxa"/>
            <w:vMerge w:val="restart"/>
            <w:vAlign w:val="center"/>
          </w:tcPr>
          <w:p w:rsidR="006A2837" w:rsidRPr="00287E72" w:rsidRDefault="006A2837" w:rsidP="00882723">
            <w:pPr>
              <w:spacing w:line="216" w:lineRule="auto"/>
              <w:rPr>
                <w:rFonts w:ascii="Times New Roman" w:hAnsi="Times New Roman"/>
                <w:sz w:val="24"/>
                <w:szCs w:val="24"/>
              </w:rPr>
            </w:pPr>
            <w:r w:rsidRPr="00287E72">
              <w:rPr>
                <w:rFonts w:ascii="Times New Roman" w:hAnsi="Times New Roman" w:cs="Times New Roman"/>
                <w:sz w:val="24"/>
                <w:szCs w:val="24"/>
              </w:rPr>
              <w:t>Основное мероприятие № 3 «</w:t>
            </w:r>
            <w:r w:rsidRPr="00287E72">
              <w:rPr>
                <w:rFonts w:ascii="Times New Roman" w:hAnsi="Times New Roman"/>
                <w:sz w:val="24"/>
                <w:szCs w:val="24"/>
              </w:rPr>
              <w:t>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в том числе:</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3.1.</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sz w:val="24"/>
                <w:szCs w:val="24"/>
              </w:rPr>
              <w:t>Капитальный ремонт здания учебной площадки муниципального автономного учреждения дополнительного образования «Детская музыкальная школа» муниципального образования Новокубанский район в ст.Советской</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3.2.</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Ремонт системы отопления МАУ ДО «Детская музыкальная школа» г.Новокубанск</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МАУДО ДМШ</w:t>
            </w:r>
          </w:p>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p>
        </w:tc>
        <w:tc>
          <w:tcPr>
            <w:tcW w:w="764" w:type="dxa"/>
          </w:tcPr>
          <w:p w:rsidR="006A2837" w:rsidRPr="00287E72" w:rsidRDefault="006A2837" w:rsidP="00882723">
            <w:pPr>
              <w:rPr>
                <w:rFonts w:ascii="Times New Roman" w:hAnsi="Times New Roman" w:cs="Times New Roman"/>
              </w:rPr>
            </w:pP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4.</w:t>
            </w:r>
          </w:p>
        </w:tc>
        <w:tc>
          <w:tcPr>
            <w:tcW w:w="5821" w:type="dxa"/>
            <w:vMerge w:val="restart"/>
          </w:tcPr>
          <w:p w:rsidR="006A2837" w:rsidRPr="00287E72" w:rsidRDefault="006A2837" w:rsidP="00882723">
            <w:pPr>
              <w:rPr>
                <w:rFonts w:ascii="Times New Roman" w:hAnsi="Times New Roman" w:cs="Times New Roman"/>
                <w:sz w:val="24"/>
                <w:szCs w:val="24"/>
              </w:rPr>
            </w:pPr>
            <w:r w:rsidRPr="00287E72">
              <w:rPr>
                <w:rFonts w:ascii="Times New Roman" w:hAnsi="Times New Roman" w:cs="Times New Roman"/>
                <w:sz w:val="24"/>
                <w:szCs w:val="24"/>
              </w:rPr>
              <w:t>Основное мероприятие № 4 «Транспортные расходы для перевозки творческих коллективов Новокубанского района с целью участия в значимых краевых мероприятиях »</w:t>
            </w:r>
          </w:p>
          <w:p w:rsidR="006A2837" w:rsidRPr="00287E72" w:rsidRDefault="006A2837" w:rsidP="00882723">
            <w:pPr>
              <w:rPr>
                <w:rFonts w:ascii="Times New Roman" w:hAnsi="Times New Roman" w:cs="Times New Roman"/>
              </w:rPr>
            </w:pP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5.</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Основное мероприятие № 5 «</w:t>
            </w:r>
            <w:r>
              <w:rPr>
                <w:rFonts w:ascii="Times New Roman" w:hAnsi="Times New Roman"/>
                <w:sz w:val="24"/>
                <w:szCs w:val="24"/>
              </w:rPr>
              <w:t>«Развитие народного творчества и организация досуга населения</w:t>
            </w:r>
            <w:r w:rsidRPr="00287E72">
              <w:rPr>
                <w:rFonts w:ascii="Times New Roman" w:hAnsi="Times New Roman" w:cs="Times New Roman"/>
                <w:sz w:val="24"/>
                <w:szCs w:val="24"/>
              </w:rPr>
              <w:t>» в том числе:</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5.1.</w:t>
            </w:r>
          </w:p>
        </w:tc>
        <w:tc>
          <w:tcPr>
            <w:tcW w:w="5821" w:type="dxa"/>
            <w:vMerge w:val="restart"/>
          </w:tcPr>
          <w:p w:rsidR="006A2837" w:rsidRPr="00287E72" w:rsidRDefault="006A2837" w:rsidP="00882723">
            <w:pPr>
              <w:spacing w:line="216" w:lineRule="auto"/>
              <w:rPr>
                <w:rFonts w:ascii="Times New Roman" w:hAnsi="Times New Roman"/>
                <w:sz w:val="24"/>
                <w:szCs w:val="24"/>
              </w:rPr>
            </w:pPr>
            <w:r w:rsidRPr="00287E72">
              <w:rPr>
                <w:rFonts w:ascii="Times New Roman" w:hAnsi="Times New Roman" w:cs="Times New Roman"/>
                <w:sz w:val="24"/>
                <w:szCs w:val="24"/>
              </w:rPr>
              <w:t>Организация, проведение и участие в конкурсах , фестивалях, концертах, выставках, конференциях, форумах,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5.2.</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Организация, проведение и участие в краевом культурном марафоне «Культура Кубани – 80-летию края», посвященного юбилею Краснодарского края и 225-летию начала освоения казаками кубанских земель, а также в государственном автономном учреждении культуры Краснодарского края «Выставочный комплекс «Атамань»</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6.</w:t>
            </w:r>
          </w:p>
        </w:tc>
        <w:tc>
          <w:tcPr>
            <w:tcW w:w="5821"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sz w:val="24"/>
                <w:szCs w:val="24"/>
              </w:rPr>
              <w:t>Основное мероприятие № 6 «Расходы на организацию и проведение мероприятий, посвященных государственным праздникам, памятным, календарным датам и знаменательным событиям Международного Российского, краевого и районного значения, а также мероприятий в соответствии с распоряжениями администрации муниципального образования Новокубанский район»</w:t>
            </w:r>
          </w:p>
        </w:tc>
        <w:tc>
          <w:tcPr>
            <w:tcW w:w="1134" w:type="dxa"/>
            <w:vMerge w:val="restart"/>
          </w:tcPr>
          <w:p w:rsidR="006A2837" w:rsidRPr="00287E72" w:rsidRDefault="006A2837" w:rsidP="00882723">
            <w:pPr>
              <w:rPr>
                <w:rFonts w:ascii="Times New Roman" w:hAnsi="Times New Roman" w:cs="Times New Roman"/>
              </w:rPr>
            </w:pPr>
          </w:p>
        </w:tc>
        <w:tc>
          <w:tcPr>
            <w:tcW w:w="1985" w:type="dxa"/>
            <w:vMerge w:val="restart"/>
          </w:tcPr>
          <w:p w:rsidR="006A2837" w:rsidRPr="00287E72" w:rsidRDefault="006A2837" w:rsidP="00882723">
            <w:pPr>
              <w:rPr>
                <w:rFonts w:ascii="Times New Roman" w:hAnsi="Times New Roman" w:cs="Times New Roman"/>
              </w:rPr>
            </w:pPr>
            <w:r w:rsidRPr="00287E72">
              <w:rPr>
                <w:rFonts w:ascii="Times New Roman" w:hAnsi="Times New Roman" w:cs="Times New Roman"/>
              </w:rPr>
              <w:t>Отдел культуры</w:t>
            </w:r>
          </w:p>
        </w:tc>
        <w:tc>
          <w:tcPr>
            <w:tcW w:w="269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Очередной год 2015</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1-й плановый год 2016</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2-й плановый год 2017</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3-й плановый год 2018</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4-й плановый год 2019</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5-й плановый год 2020</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63"/>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6-й плановый год 2021</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r w:rsidR="006A2837" w:rsidRPr="00287E72" w:rsidTr="00882723">
        <w:trPr>
          <w:trHeight w:val="361"/>
        </w:trPr>
        <w:tc>
          <w:tcPr>
            <w:tcW w:w="666" w:type="dxa"/>
            <w:vMerge/>
          </w:tcPr>
          <w:p w:rsidR="006A2837" w:rsidRPr="00287E72" w:rsidRDefault="006A2837" w:rsidP="00882723">
            <w:pPr>
              <w:rPr>
                <w:rFonts w:ascii="Times New Roman" w:hAnsi="Times New Roman" w:cs="Times New Roman"/>
              </w:rPr>
            </w:pPr>
          </w:p>
        </w:tc>
        <w:tc>
          <w:tcPr>
            <w:tcW w:w="5821" w:type="dxa"/>
            <w:vMerge/>
          </w:tcPr>
          <w:p w:rsidR="006A2837" w:rsidRPr="00287E72" w:rsidRDefault="006A2837" w:rsidP="00882723">
            <w:pPr>
              <w:jc w:val="center"/>
              <w:rPr>
                <w:rFonts w:ascii="Times New Roman" w:hAnsi="Times New Roman" w:cs="Times New Roman"/>
              </w:rPr>
            </w:pPr>
          </w:p>
        </w:tc>
        <w:tc>
          <w:tcPr>
            <w:tcW w:w="1134" w:type="dxa"/>
            <w:vMerge/>
          </w:tcPr>
          <w:p w:rsidR="006A2837" w:rsidRPr="00287E72" w:rsidRDefault="006A2837" w:rsidP="00882723">
            <w:pPr>
              <w:rPr>
                <w:rFonts w:ascii="Times New Roman" w:hAnsi="Times New Roman" w:cs="Times New Roman"/>
              </w:rPr>
            </w:pPr>
          </w:p>
        </w:tc>
        <w:tc>
          <w:tcPr>
            <w:tcW w:w="1985" w:type="dxa"/>
            <w:vMerge/>
          </w:tcPr>
          <w:p w:rsidR="006A2837" w:rsidRPr="00287E72" w:rsidRDefault="006A2837" w:rsidP="00882723">
            <w:pPr>
              <w:rPr>
                <w:rFonts w:ascii="Times New Roman" w:hAnsi="Times New Roman" w:cs="Times New Roman"/>
              </w:rPr>
            </w:pPr>
          </w:p>
        </w:tc>
        <w:tc>
          <w:tcPr>
            <w:tcW w:w="2693" w:type="dxa"/>
          </w:tcPr>
          <w:p w:rsidR="006A2837" w:rsidRPr="00287E72" w:rsidRDefault="006A2837" w:rsidP="00882723">
            <w:pPr>
              <w:jc w:val="center"/>
              <w:rPr>
                <w:rFonts w:ascii="Times New Roman" w:hAnsi="Times New Roman" w:cs="Times New Roman"/>
              </w:rPr>
            </w:pPr>
            <w:r w:rsidRPr="00287E72">
              <w:rPr>
                <w:rFonts w:ascii="Times New Roman" w:hAnsi="Times New Roman" w:cs="Times New Roman"/>
              </w:rPr>
              <w:t>7-й плановый год 2022</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3"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c>
          <w:tcPr>
            <w:tcW w:w="764" w:type="dxa"/>
          </w:tcPr>
          <w:p w:rsidR="006A2837" w:rsidRPr="00287E72" w:rsidRDefault="006A2837" w:rsidP="00882723">
            <w:pPr>
              <w:rPr>
                <w:rFonts w:ascii="Times New Roman" w:hAnsi="Times New Roman" w:cs="Times New Roman"/>
              </w:rPr>
            </w:pPr>
            <w:r w:rsidRPr="00287E72">
              <w:rPr>
                <w:rFonts w:ascii="Times New Roman" w:hAnsi="Times New Roman" w:cs="Times New Roman"/>
              </w:rPr>
              <w:t>х</w:t>
            </w:r>
          </w:p>
        </w:tc>
      </w:tr>
    </w:tbl>
    <w:p w:rsidR="006A2837" w:rsidRPr="00287E72" w:rsidRDefault="006A2837" w:rsidP="006A2837">
      <w:pPr>
        <w:rPr>
          <w:rFonts w:ascii="Times New Roman" w:hAnsi="Times New Roman" w:cs="Times New Roman"/>
          <w:sz w:val="28"/>
          <w:szCs w:val="28"/>
        </w:rPr>
      </w:pPr>
    </w:p>
    <w:p w:rsidR="006A2837" w:rsidRPr="00287E72" w:rsidRDefault="006A2837" w:rsidP="006A2837">
      <w:pPr>
        <w:ind w:left="-142"/>
        <w:rPr>
          <w:rFonts w:ascii="Times New Roman" w:hAnsi="Times New Roman" w:cs="Times New Roman"/>
          <w:sz w:val="28"/>
          <w:szCs w:val="28"/>
        </w:rPr>
      </w:pPr>
      <w:r w:rsidRPr="00287E72">
        <w:rPr>
          <w:rFonts w:ascii="Times New Roman" w:hAnsi="Times New Roman" w:cs="Times New Roman"/>
          <w:sz w:val="28"/>
          <w:szCs w:val="28"/>
        </w:rPr>
        <w:t>Заместитель главы муниципального</w:t>
      </w:r>
    </w:p>
    <w:p w:rsidR="006A2837" w:rsidRPr="00287E72" w:rsidRDefault="006A2837" w:rsidP="006A2837">
      <w:pPr>
        <w:ind w:hanging="142"/>
        <w:rPr>
          <w:rFonts w:ascii="Times New Roman" w:hAnsi="Times New Roman" w:cs="Times New Roman"/>
          <w:sz w:val="28"/>
          <w:szCs w:val="28"/>
        </w:rPr>
      </w:pPr>
      <w:r w:rsidRPr="00287E72">
        <w:rPr>
          <w:rFonts w:ascii="Times New Roman" w:hAnsi="Times New Roman" w:cs="Times New Roman"/>
          <w:sz w:val="28"/>
          <w:szCs w:val="28"/>
        </w:rPr>
        <w:t>образования Новокубанский район                                                                                                                                         А.В.Цветков</w:t>
      </w:r>
    </w:p>
    <w:p w:rsidR="006A2837" w:rsidRPr="00CA3B48" w:rsidRDefault="006A2837" w:rsidP="00CA3B48">
      <w:pPr>
        <w:spacing w:after="0" w:line="240" w:lineRule="auto"/>
        <w:jc w:val="both"/>
        <w:rPr>
          <w:rFonts w:ascii="Times New Roman" w:hAnsi="Times New Roman" w:cs="Times New Roman"/>
          <w:sz w:val="28"/>
          <w:szCs w:val="28"/>
        </w:rPr>
      </w:pPr>
    </w:p>
    <w:sectPr w:rsidR="006A2837" w:rsidRPr="00CA3B48" w:rsidSect="002406D3">
      <w:headerReference w:type="default" r:id="rId23"/>
      <w:pgSz w:w="16838" w:h="11906" w:orient="landscape"/>
      <w:pgMar w:top="1701" w:right="536"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83" w:rsidRDefault="006A2837">
    <w:pPr>
      <w:pStyle w:val="a7"/>
      <w:jc w:val="center"/>
    </w:pPr>
    <w:r>
      <w:fldChar w:fldCharType="begin"/>
    </w:r>
    <w:r>
      <w:instrText xml:space="preserve"> PAGE   \* MERGEFORMAT </w:instrText>
    </w:r>
    <w:r>
      <w:fldChar w:fldCharType="separate"/>
    </w:r>
    <w:r>
      <w:rPr>
        <w:noProof/>
      </w:rPr>
      <w:t>61</w:t>
    </w:r>
    <w:r>
      <w:fldChar w:fldCharType="end"/>
    </w:r>
  </w:p>
  <w:p w:rsidR="00BD5783" w:rsidRDefault="006A28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9E9"/>
    <w:multiLevelType w:val="hybridMultilevel"/>
    <w:tmpl w:val="56E2702C"/>
    <w:lvl w:ilvl="0" w:tplc="27FEC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A3752C"/>
    <w:multiLevelType w:val="hybridMultilevel"/>
    <w:tmpl w:val="E2C88CF2"/>
    <w:lvl w:ilvl="0" w:tplc="22AA2A3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25851EDB"/>
    <w:multiLevelType w:val="hybridMultilevel"/>
    <w:tmpl w:val="B006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D5533"/>
    <w:multiLevelType w:val="hybridMultilevel"/>
    <w:tmpl w:val="F4E8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42B53"/>
    <w:multiLevelType w:val="hybridMultilevel"/>
    <w:tmpl w:val="703C1994"/>
    <w:lvl w:ilvl="0" w:tplc="329CD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F31233A"/>
    <w:multiLevelType w:val="hybridMultilevel"/>
    <w:tmpl w:val="281AF6FE"/>
    <w:lvl w:ilvl="0" w:tplc="A1862232">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758F3EDF"/>
    <w:multiLevelType w:val="hybridMultilevel"/>
    <w:tmpl w:val="402A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rsids>
    <w:rsidRoot w:val="00120A0F"/>
    <w:rsid w:val="00063CDC"/>
    <w:rsid w:val="00120A0F"/>
    <w:rsid w:val="00124FCD"/>
    <w:rsid w:val="0026517B"/>
    <w:rsid w:val="006A2837"/>
    <w:rsid w:val="00A617BE"/>
    <w:rsid w:val="00AC3953"/>
    <w:rsid w:val="00AD54B2"/>
    <w:rsid w:val="00CA3B48"/>
    <w:rsid w:val="00F17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5A"/>
  </w:style>
  <w:style w:type="paragraph" w:styleId="1">
    <w:name w:val="heading 1"/>
    <w:basedOn w:val="a"/>
    <w:next w:val="a"/>
    <w:link w:val="10"/>
    <w:qFormat/>
    <w:rsid w:val="006A2837"/>
    <w:pPr>
      <w:keepNext/>
      <w:spacing w:after="0" w:line="240" w:lineRule="auto"/>
      <w:jc w:val="center"/>
      <w:outlineLvl w:val="0"/>
    </w:pPr>
    <w:rPr>
      <w:rFonts w:ascii="Arial" w:eastAsia="Times New Roman" w:hAnsi="Arial" w:cs="Times New Roman"/>
      <w:spacing w:val="44"/>
      <w:sz w:val="28"/>
      <w:szCs w:val="20"/>
      <w:lang w:eastAsia="ru-RU"/>
    </w:rPr>
  </w:style>
  <w:style w:type="paragraph" w:styleId="2">
    <w:name w:val="heading 2"/>
    <w:basedOn w:val="a"/>
    <w:next w:val="a"/>
    <w:link w:val="20"/>
    <w:qFormat/>
    <w:rsid w:val="006A2837"/>
    <w:pPr>
      <w:keepNext/>
      <w:spacing w:after="0" w:line="240" w:lineRule="auto"/>
      <w:jc w:val="center"/>
      <w:outlineLvl w:val="1"/>
    </w:pPr>
    <w:rPr>
      <w:rFonts w:ascii="Times New Roman" w:eastAsia="Times New Roman" w:hAnsi="Times New Roman" w:cs="Times New Roman"/>
      <w:b/>
      <w:caps/>
      <w:spacing w:val="26"/>
      <w:szCs w:val="20"/>
      <w:lang w:eastAsia="ru-RU"/>
    </w:rPr>
  </w:style>
  <w:style w:type="paragraph" w:styleId="3">
    <w:name w:val="heading 3"/>
    <w:basedOn w:val="a"/>
    <w:next w:val="a"/>
    <w:link w:val="30"/>
    <w:qFormat/>
    <w:rsid w:val="006A2837"/>
    <w:pPr>
      <w:keepNext/>
      <w:spacing w:after="0" w:line="36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0F"/>
    <w:pPr>
      <w:ind w:left="720"/>
      <w:contextualSpacing/>
    </w:pPr>
  </w:style>
  <w:style w:type="character" w:customStyle="1" w:styleId="10">
    <w:name w:val="Заголовок 1 Знак"/>
    <w:basedOn w:val="a0"/>
    <w:link w:val="1"/>
    <w:rsid w:val="006A2837"/>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6A2837"/>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6A2837"/>
    <w:rPr>
      <w:rFonts w:ascii="Times New Roman" w:eastAsia="Times New Roman" w:hAnsi="Times New Roman" w:cs="Times New Roman"/>
      <w:b/>
      <w:sz w:val="24"/>
      <w:szCs w:val="20"/>
      <w:lang w:eastAsia="ru-RU"/>
    </w:rPr>
  </w:style>
  <w:style w:type="paragraph" w:customStyle="1" w:styleId="ConsPlusCell">
    <w:name w:val="ConsPlusCell"/>
    <w:rsid w:val="006A283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rmal">
    <w:name w:val="ConsPlusNormal"/>
    <w:rsid w:val="006A283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6A28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A2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837"/>
    <w:rPr>
      <w:rFonts w:ascii="Tahoma" w:hAnsi="Tahoma" w:cs="Tahoma"/>
      <w:sz w:val="16"/>
      <w:szCs w:val="16"/>
    </w:rPr>
  </w:style>
  <w:style w:type="paragraph" w:styleId="a7">
    <w:name w:val="header"/>
    <w:basedOn w:val="a"/>
    <w:link w:val="a8"/>
    <w:uiPriority w:val="99"/>
    <w:unhideWhenUsed/>
    <w:rsid w:val="006A2837"/>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6A2837"/>
    <w:rPr>
      <w:rFonts w:ascii="Calibri" w:eastAsia="Calibri" w:hAnsi="Calibri" w:cs="Times New Roman"/>
    </w:rPr>
  </w:style>
  <w:style w:type="paragraph" w:styleId="a9">
    <w:name w:val="footer"/>
    <w:basedOn w:val="a"/>
    <w:link w:val="aa"/>
    <w:uiPriority w:val="99"/>
    <w:semiHidden/>
    <w:unhideWhenUsed/>
    <w:rsid w:val="006A283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6A2837"/>
    <w:rPr>
      <w:rFonts w:ascii="Calibri" w:eastAsia="Times New Roman" w:hAnsi="Calibri" w:cs="Times New Roman"/>
      <w:lang w:eastAsia="ru-RU"/>
    </w:rPr>
  </w:style>
  <w:style w:type="paragraph" w:styleId="ab">
    <w:name w:val="Body Text"/>
    <w:basedOn w:val="a"/>
    <w:link w:val="ac"/>
    <w:uiPriority w:val="99"/>
    <w:unhideWhenUsed/>
    <w:rsid w:val="006A2837"/>
    <w:pPr>
      <w:spacing w:after="120"/>
    </w:pPr>
    <w:rPr>
      <w:rFonts w:ascii="Calibri" w:eastAsia="Times New Roman" w:hAnsi="Calibri" w:cs="Times New Roman"/>
      <w:lang w:eastAsia="ru-RU"/>
    </w:rPr>
  </w:style>
  <w:style w:type="character" w:customStyle="1" w:styleId="ac">
    <w:name w:val="Основной текст Знак"/>
    <w:basedOn w:val="a0"/>
    <w:link w:val="ab"/>
    <w:uiPriority w:val="99"/>
    <w:rsid w:val="006A283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header" Target="header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61</Pages>
  <Words>11001</Words>
  <Characters>62711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evgeniya</cp:lastModifiedBy>
  <cp:revision>6</cp:revision>
  <cp:lastPrinted>2017-07-06T12:46:00Z</cp:lastPrinted>
  <dcterms:created xsi:type="dcterms:W3CDTF">2017-07-06T11:19:00Z</dcterms:created>
  <dcterms:modified xsi:type="dcterms:W3CDTF">2017-07-12T14:36:00Z</dcterms:modified>
</cp:coreProperties>
</file>