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D3" w:rsidRDefault="00C965D3" w:rsidP="00C965D3">
      <w:pPr>
        <w:jc w:val="center"/>
      </w:pPr>
    </w:p>
    <w:p w:rsidR="00C965D3" w:rsidRDefault="00C965D3" w:rsidP="00C965D3">
      <w:pPr>
        <w:jc w:val="center"/>
      </w:pPr>
    </w:p>
    <w:p w:rsidR="00C965D3" w:rsidRDefault="00AC31E0" w:rsidP="00C965D3">
      <w:pPr>
        <w:jc w:val="center"/>
      </w:pPr>
      <w:r>
        <w:t>о</w:t>
      </w:r>
      <w:r w:rsidR="00C965D3">
        <w:t xml:space="preserve">т 18.08.2022 </w:t>
      </w:r>
      <w:r w:rsidR="00244CFD">
        <w:t xml:space="preserve">                                                                                                                     </w:t>
      </w:r>
      <w:r w:rsidR="00C965D3">
        <w:t>№ 263</w:t>
      </w:r>
    </w:p>
    <w:p w:rsidR="00C965D3" w:rsidRDefault="00C965D3" w:rsidP="00C965D3">
      <w:pPr>
        <w:jc w:val="center"/>
      </w:pPr>
    </w:p>
    <w:p w:rsidR="00C965D3" w:rsidRDefault="00C965D3" w:rsidP="00C965D3">
      <w:pPr>
        <w:jc w:val="center"/>
      </w:pPr>
    </w:p>
    <w:p w:rsidR="00D651D2" w:rsidRPr="00D651D2" w:rsidRDefault="00D651D2" w:rsidP="00D651D2">
      <w:pPr>
        <w:tabs>
          <w:tab w:val="left" w:pos="851"/>
        </w:tabs>
        <w:suppressAutoHyphens w:val="0"/>
        <w:spacing w:line="233" w:lineRule="auto"/>
        <w:jc w:val="center"/>
        <w:rPr>
          <w:b/>
          <w:sz w:val="28"/>
          <w:szCs w:val="28"/>
          <w:lang w:eastAsia="ru-RU"/>
        </w:rPr>
      </w:pPr>
      <w:r w:rsidRPr="00D651D2">
        <w:rPr>
          <w:b/>
          <w:sz w:val="28"/>
          <w:szCs w:val="28"/>
          <w:lang w:eastAsia="ru-RU"/>
        </w:rPr>
        <w:t>О внесении изменений в правила землепользования и застройки Ляпинского сельского поселения Новокубанского района</w:t>
      </w:r>
    </w:p>
    <w:p w:rsidR="00D651D2" w:rsidRPr="00D651D2" w:rsidRDefault="00D651D2" w:rsidP="00D651D2">
      <w:pPr>
        <w:suppressAutoHyphens w:val="0"/>
        <w:spacing w:line="233" w:lineRule="auto"/>
        <w:jc w:val="center"/>
        <w:rPr>
          <w:b/>
          <w:sz w:val="28"/>
          <w:szCs w:val="28"/>
          <w:lang w:eastAsia="ru-RU"/>
        </w:rPr>
      </w:pPr>
      <w:r w:rsidRPr="00D651D2">
        <w:rPr>
          <w:b/>
          <w:sz w:val="28"/>
          <w:szCs w:val="28"/>
          <w:lang w:eastAsia="ru-RU"/>
        </w:rPr>
        <w:t xml:space="preserve">Краснодарского края </w:t>
      </w:r>
    </w:p>
    <w:p w:rsidR="00D651D2" w:rsidRPr="00D651D2" w:rsidRDefault="00D651D2" w:rsidP="00D651D2">
      <w:pPr>
        <w:suppressAutoHyphens w:val="0"/>
        <w:spacing w:line="233" w:lineRule="auto"/>
        <w:jc w:val="center"/>
        <w:rPr>
          <w:bCs/>
          <w:sz w:val="28"/>
          <w:szCs w:val="28"/>
          <w:lang w:eastAsia="ru-RU"/>
        </w:rPr>
      </w:pPr>
    </w:p>
    <w:p w:rsidR="00D651D2" w:rsidRPr="00D651D2" w:rsidRDefault="00D651D2" w:rsidP="00D651D2">
      <w:pPr>
        <w:tabs>
          <w:tab w:val="left" w:pos="851"/>
        </w:tabs>
        <w:suppressAutoHyphens w:val="0"/>
        <w:spacing w:line="233" w:lineRule="auto"/>
        <w:ind w:firstLine="851"/>
        <w:jc w:val="both"/>
        <w:rPr>
          <w:sz w:val="28"/>
          <w:szCs w:val="28"/>
          <w:lang w:eastAsia="ru-RU"/>
        </w:rPr>
      </w:pPr>
      <w:r w:rsidRPr="00D651D2">
        <w:rPr>
          <w:sz w:val="28"/>
          <w:szCs w:val="28"/>
          <w:lang w:eastAsia="ru-RU"/>
        </w:rPr>
        <w:t xml:space="preserve">В соответствии с Федеральным законом от 06 октября 2003 года                                 № 131-ФЗ «Об общих принципах организации местного самоуправления                                      в Российской Федерации», Градостроительным кодексом Российской Федерации, Водным кодексом Российской Федерации, рассмотрев проект изменений в правила землепользования и застройки Ляпинского сельского поселения Новокубанского района Краснодарского края, </w:t>
      </w:r>
      <w:r w:rsidRPr="00D651D2">
        <w:rPr>
          <w:spacing w:val="3"/>
          <w:sz w:val="28"/>
          <w:szCs w:val="28"/>
          <w:lang w:eastAsia="ru-RU"/>
        </w:rPr>
        <w:t>протокол публичных слушаний и заключение о результатах публичных слушаний, руководствуясь</w:t>
      </w:r>
      <w:r w:rsidRPr="00D651D2">
        <w:rPr>
          <w:sz w:val="28"/>
          <w:szCs w:val="28"/>
          <w:lang w:eastAsia="ru-RU"/>
        </w:rPr>
        <w:t xml:space="preserve"> уставом муниципального образования Новокубанский район, Совет муниципального образования Новокубанский район р е ш и л:</w:t>
      </w:r>
    </w:p>
    <w:p w:rsidR="00D651D2" w:rsidRPr="00D651D2" w:rsidRDefault="00D651D2" w:rsidP="00D651D2">
      <w:pPr>
        <w:suppressAutoHyphens w:val="0"/>
        <w:spacing w:line="233" w:lineRule="auto"/>
        <w:ind w:firstLine="851"/>
        <w:jc w:val="both"/>
        <w:rPr>
          <w:sz w:val="28"/>
          <w:szCs w:val="28"/>
          <w:lang w:eastAsia="ru-RU"/>
        </w:rPr>
      </w:pPr>
      <w:r w:rsidRPr="00D651D2">
        <w:rPr>
          <w:sz w:val="28"/>
          <w:szCs w:val="28"/>
          <w:lang w:eastAsia="ru-RU"/>
        </w:rPr>
        <w:t xml:space="preserve">1. Внести изменения в правила землепользования и застройки </w:t>
      </w:r>
      <w:bookmarkStart w:id="0" w:name="_Hlk106881047"/>
      <w:r w:rsidRPr="00D651D2">
        <w:rPr>
          <w:sz w:val="28"/>
          <w:szCs w:val="28"/>
          <w:lang w:eastAsia="ru-RU"/>
        </w:rPr>
        <w:t>Ляпинского сельского поселения Новокубанского района Краснодарского края, утвержденные решением Совета Ляпинского сельского поселения Новокубанского района от 20 февраля 2015 года № 54 «Об утверждении правил землепользования и застройки Ляпинского сельского поселения Новокубанского района Краснодарского края»</w:t>
      </w:r>
      <w:bookmarkEnd w:id="0"/>
      <w:r w:rsidRPr="00D651D2">
        <w:rPr>
          <w:sz w:val="28"/>
          <w:szCs w:val="28"/>
          <w:lang w:eastAsia="ru-RU"/>
        </w:rPr>
        <w:t xml:space="preserve"> (в редакции от 21 июня 2018 года № 350, от 18 июля 2019 года № 446, от 22 октября 2020 года № 52, от            22 июля 2021 года № 133) (</w:t>
      </w:r>
      <w:r w:rsidRPr="00D651D2">
        <w:rPr>
          <w:bCs/>
          <w:sz w:val="28"/>
          <w:szCs w:val="28"/>
          <w:lang w:eastAsia="ru-RU"/>
        </w:rPr>
        <w:t>приложение).</w:t>
      </w:r>
      <w:r w:rsidRPr="00D651D2">
        <w:rPr>
          <w:sz w:val="28"/>
          <w:szCs w:val="28"/>
          <w:lang w:eastAsia="ru-RU"/>
        </w:rPr>
        <w:t xml:space="preserve"> </w:t>
      </w:r>
    </w:p>
    <w:p w:rsidR="00D651D2" w:rsidRPr="00D651D2" w:rsidRDefault="00D651D2" w:rsidP="00D651D2">
      <w:pPr>
        <w:suppressAutoHyphens w:val="0"/>
        <w:spacing w:line="233" w:lineRule="auto"/>
        <w:ind w:right="-31" w:firstLine="851"/>
        <w:jc w:val="both"/>
        <w:rPr>
          <w:sz w:val="28"/>
          <w:szCs w:val="28"/>
          <w:lang w:eastAsia="ru-RU"/>
        </w:rPr>
      </w:pPr>
      <w:r w:rsidRPr="00D651D2">
        <w:rPr>
          <w:sz w:val="28"/>
          <w:szCs w:val="28"/>
          <w:lang w:eastAsia="ru-RU"/>
        </w:rPr>
        <w:t>2. Контроль за исполнением настоящего решения возложить на комиссию Совета муниципального образования Новокубанский район по нормотворчеству, развитию местного самоуправления, вопросам АПК и контролю (Корнилов).</w:t>
      </w:r>
    </w:p>
    <w:p w:rsidR="00D651D2" w:rsidRPr="00D651D2" w:rsidRDefault="00D651D2" w:rsidP="00D651D2">
      <w:pPr>
        <w:suppressAutoHyphens w:val="0"/>
        <w:spacing w:line="233" w:lineRule="auto"/>
        <w:ind w:firstLine="851"/>
        <w:jc w:val="both"/>
        <w:rPr>
          <w:bCs/>
          <w:sz w:val="28"/>
          <w:szCs w:val="34"/>
          <w:lang w:eastAsia="ru-RU"/>
        </w:rPr>
      </w:pPr>
      <w:r w:rsidRPr="00D651D2">
        <w:rPr>
          <w:bCs/>
          <w:sz w:val="28"/>
          <w:szCs w:val="34"/>
          <w:lang w:eastAsia="ru-RU"/>
        </w:rPr>
        <w:t>3. 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:rsidR="00D651D2" w:rsidRPr="00D651D2" w:rsidRDefault="00D651D2" w:rsidP="00D651D2">
      <w:pPr>
        <w:suppressAutoHyphens w:val="0"/>
        <w:spacing w:line="233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651D2" w:rsidRPr="00D651D2" w:rsidTr="00A841A3">
        <w:tc>
          <w:tcPr>
            <w:tcW w:w="4928" w:type="dxa"/>
          </w:tcPr>
          <w:p w:rsidR="00D651D2" w:rsidRPr="00D651D2" w:rsidRDefault="00D651D2" w:rsidP="00D651D2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D651D2">
              <w:rPr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D651D2" w:rsidRPr="00D651D2" w:rsidRDefault="00D651D2" w:rsidP="00D651D2">
            <w:pPr>
              <w:suppressAutoHyphens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D651D2">
              <w:rPr>
                <w:sz w:val="28"/>
                <w:szCs w:val="28"/>
                <w:lang w:eastAsia="ru-RU"/>
              </w:rPr>
              <w:t>Новокубанский район</w:t>
            </w:r>
          </w:p>
        </w:tc>
        <w:tc>
          <w:tcPr>
            <w:tcW w:w="4926" w:type="dxa"/>
          </w:tcPr>
          <w:p w:rsidR="00D651D2" w:rsidRPr="00D651D2" w:rsidRDefault="00D651D2" w:rsidP="00D651D2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D651D2">
              <w:rPr>
                <w:sz w:val="28"/>
                <w:szCs w:val="28"/>
                <w:lang w:eastAsia="ru-RU"/>
              </w:rPr>
              <w:t xml:space="preserve"> Председатель Совета муниципального</w:t>
            </w:r>
          </w:p>
          <w:p w:rsidR="00D651D2" w:rsidRPr="00D651D2" w:rsidRDefault="00D651D2" w:rsidP="00D651D2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D651D2">
              <w:rPr>
                <w:sz w:val="28"/>
                <w:szCs w:val="28"/>
                <w:lang w:eastAsia="ru-RU"/>
              </w:rPr>
              <w:t xml:space="preserve"> образования Новокубанский район</w:t>
            </w:r>
          </w:p>
        </w:tc>
      </w:tr>
      <w:tr w:rsidR="00D651D2" w:rsidRPr="00D651D2" w:rsidTr="00A841A3">
        <w:tc>
          <w:tcPr>
            <w:tcW w:w="4928" w:type="dxa"/>
          </w:tcPr>
          <w:p w:rsidR="00D651D2" w:rsidRPr="00D651D2" w:rsidRDefault="00D651D2" w:rsidP="00D651D2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</w:p>
          <w:p w:rsidR="00D651D2" w:rsidRPr="00D651D2" w:rsidRDefault="00D651D2" w:rsidP="00D651D2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D651D2">
              <w:rPr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spellStart"/>
            <w:r w:rsidRPr="00D651D2">
              <w:rPr>
                <w:sz w:val="28"/>
                <w:szCs w:val="28"/>
                <w:lang w:eastAsia="ru-RU"/>
              </w:rPr>
              <w:t>А.В.Гомодин</w:t>
            </w:r>
            <w:proofErr w:type="spellEnd"/>
          </w:p>
        </w:tc>
        <w:tc>
          <w:tcPr>
            <w:tcW w:w="4926" w:type="dxa"/>
          </w:tcPr>
          <w:p w:rsidR="00D651D2" w:rsidRPr="00D651D2" w:rsidRDefault="00D651D2" w:rsidP="00D651D2">
            <w:pPr>
              <w:suppressAutoHyphens w:val="0"/>
              <w:spacing w:line="233" w:lineRule="auto"/>
              <w:jc w:val="right"/>
              <w:rPr>
                <w:sz w:val="28"/>
                <w:szCs w:val="28"/>
                <w:lang w:eastAsia="ru-RU"/>
              </w:rPr>
            </w:pPr>
          </w:p>
          <w:p w:rsidR="00D651D2" w:rsidRPr="00D651D2" w:rsidRDefault="00D651D2" w:rsidP="00D651D2">
            <w:pPr>
              <w:suppressAutoHyphens w:val="0"/>
              <w:spacing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D651D2">
              <w:rPr>
                <w:sz w:val="28"/>
                <w:szCs w:val="28"/>
                <w:lang w:eastAsia="ru-RU"/>
              </w:rPr>
              <w:t xml:space="preserve">                                      </w:t>
            </w:r>
            <w:proofErr w:type="spellStart"/>
            <w:r w:rsidRPr="00D651D2">
              <w:rPr>
                <w:sz w:val="28"/>
                <w:szCs w:val="28"/>
                <w:lang w:eastAsia="ru-RU"/>
              </w:rPr>
              <w:t>Е.Н.Шутов</w:t>
            </w:r>
            <w:proofErr w:type="spellEnd"/>
          </w:p>
        </w:tc>
      </w:tr>
    </w:tbl>
    <w:p w:rsidR="00D651D2" w:rsidRPr="00D651D2" w:rsidRDefault="00D651D2" w:rsidP="00D651D2">
      <w:pPr>
        <w:suppressAutoHyphens w:val="0"/>
        <w:rPr>
          <w:sz w:val="4"/>
          <w:szCs w:val="4"/>
          <w:lang w:eastAsia="ru-RU"/>
        </w:rPr>
      </w:pPr>
    </w:p>
    <w:p w:rsidR="00D651D2" w:rsidRPr="00D651D2" w:rsidRDefault="00D651D2" w:rsidP="00D651D2">
      <w:pPr>
        <w:suppressAutoHyphens w:val="0"/>
        <w:rPr>
          <w:sz w:val="4"/>
          <w:szCs w:val="4"/>
          <w:lang w:eastAsia="ru-RU"/>
        </w:rPr>
      </w:pPr>
    </w:p>
    <w:p w:rsidR="00D651D2" w:rsidRPr="00D651D2" w:rsidRDefault="00D651D2" w:rsidP="00D651D2">
      <w:pPr>
        <w:suppressAutoHyphens w:val="0"/>
        <w:rPr>
          <w:sz w:val="4"/>
          <w:szCs w:val="4"/>
          <w:lang w:eastAsia="ru-RU"/>
        </w:rPr>
      </w:pPr>
    </w:p>
    <w:p w:rsidR="00D651D2" w:rsidRPr="00D651D2" w:rsidRDefault="00D651D2" w:rsidP="00D651D2">
      <w:pPr>
        <w:suppressAutoHyphens w:val="0"/>
        <w:rPr>
          <w:sz w:val="4"/>
          <w:szCs w:val="4"/>
          <w:lang w:eastAsia="ru-RU"/>
        </w:rPr>
      </w:pPr>
    </w:p>
    <w:p w:rsidR="00117B8B" w:rsidRDefault="00117B8B" w:rsidP="00C965D3">
      <w:pPr>
        <w:jc w:val="center"/>
      </w:pPr>
    </w:p>
    <w:p w:rsidR="0017298A" w:rsidRDefault="0017298A" w:rsidP="00C965D3">
      <w:pPr>
        <w:jc w:val="center"/>
      </w:pPr>
    </w:p>
    <w:p w:rsidR="0017298A" w:rsidRDefault="0017298A" w:rsidP="00C965D3">
      <w:pPr>
        <w:jc w:val="center"/>
      </w:pPr>
    </w:p>
    <w:p w:rsidR="0017298A" w:rsidRDefault="0017298A" w:rsidP="00C965D3">
      <w:pPr>
        <w:jc w:val="center"/>
      </w:pPr>
    </w:p>
    <w:p w:rsidR="0017298A" w:rsidRDefault="0017298A" w:rsidP="00C965D3">
      <w:pPr>
        <w:jc w:val="center"/>
      </w:pPr>
    </w:p>
    <w:p w:rsidR="0017298A" w:rsidRDefault="0017298A" w:rsidP="00C965D3">
      <w:pPr>
        <w:jc w:val="center"/>
      </w:pPr>
    </w:p>
    <w:p w:rsidR="0017298A" w:rsidRDefault="0017298A" w:rsidP="00C965D3">
      <w:pPr>
        <w:jc w:val="center"/>
      </w:pPr>
    </w:p>
    <w:p w:rsidR="00D265B8" w:rsidRPr="00D265B8" w:rsidRDefault="00D265B8" w:rsidP="00D265B8">
      <w:pPr>
        <w:ind w:left="5529"/>
        <w:rPr>
          <w:sz w:val="28"/>
          <w:szCs w:val="28"/>
        </w:rPr>
      </w:pPr>
      <w:r w:rsidRPr="00D265B8">
        <w:rPr>
          <w:sz w:val="28"/>
          <w:szCs w:val="28"/>
        </w:rPr>
        <w:lastRenderedPageBreak/>
        <w:t xml:space="preserve">Приложение </w:t>
      </w:r>
    </w:p>
    <w:p w:rsidR="00D265B8" w:rsidRPr="00D265B8" w:rsidRDefault="00D265B8" w:rsidP="00D265B8">
      <w:pPr>
        <w:ind w:left="5529"/>
        <w:rPr>
          <w:sz w:val="28"/>
          <w:szCs w:val="28"/>
        </w:rPr>
      </w:pPr>
      <w:r w:rsidRPr="00D265B8">
        <w:rPr>
          <w:sz w:val="28"/>
          <w:szCs w:val="28"/>
        </w:rPr>
        <w:t xml:space="preserve">к решению Совета муниципального образования Новокубанский район </w:t>
      </w:r>
    </w:p>
    <w:p w:rsidR="00D265B8" w:rsidRPr="00D265B8" w:rsidRDefault="00D265B8" w:rsidP="00D265B8">
      <w:pPr>
        <w:ind w:left="5529"/>
        <w:rPr>
          <w:b/>
          <w:spacing w:val="-1"/>
          <w:sz w:val="28"/>
          <w:szCs w:val="28"/>
        </w:rPr>
      </w:pPr>
      <w:r w:rsidRPr="00D265B8">
        <w:rPr>
          <w:sz w:val="28"/>
          <w:szCs w:val="28"/>
        </w:rPr>
        <w:t xml:space="preserve">от </w:t>
      </w:r>
      <w:r w:rsidRPr="00D265B8">
        <w:rPr>
          <w:sz w:val="28"/>
          <w:szCs w:val="28"/>
          <w:u w:val="single"/>
        </w:rPr>
        <w:t>18.08.2022</w:t>
      </w:r>
      <w:r w:rsidRPr="00D265B8">
        <w:rPr>
          <w:sz w:val="28"/>
          <w:szCs w:val="28"/>
        </w:rPr>
        <w:t xml:space="preserve"> года № </w:t>
      </w:r>
      <w:r>
        <w:rPr>
          <w:sz w:val="28"/>
          <w:szCs w:val="28"/>
          <w:u w:val="single"/>
        </w:rPr>
        <w:t>263</w:t>
      </w:r>
    </w:p>
    <w:p w:rsidR="00116FC1" w:rsidRDefault="00116FC1" w:rsidP="00116FC1">
      <w:pPr>
        <w:widowControl w:val="0"/>
        <w:suppressAutoHyphens w:val="0"/>
        <w:outlineLvl w:val="1"/>
        <w:rPr>
          <w:b/>
          <w:sz w:val="28"/>
          <w:szCs w:val="28"/>
        </w:rPr>
      </w:pPr>
    </w:p>
    <w:p w:rsidR="00D265B8" w:rsidRPr="00116FC1" w:rsidRDefault="00D265B8" w:rsidP="00116FC1">
      <w:pPr>
        <w:widowControl w:val="0"/>
        <w:suppressAutoHyphens w:val="0"/>
        <w:outlineLvl w:val="1"/>
        <w:rPr>
          <w:b/>
          <w:sz w:val="28"/>
          <w:szCs w:val="28"/>
        </w:rPr>
      </w:pPr>
    </w:p>
    <w:p w:rsidR="00116FC1" w:rsidRPr="00BC44FE" w:rsidRDefault="00116FC1" w:rsidP="00116FC1">
      <w:pPr>
        <w:widowControl w:val="0"/>
        <w:suppressAutoHyphens w:val="0"/>
        <w:jc w:val="center"/>
        <w:outlineLvl w:val="1"/>
        <w:rPr>
          <w:b/>
          <w:sz w:val="28"/>
          <w:szCs w:val="28"/>
        </w:rPr>
      </w:pPr>
      <w:r w:rsidRPr="00BC44FE">
        <w:rPr>
          <w:b/>
          <w:sz w:val="28"/>
          <w:szCs w:val="28"/>
        </w:rPr>
        <w:t xml:space="preserve">ИЗМЕНЕНИЯ, </w:t>
      </w:r>
    </w:p>
    <w:p w:rsidR="00116FC1" w:rsidRPr="00BC44FE" w:rsidRDefault="00116FC1" w:rsidP="00116FC1">
      <w:pPr>
        <w:widowControl w:val="0"/>
        <w:suppressAutoHyphens w:val="0"/>
        <w:jc w:val="center"/>
        <w:outlineLvl w:val="1"/>
        <w:rPr>
          <w:b/>
          <w:sz w:val="28"/>
          <w:szCs w:val="28"/>
        </w:rPr>
      </w:pPr>
      <w:r w:rsidRPr="00BC44FE">
        <w:rPr>
          <w:b/>
          <w:sz w:val="28"/>
          <w:szCs w:val="28"/>
        </w:rPr>
        <w:t>вносимые в правила землепользования и застройки</w:t>
      </w:r>
    </w:p>
    <w:p w:rsidR="00116FC1" w:rsidRPr="00BC44FE" w:rsidRDefault="00116FC1" w:rsidP="00116FC1">
      <w:pPr>
        <w:widowControl w:val="0"/>
        <w:suppressAutoHyphens w:val="0"/>
        <w:jc w:val="center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b/>
          <w:sz w:val="28"/>
          <w:szCs w:val="28"/>
        </w:rPr>
        <w:t>Ляпинского сельского поселения Новокубанского района Краснодарского края, утвержденные решением Совета Ляпинского сельского поселения Новокубанского района от 20 февраля 2015 года № 54 «Об утверждении правил землепользования и застройки Ляпинского сельского поселения Новокубанского района Краснодарского края» (в редакции от 21 июня 2018 года № 350, от 18 июля 2019 года № 446, от 22 октября 2020 года № 52, от 22 июля 2021 года № 133)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Часть 2 статьи 38 «Иные ограничения использования земельных участков и объектов капитального строительства» изложить в новой редакции:</w:t>
      </w:r>
    </w:p>
    <w:p w:rsidR="00116FC1" w:rsidRPr="00BC44FE" w:rsidRDefault="00116FC1" w:rsidP="00116FC1">
      <w:pPr>
        <w:widowControl w:val="0"/>
        <w:suppressAutoHyphens w:val="0"/>
        <w:ind w:left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2. Особенности ведения градостроительной деятельности в зонах чрезвычайных ситуаций на водных объектах (затопление, подтопление).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2.1. 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мероприятий, предусмотренных статьей 7.1 Водного кодекса Российской Федерации: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 xml:space="preserve">1) </w:t>
      </w:r>
      <w:proofErr w:type="spellStart"/>
      <w:r w:rsidRPr="00BC44FE">
        <w:rPr>
          <w:rFonts w:eastAsia="SimSun"/>
          <w:sz w:val="28"/>
          <w:szCs w:val="28"/>
          <w:lang w:eastAsia="zh-CN"/>
        </w:rPr>
        <w:t>предпаводковые</w:t>
      </w:r>
      <w:proofErr w:type="spellEnd"/>
      <w:r w:rsidRPr="00BC44FE">
        <w:rPr>
          <w:rFonts w:eastAsia="SimSun"/>
          <w:sz w:val="28"/>
          <w:szCs w:val="28"/>
          <w:lang w:eastAsia="zh-CN"/>
        </w:rPr>
        <w:t xml:space="preserve"> и послепаводковые обследования территорий, подверженных негативному воздействию вод, и водных объектов;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2) ледокольные, ледорезные и иные работы по ослаблению прочности льда и ликвидации ледовых заторов;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3) восстановление пропускной способности русел рек (дноуглубление и спрямление русел рек, расчистка водных объектов);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 xml:space="preserve">4) </w:t>
      </w:r>
      <w:proofErr w:type="spellStart"/>
      <w:r w:rsidRPr="00BC44FE">
        <w:rPr>
          <w:rFonts w:eastAsia="SimSun"/>
          <w:sz w:val="28"/>
          <w:szCs w:val="28"/>
          <w:lang w:eastAsia="zh-CN"/>
        </w:rPr>
        <w:t>уполаживание</w:t>
      </w:r>
      <w:proofErr w:type="spellEnd"/>
      <w:r w:rsidRPr="00BC44FE">
        <w:rPr>
          <w:rFonts w:eastAsia="SimSun"/>
          <w:sz w:val="28"/>
          <w:szCs w:val="28"/>
          <w:lang w:eastAsia="zh-CN"/>
        </w:rPr>
        <w:t xml:space="preserve"> берегов водных объектов, их биогенное закрепление, укрепление песчано-гравийной и каменной </w:t>
      </w:r>
      <w:proofErr w:type="spellStart"/>
      <w:r w:rsidRPr="00BC44FE">
        <w:rPr>
          <w:rFonts w:eastAsia="SimSun"/>
          <w:sz w:val="28"/>
          <w:szCs w:val="28"/>
          <w:lang w:eastAsia="zh-CN"/>
        </w:rPr>
        <w:t>наброской</w:t>
      </w:r>
      <w:proofErr w:type="spellEnd"/>
      <w:r w:rsidRPr="00BC44FE">
        <w:rPr>
          <w:rFonts w:eastAsia="SimSun"/>
          <w:sz w:val="28"/>
          <w:szCs w:val="28"/>
          <w:lang w:eastAsia="zh-CN"/>
        </w:rPr>
        <w:t>, террасирование склонов.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Зоны затопления, подтопления устанавливаются, изменяются в отношении территорий, подверженных негативному воздействию вод и не обеспеченных сооружениями и (или) методами инженерной защиты, указанными в части 4 статьи 67.1 Водного кодекса Российской Федерации,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самоуправления.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lastRenderedPageBreak/>
        <w:t>В границах зон затопления, подтопления запрещаются: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2) использование сточных вод в целях повышения почвенного плодородия;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4) осуществление авиационных мер по борьбе с вредными организмами.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 xml:space="preserve">Инженерная защита территорий и объектов от негативного воздействия вод (строительство </w:t>
      </w:r>
      <w:proofErr w:type="spellStart"/>
      <w:r w:rsidRPr="00BC44FE">
        <w:rPr>
          <w:rFonts w:eastAsia="SimSun"/>
          <w:sz w:val="28"/>
          <w:szCs w:val="28"/>
          <w:lang w:eastAsia="zh-CN"/>
        </w:rPr>
        <w:t>водоограждающих</w:t>
      </w:r>
      <w:proofErr w:type="spellEnd"/>
      <w:r w:rsidRPr="00BC44FE">
        <w:rPr>
          <w:rFonts w:eastAsia="SimSun"/>
          <w:sz w:val="28"/>
          <w:szCs w:val="28"/>
          <w:lang w:eastAsia="zh-CN"/>
        </w:rPr>
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земельным законодательством и гражданским законодательством.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2.2. В целях обеспечения требований пункта 1 части 3 статьи 67.1 Водного кодекса Российской Федерации необходимо обеспечение сооружениями и (или) методами инженерной защиты территорий и объектов от негативного воздействия вод при строительстве объектов капитального строительства.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 xml:space="preserve">Строительство (реконструкция) объектов капитального строительства,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должно вестись с соблюдением требований главы 2 Федерального закона от 30 декабря 2009 года № 384-ФЗ «Технический регламент о безопасности зданий и </w:t>
      </w:r>
      <w:r w:rsidRPr="00BC44FE">
        <w:rPr>
          <w:rFonts w:eastAsia="SimSun"/>
          <w:sz w:val="28"/>
          <w:szCs w:val="28"/>
          <w:lang w:eastAsia="zh-CN"/>
        </w:rPr>
        <w:lastRenderedPageBreak/>
        <w:t>сооружений».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(владельцами) смежных земельных участков.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Поднятие уровня земельного участка путем отсыпки грунта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bookmarkStart w:id="1" w:name="_Hlk100087910"/>
      <w:r w:rsidRPr="00BC44FE">
        <w:rPr>
          <w:rFonts w:eastAsia="SimSun"/>
          <w:sz w:val="28"/>
          <w:szCs w:val="28"/>
          <w:lang w:eastAsia="zh-CN"/>
        </w:rPr>
        <w:t xml:space="preserve">2.3. Перечень мероприятий, которые проводятся застройщиком в целях получения разрешительной документации на строительство (реконструкцию) и ввод в эксплуатацию объектов капитального строительства на земельных участках, которые находятся в границах зон затопления, подтопления: 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2.3.1. Получение застройщиком в органе местного 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подтопления.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 xml:space="preserve">2.3.2. Подготовка застройщиком </w:t>
      </w:r>
      <w:bookmarkStart w:id="2" w:name="_Hlk106718301"/>
      <w:r w:rsidRPr="00BC44FE">
        <w:rPr>
          <w:rFonts w:eastAsia="SimSun"/>
          <w:sz w:val="28"/>
          <w:szCs w:val="28"/>
          <w:lang w:eastAsia="zh-CN"/>
        </w:rPr>
        <w:t xml:space="preserve">документации, содержащей </w:t>
      </w:r>
      <w:bookmarkStart w:id="3" w:name="_Hlk103684176"/>
      <w:r w:rsidRPr="00BC44FE">
        <w:rPr>
          <w:rFonts w:eastAsia="SimSun"/>
          <w:sz w:val="28"/>
          <w:szCs w:val="28"/>
          <w:lang w:eastAsia="zh-CN"/>
        </w:rPr>
        <w:t>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</w:t>
      </w:r>
      <w:bookmarkEnd w:id="2"/>
      <w:bookmarkEnd w:id="3"/>
      <w:r w:rsidRPr="00BC44FE">
        <w:rPr>
          <w:rFonts w:eastAsia="SimSun"/>
          <w:sz w:val="28"/>
          <w:szCs w:val="28"/>
          <w:lang w:eastAsia="zh-CN"/>
        </w:rPr>
        <w:t>, которая выполняется индивидуальным предпринимателем или юридическим лицом, являющимися членами саморегулируемых организаций в области архитектурно-строительного проектирования</w:t>
      </w:r>
      <w:r w:rsidRPr="00BC44FE">
        <w:rPr>
          <w:sz w:val="28"/>
          <w:szCs w:val="28"/>
        </w:rPr>
        <w:t xml:space="preserve"> </w:t>
      </w:r>
      <w:r w:rsidRPr="00BC44FE">
        <w:rPr>
          <w:rFonts w:eastAsia="SimSun"/>
          <w:sz w:val="28"/>
          <w:szCs w:val="28"/>
          <w:lang w:eastAsia="zh-CN"/>
        </w:rPr>
        <w:t>объектов капитального строительства.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 xml:space="preserve">2.3.3. До подачи в уполномоченный орган заявления о выдаче разрешения на строительство (реконструкцию) объекта капитального строительства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</w:t>
      </w:r>
      <w:bookmarkStart w:id="4" w:name="_Hlk106718492"/>
      <w:r w:rsidRPr="00BC44FE">
        <w:rPr>
          <w:rFonts w:eastAsia="SimSun"/>
          <w:sz w:val="28"/>
          <w:szCs w:val="28"/>
          <w:lang w:eastAsia="zh-CN"/>
        </w:rPr>
        <w:t xml:space="preserve">документации, содержащей обоснование и описание решений по инженерной подготовке территории, в том числе </w:t>
      </w:r>
      <w:bookmarkStart w:id="5" w:name="_Hlk106718371"/>
      <w:r w:rsidRPr="00BC44FE">
        <w:rPr>
          <w:rFonts w:eastAsia="SimSun"/>
          <w:sz w:val="28"/>
          <w:szCs w:val="28"/>
          <w:lang w:eastAsia="zh-CN"/>
        </w:rPr>
        <w:t>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</w:t>
      </w:r>
      <w:bookmarkEnd w:id="5"/>
      <w:r w:rsidRPr="00BC44FE">
        <w:rPr>
          <w:rFonts w:eastAsia="SimSun"/>
          <w:sz w:val="28"/>
          <w:szCs w:val="28"/>
          <w:lang w:eastAsia="zh-CN"/>
        </w:rPr>
        <w:t xml:space="preserve">, </w:t>
      </w:r>
      <w:bookmarkEnd w:id="4"/>
      <w:r w:rsidRPr="00BC44FE">
        <w:rPr>
          <w:rFonts w:eastAsia="SimSun"/>
          <w:sz w:val="28"/>
          <w:szCs w:val="28"/>
          <w:lang w:eastAsia="zh-CN"/>
        </w:rPr>
        <w:t>подготовленной лицами, указанными в подпункте  2.3.2 настоящей части.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 xml:space="preserve">2.3.4. 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подтверждающего </w:t>
      </w:r>
      <w:bookmarkStart w:id="6" w:name="_Hlk106636361"/>
      <w:r w:rsidRPr="00BC44FE">
        <w:rPr>
          <w:rFonts w:eastAsia="SimSun"/>
          <w:sz w:val="28"/>
          <w:szCs w:val="28"/>
          <w:lang w:eastAsia="zh-CN"/>
        </w:rPr>
        <w:t xml:space="preserve">выполнение работ в соответствии с документацией, предусмотренной подпунктом 2.3.2 настоящей части, и подписанного </w:t>
      </w:r>
      <w:r w:rsidRPr="00BC44FE">
        <w:rPr>
          <w:rFonts w:eastAsia="SimSun"/>
          <w:sz w:val="28"/>
          <w:szCs w:val="28"/>
          <w:lang w:eastAsia="zh-CN"/>
        </w:rPr>
        <w:lastRenderedPageBreak/>
        <w:t xml:space="preserve">застройщиком и лицом, являющимся </w:t>
      </w:r>
      <w:bookmarkStart w:id="7" w:name="_Hlk106207853"/>
      <w:r w:rsidRPr="00BC44FE">
        <w:rPr>
          <w:rFonts w:eastAsia="SimSun"/>
          <w:sz w:val="28"/>
          <w:szCs w:val="28"/>
          <w:lang w:eastAsia="zh-CN"/>
        </w:rPr>
        <w:t>членом саморегулируемой организации в области</w:t>
      </w:r>
      <w:bookmarkEnd w:id="7"/>
      <w:r w:rsidRPr="00BC44FE">
        <w:rPr>
          <w:rFonts w:eastAsia="SimSun"/>
          <w:sz w:val="28"/>
          <w:szCs w:val="28"/>
          <w:lang w:eastAsia="zh-CN"/>
        </w:rPr>
        <w:t xml:space="preserve"> архитектурно-строительного проектирования или членом саморегулируемой организации в области строительства, реконструкции</w:t>
      </w:r>
      <w:r w:rsidRPr="00BC44FE">
        <w:rPr>
          <w:sz w:val="28"/>
          <w:szCs w:val="28"/>
        </w:rPr>
        <w:t xml:space="preserve"> </w:t>
      </w:r>
      <w:r w:rsidRPr="00BC44FE">
        <w:rPr>
          <w:rFonts w:eastAsia="SimSun"/>
          <w:sz w:val="28"/>
          <w:szCs w:val="28"/>
          <w:lang w:eastAsia="zh-CN"/>
        </w:rPr>
        <w:t>объектов капитального строительства.</w:t>
      </w:r>
    </w:p>
    <w:bookmarkEnd w:id="1"/>
    <w:bookmarkEnd w:id="6"/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2.4. Перечень мероприятий,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земельных участках, которые находятся в границах зон затопления, подтопления: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2.4.1. Получение застройщиком в органе местного 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подтопления.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2.4.2. Подготовка застройщиком 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которая выполняется индивидуальным предпринимателем или юридическим лицом, являющимися членами саморегулируемых организаций в области архитектурно-строительного проектирования</w:t>
      </w:r>
      <w:r w:rsidRPr="00BC44FE">
        <w:rPr>
          <w:sz w:val="28"/>
          <w:szCs w:val="28"/>
        </w:rPr>
        <w:t xml:space="preserve"> </w:t>
      </w:r>
      <w:r w:rsidRPr="00BC44FE">
        <w:rPr>
          <w:rFonts w:eastAsia="SimSun"/>
          <w:sz w:val="28"/>
          <w:szCs w:val="28"/>
          <w:lang w:eastAsia="zh-CN"/>
        </w:rPr>
        <w:t xml:space="preserve">объектов капитального строительства. 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2.4.3. </w:t>
      </w:r>
      <w:bookmarkStart w:id="8" w:name="_Hlk100250817"/>
      <w:r w:rsidRPr="00BC44FE">
        <w:rPr>
          <w:rFonts w:eastAsia="SimSun"/>
          <w:sz w:val="28"/>
          <w:szCs w:val="28"/>
          <w:lang w:eastAsia="zh-CN"/>
        </w:rPr>
        <w:t xml:space="preserve">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</w:t>
      </w:r>
      <w:bookmarkEnd w:id="8"/>
      <w:r w:rsidRPr="00BC44FE">
        <w:rPr>
          <w:rFonts w:eastAsia="SimSun"/>
          <w:sz w:val="28"/>
          <w:szCs w:val="28"/>
          <w:lang w:eastAsia="zh-CN"/>
        </w:rPr>
        <w:t xml:space="preserve">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подготовленной лицами, указанными в подпункте </w:t>
      </w:r>
      <w:bookmarkStart w:id="9" w:name="_Hlk100089475"/>
      <w:r w:rsidRPr="00BC44FE">
        <w:rPr>
          <w:rFonts w:eastAsia="SimSun"/>
          <w:sz w:val="28"/>
          <w:szCs w:val="28"/>
          <w:lang w:eastAsia="zh-CN"/>
        </w:rPr>
        <w:t xml:space="preserve">2.4.2 настоящей </w:t>
      </w:r>
      <w:bookmarkEnd w:id="9"/>
      <w:r w:rsidRPr="00BC44FE">
        <w:rPr>
          <w:rFonts w:eastAsia="SimSun"/>
          <w:sz w:val="28"/>
          <w:szCs w:val="28"/>
          <w:lang w:eastAsia="zh-CN"/>
        </w:rPr>
        <w:t>части.</w:t>
      </w: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2.4.4. 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</w:t>
      </w:r>
      <w:bookmarkStart w:id="10" w:name="_Hlk100090767"/>
      <w:r w:rsidRPr="00BC44FE">
        <w:rPr>
          <w:rFonts w:eastAsia="SimSun"/>
          <w:sz w:val="28"/>
          <w:szCs w:val="28"/>
          <w:lang w:eastAsia="zh-CN"/>
        </w:rPr>
        <w:t xml:space="preserve">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подтверждающего выполнение работ в соответствии с документацией, </w:t>
      </w:r>
      <w:r w:rsidRPr="00BC44FE">
        <w:rPr>
          <w:rFonts w:eastAsia="SimSun"/>
          <w:sz w:val="28"/>
          <w:szCs w:val="28"/>
          <w:lang w:eastAsia="zh-CN"/>
        </w:rPr>
        <w:lastRenderedPageBreak/>
        <w:t>предусмотренной подпунктом 2.4.2 настоящей части, и подписанного застройщиком и лицом, являющимся членом саморегулируемой организации в области архитектурно-строительного проектирования или членом саморегулируемой организации в области строительства, реконструкции объектов капитального строительства».</w:t>
      </w:r>
    </w:p>
    <w:bookmarkEnd w:id="10"/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</w:p>
    <w:p w:rsidR="00116FC1" w:rsidRPr="00BC44FE" w:rsidRDefault="00116FC1" w:rsidP="00116FC1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</w:p>
    <w:p w:rsidR="00116FC1" w:rsidRPr="00BC44FE" w:rsidRDefault="00116FC1" w:rsidP="00116FC1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Заместитель главы</w:t>
      </w:r>
    </w:p>
    <w:p w:rsidR="00116FC1" w:rsidRPr="00BC44FE" w:rsidRDefault="00116FC1" w:rsidP="00116FC1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муниципального образования</w:t>
      </w:r>
    </w:p>
    <w:p w:rsidR="00116FC1" w:rsidRPr="00BC44FE" w:rsidRDefault="00116FC1" w:rsidP="00116FC1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BC44FE">
        <w:rPr>
          <w:rFonts w:eastAsia="SimSun"/>
          <w:sz w:val="28"/>
          <w:szCs w:val="28"/>
          <w:lang w:eastAsia="zh-CN"/>
        </w:rPr>
        <w:t>Новокубанский район</w:t>
      </w:r>
      <w:r w:rsidRPr="00BC44FE">
        <w:rPr>
          <w:rFonts w:eastAsia="SimSun"/>
          <w:sz w:val="28"/>
          <w:szCs w:val="28"/>
          <w:lang w:eastAsia="zh-CN"/>
        </w:rPr>
        <w:tab/>
      </w:r>
      <w:r w:rsidRPr="00BC44FE">
        <w:rPr>
          <w:rFonts w:eastAsia="SimSun"/>
          <w:sz w:val="28"/>
          <w:szCs w:val="28"/>
          <w:lang w:eastAsia="zh-CN"/>
        </w:rPr>
        <w:tab/>
      </w:r>
      <w:r w:rsidRPr="00BC44FE">
        <w:rPr>
          <w:rFonts w:eastAsia="SimSun"/>
          <w:sz w:val="28"/>
          <w:szCs w:val="28"/>
          <w:lang w:eastAsia="zh-CN"/>
        </w:rPr>
        <w:tab/>
      </w:r>
      <w:r w:rsidRPr="00BC44FE">
        <w:rPr>
          <w:rFonts w:eastAsia="SimSun"/>
          <w:sz w:val="28"/>
          <w:szCs w:val="28"/>
          <w:lang w:eastAsia="zh-CN"/>
        </w:rPr>
        <w:tab/>
      </w:r>
      <w:r w:rsidRPr="00BC44FE">
        <w:rPr>
          <w:rFonts w:eastAsia="SimSun"/>
          <w:sz w:val="28"/>
          <w:szCs w:val="28"/>
          <w:lang w:eastAsia="zh-CN"/>
        </w:rPr>
        <w:tab/>
      </w:r>
      <w:r w:rsidRPr="00BC44FE">
        <w:rPr>
          <w:rFonts w:eastAsia="SimSun"/>
          <w:sz w:val="28"/>
          <w:szCs w:val="28"/>
          <w:lang w:eastAsia="zh-CN"/>
        </w:rPr>
        <w:tab/>
      </w:r>
      <w:r w:rsidRPr="00BC44FE">
        <w:rPr>
          <w:rFonts w:eastAsia="SimSun"/>
          <w:sz w:val="28"/>
          <w:szCs w:val="28"/>
          <w:lang w:eastAsia="zh-CN"/>
        </w:rPr>
        <w:tab/>
      </w:r>
      <w:r w:rsidRPr="00BC44FE">
        <w:rPr>
          <w:rFonts w:eastAsia="SimSun"/>
          <w:sz w:val="28"/>
          <w:szCs w:val="28"/>
          <w:lang w:eastAsia="zh-CN"/>
        </w:rPr>
        <w:tab/>
        <w:t>Р.Р.Кадыров</w:t>
      </w:r>
      <w:bookmarkStart w:id="11" w:name="_GoBack"/>
      <w:bookmarkEnd w:id="11"/>
    </w:p>
    <w:sectPr w:rsidR="00116FC1" w:rsidRPr="00BC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55"/>
    <w:rsid w:val="00116FC1"/>
    <w:rsid w:val="00117B8B"/>
    <w:rsid w:val="0017298A"/>
    <w:rsid w:val="0017778F"/>
    <w:rsid w:val="00244CFD"/>
    <w:rsid w:val="00924855"/>
    <w:rsid w:val="00A34734"/>
    <w:rsid w:val="00A55BEC"/>
    <w:rsid w:val="00A711FB"/>
    <w:rsid w:val="00A830FB"/>
    <w:rsid w:val="00AC31E0"/>
    <w:rsid w:val="00BC44FE"/>
    <w:rsid w:val="00C965D3"/>
    <w:rsid w:val="00D265B8"/>
    <w:rsid w:val="00D651D2"/>
    <w:rsid w:val="00E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4F00F-B1A7-4A0C-9673-B47894BD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1918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Архитектура 4</cp:lastModifiedBy>
  <cp:revision>15</cp:revision>
  <dcterms:created xsi:type="dcterms:W3CDTF">2022-08-18T18:56:00Z</dcterms:created>
  <dcterms:modified xsi:type="dcterms:W3CDTF">2022-08-22T06:13:00Z</dcterms:modified>
</cp:coreProperties>
</file>