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9806BA" w:rsidRPr="009806BA" w14:paraId="45AB991B" w14:textId="77777777" w:rsidTr="008F6F37">
        <w:tc>
          <w:tcPr>
            <w:tcW w:w="5098" w:type="dxa"/>
          </w:tcPr>
          <w:p w14:paraId="7CD24D21" w14:textId="77777777" w:rsidR="009806BA" w:rsidRPr="009806BA" w:rsidRDefault="009806BA" w:rsidP="009806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7" w:type="dxa"/>
          </w:tcPr>
          <w:p w14:paraId="7E84BF4B" w14:textId="2A0F1006" w:rsidR="009806BA" w:rsidRPr="009806BA" w:rsidRDefault="009806BA" w:rsidP="009806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B607C2A" w14:textId="189A6FB4" w:rsidR="00FB0908" w:rsidRPr="009806BA" w:rsidRDefault="009806BA" w:rsidP="009806BA">
      <w:pPr>
        <w:pStyle w:val="1"/>
        <w:contextualSpacing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Н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а Кубани пройдет </w:t>
      </w:r>
      <w:r w:rsidR="00FB0908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Форум </w:t>
      </w:r>
      <w:r w:rsidR="00224C8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с</w:t>
      </w:r>
      <w:r w:rsidR="00FB0908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емейного предпринимательства</w:t>
      </w:r>
      <w:r w:rsidR="00FC5421" w:rsidRPr="009806BA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14:paraId="7019216A" w14:textId="77777777" w:rsidR="009806BA" w:rsidRPr="009806BA" w:rsidRDefault="009806BA" w:rsidP="001B1BB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B82DBC2" w14:textId="7308A231" w:rsidR="00FC5421" w:rsidRPr="006C0DA2" w:rsidRDefault="00CD5E4B" w:rsidP="009806BA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Fonts w:ascii="Times New Roman" w:hAnsi="Times New Roman" w:cs="Times New Roman"/>
          <w:sz w:val="28"/>
          <w:szCs w:val="28"/>
        </w:rPr>
        <w:t>4</w:t>
      </w:r>
      <w:r w:rsidR="00FB0908" w:rsidRPr="006C0DA2">
        <w:rPr>
          <w:rFonts w:ascii="Times New Roman" w:hAnsi="Times New Roman" w:cs="Times New Roman"/>
          <w:sz w:val="28"/>
          <w:szCs w:val="28"/>
        </w:rPr>
        <w:t xml:space="preserve"> октября в станице Пластуновской Динского района состоится</w:t>
      </w:r>
      <w:r w:rsidR="00FB0908" w:rsidRPr="006C0D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C81"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Форум семейного предпринимательства.</w:t>
      </w:r>
    </w:p>
    <w:p w14:paraId="7CBAE7F0" w14:textId="04796159" w:rsidR="00800260" w:rsidRPr="006C0DA2" w:rsidRDefault="00800260" w:rsidP="009806BA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Участников события ждёт выставка продукции семейных предприятий, экспертные сессии, тренинги, дискуссии, мастер-классы, пленарное заседание. В фокусе внимания главная тема – актуальность поддержки и развития семейного предпринимательства на Кубани в современных внешнеполитических условиях.</w:t>
      </w:r>
    </w:p>
    <w:p w14:paraId="3B8EEA01" w14:textId="17036DBC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рамках дискуссионной повестки пройдет обсуждение приоритетных задач, направленных на поддержку семейного предпринимательства, формирование концепции развития региональных семейных предприятий </w:t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 xml:space="preserve">и планов обеспечения преемственности в бизнесе, законодательное обеспечение деятельности семейных компаний на региональном </w:t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  <w:t>и федеральном уровне.</w:t>
      </w:r>
    </w:p>
    <w:p w14:paraId="45BF2285" w14:textId="08F88288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Основные мероприятия программы, а также более подробная информация размещена на официальном сайте </w:t>
      </w:r>
      <w:r w:rsidR="00186A1E" w:rsidRP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https://familyforum.pro/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Для участия необходимо заполнить форму заявки.</w:t>
      </w:r>
    </w:p>
    <w:p w14:paraId="3D29ABE5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Участниками события станут руководители и сотрудники семейных предприятий Краснодарского края, представители органов государственной власти и местного самоуправления, руководители и сотрудники институтов развития, инфраструктуры поддержки бизнеса, представители общественных объединений.</w:t>
      </w:r>
    </w:p>
    <w:p w14:paraId="5721C241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Организатор: Фонд развития бизнеса Краснодарского края (Центр «Мой бизнес») при поддержке департамента инвестиций и развития малого и среднего предпринимательства Краснодарского края, Союз «Торгово-промышленная палата Краснодарского края».</w:t>
      </w:r>
    </w:p>
    <w:p w14:paraId="6055F95E" w14:textId="77777777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Форум состоится в рамках реализации нацпроекта «Малое и среднее предпринимательство». </w:t>
      </w:r>
    </w:p>
    <w:p w14:paraId="509C0F46" w14:textId="794C0840" w:rsidR="00CD5E4B" w:rsidRPr="006C0DA2" w:rsidRDefault="00CD5E4B" w:rsidP="00CD5E4B">
      <w:pPr>
        <w:ind w:firstLine="708"/>
        <w:contextualSpacing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C0DA2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Подробную информацию о доступных услугах для малого и среднего бизнеса Кубани можно получить по номеру горячей линии Центра «Мой бизнес»: 8 (800) 707-07-11 или на сайте </w:t>
      </w:r>
      <w:r w:rsidR="00186A1E" w:rsidRP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https://moibiz93.ru/</w:t>
      </w:r>
      <w:r w:rsidR="00186A1E">
        <w:rPr>
          <w:rStyle w:val="a5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sectPr w:rsidR="00CD5E4B" w:rsidRPr="006C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A"/>
    <w:rsid w:val="0000314D"/>
    <w:rsid w:val="00130296"/>
    <w:rsid w:val="00186A1E"/>
    <w:rsid w:val="001B1BBD"/>
    <w:rsid w:val="002066FE"/>
    <w:rsid w:val="00224C81"/>
    <w:rsid w:val="00302BFB"/>
    <w:rsid w:val="00536625"/>
    <w:rsid w:val="005C50F6"/>
    <w:rsid w:val="006C0DA2"/>
    <w:rsid w:val="00800260"/>
    <w:rsid w:val="009116DB"/>
    <w:rsid w:val="009535DA"/>
    <w:rsid w:val="009806BA"/>
    <w:rsid w:val="00A11E6A"/>
    <w:rsid w:val="00AD23D3"/>
    <w:rsid w:val="00CD5E4B"/>
    <w:rsid w:val="00CF1B19"/>
    <w:rsid w:val="00ED559F"/>
    <w:rsid w:val="00FB0908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7B5B"/>
  <w15:chartTrackingRefBased/>
  <w15:docId w15:val="{515C3222-CC4F-4089-9ED4-41BA27B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14D"/>
    <w:rPr>
      <w:color w:val="0000FF"/>
      <w:u w:val="single"/>
    </w:rPr>
  </w:style>
  <w:style w:type="paragraph" w:styleId="a4">
    <w:name w:val="No Spacing"/>
    <w:uiPriority w:val="1"/>
    <w:qFormat/>
    <w:rsid w:val="00FB09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9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FB0908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FB0908"/>
    <w:rPr>
      <w:i/>
      <w:iCs/>
    </w:rPr>
  </w:style>
  <w:style w:type="table" w:styleId="a7">
    <w:name w:val="Table Grid"/>
    <w:basedOn w:val="a1"/>
    <w:uiPriority w:val="39"/>
    <w:rsid w:val="0098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П2</dc:creator>
  <cp:keywords/>
  <dc:description/>
  <cp:lastModifiedBy>Потреб сфера2</cp:lastModifiedBy>
  <cp:revision>9</cp:revision>
  <dcterms:created xsi:type="dcterms:W3CDTF">2022-09-20T07:09:00Z</dcterms:created>
  <dcterms:modified xsi:type="dcterms:W3CDTF">2023-09-21T13:59:00Z</dcterms:modified>
</cp:coreProperties>
</file>