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8C" w:rsidRPr="005740E2" w:rsidRDefault="00946B8C" w:rsidP="005740E2">
      <w:pPr>
        <w:jc w:val="center"/>
        <w:rPr>
          <w:rFonts w:ascii="Arial" w:hAnsi="Arial" w:cs="Arial"/>
          <w:color w:val="auto"/>
        </w:rPr>
      </w:pPr>
    </w:p>
    <w:p w:rsidR="00946B8C" w:rsidRPr="005740E2" w:rsidRDefault="00946B8C" w:rsidP="005740E2">
      <w:pPr>
        <w:jc w:val="center"/>
        <w:rPr>
          <w:rFonts w:ascii="Arial" w:hAnsi="Arial" w:cs="Arial"/>
          <w:color w:val="auto"/>
        </w:rPr>
      </w:pPr>
      <w:r w:rsidRPr="005740E2">
        <w:rPr>
          <w:rFonts w:ascii="Arial" w:hAnsi="Arial" w:cs="Arial"/>
          <w:color w:val="auto"/>
        </w:rPr>
        <w:t>КРАСНОДАРСКИЙ КРАЙ</w:t>
      </w:r>
    </w:p>
    <w:p w:rsidR="00946B8C" w:rsidRPr="005740E2" w:rsidRDefault="00946B8C" w:rsidP="005740E2">
      <w:pPr>
        <w:jc w:val="center"/>
        <w:rPr>
          <w:rFonts w:ascii="Arial" w:hAnsi="Arial" w:cs="Arial"/>
          <w:color w:val="auto"/>
        </w:rPr>
      </w:pPr>
      <w:r w:rsidRPr="005740E2">
        <w:rPr>
          <w:rFonts w:ascii="Arial" w:hAnsi="Arial" w:cs="Arial"/>
          <w:color w:val="auto"/>
        </w:rPr>
        <w:t>НОВОКУБАНСКИЙ РАЙОН</w:t>
      </w:r>
    </w:p>
    <w:p w:rsidR="00946B8C" w:rsidRPr="005740E2" w:rsidRDefault="00946B8C" w:rsidP="005740E2">
      <w:pPr>
        <w:jc w:val="center"/>
        <w:rPr>
          <w:rFonts w:ascii="Arial" w:hAnsi="Arial" w:cs="Arial"/>
          <w:color w:val="auto"/>
        </w:rPr>
      </w:pPr>
      <w:r w:rsidRPr="005740E2">
        <w:rPr>
          <w:rFonts w:ascii="Arial" w:hAnsi="Arial" w:cs="Arial"/>
          <w:color w:val="auto"/>
        </w:rPr>
        <w:t>АДМИНИСТРАЦИЯ МУНИЦИПАЛЬНОГО ОБРАЗОВАНИЯ</w:t>
      </w:r>
    </w:p>
    <w:p w:rsidR="00946B8C" w:rsidRPr="005740E2" w:rsidRDefault="00946B8C" w:rsidP="005740E2">
      <w:pPr>
        <w:jc w:val="center"/>
        <w:rPr>
          <w:rFonts w:ascii="Arial" w:hAnsi="Arial" w:cs="Arial"/>
          <w:color w:val="auto"/>
        </w:rPr>
      </w:pPr>
      <w:r w:rsidRPr="005740E2">
        <w:rPr>
          <w:rFonts w:ascii="Arial" w:hAnsi="Arial" w:cs="Arial"/>
          <w:color w:val="auto"/>
        </w:rPr>
        <w:t>НОВОКУБАНСКИЙ РАЙОН</w:t>
      </w:r>
    </w:p>
    <w:p w:rsidR="00946B8C" w:rsidRPr="005740E2" w:rsidRDefault="00946B8C" w:rsidP="005740E2">
      <w:pPr>
        <w:jc w:val="center"/>
        <w:rPr>
          <w:rFonts w:ascii="Arial" w:hAnsi="Arial" w:cs="Arial"/>
          <w:color w:val="auto"/>
        </w:rPr>
      </w:pPr>
    </w:p>
    <w:p w:rsidR="00946B8C" w:rsidRPr="005740E2" w:rsidRDefault="00946B8C" w:rsidP="005740E2">
      <w:pPr>
        <w:jc w:val="center"/>
        <w:rPr>
          <w:rFonts w:ascii="Arial" w:hAnsi="Arial" w:cs="Arial"/>
          <w:color w:val="auto"/>
        </w:rPr>
      </w:pPr>
      <w:r w:rsidRPr="005740E2">
        <w:rPr>
          <w:rFonts w:ascii="Arial" w:hAnsi="Arial" w:cs="Arial"/>
          <w:color w:val="auto"/>
        </w:rPr>
        <w:t>ПОСТАНОВЛЕНИЕ</w:t>
      </w:r>
    </w:p>
    <w:p w:rsidR="00946B8C" w:rsidRPr="005740E2" w:rsidRDefault="00946B8C" w:rsidP="005740E2">
      <w:pPr>
        <w:jc w:val="center"/>
        <w:rPr>
          <w:rFonts w:ascii="Arial" w:hAnsi="Arial" w:cs="Arial"/>
          <w:color w:val="auto"/>
        </w:rPr>
      </w:pPr>
    </w:p>
    <w:p w:rsidR="00946B8C" w:rsidRPr="005740E2" w:rsidRDefault="00946B8C" w:rsidP="005740E2">
      <w:pPr>
        <w:jc w:val="center"/>
        <w:rPr>
          <w:rFonts w:ascii="Arial" w:hAnsi="Arial" w:cs="Arial"/>
          <w:color w:val="auto"/>
        </w:rPr>
      </w:pPr>
      <w:r w:rsidRPr="005740E2">
        <w:rPr>
          <w:rFonts w:ascii="Arial" w:hAnsi="Arial" w:cs="Arial"/>
          <w:color w:val="auto"/>
        </w:rPr>
        <w:t>13 ноября 2018 года</w:t>
      </w:r>
      <w:r w:rsidRPr="005740E2">
        <w:rPr>
          <w:rFonts w:ascii="Arial" w:hAnsi="Arial" w:cs="Arial"/>
          <w:color w:val="auto"/>
        </w:rPr>
        <w:tab/>
      </w:r>
      <w:r w:rsidRPr="005740E2">
        <w:rPr>
          <w:rFonts w:ascii="Arial" w:hAnsi="Arial" w:cs="Arial"/>
          <w:color w:val="auto"/>
        </w:rPr>
        <w:tab/>
        <w:t>№ 1454</w:t>
      </w:r>
      <w:r w:rsidRPr="005740E2">
        <w:rPr>
          <w:rFonts w:ascii="Arial" w:hAnsi="Arial" w:cs="Arial"/>
          <w:color w:val="auto"/>
        </w:rPr>
        <w:tab/>
      </w:r>
      <w:r w:rsidRPr="005740E2">
        <w:rPr>
          <w:rFonts w:ascii="Arial" w:hAnsi="Arial" w:cs="Arial"/>
          <w:color w:val="auto"/>
        </w:rPr>
        <w:tab/>
        <w:t>г. Новокубанск</w:t>
      </w:r>
    </w:p>
    <w:p w:rsidR="00946B8C" w:rsidRPr="005740E2" w:rsidRDefault="00946B8C" w:rsidP="005740E2">
      <w:pPr>
        <w:jc w:val="center"/>
        <w:rPr>
          <w:rFonts w:ascii="Arial" w:hAnsi="Arial" w:cs="Arial"/>
          <w:color w:val="auto"/>
        </w:rPr>
      </w:pPr>
    </w:p>
    <w:p w:rsidR="00EE4F67" w:rsidRPr="005740E2" w:rsidRDefault="00EE4F67" w:rsidP="005740E2">
      <w:pPr>
        <w:jc w:val="center"/>
        <w:rPr>
          <w:rFonts w:ascii="Arial" w:hAnsi="Arial" w:cs="Arial"/>
          <w:b/>
          <w:bCs/>
          <w:color w:val="auto"/>
          <w:sz w:val="32"/>
          <w:szCs w:val="32"/>
        </w:rPr>
      </w:pPr>
      <w:r w:rsidRPr="005740E2">
        <w:rPr>
          <w:rFonts w:ascii="Arial" w:hAnsi="Arial" w:cs="Arial"/>
          <w:b/>
          <w:color w:val="auto"/>
          <w:sz w:val="32"/>
          <w:szCs w:val="32"/>
        </w:rPr>
        <w:t xml:space="preserve">Об утверждении Порядка </w:t>
      </w:r>
      <w:r w:rsidRPr="005740E2">
        <w:rPr>
          <w:rFonts w:ascii="Arial" w:hAnsi="Arial" w:cs="Arial"/>
          <w:b/>
          <w:bCs/>
          <w:color w:val="auto"/>
          <w:sz w:val="32"/>
          <w:szCs w:val="32"/>
        </w:rPr>
        <w:t xml:space="preserve">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w:t>
      </w:r>
      <w:r w:rsidRPr="005740E2">
        <w:rPr>
          <w:rFonts w:ascii="Arial" w:hAnsi="Arial" w:cs="Arial"/>
          <w:b/>
          <w:color w:val="auto"/>
          <w:sz w:val="32"/>
          <w:szCs w:val="32"/>
        </w:rPr>
        <w:t xml:space="preserve">а также по установлению </w:t>
      </w:r>
      <w:proofErr w:type="gramStart"/>
      <w:r w:rsidRPr="005740E2">
        <w:rPr>
          <w:rFonts w:ascii="Arial" w:hAnsi="Arial" w:cs="Arial"/>
          <w:b/>
          <w:color w:val="auto"/>
          <w:sz w:val="32"/>
          <w:szCs w:val="32"/>
        </w:rPr>
        <w:t>порядка определения предельных индексов</w:t>
      </w:r>
      <w:r w:rsidRPr="005740E2">
        <w:rPr>
          <w:rFonts w:ascii="Arial" w:hAnsi="Arial" w:cs="Arial"/>
          <w:b/>
          <w:bCs/>
          <w:color w:val="auto"/>
          <w:sz w:val="32"/>
          <w:szCs w:val="32"/>
        </w:rPr>
        <w:t xml:space="preserve"> </w:t>
      </w:r>
      <w:r w:rsidRPr="005740E2">
        <w:rPr>
          <w:rFonts w:ascii="Arial" w:hAnsi="Arial" w:cs="Arial"/>
          <w:b/>
          <w:color w:val="auto"/>
          <w:sz w:val="32"/>
          <w:szCs w:val="32"/>
        </w:rPr>
        <w:t>изменения размеров такой платы</w:t>
      </w:r>
      <w:proofErr w:type="gramEnd"/>
    </w:p>
    <w:p w:rsidR="00EE4F67" w:rsidRPr="005740E2" w:rsidRDefault="00EE4F67" w:rsidP="005740E2">
      <w:pPr>
        <w:jc w:val="center"/>
        <w:rPr>
          <w:rFonts w:ascii="Arial" w:hAnsi="Arial" w:cs="Arial"/>
          <w:color w:val="auto"/>
        </w:rPr>
      </w:pPr>
    </w:p>
    <w:p w:rsidR="00946B8C" w:rsidRPr="005740E2" w:rsidRDefault="00946B8C" w:rsidP="005740E2">
      <w:pPr>
        <w:jc w:val="center"/>
        <w:rPr>
          <w:rFonts w:ascii="Arial" w:hAnsi="Arial" w:cs="Arial"/>
          <w:color w:val="auto"/>
        </w:rPr>
      </w:pPr>
    </w:p>
    <w:p w:rsidR="00EE4F67" w:rsidRPr="005740E2" w:rsidRDefault="00EE4F67" w:rsidP="005740E2">
      <w:pPr>
        <w:ind w:firstLine="567"/>
        <w:jc w:val="both"/>
        <w:rPr>
          <w:rFonts w:ascii="Arial" w:eastAsia="Calibri" w:hAnsi="Arial" w:cs="Arial"/>
          <w:color w:val="auto"/>
          <w:lang w:eastAsia="en-US"/>
        </w:rPr>
      </w:pPr>
      <w:proofErr w:type="gramStart"/>
      <w:r w:rsidRPr="005740E2">
        <w:rPr>
          <w:rFonts w:ascii="Arial" w:hAnsi="Arial" w:cs="Arial"/>
          <w:color w:val="auto"/>
        </w:rPr>
        <w:t>В соответствии с требованиями Жилищного кодекса Российской Федерации,</w:t>
      </w:r>
      <w:r w:rsidRPr="005740E2">
        <w:rPr>
          <w:rFonts w:ascii="Arial" w:eastAsia="Calibri" w:hAnsi="Arial" w:cs="Arial"/>
          <w:color w:val="auto"/>
          <w:lang w:eastAsia="en-US"/>
        </w:rPr>
        <w:t xml:space="preserve"> Федерального закона от 06 октября 2003 года № 131-ФЗ «Об общих принципах организации местного самоуправления в Российской Федерации»,</w:t>
      </w:r>
      <w:r w:rsidRPr="005740E2">
        <w:rPr>
          <w:rFonts w:ascii="Arial" w:hAnsi="Arial" w:cs="Arial"/>
          <w:color w:val="auto"/>
        </w:rPr>
        <w:t xml:space="preserve"> </w:t>
      </w:r>
      <w:r w:rsidRPr="005740E2">
        <w:rPr>
          <w:rFonts w:ascii="Arial" w:eastAsia="Calibri" w:hAnsi="Arial" w:cs="Arial"/>
          <w:color w:val="auto"/>
          <w:lang w:eastAsia="en-US"/>
        </w:rPr>
        <w:t>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w:t>
      </w:r>
      <w:proofErr w:type="gramEnd"/>
      <w:r w:rsidRPr="005740E2">
        <w:rPr>
          <w:rFonts w:ascii="Arial" w:eastAsia="Calibri" w:hAnsi="Arial" w:cs="Arial"/>
          <w:color w:val="auto"/>
          <w:lang w:eastAsia="en-US"/>
        </w:rPr>
        <w:t xml:space="preserve"> </w:t>
      </w:r>
      <w:proofErr w:type="gramStart"/>
      <w:r w:rsidRPr="005740E2">
        <w:rPr>
          <w:rFonts w:ascii="Arial" w:eastAsia="Calibri" w:hAnsi="Arial" w:cs="Arial"/>
          <w:color w:val="auto"/>
          <w:lang w:eastAsia="en-US"/>
        </w:rPr>
        <w:t>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 416 «О порядке осуществления деятельности по управлению многоквартирными домами»,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w:t>
      </w:r>
      <w:proofErr w:type="gramEnd"/>
      <w:r w:rsidRPr="005740E2">
        <w:rPr>
          <w:rFonts w:ascii="Arial" w:eastAsia="Calibri" w:hAnsi="Arial" w:cs="Arial"/>
          <w:color w:val="auto"/>
          <w:lang w:eastAsia="en-US"/>
        </w:rPr>
        <w:t xml:space="preserve"> в многоквартирном доме, и порядке их оказания и выполнения», приказом Министерства строительства и жилищно-коммунального хозяйства РФ от 6 апреля 2018 года № 213/</w:t>
      </w:r>
      <w:proofErr w:type="spellStart"/>
      <w:proofErr w:type="gramStart"/>
      <w:r w:rsidRPr="005740E2">
        <w:rPr>
          <w:rFonts w:ascii="Arial" w:eastAsia="Calibri" w:hAnsi="Arial" w:cs="Arial"/>
          <w:color w:val="auto"/>
          <w:lang w:eastAsia="en-US"/>
        </w:rPr>
        <w:t>пр</w:t>
      </w:r>
      <w:proofErr w:type="spellEnd"/>
      <w:proofErr w:type="gramEnd"/>
      <w:r w:rsidRPr="005740E2">
        <w:rPr>
          <w:rFonts w:ascii="Arial" w:eastAsia="Calibri" w:hAnsi="Arial" w:cs="Arial"/>
          <w:color w:val="auto"/>
          <w:lang w:eastAsia="en-US"/>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w:t>
      </w:r>
      <w:proofErr w:type="gramStart"/>
      <w:r w:rsidRPr="005740E2">
        <w:rPr>
          <w:rFonts w:ascii="Arial" w:eastAsia="Calibri" w:hAnsi="Arial" w:cs="Arial"/>
          <w:color w:val="auto"/>
          <w:lang w:eastAsia="en-US"/>
        </w:rPr>
        <w:t>порядка определения предельных индексов изменения размера такой</w:t>
      </w:r>
      <w:proofErr w:type="gramEnd"/>
      <w:r w:rsidRPr="005740E2">
        <w:rPr>
          <w:rFonts w:ascii="Arial" w:eastAsia="Calibri" w:hAnsi="Arial" w:cs="Arial"/>
          <w:color w:val="auto"/>
          <w:lang w:eastAsia="en-US"/>
        </w:rPr>
        <w:t xml:space="preserve"> платы», </w:t>
      </w:r>
      <w:r w:rsidRPr="005740E2">
        <w:rPr>
          <w:rFonts w:ascii="Arial" w:hAnsi="Arial" w:cs="Arial"/>
          <w:color w:val="auto"/>
        </w:rPr>
        <w:t>постановляю:</w:t>
      </w:r>
    </w:p>
    <w:p w:rsidR="00EE4F67" w:rsidRPr="005740E2" w:rsidRDefault="00EE4F67" w:rsidP="005740E2">
      <w:pPr>
        <w:widowControl/>
        <w:numPr>
          <w:ilvl w:val="0"/>
          <w:numId w:val="6"/>
        </w:numPr>
        <w:tabs>
          <w:tab w:val="left" w:pos="993"/>
        </w:tabs>
        <w:ind w:left="0" w:firstLine="567"/>
        <w:jc w:val="both"/>
        <w:rPr>
          <w:rFonts w:ascii="Arial" w:eastAsia="Calibri" w:hAnsi="Arial" w:cs="Arial"/>
          <w:color w:val="auto"/>
          <w:lang w:eastAsia="en-US"/>
        </w:rPr>
      </w:pPr>
      <w:proofErr w:type="gramStart"/>
      <w:r w:rsidRPr="005740E2">
        <w:rPr>
          <w:rFonts w:ascii="Arial" w:eastAsia="Calibri" w:hAnsi="Arial" w:cs="Arial"/>
          <w:color w:val="auto"/>
          <w:lang w:eastAsia="en-US"/>
        </w:rPr>
        <w:t>Утвердить Порядок 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согласно приложению к настоящему постановлению</w:t>
      </w:r>
      <w:r w:rsidR="001E7DCC" w:rsidRPr="005740E2">
        <w:rPr>
          <w:rFonts w:ascii="Arial" w:eastAsia="Calibri" w:hAnsi="Arial" w:cs="Arial"/>
          <w:color w:val="auto"/>
          <w:lang w:eastAsia="en-US"/>
        </w:rPr>
        <w:t xml:space="preserve"> (далее – Порядок)</w:t>
      </w:r>
      <w:r w:rsidRPr="005740E2">
        <w:rPr>
          <w:rFonts w:ascii="Arial" w:eastAsia="Calibri" w:hAnsi="Arial" w:cs="Arial"/>
          <w:color w:val="auto"/>
          <w:lang w:eastAsia="en-US"/>
        </w:rPr>
        <w:t>.</w:t>
      </w:r>
      <w:proofErr w:type="gramEnd"/>
    </w:p>
    <w:p w:rsidR="00712D8A" w:rsidRPr="005740E2" w:rsidRDefault="00C3293E" w:rsidP="005740E2">
      <w:pPr>
        <w:pStyle w:val="Standard"/>
        <w:ind w:firstLine="567"/>
        <w:jc w:val="both"/>
      </w:pPr>
      <w:bookmarkStart w:id="0" w:name="sub_7"/>
      <w:r w:rsidRPr="005740E2">
        <w:t>2</w:t>
      </w:r>
      <w:r w:rsidR="007B7BE2" w:rsidRPr="005740E2">
        <w:t>.</w:t>
      </w:r>
      <w:r w:rsidR="00AD026A" w:rsidRPr="005740E2">
        <w:t xml:space="preserve"> </w:t>
      </w:r>
      <w:proofErr w:type="gramStart"/>
      <w:r w:rsidR="00AD026A" w:rsidRPr="005740E2">
        <w:t>Контроль за</w:t>
      </w:r>
      <w:proofErr w:type="gramEnd"/>
      <w:r w:rsidR="00AD026A" w:rsidRPr="005740E2">
        <w:t xml:space="preserve"> выполнением настоящего постановления возложить на </w:t>
      </w:r>
      <w:r w:rsidR="00082619" w:rsidRPr="005740E2">
        <w:t xml:space="preserve">первого </w:t>
      </w:r>
      <w:r w:rsidR="00AD026A" w:rsidRPr="005740E2">
        <w:t xml:space="preserve">заместителя главы муниципального образования Новокубанский район, начальника финансового управления администрации муниципального образования </w:t>
      </w:r>
      <w:r w:rsidR="00AD026A" w:rsidRPr="005740E2">
        <w:lastRenderedPageBreak/>
        <w:t xml:space="preserve">Новокубанский район </w:t>
      </w:r>
      <w:proofErr w:type="spellStart"/>
      <w:r w:rsidR="00AD026A" w:rsidRPr="005740E2">
        <w:t>Е.В.Афонину</w:t>
      </w:r>
      <w:proofErr w:type="spellEnd"/>
      <w:r w:rsidR="00AD026A" w:rsidRPr="005740E2">
        <w:t>.</w:t>
      </w:r>
    </w:p>
    <w:p w:rsidR="00712D8A" w:rsidRPr="005740E2" w:rsidRDefault="00C3293E" w:rsidP="005740E2">
      <w:pPr>
        <w:pStyle w:val="Standard"/>
        <w:ind w:firstLine="567"/>
        <w:jc w:val="both"/>
      </w:pPr>
      <w:bookmarkStart w:id="1" w:name="sub_8"/>
      <w:bookmarkEnd w:id="0"/>
      <w:r w:rsidRPr="005740E2">
        <w:t>3</w:t>
      </w:r>
      <w:r w:rsidR="00712D8A" w:rsidRPr="005740E2">
        <w:t>.</w:t>
      </w:r>
      <w:r w:rsidR="005740E2">
        <w:t xml:space="preserve"> </w:t>
      </w:r>
      <w:r w:rsidR="00712D8A" w:rsidRPr="005740E2">
        <w:t xml:space="preserve">Постановление вступает в силу </w:t>
      </w:r>
      <w:r w:rsidR="007B7BE2" w:rsidRPr="005740E2">
        <w:t xml:space="preserve">со дня его </w:t>
      </w:r>
      <w:r w:rsidR="00510D1D" w:rsidRPr="005740E2">
        <w:t>опубликования</w:t>
      </w:r>
      <w:r w:rsidR="005740E2">
        <w:t xml:space="preserve"> </w:t>
      </w:r>
      <w:r w:rsidR="00510D1D" w:rsidRPr="005740E2">
        <w:t>(</w:t>
      </w:r>
      <w:r w:rsidR="00D25A6E" w:rsidRPr="005740E2">
        <w:t>обнародования</w:t>
      </w:r>
      <w:r w:rsidR="00510D1D" w:rsidRPr="005740E2">
        <w:t>)</w:t>
      </w:r>
      <w:r w:rsidR="00D701AE" w:rsidRPr="005740E2">
        <w:t xml:space="preserve"> и подлежит размещению на официальном сайте администрации муниципального образования Новокубанский район</w:t>
      </w:r>
      <w:r w:rsidR="007B7BE2" w:rsidRPr="005740E2">
        <w:t>.</w:t>
      </w:r>
    </w:p>
    <w:bookmarkEnd w:id="1"/>
    <w:p w:rsidR="00712D8A" w:rsidRPr="005740E2" w:rsidRDefault="00712D8A" w:rsidP="005740E2">
      <w:pPr>
        <w:pStyle w:val="Standard"/>
        <w:ind w:firstLine="567"/>
        <w:jc w:val="both"/>
      </w:pPr>
    </w:p>
    <w:p w:rsidR="00E37FE8" w:rsidRPr="005740E2" w:rsidRDefault="00E37FE8" w:rsidP="005740E2">
      <w:pPr>
        <w:pStyle w:val="22"/>
        <w:shd w:val="clear" w:color="auto" w:fill="auto"/>
        <w:tabs>
          <w:tab w:val="left" w:pos="0"/>
        </w:tabs>
        <w:spacing w:before="0" w:line="240" w:lineRule="auto"/>
        <w:ind w:firstLine="567"/>
        <w:rPr>
          <w:rFonts w:ascii="Arial" w:hAnsi="Arial" w:cs="Arial"/>
          <w:sz w:val="24"/>
          <w:szCs w:val="24"/>
        </w:rPr>
      </w:pPr>
    </w:p>
    <w:p w:rsidR="005740E2" w:rsidRDefault="00732614" w:rsidP="005740E2">
      <w:pPr>
        <w:pStyle w:val="22"/>
        <w:shd w:val="clear" w:color="auto" w:fill="auto"/>
        <w:tabs>
          <w:tab w:val="left" w:pos="0"/>
        </w:tabs>
        <w:spacing w:before="0" w:line="240" w:lineRule="auto"/>
        <w:ind w:firstLine="567"/>
        <w:rPr>
          <w:rFonts w:ascii="Arial" w:hAnsi="Arial" w:cs="Arial"/>
          <w:sz w:val="24"/>
          <w:szCs w:val="24"/>
        </w:rPr>
      </w:pPr>
      <w:r w:rsidRPr="005740E2">
        <w:rPr>
          <w:rFonts w:ascii="Arial" w:hAnsi="Arial" w:cs="Arial"/>
          <w:sz w:val="24"/>
          <w:szCs w:val="24"/>
        </w:rPr>
        <w:t xml:space="preserve">Глава </w:t>
      </w:r>
    </w:p>
    <w:p w:rsidR="00732614" w:rsidRPr="005740E2" w:rsidRDefault="00732614" w:rsidP="005740E2">
      <w:pPr>
        <w:pStyle w:val="22"/>
        <w:shd w:val="clear" w:color="auto" w:fill="auto"/>
        <w:tabs>
          <w:tab w:val="left" w:pos="0"/>
        </w:tabs>
        <w:spacing w:before="0" w:line="240" w:lineRule="auto"/>
        <w:ind w:firstLine="567"/>
        <w:rPr>
          <w:rFonts w:ascii="Arial" w:hAnsi="Arial" w:cs="Arial"/>
          <w:sz w:val="24"/>
          <w:szCs w:val="24"/>
        </w:rPr>
      </w:pPr>
      <w:r w:rsidRPr="005740E2">
        <w:rPr>
          <w:rFonts w:ascii="Arial" w:hAnsi="Arial" w:cs="Arial"/>
          <w:sz w:val="24"/>
          <w:szCs w:val="24"/>
        </w:rPr>
        <w:t>муниципального образования</w:t>
      </w:r>
    </w:p>
    <w:p w:rsidR="005740E2" w:rsidRDefault="00732614" w:rsidP="005740E2">
      <w:pPr>
        <w:ind w:firstLine="567"/>
        <w:rPr>
          <w:rFonts w:ascii="Arial" w:hAnsi="Arial" w:cs="Arial"/>
          <w:color w:val="auto"/>
        </w:rPr>
      </w:pPr>
      <w:r w:rsidRPr="005740E2">
        <w:rPr>
          <w:rFonts w:ascii="Arial" w:hAnsi="Arial" w:cs="Arial"/>
          <w:color w:val="auto"/>
        </w:rPr>
        <w:t>Новокубанский район</w:t>
      </w:r>
      <w:r w:rsidR="005740E2">
        <w:rPr>
          <w:rFonts w:ascii="Arial" w:hAnsi="Arial" w:cs="Arial"/>
          <w:color w:val="auto"/>
        </w:rPr>
        <w:t xml:space="preserve"> </w:t>
      </w:r>
    </w:p>
    <w:p w:rsidR="005740E2" w:rsidRDefault="00732614" w:rsidP="005740E2">
      <w:pPr>
        <w:ind w:firstLine="567"/>
        <w:rPr>
          <w:rFonts w:ascii="Arial" w:hAnsi="Arial" w:cs="Arial"/>
          <w:color w:val="auto"/>
        </w:rPr>
      </w:pPr>
      <w:proofErr w:type="spellStart"/>
      <w:r w:rsidRPr="005740E2">
        <w:rPr>
          <w:rFonts w:ascii="Arial" w:hAnsi="Arial" w:cs="Arial"/>
          <w:color w:val="auto"/>
        </w:rPr>
        <w:t>А.В.Гомодин</w:t>
      </w:r>
      <w:bookmarkStart w:id="2" w:name="sub_1000"/>
      <w:proofErr w:type="spellEnd"/>
    </w:p>
    <w:p w:rsidR="005740E2" w:rsidRDefault="005740E2" w:rsidP="005740E2">
      <w:pPr>
        <w:ind w:firstLine="567"/>
        <w:rPr>
          <w:rFonts w:ascii="Arial" w:hAnsi="Arial" w:cs="Arial"/>
          <w:color w:val="auto"/>
        </w:rPr>
      </w:pPr>
    </w:p>
    <w:p w:rsidR="005740E2" w:rsidRDefault="005740E2" w:rsidP="005740E2">
      <w:pPr>
        <w:ind w:firstLine="567"/>
        <w:rPr>
          <w:rFonts w:ascii="Arial" w:hAnsi="Arial" w:cs="Arial"/>
          <w:color w:val="auto"/>
        </w:rPr>
      </w:pPr>
    </w:p>
    <w:p w:rsidR="005740E2" w:rsidRDefault="005740E2" w:rsidP="005740E2">
      <w:pPr>
        <w:ind w:firstLine="567"/>
        <w:rPr>
          <w:rFonts w:ascii="Arial" w:hAnsi="Arial" w:cs="Arial"/>
          <w:color w:val="auto"/>
        </w:rPr>
      </w:pPr>
    </w:p>
    <w:p w:rsidR="005740E2" w:rsidRDefault="008158B0" w:rsidP="005740E2">
      <w:pPr>
        <w:ind w:firstLine="567"/>
        <w:rPr>
          <w:rFonts w:ascii="Arial" w:hAnsi="Arial" w:cs="Arial"/>
          <w:bCs/>
          <w:color w:val="auto"/>
        </w:rPr>
      </w:pPr>
      <w:r w:rsidRPr="005740E2">
        <w:rPr>
          <w:rFonts w:ascii="Arial" w:hAnsi="Arial" w:cs="Arial"/>
          <w:bCs/>
          <w:color w:val="auto"/>
        </w:rPr>
        <w:t>УТВЕРЖДЕН</w:t>
      </w:r>
    </w:p>
    <w:p w:rsidR="005740E2" w:rsidRDefault="008158B0" w:rsidP="005740E2">
      <w:pPr>
        <w:ind w:firstLine="567"/>
        <w:rPr>
          <w:rFonts w:ascii="Arial" w:hAnsi="Arial" w:cs="Arial"/>
          <w:bCs/>
          <w:color w:val="auto"/>
        </w:rPr>
      </w:pPr>
      <w:r w:rsidRPr="005740E2">
        <w:rPr>
          <w:rFonts w:ascii="Arial" w:hAnsi="Arial" w:cs="Arial"/>
          <w:bCs/>
          <w:color w:val="auto"/>
        </w:rPr>
        <w:t xml:space="preserve">постановлением администрации </w:t>
      </w:r>
    </w:p>
    <w:p w:rsidR="005740E2" w:rsidRDefault="008158B0" w:rsidP="005740E2">
      <w:pPr>
        <w:ind w:firstLine="567"/>
        <w:rPr>
          <w:rFonts w:ascii="Arial" w:hAnsi="Arial" w:cs="Arial"/>
          <w:bCs/>
          <w:color w:val="auto"/>
        </w:rPr>
      </w:pPr>
      <w:r w:rsidRPr="005740E2">
        <w:rPr>
          <w:rFonts w:ascii="Arial" w:hAnsi="Arial" w:cs="Arial"/>
          <w:bCs/>
          <w:color w:val="auto"/>
        </w:rPr>
        <w:t xml:space="preserve">муниципального образования </w:t>
      </w:r>
    </w:p>
    <w:p w:rsidR="005740E2" w:rsidRDefault="008158B0" w:rsidP="005740E2">
      <w:pPr>
        <w:ind w:firstLine="567"/>
        <w:rPr>
          <w:rFonts w:ascii="Arial" w:hAnsi="Arial" w:cs="Arial"/>
          <w:bCs/>
          <w:color w:val="auto"/>
        </w:rPr>
      </w:pPr>
      <w:r w:rsidRPr="005740E2">
        <w:rPr>
          <w:rFonts w:ascii="Arial" w:hAnsi="Arial" w:cs="Arial"/>
          <w:bCs/>
          <w:color w:val="auto"/>
        </w:rPr>
        <w:t xml:space="preserve">Новокубанский </w:t>
      </w:r>
      <w:proofErr w:type="spellStart"/>
      <w:r w:rsidRPr="005740E2">
        <w:rPr>
          <w:rFonts w:ascii="Arial" w:hAnsi="Arial" w:cs="Arial"/>
          <w:bCs/>
          <w:color w:val="auto"/>
        </w:rPr>
        <w:t>район</w:t>
      </w:r>
      <w:proofErr w:type="spellEnd"/>
    </w:p>
    <w:p w:rsidR="008158B0" w:rsidRDefault="005740E2" w:rsidP="005740E2">
      <w:pPr>
        <w:ind w:firstLine="567"/>
        <w:rPr>
          <w:rFonts w:ascii="Arial" w:hAnsi="Arial" w:cs="Arial"/>
          <w:bCs/>
          <w:color w:val="auto"/>
        </w:rPr>
      </w:pPr>
      <w:r>
        <w:rPr>
          <w:rFonts w:ascii="Arial" w:hAnsi="Arial" w:cs="Arial"/>
          <w:bCs/>
          <w:color w:val="auto"/>
        </w:rPr>
        <w:t>от 13.11.2018 № 1454</w:t>
      </w:r>
      <w:bookmarkEnd w:id="2"/>
    </w:p>
    <w:p w:rsidR="005740E2" w:rsidRDefault="005740E2" w:rsidP="005740E2">
      <w:pPr>
        <w:ind w:firstLine="567"/>
        <w:rPr>
          <w:rFonts w:ascii="Arial" w:hAnsi="Arial" w:cs="Arial"/>
          <w:bCs/>
          <w:color w:val="auto"/>
        </w:rPr>
      </w:pPr>
    </w:p>
    <w:p w:rsidR="005740E2" w:rsidRPr="005740E2" w:rsidRDefault="005740E2" w:rsidP="005740E2">
      <w:pPr>
        <w:ind w:firstLine="567"/>
        <w:rPr>
          <w:rFonts w:ascii="Arial" w:hAnsi="Arial" w:cs="Arial"/>
          <w:color w:val="auto"/>
        </w:rPr>
      </w:pPr>
    </w:p>
    <w:p w:rsidR="008158B0" w:rsidRPr="005740E2" w:rsidRDefault="008158B0" w:rsidP="005740E2">
      <w:pPr>
        <w:jc w:val="center"/>
        <w:rPr>
          <w:rFonts w:ascii="Arial" w:hAnsi="Arial" w:cs="Arial"/>
          <w:b/>
          <w:bCs/>
          <w:color w:val="auto"/>
        </w:rPr>
      </w:pPr>
      <w:bookmarkStart w:id="3" w:name="sub_10035"/>
      <w:r w:rsidRPr="005740E2">
        <w:rPr>
          <w:rFonts w:ascii="Arial" w:hAnsi="Arial" w:cs="Arial"/>
          <w:b/>
          <w:bCs/>
          <w:color w:val="auto"/>
        </w:rPr>
        <w:t>ПОРЯДОК</w:t>
      </w:r>
      <w:r w:rsidRPr="005740E2">
        <w:rPr>
          <w:rFonts w:ascii="Arial" w:hAnsi="Arial" w:cs="Arial"/>
          <w:b/>
          <w:bCs/>
          <w:color w:val="auto"/>
        </w:rPr>
        <w:br/>
        <w:t>установления размера платы за содержание жилого помещения</w:t>
      </w:r>
    </w:p>
    <w:p w:rsidR="008158B0" w:rsidRPr="005740E2" w:rsidRDefault="008158B0" w:rsidP="005740E2">
      <w:pPr>
        <w:jc w:val="center"/>
        <w:rPr>
          <w:rFonts w:ascii="Arial" w:hAnsi="Arial" w:cs="Arial"/>
          <w:b/>
          <w:bCs/>
          <w:color w:val="auto"/>
        </w:rPr>
      </w:pPr>
      <w:r w:rsidRPr="005740E2">
        <w:rPr>
          <w:rFonts w:ascii="Arial" w:hAnsi="Arial" w:cs="Arial"/>
          <w:b/>
          <w:bCs/>
          <w:color w:val="auto"/>
        </w:rPr>
        <w:t xml:space="preserve"> для собственников жилых помещений, которые не приняли решение</w:t>
      </w:r>
    </w:p>
    <w:p w:rsidR="008158B0" w:rsidRPr="005740E2" w:rsidRDefault="008158B0" w:rsidP="005740E2">
      <w:pPr>
        <w:jc w:val="center"/>
        <w:rPr>
          <w:rFonts w:ascii="Arial" w:hAnsi="Arial" w:cs="Arial"/>
          <w:b/>
          <w:bCs/>
          <w:color w:val="auto"/>
        </w:rPr>
      </w:pPr>
      <w:r w:rsidRPr="005740E2">
        <w:rPr>
          <w:rFonts w:ascii="Arial" w:hAnsi="Arial" w:cs="Arial"/>
          <w:b/>
          <w:bCs/>
          <w:color w:val="auto"/>
        </w:rPr>
        <w:t xml:space="preserve"> о выборе способа управления многоквартирным домом, решение </w:t>
      </w:r>
      <w:proofErr w:type="gramStart"/>
      <w:r w:rsidRPr="005740E2">
        <w:rPr>
          <w:rFonts w:ascii="Arial" w:hAnsi="Arial" w:cs="Arial"/>
          <w:b/>
          <w:bCs/>
          <w:color w:val="auto"/>
        </w:rPr>
        <w:t>об</w:t>
      </w:r>
      <w:proofErr w:type="gramEnd"/>
      <w:r w:rsidRPr="005740E2">
        <w:rPr>
          <w:rFonts w:ascii="Arial" w:hAnsi="Arial" w:cs="Arial"/>
          <w:b/>
          <w:bCs/>
          <w:color w:val="auto"/>
        </w:rPr>
        <w:t xml:space="preserve"> </w:t>
      </w:r>
    </w:p>
    <w:p w:rsidR="008158B0" w:rsidRPr="005740E2" w:rsidRDefault="008158B0" w:rsidP="005740E2">
      <w:pPr>
        <w:jc w:val="center"/>
        <w:rPr>
          <w:rFonts w:ascii="Arial" w:hAnsi="Arial" w:cs="Arial"/>
          <w:b/>
          <w:bCs/>
          <w:color w:val="auto"/>
        </w:rPr>
      </w:pPr>
      <w:proofErr w:type="gramStart"/>
      <w:r w:rsidRPr="005740E2">
        <w:rPr>
          <w:rFonts w:ascii="Arial" w:hAnsi="Arial" w:cs="Arial"/>
          <w:b/>
          <w:bCs/>
          <w:color w:val="auto"/>
        </w:rPr>
        <w:t>установлении</w:t>
      </w:r>
      <w:proofErr w:type="gramEnd"/>
      <w:r w:rsidRPr="005740E2">
        <w:rPr>
          <w:rFonts w:ascii="Arial" w:hAnsi="Arial" w:cs="Arial"/>
          <w:b/>
          <w:bCs/>
          <w:color w:val="auto"/>
        </w:rPr>
        <w:t xml:space="preserve"> размера платы за содержание жилого помещения, </w:t>
      </w:r>
    </w:p>
    <w:p w:rsidR="008158B0" w:rsidRPr="005740E2" w:rsidRDefault="008158B0" w:rsidP="005740E2">
      <w:pPr>
        <w:jc w:val="center"/>
        <w:rPr>
          <w:rFonts w:ascii="Arial" w:hAnsi="Arial" w:cs="Arial"/>
          <w:b/>
          <w:bCs/>
          <w:color w:val="auto"/>
        </w:rPr>
      </w:pPr>
      <w:r w:rsidRPr="005740E2">
        <w:rPr>
          <w:rFonts w:ascii="Arial" w:hAnsi="Arial" w:cs="Arial"/>
          <w:b/>
          <w:bCs/>
          <w:color w:val="auto"/>
        </w:rPr>
        <w:t xml:space="preserve">а также по установлению порядка определения предельных индексов </w:t>
      </w:r>
    </w:p>
    <w:p w:rsidR="008158B0" w:rsidRPr="005740E2" w:rsidRDefault="008158B0" w:rsidP="005740E2">
      <w:pPr>
        <w:jc w:val="center"/>
        <w:rPr>
          <w:rFonts w:ascii="Arial" w:hAnsi="Arial" w:cs="Arial"/>
          <w:b/>
          <w:bCs/>
          <w:color w:val="auto"/>
        </w:rPr>
      </w:pPr>
      <w:r w:rsidRPr="005740E2">
        <w:rPr>
          <w:rFonts w:ascii="Arial" w:hAnsi="Arial" w:cs="Arial"/>
          <w:b/>
          <w:bCs/>
          <w:color w:val="auto"/>
        </w:rPr>
        <w:t>изменения размера такой платы</w:t>
      </w:r>
    </w:p>
    <w:p w:rsidR="008158B0" w:rsidRPr="005740E2" w:rsidRDefault="008158B0" w:rsidP="005740E2">
      <w:pPr>
        <w:jc w:val="center"/>
        <w:rPr>
          <w:rFonts w:ascii="Arial" w:hAnsi="Arial" w:cs="Arial"/>
          <w:bCs/>
          <w:color w:val="auto"/>
        </w:rPr>
      </w:pPr>
      <w:bookmarkStart w:id="4" w:name="sub_1001"/>
    </w:p>
    <w:p w:rsidR="008158B0" w:rsidRPr="005740E2" w:rsidRDefault="008158B0" w:rsidP="005740E2">
      <w:pPr>
        <w:jc w:val="center"/>
        <w:rPr>
          <w:rFonts w:ascii="Arial" w:hAnsi="Arial" w:cs="Arial"/>
          <w:bCs/>
          <w:color w:val="auto"/>
        </w:rPr>
      </w:pPr>
      <w:r w:rsidRPr="005740E2">
        <w:rPr>
          <w:rFonts w:ascii="Arial" w:hAnsi="Arial" w:cs="Arial"/>
          <w:bCs/>
          <w:color w:val="auto"/>
        </w:rPr>
        <w:t>1. Общие положения</w:t>
      </w:r>
    </w:p>
    <w:bookmarkEnd w:id="4"/>
    <w:p w:rsidR="008158B0" w:rsidRPr="005740E2" w:rsidRDefault="008158B0" w:rsidP="005740E2">
      <w:pPr>
        <w:jc w:val="both"/>
        <w:rPr>
          <w:rFonts w:ascii="Arial" w:hAnsi="Arial" w:cs="Arial"/>
          <w:color w:val="auto"/>
        </w:rPr>
      </w:pPr>
    </w:p>
    <w:p w:rsidR="008158B0" w:rsidRPr="005740E2" w:rsidRDefault="008158B0" w:rsidP="005740E2">
      <w:pPr>
        <w:ind w:firstLine="567"/>
        <w:jc w:val="both"/>
        <w:rPr>
          <w:rFonts w:ascii="Arial" w:hAnsi="Arial" w:cs="Arial"/>
          <w:color w:val="auto"/>
        </w:rPr>
      </w:pPr>
      <w:bookmarkStart w:id="5" w:name="sub_1011"/>
      <w:r w:rsidRPr="005740E2">
        <w:rPr>
          <w:rFonts w:ascii="Arial" w:hAnsi="Arial" w:cs="Arial"/>
          <w:color w:val="auto"/>
        </w:rPr>
        <w:t xml:space="preserve">1.1. </w:t>
      </w:r>
      <w:proofErr w:type="gramStart"/>
      <w:r w:rsidRPr="005740E2">
        <w:rPr>
          <w:rFonts w:ascii="Arial" w:hAnsi="Arial" w:cs="Arial"/>
          <w:color w:val="auto"/>
        </w:rPr>
        <w:t>Настоящий Порядок 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(далее размер платы), а также по установлению порядка определения предельных индексов изменения размера такой платы (далее - Порядок) разработан в соответствии с:</w:t>
      </w:r>
      <w:proofErr w:type="gramEnd"/>
    </w:p>
    <w:p w:rsidR="008158B0" w:rsidRPr="005740E2" w:rsidRDefault="000D0116" w:rsidP="005740E2">
      <w:pPr>
        <w:ind w:firstLine="567"/>
        <w:jc w:val="both"/>
        <w:rPr>
          <w:rFonts w:ascii="Arial" w:hAnsi="Arial" w:cs="Arial"/>
          <w:color w:val="auto"/>
        </w:rPr>
      </w:pPr>
      <w:hyperlink r:id="rId7" w:history="1">
        <w:r w:rsidR="008158B0" w:rsidRPr="005740E2">
          <w:rPr>
            <w:rFonts w:ascii="Arial" w:hAnsi="Arial" w:cs="Arial"/>
            <w:color w:val="auto"/>
          </w:rPr>
          <w:t>Жилищным кодексом</w:t>
        </w:r>
      </w:hyperlink>
      <w:r w:rsidR="008158B0" w:rsidRPr="005740E2">
        <w:rPr>
          <w:rFonts w:ascii="Arial" w:hAnsi="Arial" w:cs="Arial"/>
          <w:color w:val="auto"/>
        </w:rPr>
        <w:t xml:space="preserve"> Российской Федерации;</w:t>
      </w:r>
    </w:p>
    <w:p w:rsidR="008158B0" w:rsidRPr="005740E2" w:rsidRDefault="008158B0" w:rsidP="005740E2">
      <w:pPr>
        <w:ind w:firstLine="567"/>
        <w:jc w:val="both"/>
        <w:rPr>
          <w:rFonts w:ascii="Arial" w:hAnsi="Arial" w:cs="Arial"/>
          <w:color w:val="auto"/>
        </w:rPr>
      </w:pPr>
      <w:r w:rsidRPr="005740E2">
        <w:rPr>
          <w:rFonts w:ascii="Arial" w:hAnsi="Arial" w:cs="Arial"/>
          <w:color w:val="auto"/>
        </w:rPr>
        <w:t>Федеральным законом от 06 октября 2003 года № 131-ФЗ «Об общих принципах организации местного самоуправления в Российской Федерации»;</w:t>
      </w:r>
    </w:p>
    <w:p w:rsidR="008158B0" w:rsidRPr="005740E2" w:rsidRDefault="008158B0" w:rsidP="005740E2">
      <w:pPr>
        <w:ind w:firstLine="567"/>
        <w:jc w:val="both"/>
        <w:rPr>
          <w:rFonts w:ascii="Arial" w:hAnsi="Arial" w:cs="Arial"/>
          <w:color w:val="auto"/>
        </w:rPr>
      </w:pPr>
      <w:proofErr w:type="gramStart"/>
      <w:r w:rsidRPr="005740E2">
        <w:rPr>
          <w:rFonts w:ascii="Arial" w:hAnsi="Arial" w:cs="Arial"/>
          <w:color w:val="auto"/>
        </w:rPr>
        <w:t>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158B0" w:rsidRPr="005740E2" w:rsidRDefault="008158B0" w:rsidP="005740E2">
      <w:pPr>
        <w:ind w:firstLine="567"/>
        <w:jc w:val="both"/>
        <w:rPr>
          <w:rFonts w:ascii="Arial" w:hAnsi="Arial" w:cs="Arial"/>
          <w:color w:val="auto"/>
        </w:rPr>
      </w:pPr>
      <w:r w:rsidRPr="005740E2">
        <w:rPr>
          <w:rFonts w:ascii="Arial" w:hAnsi="Arial" w:cs="Arial"/>
          <w:color w:val="auto"/>
        </w:rPr>
        <w:t>постановлением Правительства Российской Федерации от 15 мая 2013 года № 416 «О порядке осуществления деятельности по управлению многоквартирными домами»;</w:t>
      </w:r>
    </w:p>
    <w:p w:rsidR="008158B0" w:rsidRPr="005740E2" w:rsidRDefault="008158B0" w:rsidP="005740E2">
      <w:pPr>
        <w:ind w:firstLine="567"/>
        <w:jc w:val="both"/>
        <w:rPr>
          <w:rFonts w:ascii="Arial" w:hAnsi="Arial" w:cs="Arial"/>
          <w:color w:val="auto"/>
        </w:rPr>
      </w:pPr>
      <w:r w:rsidRPr="005740E2">
        <w:rPr>
          <w:rFonts w:ascii="Arial" w:hAnsi="Arial" w:cs="Arial"/>
          <w:color w:val="auto"/>
        </w:rPr>
        <w:t>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Минимальный перечень);</w:t>
      </w:r>
    </w:p>
    <w:p w:rsidR="008158B0" w:rsidRPr="005740E2" w:rsidRDefault="008158B0" w:rsidP="005740E2">
      <w:pPr>
        <w:ind w:firstLine="567"/>
        <w:jc w:val="both"/>
        <w:rPr>
          <w:rFonts w:ascii="Arial" w:hAnsi="Arial" w:cs="Arial"/>
          <w:color w:val="auto"/>
        </w:rPr>
      </w:pPr>
      <w:r w:rsidRPr="005740E2">
        <w:rPr>
          <w:rFonts w:ascii="Arial" w:hAnsi="Arial" w:cs="Arial"/>
          <w:color w:val="auto"/>
        </w:rPr>
        <w:t>приказом Министерства строительства и жилищно-коммунального хозяйства РФ от 6 апреля 2018 года № 213/</w:t>
      </w:r>
      <w:proofErr w:type="spellStart"/>
      <w:proofErr w:type="gramStart"/>
      <w:r w:rsidRPr="005740E2">
        <w:rPr>
          <w:rFonts w:ascii="Arial" w:hAnsi="Arial" w:cs="Arial"/>
          <w:color w:val="auto"/>
        </w:rPr>
        <w:t>пр</w:t>
      </w:r>
      <w:proofErr w:type="spellEnd"/>
      <w:proofErr w:type="gramEnd"/>
      <w:r w:rsidRPr="005740E2">
        <w:rPr>
          <w:rFonts w:ascii="Arial" w:hAnsi="Arial" w:cs="Arial"/>
          <w:color w:val="auto"/>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158B0" w:rsidRPr="005740E2" w:rsidRDefault="008158B0" w:rsidP="005740E2">
      <w:pPr>
        <w:ind w:firstLine="567"/>
        <w:jc w:val="both"/>
        <w:rPr>
          <w:rFonts w:ascii="Arial" w:hAnsi="Arial" w:cs="Arial"/>
          <w:color w:val="auto"/>
        </w:rPr>
      </w:pPr>
      <w:r w:rsidRPr="005740E2">
        <w:rPr>
          <w:rFonts w:ascii="Arial" w:hAnsi="Arial" w:cs="Arial"/>
          <w:color w:val="auto"/>
        </w:rPr>
        <w:t>1.2.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 проживающих на территории муниципального образования Новокубанский район:</w:t>
      </w:r>
    </w:p>
    <w:p w:rsidR="008158B0" w:rsidRPr="005740E2" w:rsidRDefault="008158B0" w:rsidP="005740E2">
      <w:pPr>
        <w:ind w:firstLine="567"/>
        <w:jc w:val="both"/>
        <w:rPr>
          <w:rFonts w:ascii="Arial" w:hAnsi="Arial" w:cs="Arial"/>
          <w:color w:val="auto"/>
        </w:rPr>
      </w:pPr>
      <w:r w:rsidRPr="005740E2">
        <w:rPr>
          <w:rFonts w:ascii="Arial" w:hAnsi="Arial" w:cs="Arial"/>
          <w:color w:val="auto"/>
        </w:rPr>
        <w:t>собственников жилых помещений, которые не приняли решение о выборе способа управления многоквартирным домом;</w:t>
      </w:r>
    </w:p>
    <w:p w:rsidR="008158B0" w:rsidRPr="005740E2" w:rsidRDefault="008158B0" w:rsidP="005740E2">
      <w:pPr>
        <w:ind w:firstLine="567"/>
        <w:jc w:val="both"/>
        <w:rPr>
          <w:rFonts w:ascii="Arial" w:hAnsi="Arial" w:cs="Arial"/>
          <w:color w:val="auto"/>
        </w:rPr>
      </w:pPr>
      <w:r w:rsidRPr="005740E2">
        <w:rPr>
          <w:rFonts w:ascii="Arial" w:hAnsi="Arial" w:cs="Arial"/>
          <w:color w:val="auto"/>
        </w:rPr>
        <w:t>собственников помещений в многоквартирном доме, в случае если ими на их общем собрании не принято решение об установлении размера платы за содержание жилого помещения.</w:t>
      </w:r>
    </w:p>
    <w:p w:rsidR="008158B0" w:rsidRPr="005740E2" w:rsidRDefault="008158B0" w:rsidP="005740E2">
      <w:pPr>
        <w:ind w:firstLine="567"/>
        <w:jc w:val="both"/>
        <w:rPr>
          <w:rFonts w:ascii="Arial" w:hAnsi="Arial" w:cs="Arial"/>
          <w:color w:val="auto"/>
        </w:rPr>
      </w:pPr>
    </w:p>
    <w:p w:rsidR="008158B0" w:rsidRPr="005740E2" w:rsidRDefault="008158B0" w:rsidP="005740E2">
      <w:pPr>
        <w:jc w:val="center"/>
        <w:rPr>
          <w:rFonts w:ascii="Arial" w:hAnsi="Arial" w:cs="Arial"/>
          <w:bCs/>
          <w:color w:val="auto"/>
        </w:rPr>
      </w:pPr>
      <w:bookmarkStart w:id="6" w:name="sub_1002"/>
      <w:bookmarkEnd w:id="5"/>
      <w:r w:rsidRPr="005740E2">
        <w:rPr>
          <w:rFonts w:ascii="Arial" w:hAnsi="Arial" w:cs="Arial"/>
          <w:bCs/>
          <w:color w:val="auto"/>
        </w:rPr>
        <w:t>2. Определение типа многоквартирного дома</w:t>
      </w:r>
    </w:p>
    <w:bookmarkEnd w:id="6"/>
    <w:p w:rsidR="008158B0" w:rsidRPr="005740E2" w:rsidRDefault="008158B0" w:rsidP="005740E2">
      <w:pPr>
        <w:ind w:firstLine="567"/>
        <w:jc w:val="both"/>
        <w:rPr>
          <w:rFonts w:ascii="Arial" w:hAnsi="Arial" w:cs="Arial"/>
          <w:color w:val="auto"/>
        </w:rPr>
      </w:pPr>
    </w:p>
    <w:p w:rsidR="008158B0" w:rsidRPr="005740E2" w:rsidRDefault="008158B0" w:rsidP="005740E2">
      <w:pPr>
        <w:ind w:firstLine="567"/>
        <w:jc w:val="both"/>
        <w:rPr>
          <w:rFonts w:ascii="Arial" w:hAnsi="Arial" w:cs="Arial"/>
          <w:color w:val="auto"/>
        </w:rPr>
      </w:pPr>
      <w:bookmarkStart w:id="7" w:name="sub_1021"/>
      <w:r w:rsidRPr="005740E2">
        <w:rPr>
          <w:rFonts w:ascii="Arial" w:hAnsi="Arial" w:cs="Arial"/>
          <w:color w:val="auto"/>
        </w:rPr>
        <w:t>Тип многоквартирного дома определяется исходя из его конструктивных и технических характеристик, степени благоустройства и перечня инженерного оборудования, входящего в состав общего имущества многоквартирного дома.</w:t>
      </w:r>
    </w:p>
    <w:p w:rsidR="008158B0" w:rsidRPr="005740E2" w:rsidRDefault="008158B0" w:rsidP="005740E2">
      <w:pPr>
        <w:ind w:firstLine="567"/>
        <w:jc w:val="both"/>
        <w:rPr>
          <w:rFonts w:ascii="Arial" w:hAnsi="Arial" w:cs="Arial"/>
          <w:color w:val="auto"/>
        </w:rPr>
      </w:pPr>
    </w:p>
    <w:p w:rsidR="008158B0" w:rsidRPr="005740E2" w:rsidRDefault="008158B0" w:rsidP="005740E2">
      <w:pPr>
        <w:jc w:val="center"/>
        <w:rPr>
          <w:rFonts w:ascii="Arial" w:hAnsi="Arial" w:cs="Arial"/>
          <w:bCs/>
          <w:color w:val="auto"/>
        </w:rPr>
      </w:pPr>
      <w:bookmarkStart w:id="8" w:name="sub_1003"/>
      <w:r w:rsidRPr="005740E2">
        <w:rPr>
          <w:rFonts w:ascii="Arial" w:hAnsi="Arial" w:cs="Arial"/>
          <w:bCs/>
          <w:color w:val="auto"/>
        </w:rPr>
        <w:t>3. Порядок разработки</w:t>
      </w:r>
      <w:r w:rsidR="005740E2">
        <w:rPr>
          <w:rFonts w:ascii="Arial" w:hAnsi="Arial" w:cs="Arial"/>
          <w:bCs/>
          <w:color w:val="auto"/>
        </w:rPr>
        <w:t xml:space="preserve"> </w:t>
      </w:r>
      <w:r w:rsidRPr="005740E2">
        <w:rPr>
          <w:rFonts w:ascii="Arial" w:hAnsi="Arial" w:cs="Arial"/>
          <w:bCs/>
          <w:color w:val="auto"/>
        </w:rPr>
        <w:t>размера платы за содержание жилого помещения в многоквартирном доме</w:t>
      </w:r>
    </w:p>
    <w:bookmarkEnd w:id="8"/>
    <w:p w:rsidR="008158B0" w:rsidRPr="005740E2" w:rsidRDefault="008158B0" w:rsidP="005740E2">
      <w:pPr>
        <w:ind w:firstLine="567"/>
        <w:jc w:val="both"/>
        <w:rPr>
          <w:rFonts w:ascii="Arial" w:hAnsi="Arial" w:cs="Arial"/>
          <w:color w:val="auto"/>
        </w:rPr>
      </w:pPr>
    </w:p>
    <w:p w:rsidR="008158B0" w:rsidRPr="005740E2" w:rsidRDefault="008158B0" w:rsidP="005740E2">
      <w:pPr>
        <w:ind w:firstLine="567"/>
        <w:jc w:val="both"/>
        <w:rPr>
          <w:rFonts w:ascii="Arial" w:hAnsi="Arial" w:cs="Arial"/>
          <w:color w:val="auto"/>
        </w:rPr>
      </w:pPr>
      <w:bookmarkStart w:id="9" w:name="sub_1031"/>
      <w:r w:rsidRPr="005740E2">
        <w:rPr>
          <w:rFonts w:ascii="Arial" w:hAnsi="Arial" w:cs="Arial"/>
          <w:color w:val="auto"/>
        </w:rPr>
        <w:t xml:space="preserve">3.1. </w:t>
      </w:r>
      <w:proofErr w:type="gramStart"/>
      <w:r w:rsidRPr="005740E2">
        <w:rPr>
          <w:rFonts w:ascii="Arial" w:hAnsi="Arial" w:cs="Arial"/>
          <w:color w:val="auto"/>
        </w:rPr>
        <w:t xml:space="preserve">В соответствии с </w:t>
      </w:r>
      <w:hyperlink r:id="rId8" w:history="1">
        <w:r w:rsidRPr="005740E2">
          <w:rPr>
            <w:rFonts w:ascii="Arial" w:hAnsi="Arial" w:cs="Arial"/>
            <w:color w:val="auto"/>
          </w:rPr>
          <w:t>пунктом 2 части 1 статьи 154</w:t>
        </w:r>
      </w:hyperlink>
      <w:r w:rsidRPr="005740E2">
        <w:rPr>
          <w:rFonts w:ascii="Arial" w:hAnsi="Arial" w:cs="Arial"/>
          <w:color w:val="auto"/>
        </w:rPr>
        <w:t xml:space="preserve"> Жилищного кодекса Российской Федерации размер платы за содержание жилого помещения определяется как сумма платы за услуги и работы по управлению многоквартирным домом, содержанию и текущему ремонту общего имущества в многоквартирном доме и за холодную воду, горячую воду, электрическую энергию, потребляемые при использовании и содержании общего имущества в многоквартирном доме, за отведение</w:t>
      </w:r>
      <w:proofErr w:type="gramEnd"/>
      <w:r w:rsidRPr="005740E2">
        <w:rPr>
          <w:rFonts w:ascii="Arial" w:hAnsi="Arial" w:cs="Arial"/>
          <w:color w:val="auto"/>
        </w:rPr>
        <w:t xml:space="preserve">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w:t>
      </w:r>
    </w:p>
    <w:p w:rsidR="008158B0" w:rsidRPr="005740E2" w:rsidRDefault="008158B0" w:rsidP="005740E2">
      <w:pPr>
        <w:ind w:firstLine="567"/>
        <w:jc w:val="both"/>
        <w:rPr>
          <w:rFonts w:ascii="Arial" w:hAnsi="Arial" w:cs="Arial"/>
          <w:color w:val="auto"/>
        </w:rPr>
      </w:pPr>
      <w:bookmarkStart w:id="10" w:name="sub_1032"/>
      <w:bookmarkEnd w:id="9"/>
      <w:r w:rsidRPr="005740E2">
        <w:rPr>
          <w:rFonts w:ascii="Arial" w:hAnsi="Arial" w:cs="Arial"/>
          <w:color w:val="auto"/>
        </w:rPr>
        <w:t xml:space="preserve">3.2. Определение размера платы за содержание жилого помещения в многоквартирном доме осуществляется исходя из </w:t>
      </w:r>
      <w:hyperlink r:id="rId9" w:history="1">
        <w:r w:rsidRPr="005740E2">
          <w:rPr>
            <w:rFonts w:ascii="Arial" w:hAnsi="Arial" w:cs="Arial"/>
            <w:color w:val="auto"/>
          </w:rPr>
          <w:t>Минимального перечня</w:t>
        </w:r>
      </w:hyperlink>
      <w:r w:rsidRPr="005740E2">
        <w:rPr>
          <w:rFonts w:ascii="Arial" w:hAnsi="Arial" w:cs="Arial"/>
          <w:color w:val="auto"/>
        </w:rPr>
        <w:t xml:space="preserve"> без включения в нее платы за коммунальные ресурсы, потребляемые при использовании и содержании общего имущества в многоквартирном доме.</w:t>
      </w:r>
    </w:p>
    <w:p w:rsidR="008158B0" w:rsidRPr="005740E2" w:rsidRDefault="008158B0" w:rsidP="005740E2">
      <w:pPr>
        <w:ind w:firstLine="567"/>
        <w:jc w:val="both"/>
        <w:rPr>
          <w:rFonts w:ascii="Arial" w:hAnsi="Arial" w:cs="Arial"/>
          <w:color w:val="auto"/>
        </w:rPr>
      </w:pPr>
      <w:bookmarkStart w:id="11" w:name="sub_1033"/>
      <w:bookmarkEnd w:id="10"/>
      <w:r w:rsidRPr="005740E2">
        <w:rPr>
          <w:rFonts w:ascii="Arial" w:hAnsi="Arial" w:cs="Arial"/>
          <w:color w:val="auto"/>
        </w:rPr>
        <w:t xml:space="preserve">3.3. </w:t>
      </w:r>
      <w:proofErr w:type="gramStart"/>
      <w:r w:rsidRPr="005740E2">
        <w:rPr>
          <w:rFonts w:ascii="Arial" w:hAnsi="Arial" w:cs="Arial"/>
          <w:color w:val="auto"/>
        </w:rPr>
        <w:t xml:space="preserve">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 утвержденных исходя из </w:t>
      </w:r>
      <w:hyperlink r:id="rId10" w:history="1">
        <w:r w:rsidRPr="005740E2">
          <w:rPr>
            <w:rFonts w:ascii="Arial" w:hAnsi="Arial" w:cs="Arial"/>
            <w:color w:val="auto"/>
          </w:rPr>
          <w:t>Минимального перечня</w:t>
        </w:r>
      </w:hyperlink>
      <w:r w:rsidRPr="005740E2">
        <w:rPr>
          <w:rFonts w:ascii="Arial" w:hAnsi="Arial" w:cs="Arial"/>
          <w:color w:val="auto"/>
        </w:rPr>
        <w:t xml:space="preserve"> общими собраниями собственников помещений в однотипных многоквартирных домах, расположенных на территории муниципального образования Новокубанский район, действующих на момент осуществления расчета (определения) размера платы за содержание жилого помещения в многоквартирном доме и</w:t>
      </w:r>
      <w:proofErr w:type="gramEnd"/>
      <w:r w:rsidRPr="005740E2">
        <w:rPr>
          <w:rFonts w:ascii="Arial" w:hAnsi="Arial" w:cs="Arial"/>
          <w:color w:val="auto"/>
        </w:rPr>
        <w:t xml:space="preserve"> не предусматривающих дополнительных работ и услуг (далее - среднее значение размеров платы).</w:t>
      </w:r>
    </w:p>
    <w:p w:rsidR="008158B0" w:rsidRPr="005740E2" w:rsidRDefault="008158B0" w:rsidP="005740E2">
      <w:pPr>
        <w:ind w:firstLine="567"/>
        <w:jc w:val="both"/>
        <w:rPr>
          <w:rFonts w:ascii="Arial" w:hAnsi="Arial" w:cs="Arial"/>
          <w:color w:val="auto"/>
        </w:rPr>
      </w:pPr>
      <w:bookmarkStart w:id="12" w:name="sub_1034"/>
      <w:bookmarkEnd w:id="11"/>
      <w:r w:rsidRPr="005740E2">
        <w:rPr>
          <w:rFonts w:ascii="Arial" w:hAnsi="Arial" w:cs="Arial"/>
          <w:color w:val="auto"/>
        </w:rPr>
        <w:t xml:space="preserve">3.4. При осуществлении расчета (определения) средних значений размеров платы используется информация о принятых общими собраниями собственников помещений в многоквартирных домах, расположенных на территории муниципального образования Новокубанский район, решениях об утверждении </w:t>
      </w:r>
      <w:proofErr w:type="gramStart"/>
      <w:r w:rsidRPr="005740E2">
        <w:rPr>
          <w:rFonts w:ascii="Arial" w:hAnsi="Arial" w:cs="Arial"/>
          <w:color w:val="auto"/>
        </w:rPr>
        <w:t>платы</w:t>
      </w:r>
      <w:proofErr w:type="gramEnd"/>
      <w:r w:rsidRPr="005740E2">
        <w:rPr>
          <w:rFonts w:ascii="Arial" w:hAnsi="Arial" w:cs="Arial"/>
          <w:color w:val="auto"/>
        </w:rPr>
        <w:t xml:space="preserve"> за содержание жилого помещения исходя из </w:t>
      </w:r>
      <w:hyperlink r:id="rId11" w:history="1">
        <w:r w:rsidRPr="005740E2">
          <w:rPr>
            <w:rFonts w:ascii="Arial" w:hAnsi="Arial" w:cs="Arial"/>
            <w:color w:val="auto"/>
          </w:rPr>
          <w:t>Минимального перечня</w:t>
        </w:r>
      </w:hyperlink>
      <w:r w:rsidRPr="005740E2">
        <w:rPr>
          <w:rFonts w:ascii="Arial" w:hAnsi="Arial" w:cs="Arial"/>
          <w:color w:val="auto"/>
        </w:rPr>
        <w:t xml:space="preserve"> и не предусматривающих дополнительных работ и услуг, размещенную в государственной информационной системе жилищно-коммунального хозяйства.</w:t>
      </w:r>
    </w:p>
    <w:p w:rsidR="008158B0" w:rsidRPr="005740E2" w:rsidRDefault="008158B0" w:rsidP="005740E2">
      <w:pPr>
        <w:ind w:firstLine="567"/>
        <w:jc w:val="both"/>
        <w:rPr>
          <w:rFonts w:ascii="Arial" w:hAnsi="Arial" w:cs="Arial"/>
          <w:color w:val="auto"/>
        </w:rPr>
      </w:pPr>
      <w:bookmarkStart w:id="13" w:name="sub_1035"/>
      <w:bookmarkEnd w:id="12"/>
      <w:r w:rsidRPr="005740E2">
        <w:rPr>
          <w:rFonts w:ascii="Arial" w:hAnsi="Arial" w:cs="Arial"/>
          <w:color w:val="auto"/>
        </w:rPr>
        <w:t>3.5.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 Размер платы определяется в рублях на 1 (один) квадратный метр помещения (жилого, нежилого) в многоквартирном доме в месяц.</w:t>
      </w:r>
    </w:p>
    <w:p w:rsidR="008158B0" w:rsidRPr="005740E2" w:rsidRDefault="008158B0" w:rsidP="005740E2">
      <w:pPr>
        <w:ind w:firstLine="567"/>
        <w:jc w:val="both"/>
        <w:rPr>
          <w:rFonts w:ascii="Arial" w:hAnsi="Arial" w:cs="Arial"/>
          <w:color w:val="auto"/>
        </w:rPr>
      </w:pPr>
      <w:bookmarkStart w:id="14" w:name="sub_1036"/>
      <w:bookmarkEnd w:id="13"/>
      <w:r w:rsidRPr="005740E2">
        <w:rPr>
          <w:rFonts w:ascii="Arial" w:hAnsi="Arial" w:cs="Arial"/>
          <w:color w:val="auto"/>
        </w:rPr>
        <w:t xml:space="preserve">3.6. Плата за содержание жилого помещения в многоквартирном доме устанавливается на срок не менее трех лет с возможностью проведения ее ежегодной индексации с учетом </w:t>
      </w:r>
      <w:hyperlink r:id="rId12" w:history="1">
        <w:r w:rsidRPr="005740E2">
          <w:rPr>
            <w:rFonts w:ascii="Arial" w:hAnsi="Arial" w:cs="Arial"/>
            <w:color w:val="auto"/>
          </w:rPr>
          <w:t>индекса потребительских цен</w:t>
        </w:r>
      </w:hyperlink>
      <w:r w:rsidRPr="005740E2">
        <w:rPr>
          <w:rFonts w:ascii="Arial" w:hAnsi="Arial" w:cs="Arial"/>
          <w:color w:val="auto"/>
        </w:rPr>
        <w:t xml:space="preserve"> на текущий год, установленного действующим Прогнозом социально-экономического развития Российской Федерации (далее - индекс потребительских цен). </w:t>
      </w:r>
      <w:bookmarkEnd w:id="14"/>
    </w:p>
    <w:p w:rsidR="008158B0" w:rsidRPr="005740E2" w:rsidRDefault="008158B0" w:rsidP="005740E2">
      <w:pPr>
        <w:ind w:firstLine="567"/>
        <w:jc w:val="both"/>
        <w:rPr>
          <w:rFonts w:ascii="Arial" w:hAnsi="Arial" w:cs="Arial"/>
          <w:color w:val="auto"/>
        </w:rPr>
      </w:pPr>
      <w:r w:rsidRPr="005740E2">
        <w:rPr>
          <w:rFonts w:ascii="Arial" w:hAnsi="Arial" w:cs="Arial"/>
          <w:color w:val="auto"/>
        </w:rPr>
        <w:t>3.7. Установление размера платы производится по инициативе отдела строительства, транспорта и жилищно-коммунальной сферы администрации муниципального образования Новокубанский район (далее отдел строительства, транспорта и ЖКХ).</w:t>
      </w:r>
    </w:p>
    <w:p w:rsidR="008158B0" w:rsidRPr="005740E2" w:rsidRDefault="008158B0" w:rsidP="005740E2">
      <w:pPr>
        <w:ind w:firstLine="567"/>
        <w:jc w:val="both"/>
        <w:rPr>
          <w:rFonts w:ascii="Arial" w:hAnsi="Arial" w:cs="Arial"/>
          <w:color w:val="auto"/>
        </w:rPr>
      </w:pPr>
      <w:r w:rsidRPr="005740E2">
        <w:rPr>
          <w:rFonts w:ascii="Arial" w:hAnsi="Arial" w:cs="Arial"/>
          <w:color w:val="auto"/>
        </w:rPr>
        <w:t xml:space="preserve">3.8. Для установления размера платы отдел строительства, транспорта и ЖКХ предоставляет в отдел экономики администрации муниципального образования Новокубанский район (далее отдел экономики) информацию, необходимую для расчета, не менее чем за 20 календарных дней до даты предполагаемого принятия (изменения) размера платы для осуществления расчета, согласно Приложению к данному Порядку. </w:t>
      </w:r>
    </w:p>
    <w:p w:rsidR="008158B0" w:rsidRPr="005740E2" w:rsidRDefault="008158B0" w:rsidP="005740E2">
      <w:pPr>
        <w:ind w:firstLine="567"/>
        <w:jc w:val="both"/>
        <w:rPr>
          <w:rFonts w:ascii="Arial" w:hAnsi="Arial" w:cs="Arial"/>
          <w:color w:val="auto"/>
        </w:rPr>
      </w:pPr>
      <w:r w:rsidRPr="005740E2">
        <w:rPr>
          <w:rFonts w:ascii="Arial" w:hAnsi="Arial" w:cs="Arial"/>
          <w:color w:val="auto"/>
        </w:rPr>
        <w:t>3.9. Отдел экономики осуществляет расчет размера платы и предоставляет его в отдел строительства, транспорта и ЖКХ для последующего</w:t>
      </w:r>
      <w:r w:rsidR="005740E2">
        <w:rPr>
          <w:rFonts w:ascii="Arial" w:hAnsi="Arial" w:cs="Arial"/>
          <w:color w:val="auto"/>
        </w:rPr>
        <w:t xml:space="preserve"> </w:t>
      </w:r>
      <w:r w:rsidRPr="005740E2">
        <w:rPr>
          <w:rFonts w:ascii="Arial" w:hAnsi="Arial" w:cs="Arial"/>
          <w:color w:val="auto"/>
        </w:rPr>
        <w:t>внесения проекта постановления администрации муниципального образования Новокубанский район об утверждении размера платы.</w:t>
      </w:r>
    </w:p>
    <w:p w:rsidR="008158B0" w:rsidRPr="005740E2" w:rsidRDefault="008158B0" w:rsidP="005740E2">
      <w:pPr>
        <w:ind w:firstLine="567"/>
        <w:jc w:val="both"/>
        <w:rPr>
          <w:rFonts w:ascii="Arial" w:hAnsi="Arial" w:cs="Arial"/>
          <w:color w:val="auto"/>
        </w:rPr>
      </w:pPr>
    </w:p>
    <w:p w:rsidR="008158B0" w:rsidRPr="005740E2" w:rsidRDefault="008158B0" w:rsidP="005740E2">
      <w:pPr>
        <w:jc w:val="center"/>
        <w:rPr>
          <w:rFonts w:ascii="Arial" w:hAnsi="Arial" w:cs="Arial"/>
          <w:bCs/>
          <w:color w:val="auto"/>
        </w:rPr>
      </w:pPr>
      <w:bookmarkStart w:id="15" w:name="sub_1004"/>
      <w:r w:rsidRPr="005740E2">
        <w:rPr>
          <w:rFonts w:ascii="Arial" w:hAnsi="Arial" w:cs="Arial"/>
          <w:bCs/>
          <w:color w:val="auto"/>
        </w:rPr>
        <w:t>4. Порядок определения предельных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bookmarkEnd w:id="15"/>
    <w:p w:rsidR="008158B0" w:rsidRPr="005740E2" w:rsidRDefault="008158B0" w:rsidP="005740E2">
      <w:pPr>
        <w:ind w:firstLine="567"/>
        <w:jc w:val="both"/>
        <w:rPr>
          <w:rFonts w:ascii="Arial" w:hAnsi="Arial" w:cs="Arial"/>
          <w:color w:val="auto"/>
        </w:rPr>
      </w:pPr>
    </w:p>
    <w:p w:rsidR="008158B0" w:rsidRPr="005740E2" w:rsidRDefault="008158B0" w:rsidP="005740E2">
      <w:pPr>
        <w:ind w:firstLine="567"/>
        <w:jc w:val="both"/>
        <w:rPr>
          <w:rFonts w:ascii="Arial" w:hAnsi="Arial" w:cs="Arial"/>
          <w:color w:val="auto"/>
        </w:rPr>
      </w:pPr>
      <w:bookmarkStart w:id="16" w:name="sub_1041"/>
      <w:r w:rsidRPr="005740E2">
        <w:rPr>
          <w:rFonts w:ascii="Arial" w:hAnsi="Arial" w:cs="Arial"/>
          <w:color w:val="auto"/>
        </w:rPr>
        <w:t xml:space="preserve">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определяется равным </w:t>
      </w:r>
      <w:hyperlink r:id="rId13" w:history="1">
        <w:r w:rsidRPr="005740E2">
          <w:rPr>
            <w:rFonts w:ascii="Arial" w:hAnsi="Arial" w:cs="Arial"/>
            <w:color w:val="auto"/>
          </w:rPr>
          <w:t>индексу потребительских цен</w:t>
        </w:r>
      </w:hyperlink>
      <w:r w:rsidRPr="005740E2">
        <w:rPr>
          <w:rFonts w:ascii="Arial" w:hAnsi="Arial" w:cs="Arial"/>
          <w:color w:val="auto"/>
        </w:rPr>
        <w:t>.</w:t>
      </w:r>
    </w:p>
    <w:p w:rsidR="008158B0" w:rsidRPr="005740E2" w:rsidRDefault="008158B0" w:rsidP="005740E2">
      <w:pPr>
        <w:ind w:firstLine="567"/>
        <w:jc w:val="both"/>
        <w:rPr>
          <w:rFonts w:ascii="Arial" w:hAnsi="Arial" w:cs="Arial"/>
          <w:color w:val="auto"/>
        </w:rPr>
      </w:pPr>
    </w:p>
    <w:bookmarkEnd w:id="7"/>
    <w:bookmarkEnd w:id="16"/>
    <w:p w:rsidR="008158B0" w:rsidRPr="005740E2" w:rsidRDefault="008158B0" w:rsidP="005740E2">
      <w:pPr>
        <w:ind w:firstLine="567"/>
        <w:jc w:val="both"/>
        <w:rPr>
          <w:rFonts w:ascii="Arial" w:hAnsi="Arial" w:cs="Arial"/>
          <w:color w:val="auto"/>
        </w:rPr>
      </w:pPr>
    </w:p>
    <w:p w:rsidR="008158B0" w:rsidRPr="005740E2" w:rsidRDefault="008158B0" w:rsidP="005740E2">
      <w:pPr>
        <w:ind w:firstLine="567"/>
        <w:rPr>
          <w:rFonts w:ascii="Arial" w:hAnsi="Arial" w:cs="Arial"/>
          <w:color w:val="auto"/>
        </w:rPr>
      </w:pPr>
    </w:p>
    <w:p w:rsidR="005740E2" w:rsidRDefault="008158B0" w:rsidP="005740E2">
      <w:pPr>
        <w:ind w:firstLine="567"/>
        <w:rPr>
          <w:rFonts w:ascii="Arial" w:hAnsi="Arial" w:cs="Arial"/>
          <w:color w:val="auto"/>
        </w:rPr>
      </w:pPr>
      <w:r w:rsidRPr="005740E2">
        <w:rPr>
          <w:rFonts w:ascii="Arial" w:hAnsi="Arial" w:cs="Arial"/>
          <w:color w:val="auto"/>
        </w:rPr>
        <w:t>Первый заместитель главы</w:t>
      </w:r>
    </w:p>
    <w:p w:rsidR="005740E2" w:rsidRDefault="008158B0" w:rsidP="005740E2">
      <w:pPr>
        <w:ind w:firstLine="567"/>
        <w:rPr>
          <w:rFonts w:ascii="Arial" w:hAnsi="Arial" w:cs="Arial"/>
          <w:color w:val="auto"/>
        </w:rPr>
      </w:pPr>
      <w:r w:rsidRPr="005740E2">
        <w:rPr>
          <w:rFonts w:ascii="Arial" w:hAnsi="Arial" w:cs="Arial"/>
          <w:color w:val="auto"/>
        </w:rPr>
        <w:t>муниципального</w:t>
      </w:r>
      <w:r w:rsidR="005740E2">
        <w:rPr>
          <w:rFonts w:ascii="Arial" w:hAnsi="Arial" w:cs="Arial"/>
          <w:color w:val="auto"/>
        </w:rPr>
        <w:t xml:space="preserve"> </w:t>
      </w:r>
      <w:r w:rsidRPr="005740E2">
        <w:rPr>
          <w:rFonts w:ascii="Arial" w:hAnsi="Arial" w:cs="Arial"/>
          <w:color w:val="auto"/>
        </w:rPr>
        <w:t xml:space="preserve">образования </w:t>
      </w:r>
    </w:p>
    <w:p w:rsidR="008158B0" w:rsidRPr="005740E2" w:rsidRDefault="008158B0" w:rsidP="005740E2">
      <w:pPr>
        <w:ind w:firstLine="567"/>
        <w:rPr>
          <w:rFonts w:ascii="Arial" w:hAnsi="Arial" w:cs="Arial"/>
          <w:color w:val="auto"/>
        </w:rPr>
      </w:pPr>
      <w:r w:rsidRPr="005740E2">
        <w:rPr>
          <w:rFonts w:ascii="Arial" w:hAnsi="Arial" w:cs="Arial"/>
          <w:color w:val="auto"/>
        </w:rPr>
        <w:t>Новокубанский район,</w:t>
      </w:r>
    </w:p>
    <w:p w:rsidR="008158B0" w:rsidRPr="005740E2" w:rsidRDefault="008158B0" w:rsidP="005740E2">
      <w:pPr>
        <w:ind w:firstLine="567"/>
        <w:rPr>
          <w:rFonts w:ascii="Arial" w:hAnsi="Arial" w:cs="Arial"/>
          <w:color w:val="auto"/>
        </w:rPr>
      </w:pPr>
      <w:r w:rsidRPr="005740E2">
        <w:rPr>
          <w:rFonts w:ascii="Arial" w:hAnsi="Arial" w:cs="Arial"/>
          <w:color w:val="auto"/>
        </w:rPr>
        <w:t>начальник финансового управления</w:t>
      </w:r>
    </w:p>
    <w:p w:rsidR="005740E2" w:rsidRDefault="008158B0" w:rsidP="005740E2">
      <w:pPr>
        <w:ind w:firstLine="567"/>
        <w:rPr>
          <w:rFonts w:ascii="Arial" w:hAnsi="Arial" w:cs="Arial"/>
          <w:color w:val="auto"/>
        </w:rPr>
      </w:pPr>
      <w:r w:rsidRPr="005740E2">
        <w:rPr>
          <w:rFonts w:ascii="Arial" w:hAnsi="Arial" w:cs="Arial"/>
          <w:color w:val="auto"/>
        </w:rPr>
        <w:t>администрации муниципального</w:t>
      </w:r>
      <w:r w:rsidR="005740E2">
        <w:rPr>
          <w:rFonts w:ascii="Arial" w:hAnsi="Arial" w:cs="Arial"/>
          <w:color w:val="auto"/>
        </w:rPr>
        <w:t xml:space="preserve"> </w:t>
      </w:r>
      <w:r w:rsidRPr="005740E2">
        <w:rPr>
          <w:rFonts w:ascii="Arial" w:hAnsi="Arial" w:cs="Arial"/>
          <w:color w:val="auto"/>
        </w:rPr>
        <w:t xml:space="preserve">образования </w:t>
      </w:r>
    </w:p>
    <w:p w:rsidR="005740E2" w:rsidRDefault="005740E2" w:rsidP="005740E2">
      <w:pPr>
        <w:ind w:firstLine="567"/>
        <w:rPr>
          <w:rFonts w:ascii="Arial" w:hAnsi="Arial" w:cs="Arial"/>
          <w:color w:val="auto"/>
        </w:rPr>
      </w:pPr>
      <w:r>
        <w:rPr>
          <w:rFonts w:ascii="Arial" w:hAnsi="Arial" w:cs="Arial"/>
          <w:color w:val="auto"/>
        </w:rPr>
        <w:t>Новокубанский район</w:t>
      </w:r>
    </w:p>
    <w:p w:rsidR="005740E2" w:rsidRDefault="008158B0" w:rsidP="005740E2">
      <w:pPr>
        <w:ind w:firstLine="567"/>
        <w:rPr>
          <w:rFonts w:ascii="Arial" w:hAnsi="Arial" w:cs="Arial"/>
          <w:color w:val="auto"/>
        </w:rPr>
      </w:pPr>
      <w:r w:rsidRPr="005740E2">
        <w:rPr>
          <w:rFonts w:ascii="Arial" w:hAnsi="Arial" w:cs="Arial"/>
          <w:color w:val="auto"/>
        </w:rPr>
        <w:t xml:space="preserve">Е.В. </w:t>
      </w:r>
      <w:proofErr w:type="spellStart"/>
      <w:r w:rsidRPr="005740E2">
        <w:rPr>
          <w:rFonts w:ascii="Arial" w:hAnsi="Arial" w:cs="Arial"/>
          <w:color w:val="auto"/>
        </w:rPr>
        <w:t>Афонина</w:t>
      </w:r>
      <w:bookmarkEnd w:id="3"/>
      <w:proofErr w:type="spellEnd"/>
    </w:p>
    <w:p w:rsidR="005740E2" w:rsidRDefault="005740E2" w:rsidP="005740E2">
      <w:pPr>
        <w:ind w:firstLine="567"/>
        <w:rPr>
          <w:rFonts w:ascii="Arial" w:hAnsi="Arial" w:cs="Arial"/>
          <w:color w:val="auto"/>
        </w:rPr>
      </w:pPr>
    </w:p>
    <w:p w:rsidR="005740E2" w:rsidRDefault="005740E2" w:rsidP="005740E2">
      <w:pPr>
        <w:ind w:firstLine="567"/>
        <w:rPr>
          <w:rFonts w:ascii="Arial" w:hAnsi="Arial" w:cs="Arial"/>
          <w:color w:val="auto"/>
        </w:rPr>
      </w:pPr>
    </w:p>
    <w:p w:rsidR="005740E2" w:rsidRDefault="005740E2" w:rsidP="005740E2">
      <w:pPr>
        <w:ind w:firstLine="567"/>
        <w:rPr>
          <w:rFonts w:ascii="Arial" w:hAnsi="Arial" w:cs="Arial"/>
          <w:color w:val="auto"/>
        </w:rPr>
      </w:pPr>
    </w:p>
    <w:p w:rsidR="005740E2" w:rsidRDefault="008158B0" w:rsidP="005740E2">
      <w:pPr>
        <w:ind w:firstLine="567"/>
        <w:rPr>
          <w:rFonts w:ascii="Arial" w:hAnsi="Arial" w:cs="Arial"/>
          <w:color w:val="auto"/>
        </w:rPr>
      </w:pPr>
      <w:r w:rsidRPr="005740E2">
        <w:rPr>
          <w:rFonts w:ascii="Arial" w:hAnsi="Arial" w:cs="Arial"/>
          <w:color w:val="auto"/>
        </w:rPr>
        <w:t xml:space="preserve">Приложение </w:t>
      </w:r>
    </w:p>
    <w:p w:rsidR="005740E2" w:rsidRDefault="008158B0" w:rsidP="005740E2">
      <w:pPr>
        <w:ind w:firstLine="567"/>
        <w:rPr>
          <w:rFonts w:ascii="Arial" w:hAnsi="Arial" w:cs="Arial"/>
          <w:bCs/>
          <w:color w:val="auto"/>
        </w:rPr>
      </w:pPr>
      <w:r w:rsidRPr="005740E2">
        <w:rPr>
          <w:rFonts w:ascii="Arial" w:hAnsi="Arial" w:cs="Arial"/>
          <w:color w:val="auto"/>
        </w:rPr>
        <w:t>к</w:t>
      </w:r>
      <w:r w:rsidR="005740E2">
        <w:rPr>
          <w:rFonts w:ascii="Arial" w:hAnsi="Arial" w:cs="Arial"/>
          <w:color w:val="auto"/>
        </w:rPr>
        <w:t xml:space="preserve"> </w:t>
      </w:r>
      <w:r w:rsidRPr="005740E2">
        <w:rPr>
          <w:rFonts w:ascii="Arial" w:hAnsi="Arial" w:cs="Arial"/>
          <w:bCs/>
          <w:color w:val="auto"/>
        </w:rPr>
        <w:t xml:space="preserve">Порядку установления размера платы </w:t>
      </w:r>
    </w:p>
    <w:p w:rsidR="005740E2" w:rsidRDefault="008158B0" w:rsidP="005740E2">
      <w:pPr>
        <w:ind w:firstLine="567"/>
        <w:rPr>
          <w:rFonts w:ascii="Arial" w:hAnsi="Arial" w:cs="Arial"/>
          <w:bCs/>
          <w:color w:val="auto"/>
        </w:rPr>
      </w:pPr>
      <w:r w:rsidRPr="005740E2">
        <w:rPr>
          <w:rFonts w:ascii="Arial" w:hAnsi="Arial" w:cs="Arial"/>
          <w:bCs/>
          <w:color w:val="auto"/>
        </w:rPr>
        <w:t>за</w:t>
      </w:r>
      <w:r w:rsidR="005740E2">
        <w:rPr>
          <w:rFonts w:ascii="Arial" w:hAnsi="Arial" w:cs="Arial"/>
          <w:bCs/>
          <w:color w:val="auto"/>
        </w:rPr>
        <w:t xml:space="preserve"> </w:t>
      </w:r>
      <w:r w:rsidRPr="005740E2">
        <w:rPr>
          <w:rFonts w:ascii="Arial" w:hAnsi="Arial" w:cs="Arial"/>
          <w:bCs/>
          <w:color w:val="auto"/>
        </w:rPr>
        <w:t>содержание жилого помещения</w:t>
      </w:r>
      <w:r w:rsidR="005740E2">
        <w:rPr>
          <w:rFonts w:ascii="Arial" w:hAnsi="Arial" w:cs="Arial"/>
          <w:bCs/>
          <w:color w:val="auto"/>
        </w:rPr>
        <w:t xml:space="preserve"> </w:t>
      </w:r>
    </w:p>
    <w:p w:rsidR="005740E2" w:rsidRDefault="008158B0" w:rsidP="005740E2">
      <w:pPr>
        <w:ind w:firstLine="567"/>
        <w:rPr>
          <w:rFonts w:ascii="Arial" w:hAnsi="Arial" w:cs="Arial"/>
          <w:bCs/>
          <w:color w:val="auto"/>
        </w:rPr>
      </w:pPr>
      <w:r w:rsidRPr="005740E2">
        <w:rPr>
          <w:rFonts w:ascii="Arial" w:hAnsi="Arial" w:cs="Arial"/>
          <w:bCs/>
          <w:color w:val="auto"/>
        </w:rPr>
        <w:t>для</w:t>
      </w:r>
      <w:r w:rsidR="005740E2">
        <w:rPr>
          <w:rFonts w:ascii="Arial" w:hAnsi="Arial" w:cs="Arial"/>
          <w:bCs/>
          <w:color w:val="auto"/>
        </w:rPr>
        <w:t xml:space="preserve"> собственников жилых помещений,</w:t>
      </w:r>
    </w:p>
    <w:p w:rsidR="005740E2" w:rsidRDefault="008158B0" w:rsidP="005740E2">
      <w:pPr>
        <w:ind w:firstLine="567"/>
        <w:rPr>
          <w:rFonts w:ascii="Arial" w:hAnsi="Arial" w:cs="Arial"/>
          <w:bCs/>
          <w:color w:val="auto"/>
        </w:rPr>
      </w:pPr>
      <w:proofErr w:type="gramStart"/>
      <w:r w:rsidRPr="005740E2">
        <w:rPr>
          <w:rFonts w:ascii="Arial" w:hAnsi="Arial" w:cs="Arial"/>
          <w:bCs/>
          <w:color w:val="auto"/>
        </w:rPr>
        <w:t>которые</w:t>
      </w:r>
      <w:proofErr w:type="gramEnd"/>
      <w:r w:rsidRPr="005740E2">
        <w:rPr>
          <w:rFonts w:ascii="Arial" w:hAnsi="Arial" w:cs="Arial"/>
          <w:bCs/>
          <w:color w:val="auto"/>
        </w:rPr>
        <w:t xml:space="preserve"> не приняли решение о выборе </w:t>
      </w:r>
    </w:p>
    <w:p w:rsidR="005740E2" w:rsidRDefault="008158B0" w:rsidP="005740E2">
      <w:pPr>
        <w:ind w:firstLine="567"/>
        <w:rPr>
          <w:rFonts w:ascii="Arial" w:hAnsi="Arial" w:cs="Arial"/>
          <w:bCs/>
          <w:color w:val="auto"/>
        </w:rPr>
      </w:pPr>
      <w:r w:rsidRPr="005740E2">
        <w:rPr>
          <w:rFonts w:ascii="Arial" w:hAnsi="Arial" w:cs="Arial"/>
          <w:bCs/>
          <w:color w:val="auto"/>
        </w:rPr>
        <w:t xml:space="preserve">способа управления многоквартирным домом, </w:t>
      </w:r>
    </w:p>
    <w:p w:rsidR="005740E2" w:rsidRDefault="008158B0" w:rsidP="005740E2">
      <w:pPr>
        <w:ind w:firstLine="567"/>
        <w:rPr>
          <w:rFonts w:ascii="Arial" w:hAnsi="Arial" w:cs="Arial"/>
          <w:bCs/>
          <w:color w:val="auto"/>
        </w:rPr>
      </w:pPr>
      <w:r w:rsidRPr="005740E2">
        <w:rPr>
          <w:rFonts w:ascii="Arial" w:hAnsi="Arial" w:cs="Arial"/>
          <w:bCs/>
          <w:color w:val="auto"/>
        </w:rPr>
        <w:t>решение об</w:t>
      </w:r>
      <w:r w:rsidR="005740E2">
        <w:rPr>
          <w:rFonts w:ascii="Arial" w:hAnsi="Arial" w:cs="Arial"/>
          <w:bCs/>
          <w:color w:val="auto"/>
        </w:rPr>
        <w:t xml:space="preserve"> </w:t>
      </w:r>
      <w:r w:rsidRPr="005740E2">
        <w:rPr>
          <w:rFonts w:ascii="Arial" w:hAnsi="Arial" w:cs="Arial"/>
          <w:bCs/>
          <w:color w:val="auto"/>
        </w:rPr>
        <w:t xml:space="preserve">установлении размера платы </w:t>
      </w:r>
    </w:p>
    <w:p w:rsidR="005740E2" w:rsidRDefault="008158B0" w:rsidP="005740E2">
      <w:pPr>
        <w:ind w:firstLine="567"/>
        <w:rPr>
          <w:rFonts w:ascii="Arial" w:hAnsi="Arial" w:cs="Arial"/>
          <w:bCs/>
          <w:color w:val="auto"/>
        </w:rPr>
      </w:pPr>
      <w:r w:rsidRPr="005740E2">
        <w:rPr>
          <w:rFonts w:ascii="Arial" w:hAnsi="Arial" w:cs="Arial"/>
          <w:bCs/>
          <w:color w:val="auto"/>
        </w:rPr>
        <w:t xml:space="preserve">за содержание жилого помещения, а также </w:t>
      </w:r>
    </w:p>
    <w:p w:rsidR="005740E2" w:rsidRDefault="008158B0" w:rsidP="005740E2">
      <w:pPr>
        <w:ind w:firstLine="567"/>
        <w:rPr>
          <w:rFonts w:ascii="Arial" w:hAnsi="Arial" w:cs="Arial"/>
          <w:bCs/>
          <w:color w:val="auto"/>
        </w:rPr>
      </w:pPr>
      <w:r w:rsidRPr="005740E2">
        <w:rPr>
          <w:rFonts w:ascii="Arial" w:hAnsi="Arial" w:cs="Arial"/>
          <w:bCs/>
          <w:color w:val="auto"/>
        </w:rPr>
        <w:t xml:space="preserve">по установлению порядка определения </w:t>
      </w:r>
    </w:p>
    <w:p w:rsidR="008158B0" w:rsidRPr="005740E2" w:rsidRDefault="008158B0" w:rsidP="005740E2">
      <w:pPr>
        <w:ind w:firstLine="567"/>
        <w:rPr>
          <w:rFonts w:ascii="Arial" w:hAnsi="Arial" w:cs="Arial"/>
          <w:bCs/>
          <w:color w:val="auto"/>
        </w:rPr>
      </w:pPr>
      <w:r w:rsidRPr="005740E2">
        <w:rPr>
          <w:rFonts w:ascii="Arial" w:hAnsi="Arial" w:cs="Arial"/>
          <w:bCs/>
          <w:color w:val="auto"/>
        </w:rPr>
        <w:t>предельных индексов изменения размера такой платы</w:t>
      </w:r>
    </w:p>
    <w:p w:rsidR="008158B0" w:rsidRPr="005740E2" w:rsidRDefault="008158B0" w:rsidP="005740E2">
      <w:pPr>
        <w:ind w:left="4536" w:firstLine="567"/>
        <w:rPr>
          <w:rFonts w:ascii="Arial" w:hAnsi="Arial" w:cs="Arial"/>
          <w:bCs/>
          <w:color w:val="auto"/>
        </w:rPr>
      </w:pPr>
    </w:p>
    <w:p w:rsidR="008158B0" w:rsidRPr="005740E2" w:rsidRDefault="008158B0" w:rsidP="005740E2">
      <w:pPr>
        <w:ind w:left="4536" w:firstLine="567"/>
        <w:rPr>
          <w:rFonts w:ascii="Arial" w:hAnsi="Arial" w:cs="Arial"/>
          <w:bCs/>
          <w:color w:val="auto"/>
        </w:rPr>
      </w:pPr>
    </w:p>
    <w:p w:rsidR="008158B0" w:rsidRPr="005740E2" w:rsidRDefault="008158B0" w:rsidP="005740E2">
      <w:pPr>
        <w:jc w:val="center"/>
        <w:rPr>
          <w:rFonts w:ascii="Arial" w:hAnsi="Arial" w:cs="Arial"/>
          <w:color w:val="auto"/>
        </w:rPr>
      </w:pPr>
      <w:r w:rsidRPr="005740E2">
        <w:rPr>
          <w:rFonts w:ascii="Arial" w:hAnsi="Arial" w:cs="Arial"/>
          <w:bCs/>
          <w:color w:val="auto"/>
        </w:rPr>
        <w:t xml:space="preserve">Сведения о размере платы за содержание жилого помещения, </w:t>
      </w:r>
      <w:r w:rsidRPr="005740E2">
        <w:rPr>
          <w:rFonts w:ascii="Arial" w:hAnsi="Arial" w:cs="Arial"/>
          <w:color w:val="auto"/>
        </w:rPr>
        <w:t xml:space="preserve">принятых решениями общих собраний собственников помещений в многоквартирных домах, расположенных на территории муниципального образования Новокубанский район по состоянию </w:t>
      </w:r>
      <w:proofErr w:type="gramStart"/>
      <w:r w:rsidRPr="005740E2">
        <w:rPr>
          <w:rFonts w:ascii="Arial" w:hAnsi="Arial" w:cs="Arial"/>
          <w:color w:val="auto"/>
        </w:rPr>
        <w:t>на</w:t>
      </w:r>
      <w:proofErr w:type="gramEnd"/>
      <w:r w:rsidR="005740E2">
        <w:rPr>
          <w:rFonts w:ascii="Arial" w:hAnsi="Arial" w:cs="Arial"/>
          <w:color w:val="auto"/>
        </w:rPr>
        <w:t xml:space="preserve"> </w:t>
      </w:r>
      <w:r w:rsidRPr="005740E2">
        <w:rPr>
          <w:rFonts w:ascii="Arial" w:hAnsi="Arial" w:cs="Arial"/>
          <w:color w:val="auto"/>
        </w:rPr>
        <w:t>_______________________________</w:t>
      </w:r>
    </w:p>
    <w:p w:rsidR="008158B0" w:rsidRPr="005740E2" w:rsidRDefault="008158B0" w:rsidP="005740E2">
      <w:pPr>
        <w:ind w:firstLine="567"/>
        <w:jc w:val="both"/>
        <w:rPr>
          <w:rFonts w:ascii="Arial" w:hAnsi="Arial" w:cs="Arial"/>
          <w:color w:val="auto"/>
        </w:rPr>
      </w:pPr>
    </w:p>
    <w:tbl>
      <w:tblPr>
        <w:tblStyle w:val="ad"/>
        <w:tblW w:w="0" w:type="auto"/>
        <w:tblLook w:val="04A0"/>
      </w:tblPr>
      <w:tblGrid>
        <w:gridCol w:w="959"/>
        <w:gridCol w:w="2551"/>
        <w:gridCol w:w="3119"/>
        <w:gridCol w:w="3225"/>
      </w:tblGrid>
      <w:tr w:rsidR="008158B0" w:rsidRPr="005740E2" w:rsidTr="000F1363">
        <w:tc>
          <w:tcPr>
            <w:tcW w:w="959" w:type="dxa"/>
            <w:vAlign w:val="center"/>
          </w:tcPr>
          <w:p w:rsidR="008158B0" w:rsidRPr="005740E2" w:rsidRDefault="008158B0" w:rsidP="005740E2">
            <w:pPr>
              <w:ind w:firstLine="567"/>
              <w:jc w:val="center"/>
              <w:rPr>
                <w:rFonts w:ascii="Arial" w:hAnsi="Arial" w:cs="Arial"/>
                <w:bCs/>
                <w:color w:val="auto"/>
                <w:sz w:val="24"/>
                <w:szCs w:val="24"/>
              </w:rPr>
            </w:pPr>
            <w:r w:rsidRPr="005740E2">
              <w:rPr>
                <w:rFonts w:ascii="Arial" w:hAnsi="Arial" w:cs="Arial"/>
                <w:bCs/>
                <w:color w:val="auto"/>
                <w:sz w:val="24"/>
                <w:szCs w:val="24"/>
              </w:rPr>
              <w:t xml:space="preserve">№ </w:t>
            </w:r>
            <w:proofErr w:type="spellStart"/>
            <w:proofErr w:type="gramStart"/>
            <w:r w:rsidRPr="005740E2">
              <w:rPr>
                <w:rFonts w:ascii="Arial" w:hAnsi="Arial" w:cs="Arial"/>
                <w:bCs/>
                <w:color w:val="auto"/>
                <w:sz w:val="24"/>
                <w:szCs w:val="24"/>
              </w:rPr>
              <w:t>п</w:t>
            </w:r>
            <w:proofErr w:type="spellEnd"/>
            <w:proofErr w:type="gramEnd"/>
            <w:r w:rsidRPr="005740E2">
              <w:rPr>
                <w:rFonts w:ascii="Arial" w:hAnsi="Arial" w:cs="Arial"/>
                <w:bCs/>
                <w:color w:val="auto"/>
                <w:sz w:val="24"/>
                <w:szCs w:val="24"/>
              </w:rPr>
              <w:t>/</w:t>
            </w:r>
            <w:proofErr w:type="spellStart"/>
            <w:r w:rsidRPr="005740E2">
              <w:rPr>
                <w:rFonts w:ascii="Arial" w:hAnsi="Arial" w:cs="Arial"/>
                <w:bCs/>
                <w:color w:val="auto"/>
                <w:sz w:val="24"/>
                <w:szCs w:val="24"/>
              </w:rPr>
              <w:t>п</w:t>
            </w:r>
            <w:proofErr w:type="spellEnd"/>
          </w:p>
        </w:tc>
        <w:tc>
          <w:tcPr>
            <w:tcW w:w="2551" w:type="dxa"/>
            <w:vAlign w:val="center"/>
          </w:tcPr>
          <w:p w:rsidR="008158B0" w:rsidRPr="005740E2" w:rsidRDefault="008158B0" w:rsidP="005740E2">
            <w:pPr>
              <w:ind w:firstLine="567"/>
              <w:jc w:val="center"/>
              <w:rPr>
                <w:rFonts w:ascii="Arial" w:hAnsi="Arial" w:cs="Arial"/>
                <w:bCs/>
                <w:color w:val="auto"/>
                <w:sz w:val="24"/>
                <w:szCs w:val="24"/>
              </w:rPr>
            </w:pPr>
            <w:r w:rsidRPr="005740E2">
              <w:rPr>
                <w:rFonts w:ascii="Arial" w:hAnsi="Arial" w:cs="Arial"/>
                <w:bCs/>
                <w:color w:val="auto"/>
                <w:sz w:val="24"/>
                <w:szCs w:val="24"/>
              </w:rPr>
              <w:t>Степень благоустройства МКД</w:t>
            </w:r>
          </w:p>
        </w:tc>
        <w:tc>
          <w:tcPr>
            <w:tcW w:w="3119" w:type="dxa"/>
            <w:vAlign w:val="center"/>
          </w:tcPr>
          <w:p w:rsidR="008158B0" w:rsidRPr="005740E2" w:rsidRDefault="008158B0" w:rsidP="005740E2">
            <w:pPr>
              <w:ind w:firstLine="567"/>
              <w:jc w:val="center"/>
              <w:rPr>
                <w:rFonts w:ascii="Arial" w:hAnsi="Arial" w:cs="Arial"/>
                <w:bCs/>
                <w:color w:val="auto"/>
                <w:sz w:val="24"/>
                <w:szCs w:val="24"/>
              </w:rPr>
            </w:pPr>
            <w:r w:rsidRPr="005740E2">
              <w:rPr>
                <w:rFonts w:ascii="Arial" w:hAnsi="Arial" w:cs="Arial"/>
                <w:bCs/>
                <w:color w:val="auto"/>
                <w:sz w:val="24"/>
                <w:szCs w:val="24"/>
              </w:rPr>
              <w:t>Адрес МКД</w:t>
            </w:r>
          </w:p>
        </w:tc>
        <w:tc>
          <w:tcPr>
            <w:tcW w:w="3225" w:type="dxa"/>
            <w:vAlign w:val="center"/>
          </w:tcPr>
          <w:p w:rsidR="008158B0" w:rsidRPr="005740E2" w:rsidRDefault="008158B0" w:rsidP="005740E2">
            <w:pPr>
              <w:ind w:firstLine="567"/>
              <w:jc w:val="center"/>
              <w:rPr>
                <w:rFonts w:ascii="Arial" w:hAnsi="Arial" w:cs="Arial"/>
                <w:bCs/>
                <w:color w:val="auto"/>
                <w:sz w:val="24"/>
                <w:szCs w:val="24"/>
              </w:rPr>
            </w:pPr>
            <w:r w:rsidRPr="005740E2">
              <w:rPr>
                <w:rFonts w:ascii="Arial" w:hAnsi="Arial" w:cs="Arial"/>
                <w:bCs/>
                <w:color w:val="auto"/>
                <w:sz w:val="24"/>
                <w:szCs w:val="24"/>
              </w:rPr>
              <w:t>Размер платы за содержание жилого помещения, руб./ за м</w:t>
            </w:r>
            <w:proofErr w:type="gramStart"/>
            <w:r w:rsidRPr="005740E2">
              <w:rPr>
                <w:rFonts w:ascii="Arial" w:hAnsi="Arial" w:cs="Arial"/>
                <w:bCs/>
                <w:color w:val="auto"/>
                <w:sz w:val="24"/>
                <w:szCs w:val="24"/>
              </w:rPr>
              <w:t>2</w:t>
            </w:r>
            <w:proofErr w:type="gramEnd"/>
          </w:p>
        </w:tc>
      </w:tr>
      <w:tr w:rsidR="008158B0" w:rsidRPr="005740E2" w:rsidTr="000F1363">
        <w:tc>
          <w:tcPr>
            <w:tcW w:w="959" w:type="dxa"/>
          </w:tcPr>
          <w:p w:rsidR="008158B0" w:rsidRPr="005740E2" w:rsidRDefault="008158B0" w:rsidP="005740E2">
            <w:pPr>
              <w:ind w:firstLine="567"/>
              <w:jc w:val="both"/>
              <w:rPr>
                <w:rFonts w:ascii="Arial" w:hAnsi="Arial" w:cs="Arial"/>
                <w:bCs/>
                <w:color w:val="auto"/>
                <w:sz w:val="24"/>
                <w:szCs w:val="24"/>
              </w:rPr>
            </w:pPr>
          </w:p>
        </w:tc>
        <w:tc>
          <w:tcPr>
            <w:tcW w:w="2551" w:type="dxa"/>
          </w:tcPr>
          <w:p w:rsidR="008158B0" w:rsidRPr="005740E2" w:rsidRDefault="008158B0" w:rsidP="005740E2">
            <w:pPr>
              <w:ind w:firstLine="567"/>
              <w:jc w:val="both"/>
              <w:rPr>
                <w:rFonts w:ascii="Arial" w:hAnsi="Arial" w:cs="Arial"/>
                <w:bCs/>
                <w:color w:val="auto"/>
                <w:sz w:val="24"/>
                <w:szCs w:val="24"/>
              </w:rPr>
            </w:pPr>
          </w:p>
        </w:tc>
        <w:tc>
          <w:tcPr>
            <w:tcW w:w="3119" w:type="dxa"/>
          </w:tcPr>
          <w:p w:rsidR="008158B0" w:rsidRPr="005740E2" w:rsidRDefault="008158B0" w:rsidP="005740E2">
            <w:pPr>
              <w:ind w:firstLine="567"/>
              <w:jc w:val="both"/>
              <w:rPr>
                <w:rFonts w:ascii="Arial" w:hAnsi="Arial" w:cs="Arial"/>
                <w:bCs/>
                <w:color w:val="auto"/>
                <w:sz w:val="24"/>
                <w:szCs w:val="24"/>
              </w:rPr>
            </w:pPr>
          </w:p>
        </w:tc>
        <w:tc>
          <w:tcPr>
            <w:tcW w:w="3225" w:type="dxa"/>
          </w:tcPr>
          <w:p w:rsidR="008158B0" w:rsidRPr="005740E2" w:rsidRDefault="008158B0" w:rsidP="005740E2">
            <w:pPr>
              <w:ind w:firstLine="567"/>
              <w:jc w:val="both"/>
              <w:rPr>
                <w:rFonts w:ascii="Arial" w:hAnsi="Arial" w:cs="Arial"/>
                <w:bCs/>
                <w:color w:val="auto"/>
                <w:sz w:val="24"/>
                <w:szCs w:val="24"/>
              </w:rPr>
            </w:pPr>
          </w:p>
        </w:tc>
      </w:tr>
      <w:tr w:rsidR="008158B0" w:rsidRPr="005740E2" w:rsidTr="000F1363">
        <w:tc>
          <w:tcPr>
            <w:tcW w:w="959" w:type="dxa"/>
          </w:tcPr>
          <w:p w:rsidR="008158B0" w:rsidRPr="005740E2" w:rsidRDefault="008158B0" w:rsidP="005740E2">
            <w:pPr>
              <w:ind w:firstLine="567"/>
              <w:jc w:val="both"/>
              <w:rPr>
                <w:rFonts w:ascii="Arial" w:hAnsi="Arial" w:cs="Arial"/>
                <w:bCs/>
                <w:color w:val="auto"/>
                <w:sz w:val="24"/>
                <w:szCs w:val="24"/>
              </w:rPr>
            </w:pPr>
          </w:p>
        </w:tc>
        <w:tc>
          <w:tcPr>
            <w:tcW w:w="2551" w:type="dxa"/>
          </w:tcPr>
          <w:p w:rsidR="008158B0" w:rsidRPr="005740E2" w:rsidRDefault="008158B0" w:rsidP="005740E2">
            <w:pPr>
              <w:ind w:firstLine="567"/>
              <w:jc w:val="both"/>
              <w:rPr>
                <w:rFonts w:ascii="Arial" w:hAnsi="Arial" w:cs="Arial"/>
                <w:bCs/>
                <w:color w:val="auto"/>
                <w:sz w:val="24"/>
                <w:szCs w:val="24"/>
              </w:rPr>
            </w:pPr>
          </w:p>
        </w:tc>
        <w:tc>
          <w:tcPr>
            <w:tcW w:w="3119" w:type="dxa"/>
          </w:tcPr>
          <w:p w:rsidR="008158B0" w:rsidRPr="005740E2" w:rsidRDefault="008158B0" w:rsidP="005740E2">
            <w:pPr>
              <w:ind w:firstLine="567"/>
              <w:jc w:val="both"/>
              <w:rPr>
                <w:rFonts w:ascii="Arial" w:hAnsi="Arial" w:cs="Arial"/>
                <w:bCs/>
                <w:color w:val="auto"/>
                <w:sz w:val="24"/>
                <w:szCs w:val="24"/>
              </w:rPr>
            </w:pPr>
          </w:p>
        </w:tc>
        <w:tc>
          <w:tcPr>
            <w:tcW w:w="3225" w:type="dxa"/>
          </w:tcPr>
          <w:p w:rsidR="008158B0" w:rsidRPr="005740E2" w:rsidRDefault="008158B0" w:rsidP="005740E2">
            <w:pPr>
              <w:ind w:firstLine="567"/>
              <w:jc w:val="both"/>
              <w:rPr>
                <w:rFonts w:ascii="Arial" w:hAnsi="Arial" w:cs="Arial"/>
                <w:bCs/>
                <w:color w:val="auto"/>
                <w:sz w:val="24"/>
                <w:szCs w:val="24"/>
              </w:rPr>
            </w:pPr>
          </w:p>
        </w:tc>
      </w:tr>
      <w:tr w:rsidR="008158B0" w:rsidRPr="005740E2" w:rsidTr="000F1363">
        <w:tc>
          <w:tcPr>
            <w:tcW w:w="959" w:type="dxa"/>
          </w:tcPr>
          <w:p w:rsidR="008158B0" w:rsidRPr="005740E2" w:rsidRDefault="008158B0" w:rsidP="005740E2">
            <w:pPr>
              <w:ind w:firstLine="567"/>
              <w:jc w:val="both"/>
              <w:rPr>
                <w:rFonts w:ascii="Arial" w:hAnsi="Arial" w:cs="Arial"/>
                <w:bCs/>
                <w:color w:val="auto"/>
                <w:sz w:val="24"/>
                <w:szCs w:val="24"/>
              </w:rPr>
            </w:pPr>
          </w:p>
        </w:tc>
        <w:tc>
          <w:tcPr>
            <w:tcW w:w="2551" w:type="dxa"/>
          </w:tcPr>
          <w:p w:rsidR="008158B0" w:rsidRPr="005740E2" w:rsidRDefault="008158B0" w:rsidP="005740E2">
            <w:pPr>
              <w:ind w:firstLine="567"/>
              <w:jc w:val="both"/>
              <w:rPr>
                <w:rFonts w:ascii="Arial" w:hAnsi="Arial" w:cs="Arial"/>
                <w:bCs/>
                <w:color w:val="auto"/>
                <w:sz w:val="24"/>
                <w:szCs w:val="24"/>
              </w:rPr>
            </w:pPr>
          </w:p>
        </w:tc>
        <w:tc>
          <w:tcPr>
            <w:tcW w:w="3119" w:type="dxa"/>
          </w:tcPr>
          <w:p w:rsidR="008158B0" w:rsidRPr="005740E2" w:rsidRDefault="008158B0" w:rsidP="005740E2">
            <w:pPr>
              <w:ind w:firstLine="567"/>
              <w:jc w:val="both"/>
              <w:rPr>
                <w:rFonts w:ascii="Arial" w:hAnsi="Arial" w:cs="Arial"/>
                <w:bCs/>
                <w:color w:val="auto"/>
                <w:sz w:val="24"/>
                <w:szCs w:val="24"/>
              </w:rPr>
            </w:pPr>
          </w:p>
        </w:tc>
        <w:tc>
          <w:tcPr>
            <w:tcW w:w="3225" w:type="dxa"/>
          </w:tcPr>
          <w:p w:rsidR="008158B0" w:rsidRPr="005740E2" w:rsidRDefault="008158B0" w:rsidP="005740E2">
            <w:pPr>
              <w:ind w:firstLine="567"/>
              <w:jc w:val="both"/>
              <w:rPr>
                <w:rFonts w:ascii="Arial" w:hAnsi="Arial" w:cs="Arial"/>
                <w:bCs/>
                <w:color w:val="auto"/>
                <w:sz w:val="24"/>
                <w:szCs w:val="24"/>
              </w:rPr>
            </w:pPr>
          </w:p>
        </w:tc>
      </w:tr>
      <w:tr w:rsidR="008158B0" w:rsidRPr="005740E2" w:rsidTr="000F1363">
        <w:tc>
          <w:tcPr>
            <w:tcW w:w="959" w:type="dxa"/>
          </w:tcPr>
          <w:p w:rsidR="008158B0" w:rsidRPr="005740E2" w:rsidRDefault="008158B0" w:rsidP="005740E2">
            <w:pPr>
              <w:ind w:firstLine="567"/>
              <w:jc w:val="both"/>
              <w:rPr>
                <w:rFonts w:ascii="Arial" w:hAnsi="Arial" w:cs="Arial"/>
                <w:bCs/>
                <w:color w:val="auto"/>
                <w:sz w:val="24"/>
                <w:szCs w:val="24"/>
              </w:rPr>
            </w:pPr>
          </w:p>
        </w:tc>
        <w:tc>
          <w:tcPr>
            <w:tcW w:w="2551" w:type="dxa"/>
          </w:tcPr>
          <w:p w:rsidR="008158B0" w:rsidRPr="005740E2" w:rsidRDefault="008158B0" w:rsidP="005740E2">
            <w:pPr>
              <w:ind w:firstLine="567"/>
              <w:jc w:val="both"/>
              <w:rPr>
                <w:rFonts w:ascii="Arial" w:hAnsi="Arial" w:cs="Arial"/>
                <w:bCs/>
                <w:color w:val="auto"/>
                <w:sz w:val="24"/>
                <w:szCs w:val="24"/>
              </w:rPr>
            </w:pPr>
          </w:p>
        </w:tc>
        <w:tc>
          <w:tcPr>
            <w:tcW w:w="3119" w:type="dxa"/>
          </w:tcPr>
          <w:p w:rsidR="008158B0" w:rsidRPr="005740E2" w:rsidRDefault="008158B0" w:rsidP="005740E2">
            <w:pPr>
              <w:ind w:firstLine="567"/>
              <w:jc w:val="both"/>
              <w:rPr>
                <w:rFonts w:ascii="Arial" w:hAnsi="Arial" w:cs="Arial"/>
                <w:bCs/>
                <w:color w:val="auto"/>
                <w:sz w:val="24"/>
                <w:szCs w:val="24"/>
              </w:rPr>
            </w:pPr>
          </w:p>
        </w:tc>
        <w:tc>
          <w:tcPr>
            <w:tcW w:w="3225" w:type="dxa"/>
          </w:tcPr>
          <w:p w:rsidR="008158B0" w:rsidRPr="005740E2" w:rsidRDefault="008158B0" w:rsidP="005740E2">
            <w:pPr>
              <w:ind w:firstLine="567"/>
              <w:jc w:val="both"/>
              <w:rPr>
                <w:rFonts w:ascii="Arial" w:hAnsi="Arial" w:cs="Arial"/>
                <w:bCs/>
                <w:color w:val="auto"/>
                <w:sz w:val="24"/>
                <w:szCs w:val="24"/>
              </w:rPr>
            </w:pPr>
          </w:p>
        </w:tc>
      </w:tr>
      <w:tr w:rsidR="008158B0" w:rsidRPr="005740E2" w:rsidTr="000F1363">
        <w:tc>
          <w:tcPr>
            <w:tcW w:w="959" w:type="dxa"/>
          </w:tcPr>
          <w:p w:rsidR="008158B0" w:rsidRPr="005740E2" w:rsidRDefault="008158B0" w:rsidP="005740E2">
            <w:pPr>
              <w:ind w:firstLine="567"/>
              <w:jc w:val="both"/>
              <w:rPr>
                <w:rFonts w:ascii="Arial" w:hAnsi="Arial" w:cs="Arial"/>
                <w:bCs/>
                <w:color w:val="auto"/>
                <w:sz w:val="24"/>
                <w:szCs w:val="24"/>
              </w:rPr>
            </w:pPr>
          </w:p>
        </w:tc>
        <w:tc>
          <w:tcPr>
            <w:tcW w:w="2551" w:type="dxa"/>
          </w:tcPr>
          <w:p w:rsidR="008158B0" w:rsidRPr="005740E2" w:rsidRDefault="008158B0" w:rsidP="005740E2">
            <w:pPr>
              <w:ind w:firstLine="567"/>
              <w:jc w:val="both"/>
              <w:rPr>
                <w:rFonts w:ascii="Arial" w:hAnsi="Arial" w:cs="Arial"/>
                <w:bCs/>
                <w:color w:val="auto"/>
                <w:sz w:val="24"/>
                <w:szCs w:val="24"/>
              </w:rPr>
            </w:pPr>
          </w:p>
        </w:tc>
        <w:tc>
          <w:tcPr>
            <w:tcW w:w="3119" w:type="dxa"/>
          </w:tcPr>
          <w:p w:rsidR="008158B0" w:rsidRPr="005740E2" w:rsidRDefault="008158B0" w:rsidP="005740E2">
            <w:pPr>
              <w:ind w:firstLine="567"/>
              <w:jc w:val="both"/>
              <w:rPr>
                <w:rFonts w:ascii="Arial" w:hAnsi="Arial" w:cs="Arial"/>
                <w:bCs/>
                <w:color w:val="auto"/>
                <w:sz w:val="24"/>
                <w:szCs w:val="24"/>
              </w:rPr>
            </w:pPr>
          </w:p>
        </w:tc>
        <w:tc>
          <w:tcPr>
            <w:tcW w:w="3225" w:type="dxa"/>
          </w:tcPr>
          <w:p w:rsidR="008158B0" w:rsidRPr="005740E2" w:rsidRDefault="008158B0" w:rsidP="005740E2">
            <w:pPr>
              <w:ind w:firstLine="567"/>
              <w:jc w:val="both"/>
              <w:rPr>
                <w:rFonts w:ascii="Arial" w:hAnsi="Arial" w:cs="Arial"/>
                <w:bCs/>
                <w:color w:val="auto"/>
                <w:sz w:val="24"/>
                <w:szCs w:val="24"/>
              </w:rPr>
            </w:pPr>
          </w:p>
        </w:tc>
      </w:tr>
      <w:tr w:rsidR="008158B0" w:rsidRPr="005740E2" w:rsidTr="000F1363">
        <w:tc>
          <w:tcPr>
            <w:tcW w:w="959" w:type="dxa"/>
          </w:tcPr>
          <w:p w:rsidR="008158B0" w:rsidRPr="005740E2" w:rsidRDefault="008158B0" w:rsidP="005740E2">
            <w:pPr>
              <w:ind w:firstLine="567"/>
              <w:jc w:val="both"/>
              <w:rPr>
                <w:rFonts w:ascii="Arial" w:hAnsi="Arial" w:cs="Arial"/>
                <w:bCs/>
                <w:color w:val="auto"/>
                <w:sz w:val="24"/>
                <w:szCs w:val="24"/>
              </w:rPr>
            </w:pPr>
          </w:p>
        </w:tc>
        <w:tc>
          <w:tcPr>
            <w:tcW w:w="2551" w:type="dxa"/>
          </w:tcPr>
          <w:p w:rsidR="008158B0" w:rsidRPr="005740E2" w:rsidRDefault="008158B0" w:rsidP="005740E2">
            <w:pPr>
              <w:ind w:firstLine="567"/>
              <w:jc w:val="both"/>
              <w:rPr>
                <w:rFonts w:ascii="Arial" w:hAnsi="Arial" w:cs="Arial"/>
                <w:bCs/>
                <w:color w:val="auto"/>
                <w:sz w:val="24"/>
                <w:szCs w:val="24"/>
              </w:rPr>
            </w:pPr>
          </w:p>
        </w:tc>
        <w:tc>
          <w:tcPr>
            <w:tcW w:w="3119" w:type="dxa"/>
          </w:tcPr>
          <w:p w:rsidR="008158B0" w:rsidRPr="005740E2" w:rsidRDefault="008158B0" w:rsidP="005740E2">
            <w:pPr>
              <w:ind w:firstLine="567"/>
              <w:jc w:val="both"/>
              <w:rPr>
                <w:rFonts w:ascii="Arial" w:hAnsi="Arial" w:cs="Arial"/>
                <w:bCs/>
                <w:color w:val="auto"/>
                <w:sz w:val="24"/>
                <w:szCs w:val="24"/>
              </w:rPr>
            </w:pPr>
          </w:p>
        </w:tc>
        <w:tc>
          <w:tcPr>
            <w:tcW w:w="3225" w:type="dxa"/>
          </w:tcPr>
          <w:p w:rsidR="008158B0" w:rsidRPr="005740E2" w:rsidRDefault="008158B0" w:rsidP="005740E2">
            <w:pPr>
              <w:ind w:firstLine="567"/>
              <w:jc w:val="both"/>
              <w:rPr>
                <w:rFonts w:ascii="Arial" w:hAnsi="Arial" w:cs="Arial"/>
                <w:bCs/>
                <w:color w:val="auto"/>
                <w:sz w:val="24"/>
                <w:szCs w:val="24"/>
              </w:rPr>
            </w:pPr>
          </w:p>
        </w:tc>
      </w:tr>
      <w:tr w:rsidR="008158B0" w:rsidRPr="005740E2" w:rsidTr="000F1363">
        <w:tc>
          <w:tcPr>
            <w:tcW w:w="959" w:type="dxa"/>
          </w:tcPr>
          <w:p w:rsidR="008158B0" w:rsidRPr="005740E2" w:rsidRDefault="008158B0" w:rsidP="005740E2">
            <w:pPr>
              <w:ind w:firstLine="567"/>
              <w:jc w:val="both"/>
              <w:rPr>
                <w:rFonts w:ascii="Arial" w:hAnsi="Arial" w:cs="Arial"/>
                <w:bCs/>
                <w:color w:val="auto"/>
                <w:sz w:val="24"/>
                <w:szCs w:val="24"/>
              </w:rPr>
            </w:pPr>
          </w:p>
        </w:tc>
        <w:tc>
          <w:tcPr>
            <w:tcW w:w="2551" w:type="dxa"/>
          </w:tcPr>
          <w:p w:rsidR="008158B0" w:rsidRPr="005740E2" w:rsidRDefault="008158B0" w:rsidP="005740E2">
            <w:pPr>
              <w:ind w:firstLine="567"/>
              <w:jc w:val="both"/>
              <w:rPr>
                <w:rFonts w:ascii="Arial" w:hAnsi="Arial" w:cs="Arial"/>
                <w:bCs/>
                <w:color w:val="auto"/>
                <w:sz w:val="24"/>
                <w:szCs w:val="24"/>
              </w:rPr>
            </w:pPr>
          </w:p>
        </w:tc>
        <w:tc>
          <w:tcPr>
            <w:tcW w:w="3119" w:type="dxa"/>
          </w:tcPr>
          <w:p w:rsidR="008158B0" w:rsidRPr="005740E2" w:rsidRDefault="008158B0" w:rsidP="005740E2">
            <w:pPr>
              <w:ind w:firstLine="567"/>
              <w:jc w:val="both"/>
              <w:rPr>
                <w:rFonts w:ascii="Arial" w:hAnsi="Arial" w:cs="Arial"/>
                <w:bCs/>
                <w:color w:val="auto"/>
                <w:sz w:val="24"/>
                <w:szCs w:val="24"/>
              </w:rPr>
            </w:pPr>
          </w:p>
        </w:tc>
        <w:tc>
          <w:tcPr>
            <w:tcW w:w="3225" w:type="dxa"/>
          </w:tcPr>
          <w:p w:rsidR="008158B0" w:rsidRPr="005740E2" w:rsidRDefault="008158B0" w:rsidP="005740E2">
            <w:pPr>
              <w:ind w:firstLine="567"/>
              <w:jc w:val="both"/>
              <w:rPr>
                <w:rFonts w:ascii="Arial" w:hAnsi="Arial" w:cs="Arial"/>
                <w:bCs/>
                <w:color w:val="auto"/>
                <w:sz w:val="24"/>
                <w:szCs w:val="24"/>
              </w:rPr>
            </w:pPr>
          </w:p>
        </w:tc>
      </w:tr>
      <w:tr w:rsidR="008158B0" w:rsidRPr="005740E2" w:rsidTr="000F1363">
        <w:tc>
          <w:tcPr>
            <w:tcW w:w="959" w:type="dxa"/>
          </w:tcPr>
          <w:p w:rsidR="008158B0" w:rsidRPr="005740E2" w:rsidRDefault="008158B0" w:rsidP="005740E2">
            <w:pPr>
              <w:ind w:firstLine="567"/>
              <w:jc w:val="both"/>
              <w:rPr>
                <w:rFonts w:ascii="Arial" w:hAnsi="Arial" w:cs="Arial"/>
                <w:bCs/>
                <w:color w:val="auto"/>
                <w:sz w:val="24"/>
                <w:szCs w:val="24"/>
              </w:rPr>
            </w:pPr>
          </w:p>
        </w:tc>
        <w:tc>
          <w:tcPr>
            <w:tcW w:w="2551" w:type="dxa"/>
          </w:tcPr>
          <w:p w:rsidR="008158B0" w:rsidRPr="005740E2" w:rsidRDefault="008158B0" w:rsidP="005740E2">
            <w:pPr>
              <w:ind w:firstLine="567"/>
              <w:jc w:val="both"/>
              <w:rPr>
                <w:rFonts w:ascii="Arial" w:hAnsi="Arial" w:cs="Arial"/>
                <w:bCs/>
                <w:color w:val="auto"/>
                <w:sz w:val="24"/>
                <w:szCs w:val="24"/>
              </w:rPr>
            </w:pPr>
          </w:p>
        </w:tc>
        <w:tc>
          <w:tcPr>
            <w:tcW w:w="3119" w:type="dxa"/>
          </w:tcPr>
          <w:p w:rsidR="008158B0" w:rsidRPr="005740E2" w:rsidRDefault="008158B0" w:rsidP="005740E2">
            <w:pPr>
              <w:ind w:firstLine="567"/>
              <w:jc w:val="both"/>
              <w:rPr>
                <w:rFonts w:ascii="Arial" w:hAnsi="Arial" w:cs="Arial"/>
                <w:bCs/>
                <w:color w:val="auto"/>
                <w:sz w:val="24"/>
                <w:szCs w:val="24"/>
              </w:rPr>
            </w:pPr>
          </w:p>
        </w:tc>
        <w:tc>
          <w:tcPr>
            <w:tcW w:w="3225" w:type="dxa"/>
          </w:tcPr>
          <w:p w:rsidR="008158B0" w:rsidRPr="005740E2" w:rsidRDefault="008158B0" w:rsidP="005740E2">
            <w:pPr>
              <w:ind w:firstLine="567"/>
              <w:jc w:val="both"/>
              <w:rPr>
                <w:rFonts w:ascii="Arial" w:hAnsi="Arial" w:cs="Arial"/>
                <w:bCs/>
                <w:color w:val="auto"/>
                <w:sz w:val="24"/>
                <w:szCs w:val="24"/>
              </w:rPr>
            </w:pPr>
          </w:p>
        </w:tc>
      </w:tr>
      <w:tr w:rsidR="008158B0" w:rsidRPr="005740E2" w:rsidTr="000F1363">
        <w:tc>
          <w:tcPr>
            <w:tcW w:w="959" w:type="dxa"/>
          </w:tcPr>
          <w:p w:rsidR="008158B0" w:rsidRPr="005740E2" w:rsidRDefault="008158B0" w:rsidP="005740E2">
            <w:pPr>
              <w:ind w:firstLine="567"/>
              <w:jc w:val="both"/>
              <w:rPr>
                <w:rFonts w:ascii="Arial" w:hAnsi="Arial" w:cs="Arial"/>
                <w:bCs/>
                <w:color w:val="auto"/>
                <w:sz w:val="24"/>
                <w:szCs w:val="24"/>
              </w:rPr>
            </w:pPr>
          </w:p>
        </w:tc>
        <w:tc>
          <w:tcPr>
            <w:tcW w:w="2551" w:type="dxa"/>
          </w:tcPr>
          <w:p w:rsidR="008158B0" w:rsidRPr="005740E2" w:rsidRDefault="008158B0" w:rsidP="005740E2">
            <w:pPr>
              <w:ind w:firstLine="567"/>
              <w:jc w:val="both"/>
              <w:rPr>
                <w:rFonts w:ascii="Arial" w:hAnsi="Arial" w:cs="Arial"/>
                <w:bCs/>
                <w:color w:val="auto"/>
                <w:sz w:val="24"/>
                <w:szCs w:val="24"/>
              </w:rPr>
            </w:pPr>
          </w:p>
        </w:tc>
        <w:tc>
          <w:tcPr>
            <w:tcW w:w="3119" w:type="dxa"/>
          </w:tcPr>
          <w:p w:rsidR="008158B0" w:rsidRPr="005740E2" w:rsidRDefault="008158B0" w:rsidP="005740E2">
            <w:pPr>
              <w:ind w:firstLine="567"/>
              <w:jc w:val="both"/>
              <w:rPr>
                <w:rFonts w:ascii="Arial" w:hAnsi="Arial" w:cs="Arial"/>
                <w:bCs/>
                <w:color w:val="auto"/>
                <w:sz w:val="24"/>
                <w:szCs w:val="24"/>
              </w:rPr>
            </w:pPr>
          </w:p>
        </w:tc>
        <w:tc>
          <w:tcPr>
            <w:tcW w:w="3225" w:type="dxa"/>
          </w:tcPr>
          <w:p w:rsidR="008158B0" w:rsidRPr="005740E2" w:rsidRDefault="008158B0" w:rsidP="005740E2">
            <w:pPr>
              <w:ind w:firstLine="567"/>
              <w:jc w:val="both"/>
              <w:rPr>
                <w:rFonts w:ascii="Arial" w:hAnsi="Arial" w:cs="Arial"/>
                <w:bCs/>
                <w:color w:val="auto"/>
                <w:sz w:val="24"/>
                <w:szCs w:val="24"/>
              </w:rPr>
            </w:pPr>
          </w:p>
        </w:tc>
      </w:tr>
    </w:tbl>
    <w:p w:rsidR="008158B0" w:rsidRPr="005740E2" w:rsidRDefault="008158B0" w:rsidP="005740E2">
      <w:pPr>
        <w:ind w:firstLine="567"/>
        <w:jc w:val="both"/>
        <w:rPr>
          <w:rFonts w:ascii="Arial" w:hAnsi="Arial" w:cs="Arial"/>
          <w:bCs/>
          <w:color w:val="auto"/>
        </w:rPr>
      </w:pPr>
    </w:p>
    <w:p w:rsidR="008158B0" w:rsidRDefault="008158B0" w:rsidP="005740E2">
      <w:pPr>
        <w:ind w:firstLine="567"/>
        <w:jc w:val="both"/>
        <w:rPr>
          <w:rFonts w:ascii="Arial" w:hAnsi="Arial" w:cs="Arial"/>
          <w:bCs/>
          <w:color w:val="auto"/>
        </w:rPr>
      </w:pPr>
    </w:p>
    <w:p w:rsidR="005740E2" w:rsidRPr="005740E2" w:rsidRDefault="005740E2" w:rsidP="005740E2">
      <w:pPr>
        <w:ind w:firstLine="567"/>
        <w:jc w:val="both"/>
        <w:rPr>
          <w:rFonts w:ascii="Arial" w:hAnsi="Arial" w:cs="Arial"/>
          <w:bCs/>
          <w:color w:val="auto"/>
        </w:rPr>
      </w:pPr>
    </w:p>
    <w:p w:rsidR="005740E2" w:rsidRDefault="008158B0" w:rsidP="005740E2">
      <w:pPr>
        <w:ind w:firstLine="567"/>
        <w:jc w:val="both"/>
        <w:rPr>
          <w:rFonts w:ascii="Arial" w:hAnsi="Arial" w:cs="Arial"/>
          <w:bCs/>
          <w:color w:val="auto"/>
        </w:rPr>
      </w:pPr>
      <w:r w:rsidRPr="005740E2">
        <w:rPr>
          <w:rFonts w:ascii="Arial" w:hAnsi="Arial" w:cs="Arial"/>
          <w:bCs/>
          <w:color w:val="auto"/>
        </w:rPr>
        <w:t xml:space="preserve">Начальник отдела </w:t>
      </w:r>
    </w:p>
    <w:p w:rsidR="005740E2" w:rsidRDefault="008158B0" w:rsidP="005740E2">
      <w:pPr>
        <w:ind w:firstLine="567"/>
        <w:jc w:val="both"/>
        <w:rPr>
          <w:rFonts w:ascii="Arial" w:hAnsi="Arial" w:cs="Arial"/>
          <w:color w:val="auto"/>
        </w:rPr>
      </w:pPr>
      <w:r w:rsidRPr="005740E2">
        <w:rPr>
          <w:rFonts w:ascii="Arial" w:hAnsi="Arial" w:cs="Arial"/>
          <w:color w:val="auto"/>
        </w:rPr>
        <w:t>строительства, транспорта и жилищно-коммунальной</w:t>
      </w:r>
      <w:r w:rsidR="005740E2">
        <w:rPr>
          <w:rFonts w:ascii="Arial" w:hAnsi="Arial" w:cs="Arial"/>
          <w:color w:val="auto"/>
        </w:rPr>
        <w:t xml:space="preserve"> </w:t>
      </w:r>
      <w:r w:rsidRPr="005740E2">
        <w:rPr>
          <w:rFonts w:ascii="Arial" w:hAnsi="Arial" w:cs="Arial"/>
          <w:color w:val="auto"/>
        </w:rPr>
        <w:t xml:space="preserve">сферы </w:t>
      </w:r>
    </w:p>
    <w:p w:rsidR="005740E2" w:rsidRDefault="008158B0" w:rsidP="005740E2">
      <w:pPr>
        <w:ind w:firstLine="567"/>
        <w:jc w:val="both"/>
        <w:rPr>
          <w:rFonts w:ascii="Arial" w:hAnsi="Arial" w:cs="Arial"/>
          <w:color w:val="auto"/>
        </w:rPr>
      </w:pPr>
      <w:r w:rsidRPr="005740E2">
        <w:rPr>
          <w:rFonts w:ascii="Arial" w:hAnsi="Arial" w:cs="Arial"/>
          <w:color w:val="auto"/>
        </w:rPr>
        <w:t xml:space="preserve">администрации муниципального образования </w:t>
      </w:r>
    </w:p>
    <w:p w:rsidR="008158B0" w:rsidRPr="005740E2" w:rsidRDefault="008158B0" w:rsidP="005740E2">
      <w:pPr>
        <w:ind w:firstLine="567"/>
        <w:jc w:val="both"/>
        <w:rPr>
          <w:rFonts w:ascii="Arial" w:hAnsi="Arial" w:cs="Arial"/>
          <w:color w:val="auto"/>
        </w:rPr>
      </w:pPr>
      <w:r w:rsidRPr="005740E2">
        <w:rPr>
          <w:rFonts w:ascii="Arial" w:hAnsi="Arial" w:cs="Arial"/>
          <w:color w:val="auto"/>
        </w:rPr>
        <w:t>Новокубанский район</w:t>
      </w:r>
      <w:r w:rsidR="005740E2">
        <w:rPr>
          <w:rFonts w:ascii="Arial" w:hAnsi="Arial" w:cs="Arial"/>
          <w:color w:val="auto"/>
        </w:rPr>
        <w:t xml:space="preserve"> </w:t>
      </w:r>
      <w:r w:rsidRPr="005740E2">
        <w:rPr>
          <w:rFonts w:ascii="Arial" w:hAnsi="Arial" w:cs="Arial"/>
          <w:color w:val="auto"/>
        </w:rPr>
        <w:t>___________________________</w:t>
      </w:r>
    </w:p>
    <w:p w:rsidR="008158B0" w:rsidRPr="005740E2" w:rsidRDefault="008158B0" w:rsidP="005740E2">
      <w:pPr>
        <w:tabs>
          <w:tab w:val="left" w:pos="5850"/>
        </w:tabs>
        <w:ind w:firstLine="567"/>
        <w:rPr>
          <w:rFonts w:ascii="Arial" w:hAnsi="Arial" w:cs="Arial"/>
          <w:color w:val="auto"/>
        </w:rPr>
      </w:pPr>
      <w:r w:rsidRPr="005740E2">
        <w:rPr>
          <w:rFonts w:ascii="Arial" w:hAnsi="Arial" w:cs="Arial"/>
          <w:color w:val="auto"/>
        </w:rPr>
        <w:tab/>
      </w:r>
      <w:r w:rsidR="005740E2">
        <w:rPr>
          <w:rFonts w:ascii="Arial" w:hAnsi="Arial" w:cs="Arial"/>
          <w:color w:val="auto"/>
        </w:rPr>
        <w:t xml:space="preserve"> </w:t>
      </w:r>
      <w:r w:rsidRPr="005740E2">
        <w:rPr>
          <w:rFonts w:ascii="Arial" w:hAnsi="Arial" w:cs="Arial"/>
          <w:color w:val="auto"/>
        </w:rPr>
        <w:t>(подпись, ФИО)</w:t>
      </w:r>
    </w:p>
    <w:sectPr w:rsidR="008158B0" w:rsidRPr="005740E2" w:rsidSect="00D701AE">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27" w:rsidRDefault="009D5727" w:rsidP="00D701AE">
      <w:r>
        <w:separator/>
      </w:r>
    </w:p>
  </w:endnote>
  <w:endnote w:type="continuationSeparator" w:id="0">
    <w:p w:rsidR="009D5727" w:rsidRDefault="009D5727" w:rsidP="00D70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27" w:rsidRDefault="009D5727" w:rsidP="00D701AE">
      <w:r>
        <w:separator/>
      </w:r>
    </w:p>
  </w:footnote>
  <w:footnote w:type="continuationSeparator" w:id="0">
    <w:p w:rsidR="009D5727" w:rsidRDefault="009D5727" w:rsidP="00D70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AD6"/>
    <w:multiLevelType w:val="hybridMultilevel"/>
    <w:tmpl w:val="90CEAF7A"/>
    <w:lvl w:ilvl="0" w:tplc="40183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51673"/>
    <w:multiLevelType w:val="multilevel"/>
    <w:tmpl w:val="359021DC"/>
    <w:lvl w:ilvl="0">
      <w:start w:val="1"/>
      <w:numFmt w:val="lowerRoman"/>
      <w:lvlText w:val="%1."/>
      <w:lvlJc w:val="right"/>
      <w:pPr>
        <w:ind w:left="1800" w:hanging="10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B7960A2"/>
    <w:multiLevelType w:val="hybridMultilevel"/>
    <w:tmpl w:val="E4C6197C"/>
    <w:lvl w:ilvl="0" w:tplc="B76A138A">
      <w:start w:val="1"/>
      <w:numFmt w:val="decimal"/>
      <w:lvlText w:val="%1."/>
      <w:lvlJc w:val="left"/>
      <w:pPr>
        <w:ind w:left="360"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DCC3305"/>
    <w:multiLevelType w:val="hybridMultilevel"/>
    <w:tmpl w:val="A5704636"/>
    <w:lvl w:ilvl="0" w:tplc="192630C2">
      <w:start w:val="1"/>
      <w:numFmt w:val="decimal"/>
      <w:lvlText w:val="%1."/>
      <w:lvlJc w:val="left"/>
      <w:pPr>
        <w:ind w:left="1800" w:hanging="1080"/>
      </w:pPr>
      <w:rPr>
        <w:rFonts w:ascii="Times New Roman" w:eastAsia="Arial"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F66374"/>
    <w:multiLevelType w:val="multilevel"/>
    <w:tmpl w:val="4E0CA502"/>
    <w:lvl w:ilvl="0">
      <w:start w:val="1"/>
      <w:numFmt w:val="decimal"/>
      <w:lvlText w:val="%1."/>
      <w:lvlJc w:val="left"/>
      <w:pPr>
        <w:ind w:left="1800" w:hanging="1080"/>
      </w:pPr>
      <w:rPr>
        <w:rFonts w:ascii="Times New Roman" w:eastAsia="Arial"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9714716"/>
    <w:multiLevelType w:val="hybridMultilevel"/>
    <w:tmpl w:val="CC60255C"/>
    <w:lvl w:ilvl="0" w:tplc="A56A717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F1692B"/>
    <w:rsid w:val="00037D84"/>
    <w:rsid w:val="000555C7"/>
    <w:rsid w:val="00064982"/>
    <w:rsid w:val="000714CE"/>
    <w:rsid w:val="00082619"/>
    <w:rsid w:val="000A38D7"/>
    <w:rsid w:val="000B16D0"/>
    <w:rsid w:val="000C496F"/>
    <w:rsid w:val="000D0116"/>
    <w:rsid w:val="000D212A"/>
    <w:rsid w:val="000E7612"/>
    <w:rsid w:val="000F0F5A"/>
    <w:rsid w:val="00154F67"/>
    <w:rsid w:val="00163674"/>
    <w:rsid w:val="00170CBC"/>
    <w:rsid w:val="001E7DCC"/>
    <w:rsid w:val="0024423F"/>
    <w:rsid w:val="00246B62"/>
    <w:rsid w:val="002764BF"/>
    <w:rsid w:val="002D6C6C"/>
    <w:rsid w:val="002F727B"/>
    <w:rsid w:val="003357FF"/>
    <w:rsid w:val="003406FD"/>
    <w:rsid w:val="00346797"/>
    <w:rsid w:val="003B1B1E"/>
    <w:rsid w:val="003B3878"/>
    <w:rsid w:val="003B738B"/>
    <w:rsid w:val="003D1BEC"/>
    <w:rsid w:val="004A044E"/>
    <w:rsid w:val="004B36E5"/>
    <w:rsid w:val="00510D1D"/>
    <w:rsid w:val="0052418C"/>
    <w:rsid w:val="00535639"/>
    <w:rsid w:val="00557540"/>
    <w:rsid w:val="005740E2"/>
    <w:rsid w:val="00597672"/>
    <w:rsid w:val="005979E1"/>
    <w:rsid w:val="005B0E19"/>
    <w:rsid w:val="005B1FCB"/>
    <w:rsid w:val="005C4695"/>
    <w:rsid w:val="005C4D67"/>
    <w:rsid w:val="005F1890"/>
    <w:rsid w:val="00676FAF"/>
    <w:rsid w:val="00712D8A"/>
    <w:rsid w:val="00732614"/>
    <w:rsid w:val="00733FA7"/>
    <w:rsid w:val="00745CB7"/>
    <w:rsid w:val="0079411F"/>
    <w:rsid w:val="007B5809"/>
    <w:rsid w:val="007B7BE2"/>
    <w:rsid w:val="007D035E"/>
    <w:rsid w:val="007D755F"/>
    <w:rsid w:val="00806B18"/>
    <w:rsid w:val="008158B0"/>
    <w:rsid w:val="00817B8B"/>
    <w:rsid w:val="00822C47"/>
    <w:rsid w:val="00855A85"/>
    <w:rsid w:val="00946B8C"/>
    <w:rsid w:val="009870BF"/>
    <w:rsid w:val="009A13B3"/>
    <w:rsid w:val="009C7E4C"/>
    <w:rsid w:val="009D5727"/>
    <w:rsid w:val="00A04282"/>
    <w:rsid w:val="00A269A3"/>
    <w:rsid w:val="00A74D0F"/>
    <w:rsid w:val="00A979AD"/>
    <w:rsid w:val="00AC6902"/>
    <w:rsid w:val="00AD026A"/>
    <w:rsid w:val="00B23ED1"/>
    <w:rsid w:val="00B256B3"/>
    <w:rsid w:val="00B56865"/>
    <w:rsid w:val="00B57C14"/>
    <w:rsid w:val="00BF0094"/>
    <w:rsid w:val="00C268EF"/>
    <w:rsid w:val="00C3293E"/>
    <w:rsid w:val="00C41210"/>
    <w:rsid w:val="00C72B85"/>
    <w:rsid w:val="00C857C9"/>
    <w:rsid w:val="00CF6C72"/>
    <w:rsid w:val="00D25A6E"/>
    <w:rsid w:val="00D701AE"/>
    <w:rsid w:val="00DB4F59"/>
    <w:rsid w:val="00DF4606"/>
    <w:rsid w:val="00E10D16"/>
    <w:rsid w:val="00E21733"/>
    <w:rsid w:val="00E37FE8"/>
    <w:rsid w:val="00E41243"/>
    <w:rsid w:val="00E50B64"/>
    <w:rsid w:val="00E85C4C"/>
    <w:rsid w:val="00E94E5B"/>
    <w:rsid w:val="00EA2695"/>
    <w:rsid w:val="00EC21BD"/>
    <w:rsid w:val="00EE4D04"/>
    <w:rsid w:val="00EE4F67"/>
    <w:rsid w:val="00F024CA"/>
    <w:rsid w:val="00F1085F"/>
    <w:rsid w:val="00F1692B"/>
    <w:rsid w:val="00F267A3"/>
    <w:rsid w:val="00F469A2"/>
    <w:rsid w:val="00F640A3"/>
    <w:rsid w:val="00F7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261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732614"/>
    <w:pPr>
      <w:autoSpaceDE w:val="0"/>
      <w:autoSpaceDN w:val="0"/>
      <w:adjustRightInd w:val="0"/>
      <w:spacing w:before="108" w:after="108"/>
      <w:jc w:val="center"/>
      <w:outlineLvl w:val="0"/>
    </w:pPr>
    <w:rPr>
      <w:rFonts w:ascii="Arial" w:eastAsia="Times New Roman" w:hAnsi="Arial" w:cs="Arial"/>
      <w:b/>
      <w:bCs/>
      <w:color w:val="00008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2614"/>
    <w:rPr>
      <w:rFonts w:ascii="Arial" w:eastAsia="Times New Roman" w:hAnsi="Arial" w:cs="Arial"/>
      <w:b/>
      <w:bCs/>
      <w:color w:val="000080"/>
      <w:sz w:val="24"/>
      <w:szCs w:val="24"/>
      <w:lang w:eastAsia="ru-RU"/>
    </w:rPr>
  </w:style>
  <w:style w:type="character" w:customStyle="1" w:styleId="2">
    <w:name w:val="Заголовок №2_"/>
    <w:basedOn w:val="a0"/>
    <w:link w:val="20"/>
    <w:rsid w:val="00732614"/>
    <w:rPr>
      <w:rFonts w:ascii="Times New Roman" w:eastAsia="Times New Roman" w:hAnsi="Times New Roman" w:cs="Times New Roman"/>
      <w:b/>
      <w:bCs/>
      <w:shd w:val="clear" w:color="auto" w:fill="FFFFFF"/>
    </w:rPr>
  </w:style>
  <w:style w:type="character" w:customStyle="1" w:styleId="21pt">
    <w:name w:val="Заголовок №2 + Интервал 1 pt"/>
    <w:basedOn w:val="2"/>
    <w:rsid w:val="00732614"/>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
    <w:name w:val="Основной текст (2)_"/>
    <w:basedOn w:val="a0"/>
    <w:link w:val="22"/>
    <w:rsid w:val="00732614"/>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732614"/>
    <w:pPr>
      <w:shd w:val="clear" w:color="auto" w:fill="FFFFFF"/>
      <w:spacing w:before="180" w:line="398"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22">
    <w:name w:val="Основной текст (2)"/>
    <w:basedOn w:val="a"/>
    <w:link w:val="21"/>
    <w:rsid w:val="00732614"/>
    <w:pPr>
      <w:shd w:val="clear" w:color="auto" w:fill="FFFFFF"/>
      <w:spacing w:before="540" w:line="298" w:lineRule="exact"/>
      <w:jc w:val="both"/>
    </w:pPr>
    <w:rPr>
      <w:rFonts w:ascii="Times New Roman" w:eastAsia="Times New Roman" w:hAnsi="Times New Roman" w:cs="Times New Roman"/>
      <w:color w:val="auto"/>
      <w:sz w:val="26"/>
      <w:szCs w:val="26"/>
      <w:lang w:eastAsia="en-US" w:bidi="ar-SA"/>
    </w:rPr>
  </w:style>
  <w:style w:type="character" w:customStyle="1" w:styleId="a3">
    <w:name w:val="Цветовое выделение"/>
    <w:uiPriority w:val="99"/>
    <w:rsid w:val="00732614"/>
    <w:rPr>
      <w:b/>
      <w:color w:val="000080"/>
    </w:rPr>
  </w:style>
  <w:style w:type="paragraph" w:customStyle="1" w:styleId="a4">
    <w:name w:val="Прижатый влево"/>
    <w:basedOn w:val="a"/>
    <w:next w:val="a"/>
    <w:uiPriority w:val="99"/>
    <w:rsid w:val="00732614"/>
    <w:pPr>
      <w:autoSpaceDE w:val="0"/>
      <w:autoSpaceDN w:val="0"/>
      <w:adjustRightInd w:val="0"/>
    </w:pPr>
    <w:rPr>
      <w:rFonts w:ascii="Arial" w:eastAsia="Times New Roman" w:hAnsi="Arial" w:cs="Arial"/>
      <w:color w:val="auto"/>
      <w:lang w:bidi="ar-SA"/>
    </w:rPr>
  </w:style>
  <w:style w:type="paragraph" w:customStyle="1" w:styleId="Standard">
    <w:name w:val="Standard"/>
    <w:rsid w:val="00712D8A"/>
    <w:pPr>
      <w:widowControl w:val="0"/>
      <w:suppressAutoHyphens/>
      <w:autoSpaceDE w:val="0"/>
      <w:autoSpaceDN w:val="0"/>
      <w:spacing w:after="0" w:line="240" w:lineRule="auto"/>
      <w:textAlignment w:val="baseline"/>
    </w:pPr>
    <w:rPr>
      <w:rFonts w:ascii="Arial" w:eastAsia="Arial" w:hAnsi="Arial" w:cs="Arial"/>
      <w:kern w:val="3"/>
      <w:sz w:val="24"/>
      <w:szCs w:val="24"/>
      <w:lang w:eastAsia="ru-RU" w:bidi="ru-RU"/>
    </w:rPr>
  </w:style>
  <w:style w:type="character" w:customStyle="1" w:styleId="a5">
    <w:name w:val="Гипертекстовая ссылка"/>
    <w:basedOn w:val="a3"/>
    <w:uiPriority w:val="99"/>
    <w:rsid w:val="00163674"/>
    <w:rPr>
      <w:rFonts w:cs="Times New Roman"/>
      <w:color w:val="106BBE"/>
    </w:rPr>
  </w:style>
  <w:style w:type="paragraph" w:styleId="a6">
    <w:name w:val="header"/>
    <w:basedOn w:val="a"/>
    <w:link w:val="a7"/>
    <w:uiPriority w:val="99"/>
    <w:unhideWhenUsed/>
    <w:rsid w:val="00D701AE"/>
    <w:pPr>
      <w:tabs>
        <w:tab w:val="center" w:pos="4677"/>
        <w:tab w:val="right" w:pos="9355"/>
      </w:tabs>
    </w:pPr>
  </w:style>
  <w:style w:type="character" w:customStyle="1" w:styleId="a7">
    <w:name w:val="Верхний колонтитул Знак"/>
    <w:basedOn w:val="a0"/>
    <w:link w:val="a6"/>
    <w:uiPriority w:val="99"/>
    <w:rsid w:val="00D701AE"/>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semiHidden/>
    <w:unhideWhenUsed/>
    <w:rsid w:val="00D701AE"/>
    <w:pPr>
      <w:tabs>
        <w:tab w:val="center" w:pos="4677"/>
        <w:tab w:val="right" w:pos="9355"/>
      </w:tabs>
    </w:pPr>
  </w:style>
  <w:style w:type="character" w:customStyle="1" w:styleId="a9">
    <w:name w:val="Нижний колонтитул Знак"/>
    <w:basedOn w:val="a0"/>
    <w:link w:val="a8"/>
    <w:uiPriority w:val="99"/>
    <w:semiHidden/>
    <w:rsid w:val="00D701AE"/>
    <w:rPr>
      <w:rFonts w:ascii="Arial Unicode MS" w:eastAsia="Arial Unicode MS" w:hAnsi="Arial Unicode MS" w:cs="Arial Unicode MS"/>
      <w:color w:val="000000"/>
      <w:sz w:val="24"/>
      <w:szCs w:val="24"/>
      <w:lang w:eastAsia="ru-RU" w:bidi="ru-RU"/>
    </w:rPr>
  </w:style>
  <w:style w:type="paragraph" w:styleId="aa">
    <w:name w:val="No Spacing"/>
    <w:aliases w:val="письмо"/>
    <w:link w:val="ab"/>
    <w:uiPriority w:val="99"/>
    <w:qFormat/>
    <w:rsid w:val="00EE4F6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aliases w:val="письмо Знак"/>
    <w:basedOn w:val="a0"/>
    <w:link w:val="aa"/>
    <w:uiPriority w:val="99"/>
    <w:locked/>
    <w:rsid w:val="00EE4F67"/>
    <w:rPr>
      <w:rFonts w:ascii="Times New Roman" w:eastAsia="Times New Roman" w:hAnsi="Times New Roman" w:cs="Times New Roman"/>
      <w:sz w:val="24"/>
      <w:szCs w:val="24"/>
      <w:lang w:eastAsia="ru-RU"/>
    </w:rPr>
  </w:style>
  <w:style w:type="paragraph" w:styleId="ac">
    <w:name w:val="List Paragraph"/>
    <w:basedOn w:val="a"/>
    <w:uiPriority w:val="34"/>
    <w:qFormat/>
    <w:rsid w:val="00F024CA"/>
    <w:pPr>
      <w:ind w:left="720"/>
      <w:contextualSpacing/>
    </w:pPr>
  </w:style>
  <w:style w:type="paragraph" w:customStyle="1" w:styleId="18">
    <w:name w:val="Основной текст18"/>
    <w:basedOn w:val="a"/>
    <w:rsid w:val="008158B0"/>
    <w:pPr>
      <w:widowControl/>
      <w:shd w:val="clear" w:color="auto" w:fill="FFFFFF"/>
      <w:suppressAutoHyphens/>
      <w:autoSpaceDN w:val="0"/>
      <w:spacing w:before="1380" w:after="360" w:line="0" w:lineRule="atLeast"/>
      <w:ind w:hanging="360"/>
    </w:pPr>
    <w:rPr>
      <w:rFonts w:ascii="Times New Roman" w:eastAsia="Times New Roman" w:hAnsi="Times New Roman" w:cs="Times New Roman"/>
      <w:color w:val="auto"/>
      <w:kern w:val="3"/>
      <w:sz w:val="27"/>
      <w:szCs w:val="27"/>
    </w:rPr>
  </w:style>
  <w:style w:type="table" w:styleId="ad">
    <w:name w:val="Table Grid"/>
    <w:basedOn w:val="a1"/>
    <w:uiPriority w:val="59"/>
    <w:rsid w:val="00815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5841902">
      <w:bodyDiv w:val="1"/>
      <w:marLeft w:val="0"/>
      <w:marRight w:val="0"/>
      <w:marTop w:val="0"/>
      <w:marBottom w:val="0"/>
      <w:divBdr>
        <w:top w:val="none" w:sz="0" w:space="0" w:color="auto"/>
        <w:left w:val="none" w:sz="0" w:space="0" w:color="auto"/>
        <w:bottom w:val="none" w:sz="0" w:space="0" w:color="auto"/>
        <w:right w:val="none" w:sz="0" w:space="0" w:color="auto"/>
      </w:divBdr>
    </w:div>
    <w:div w:id="18664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38291&amp;sub=154012" TargetMode="External"/><Relationship Id="rId13" Type="http://schemas.openxmlformats.org/officeDocument/2006/relationships/hyperlink" Target="http://internet.garant.ru/document?id=49900&amp;sub=0" TargetMode="External"/><Relationship Id="rId3" Type="http://schemas.openxmlformats.org/officeDocument/2006/relationships/settings" Target="settings.xml"/><Relationship Id="rId7" Type="http://schemas.openxmlformats.org/officeDocument/2006/relationships/hyperlink" Target="http://internet.garant.ru/document?id=12038291&amp;sub=0" TargetMode="External"/><Relationship Id="rId12" Type="http://schemas.openxmlformats.org/officeDocument/2006/relationships/hyperlink" Target="http://internet.garant.ru/document?id=49900&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70254682&amp;sub=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id=70254682&amp;sub=1000" TargetMode="External"/><Relationship Id="rId4" Type="http://schemas.openxmlformats.org/officeDocument/2006/relationships/webSettings" Target="webSettings.xml"/><Relationship Id="rId9" Type="http://schemas.openxmlformats.org/officeDocument/2006/relationships/hyperlink" Target="http://internet.garant.ru/document?id=70254682&amp;sub=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Соляник Елена Станиславовна</dc:creator>
  <cp:lastModifiedBy>evgeniya</cp:lastModifiedBy>
  <cp:revision>15</cp:revision>
  <cp:lastPrinted>2018-11-07T14:06:00Z</cp:lastPrinted>
  <dcterms:created xsi:type="dcterms:W3CDTF">2018-09-13T13:55:00Z</dcterms:created>
  <dcterms:modified xsi:type="dcterms:W3CDTF">2018-11-14T06:38:00Z</dcterms:modified>
</cp:coreProperties>
</file>