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6" w:rsidRPr="006528C1" w:rsidRDefault="00517C6A" w:rsidP="006528C1">
      <w:pPr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КРАСНОДАРСКИЙ КРАЙ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ПОСТАНОВЛЕНИЕ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15 января 201</w:t>
      </w:r>
      <w:r w:rsidR="002B0057">
        <w:rPr>
          <w:rFonts w:ascii="Arial" w:hAnsi="Arial" w:cs="Arial"/>
          <w:sz w:val="24"/>
          <w:szCs w:val="24"/>
        </w:rPr>
        <w:t>8</w:t>
      </w:r>
      <w:r w:rsidRPr="006528C1">
        <w:rPr>
          <w:rFonts w:ascii="Arial" w:hAnsi="Arial" w:cs="Arial"/>
          <w:sz w:val="24"/>
          <w:szCs w:val="24"/>
        </w:rPr>
        <w:t xml:space="preserve"> года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>№ 12</w:t>
      </w:r>
      <w:r w:rsidRPr="006528C1">
        <w:rPr>
          <w:rFonts w:ascii="Arial" w:hAnsi="Arial" w:cs="Arial"/>
          <w:sz w:val="24"/>
          <w:szCs w:val="24"/>
        </w:rPr>
        <w:tab/>
      </w:r>
      <w:r w:rsidRPr="006528C1">
        <w:rPr>
          <w:rFonts w:ascii="Arial" w:hAnsi="Arial" w:cs="Arial"/>
          <w:sz w:val="24"/>
          <w:szCs w:val="24"/>
        </w:rPr>
        <w:tab/>
        <w:t>г. Новокубанск</w:t>
      </w:r>
    </w:p>
    <w:p w:rsidR="002B46DB" w:rsidRPr="006528C1" w:rsidRDefault="002B46DB" w:rsidP="006528C1">
      <w:pPr>
        <w:pStyle w:val="21"/>
        <w:shd w:val="clear" w:color="auto" w:fill="auto"/>
        <w:suppressAutoHyphens/>
        <w:spacing w:line="240" w:lineRule="auto"/>
        <w:ind w:firstLine="567"/>
        <w:contextualSpacing/>
        <w:rPr>
          <w:rFonts w:ascii="Arial" w:hAnsi="Arial" w:cs="Arial"/>
          <w:b w:val="0"/>
          <w:sz w:val="24"/>
          <w:szCs w:val="24"/>
        </w:rPr>
      </w:pPr>
    </w:p>
    <w:p w:rsidR="001C4B1B" w:rsidRPr="006528C1" w:rsidRDefault="001C4B1B" w:rsidP="006528C1">
      <w:pPr>
        <w:pStyle w:val="21"/>
        <w:shd w:val="clear" w:color="auto" w:fill="auto"/>
        <w:suppressAutoHyphens/>
        <w:spacing w:line="240" w:lineRule="auto"/>
        <w:ind w:firstLine="567"/>
        <w:contextualSpacing/>
        <w:rPr>
          <w:rFonts w:ascii="Arial" w:hAnsi="Arial" w:cs="Arial"/>
          <w:b w:val="0"/>
          <w:sz w:val="24"/>
          <w:szCs w:val="24"/>
        </w:rPr>
      </w:pPr>
    </w:p>
    <w:p w:rsidR="00447266" w:rsidRPr="006528C1" w:rsidRDefault="00CF318E" w:rsidP="006528C1">
      <w:pPr>
        <w:pStyle w:val="21"/>
        <w:shd w:val="clear" w:color="auto" w:fill="auto"/>
        <w:suppressAutoHyphens/>
        <w:spacing w:line="240" w:lineRule="auto"/>
        <w:ind w:firstLine="567"/>
        <w:contextualSpacing/>
        <w:rPr>
          <w:rFonts w:ascii="Arial" w:hAnsi="Arial" w:cs="Arial"/>
          <w:sz w:val="32"/>
          <w:szCs w:val="24"/>
        </w:rPr>
      </w:pPr>
      <w:r w:rsidRPr="006528C1">
        <w:rPr>
          <w:rFonts w:ascii="Arial" w:hAnsi="Arial" w:cs="Arial"/>
          <w:sz w:val="32"/>
          <w:szCs w:val="24"/>
        </w:rPr>
        <w:t>Об утверждении</w:t>
      </w:r>
      <w:r w:rsidRPr="006528C1">
        <w:rPr>
          <w:rFonts w:ascii="Arial" w:eastAsia="Calibri" w:hAnsi="Arial" w:cs="Arial"/>
          <w:sz w:val="32"/>
          <w:szCs w:val="24"/>
          <w:lang w:eastAsia="en-US"/>
        </w:rPr>
        <w:t xml:space="preserve"> </w:t>
      </w:r>
      <w:r w:rsidRPr="006528C1">
        <w:rPr>
          <w:rFonts w:ascii="Arial" w:hAnsi="Arial" w:cs="Arial"/>
          <w:sz w:val="32"/>
          <w:szCs w:val="24"/>
        </w:rPr>
        <w:t xml:space="preserve">Положения о порядке предоставления </w:t>
      </w:r>
      <w:r w:rsidR="008E7A8F" w:rsidRPr="006528C1">
        <w:rPr>
          <w:rFonts w:ascii="Arial" w:hAnsi="Arial" w:cs="Arial"/>
          <w:sz w:val="32"/>
          <w:szCs w:val="24"/>
        </w:rPr>
        <w:t xml:space="preserve">и методики расчета тарифов на </w:t>
      </w:r>
      <w:r w:rsidR="001243B5" w:rsidRPr="006528C1">
        <w:rPr>
          <w:rFonts w:ascii="Arial" w:hAnsi="Arial" w:cs="Arial"/>
          <w:sz w:val="32"/>
          <w:szCs w:val="24"/>
        </w:rPr>
        <w:t>платны</w:t>
      </w:r>
      <w:r w:rsidR="008E7A8F" w:rsidRPr="006528C1">
        <w:rPr>
          <w:rFonts w:ascii="Arial" w:hAnsi="Arial" w:cs="Arial"/>
          <w:sz w:val="32"/>
          <w:szCs w:val="24"/>
        </w:rPr>
        <w:t>е</w:t>
      </w:r>
      <w:r w:rsidR="006528C1">
        <w:rPr>
          <w:rFonts w:ascii="Arial" w:hAnsi="Arial" w:cs="Arial"/>
          <w:sz w:val="32"/>
          <w:szCs w:val="24"/>
        </w:rPr>
        <w:t xml:space="preserve"> </w:t>
      </w:r>
      <w:r w:rsidRPr="006528C1">
        <w:rPr>
          <w:rFonts w:ascii="Arial" w:hAnsi="Arial" w:cs="Arial"/>
          <w:sz w:val="32"/>
          <w:szCs w:val="24"/>
        </w:rPr>
        <w:t>услуг</w:t>
      </w:r>
      <w:r w:rsidR="008E7A8F" w:rsidRPr="006528C1">
        <w:rPr>
          <w:rFonts w:ascii="Arial" w:hAnsi="Arial" w:cs="Arial"/>
          <w:sz w:val="32"/>
          <w:szCs w:val="24"/>
        </w:rPr>
        <w:t>и</w:t>
      </w:r>
      <w:r w:rsidRPr="006528C1">
        <w:rPr>
          <w:rFonts w:ascii="Arial" w:hAnsi="Arial" w:cs="Arial"/>
          <w:sz w:val="32"/>
          <w:szCs w:val="24"/>
        </w:rPr>
        <w:t xml:space="preserve">, оказываемые </w:t>
      </w:r>
      <w:r w:rsidR="00DC45F5" w:rsidRPr="006528C1">
        <w:rPr>
          <w:rFonts w:ascii="Arial" w:hAnsi="Arial" w:cs="Arial"/>
          <w:sz w:val="32"/>
          <w:szCs w:val="24"/>
        </w:rPr>
        <w:t>муниципальным</w:t>
      </w:r>
      <w:r w:rsidR="006528C1">
        <w:rPr>
          <w:rFonts w:ascii="Arial" w:hAnsi="Arial" w:cs="Arial"/>
          <w:sz w:val="32"/>
          <w:szCs w:val="24"/>
        </w:rPr>
        <w:t xml:space="preserve"> </w:t>
      </w:r>
      <w:r w:rsidR="00DC45F5" w:rsidRPr="006528C1">
        <w:rPr>
          <w:rFonts w:ascii="Arial" w:hAnsi="Arial" w:cs="Arial"/>
          <w:sz w:val="32"/>
          <w:szCs w:val="24"/>
        </w:rPr>
        <w:t>бюджетным учреждением</w:t>
      </w:r>
      <w:r w:rsidR="0085177E" w:rsidRPr="006528C1">
        <w:rPr>
          <w:rFonts w:ascii="Arial" w:hAnsi="Arial" w:cs="Arial"/>
          <w:sz w:val="32"/>
          <w:szCs w:val="24"/>
        </w:rPr>
        <w:t xml:space="preserve"> по обслуживанию</w:t>
      </w:r>
      <w:r w:rsidR="00DC45F5" w:rsidRPr="006528C1">
        <w:rPr>
          <w:rFonts w:ascii="Arial" w:hAnsi="Arial" w:cs="Arial"/>
          <w:sz w:val="32"/>
          <w:szCs w:val="24"/>
        </w:rPr>
        <w:t xml:space="preserve"> </w:t>
      </w:r>
      <w:r w:rsidR="0085177E" w:rsidRPr="006528C1">
        <w:rPr>
          <w:rFonts w:ascii="Arial" w:hAnsi="Arial" w:cs="Arial"/>
          <w:sz w:val="32"/>
          <w:szCs w:val="24"/>
        </w:rPr>
        <w:t>и снабжению муниципальных учреждений</w:t>
      </w:r>
      <w:r w:rsidR="00DC45F5" w:rsidRPr="006528C1">
        <w:rPr>
          <w:rFonts w:ascii="Arial" w:hAnsi="Arial" w:cs="Arial"/>
          <w:sz w:val="32"/>
          <w:szCs w:val="24"/>
        </w:rPr>
        <w:t xml:space="preserve"> Новокубанск</w:t>
      </w:r>
      <w:r w:rsidR="0085177E" w:rsidRPr="006528C1">
        <w:rPr>
          <w:rFonts w:ascii="Arial" w:hAnsi="Arial" w:cs="Arial"/>
          <w:sz w:val="32"/>
          <w:szCs w:val="24"/>
        </w:rPr>
        <w:t>ого</w:t>
      </w:r>
      <w:r w:rsidR="00DC45F5" w:rsidRPr="006528C1">
        <w:rPr>
          <w:rFonts w:ascii="Arial" w:hAnsi="Arial" w:cs="Arial"/>
          <w:sz w:val="32"/>
          <w:szCs w:val="24"/>
        </w:rPr>
        <w:t xml:space="preserve"> район</w:t>
      </w:r>
      <w:r w:rsidR="0085177E" w:rsidRPr="006528C1">
        <w:rPr>
          <w:rFonts w:ascii="Arial" w:hAnsi="Arial" w:cs="Arial"/>
          <w:sz w:val="32"/>
          <w:szCs w:val="24"/>
        </w:rPr>
        <w:t>а</w:t>
      </w:r>
    </w:p>
    <w:p w:rsidR="00DC45F5" w:rsidRPr="006528C1" w:rsidRDefault="00DC45F5" w:rsidP="006528C1">
      <w:pPr>
        <w:pStyle w:val="21"/>
        <w:shd w:val="clear" w:color="auto" w:fill="auto"/>
        <w:suppressAutoHyphens/>
        <w:spacing w:line="240" w:lineRule="auto"/>
        <w:ind w:firstLine="567"/>
        <w:contextualSpacing/>
        <w:rPr>
          <w:rFonts w:ascii="Arial" w:hAnsi="Arial" w:cs="Arial"/>
          <w:b w:val="0"/>
          <w:sz w:val="24"/>
          <w:szCs w:val="24"/>
        </w:rPr>
      </w:pPr>
    </w:p>
    <w:p w:rsidR="00CF318E" w:rsidRPr="006528C1" w:rsidRDefault="00CF318E" w:rsidP="006528C1">
      <w:pPr>
        <w:pStyle w:val="1"/>
        <w:spacing w:before="0" w:after="0"/>
        <w:ind w:firstLine="567"/>
        <w:jc w:val="both"/>
        <w:rPr>
          <w:b w:val="0"/>
          <w:color w:val="auto"/>
        </w:rPr>
      </w:pPr>
      <w:proofErr w:type="gramStart"/>
      <w:r w:rsidRPr="006528C1">
        <w:rPr>
          <w:b w:val="0"/>
          <w:color w:val="auto"/>
        </w:rPr>
        <w:t>В целях улучшения материа</w:t>
      </w:r>
      <w:bookmarkStart w:id="0" w:name="_GoBack"/>
      <w:bookmarkEnd w:id="0"/>
      <w:r w:rsidRPr="006528C1">
        <w:rPr>
          <w:b w:val="0"/>
          <w:color w:val="auto"/>
        </w:rPr>
        <w:t xml:space="preserve">льно-технической базы </w:t>
      </w:r>
      <w:r w:rsidR="000E4EDA" w:rsidRPr="006528C1">
        <w:rPr>
          <w:b w:val="0"/>
          <w:color w:val="auto"/>
        </w:rPr>
        <w:t>муниципального</w:t>
      </w:r>
      <w:r w:rsidR="006528C1">
        <w:rPr>
          <w:b w:val="0"/>
          <w:color w:val="auto"/>
        </w:rPr>
        <w:t xml:space="preserve"> </w:t>
      </w:r>
      <w:r w:rsidR="000E4EDA" w:rsidRPr="006528C1">
        <w:rPr>
          <w:b w:val="0"/>
          <w:color w:val="auto"/>
        </w:rPr>
        <w:t>бюджетного учреждения</w:t>
      </w:r>
      <w:r w:rsidR="00337053" w:rsidRPr="006528C1">
        <w:rPr>
          <w:b w:val="0"/>
          <w:color w:val="auto"/>
        </w:rPr>
        <w:t xml:space="preserve"> по обслуживанию и снабжению муниципальных учреждений Но</w:t>
      </w:r>
      <w:r w:rsidR="000E4EDA" w:rsidRPr="006528C1">
        <w:rPr>
          <w:b w:val="0"/>
          <w:color w:val="auto"/>
        </w:rPr>
        <w:t>вокубанск</w:t>
      </w:r>
      <w:r w:rsidR="00337053" w:rsidRPr="006528C1">
        <w:rPr>
          <w:b w:val="0"/>
          <w:color w:val="auto"/>
        </w:rPr>
        <w:t>ого</w:t>
      </w:r>
      <w:r w:rsidR="000E4EDA" w:rsidRPr="006528C1">
        <w:rPr>
          <w:b w:val="0"/>
          <w:color w:val="auto"/>
        </w:rPr>
        <w:t xml:space="preserve"> район</w:t>
      </w:r>
      <w:r w:rsidR="00337053" w:rsidRPr="006528C1">
        <w:rPr>
          <w:b w:val="0"/>
          <w:color w:val="auto"/>
        </w:rPr>
        <w:t>а</w:t>
      </w:r>
      <w:r w:rsidRPr="006528C1">
        <w:rPr>
          <w:b w:val="0"/>
          <w:color w:val="auto"/>
        </w:rPr>
        <w:t xml:space="preserve"> в соответствии </w:t>
      </w:r>
      <w:r w:rsidR="000E4EDA" w:rsidRPr="006528C1">
        <w:rPr>
          <w:b w:val="0"/>
          <w:color w:val="auto"/>
        </w:rPr>
        <w:t xml:space="preserve">с </w:t>
      </w:r>
      <w:r w:rsidR="00310328" w:rsidRPr="006528C1">
        <w:rPr>
          <w:b w:val="0"/>
          <w:color w:val="auto"/>
        </w:rPr>
        <w:t xml:space="preserve">Федеральным законом от </w:t>
      </w:r>
      <w:r w:rsidR="007E5259" w:rsidRPr="006528C1">
        <w:rPr>
          <w:b w:val="0"/>
          <w:color w:val="auto"/>
        </w:rPr>
        <w:t>29 декабря 2012 года №</w:t>
      </w:r>
      <w:r w:rsidR="007E5259" w:rsidRPr="006528C1">
        <w:rPr>
          <w:b w:val="0"/>
          <w:color w:val="auto"/>
          <w:shd w:val="clear" w:color="auto" w:fill="FFFFFF"/>
        </w:rPr>
        <w:t xml:space="preserve"> 273-ФЗ «Об </w:t>
      </w:r>
      <w:r w:rsidR="007E5259" w:rsidRPr="006528C1">
        <w:rPr>
          <w:rStyle w:val="a4"/>
          <w:b w:val="0"/>
          <w:bCs w:val="0"/>
          <w:i w:val="0"/>
          <w:iCs w:val="0"/>
          <w:color w:val="auto"/>
        </w:rPr>
        <w:t>образовании</w:t>
      </w:r>
      <w:r w:rsidR="007E5259" w:rsidRPr="006528C1">
        <w:rPr>
          <w:b w:val="0"/>
          <w:color w:val="auto"/>
          <w:shd w:val="clear" w:color="auto" w:fill="FFFFFF"/>
        </w:rPr>
        <w:t> в Российской Федерации»</w:t>
      </w:r>
      <w:r w:rsidR="00310328" w:rsidRPr="006528C1">
        <w:rPr>
          <w:b w:val="0"/>
          <w:color w:val="auto"/>
        </w:rPr>
        <w:t xml:space="preserve">, </w:t>
      </w:r>
      <w:r w:rsidR="00E77AB3" w:rsidRPr="006528C1">
        <w:rPr>
          <w:b w:val="0"/>
          <w:color w:val="auto"/>
        </w:rPr>
        <w:t>приказа Региональной энергетической комиссии - департамента цен и тарифов Краснодарского края от 14 ноября 2012 года № 9/2012-нс «Об утверждении предельных наценок на продукцию (товары), реализуемую предприятиями общественного питания</w:t>
      </w:r>
      <w:proofErr w:type="gramEnd"/>
      <w:r w:rsidR="00E77AB3" w:rsidRPr="006528C1">
        <w:rPr>
          <w:b w:val="0"/>
          <w:color w:val="auto"/>
        </w:rPr>
        <w:t xml:space="preserve"> в общеобразовательных школах, профтехучилищах, средних специальных и высших учебных заведениях»</w:t>
      </w:r>
      <w:r w:rsidR="006528C1">
        <w:rPr>
          <w:b w:val="0"/>
          <w:color w:val="auto"/>
        </w:rPr>
        <w:t xml:space="preserve"> </w:t>
      </w:r>
      <w:r w:rsidR="006528C1" w:rsidRPr="006528C1">
        <w:rPr>
          <w:b w:val="0"/>
          <w:color w:val="auto"/>
        </w:rPr>
        <w:t>постановля</w:t>
      </w:r>
      <w:r w:rsidRPr="006528C1">
        <w:rPr>
          <w:b w:val="0"/>
          <w:color w:val="auto"/>
        </w:rPr>
        <w:t>ю:</w:t>
      </w:r>
    </w:p>
    <w:p w:rsidR="00CF318E" w:rsidRPr="006528C1" w:rsidRDefault="00CF318E" w:rsidP="006528C1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Pr="006528C1">
        <w:rPr>
          <w:rFonts w:ascii="Arial" w:hAnsi="Arial" w:cs="Arial"/>
          <w:sz w:val="24"/>
          <w:szCs w:val="24"/>
        </w:rPr>
        <w:t>Положение о порядке предоставления</w:t>
      </w:r>
      <w:r w:rsidR="00DD6623" w:rsidRPr="006528C1">
        <w:rPr>
          <w:rFonts w:ascii="Arial" w:hAnsi="Arial" w:cs="Arial"/>
          <w:sz w:val="24"/>
          <w:szCs w:val="24"/>
        </w:rPr>
        <w:t xml:space="preserve"> </w:t>
      </w:r>
      <w:r w:rsidR="005E359E" w:rsidRPr="006528C1">
        <w:rPr>
          <w:rFonts w:ascii="Arial" w:hAnsi="Arial" w:cs="Arial"/>
          <w:sz w:val="24"/>
          <w:szCs w:val="24"/>
        </w:rPr>
        <w:t>услуг</w:t>
      </w:r>
      <w:r w:rsidR="00DD6623" w:rsidRPr="006528C1">
        <w:rPr>
          <w:rFonts w:ascii="Arial" w:hAnsi="Arial" w:cs="Arial"/>
          <w:sz w:val="24"/>
          <w:szCs w:val="24"/>
        </w:rPr>
        <w:t xml:space="preserve"> по организации горячего питания</w:t>
      </w:r>
      <w:r w:rsidRPr="006528C1">
        <w:rPr>
          <w:rFonts w:ascii="Arial" w:hAnsi="Arial" w:cs="Arial"/>
          <w:sz w:val="24"/>
          <w:szCs w:val="24"/>
        </w:rPr>
        <w:t xml:space="preserve">, оказываемых </w:t>
      </w:r>
      <w:r w:rsidR="00007AD9" w:rsidRPr="006528C1">
        <w:rPr>
          <w:rFonts w:ascii="Arial" w:hAnsi="Arial" w:cs="Arial"/>
          <w:sz w:val="24"/>
          <w:szCs w:val="24"/>
        </w:rPr>
        <w:t xml:space="preserve">муниципальным </w:t>
      </w:r>
      <w:r w:rsidR="0085177E" w:rsidRPr="006528C1">
        <w:rPr>
          <w:rFonts w:ascii="Arial" w:hAnsi="Arial" w:cs="Arial"/>
          <w:sz w:val="24"/>
          <w:szCs w:val="24"/>
        </w:rPr>
        <w:t>бюджетным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="00007AD9" w:rsidRPr="006528C1">
        <w:rPr>
          <w:rFonts w:ascii="Arial" w:hAnsi="Arial" w:cs="Arial"/>
          <w:sz w:val="24"/>
          <w:szCs w:val="24"/>
        </w:rPr>
        <w:t xml:space="preserve">учреждением </w:t>
      </w:r>
      <w:r w:rsidR="00015DD0" w:rsidRPr="006528C1">
        <w:rPr>
          <w:rFonts w:ascii="Arial" w:hAnsi="Arial" w:cs="Arial"/>
          <w:sz w:val="24"/>
          <w:szCs w:val="24"/>
        </w:rPr>
        <w:t>по обслуживанию и снабжению муниципальных учреждений</w:t>
      </w:r>
      <w:r w:rsidR="00007AD9" w:rsidRPr="006528C1">
        <w:rPr>
          <w:rFonts w:ascii="Arial" w:hAnsi="Arial" w:cs="Arial"/>
          <w:sz w:val="24"/>
          <w:szCs w:val="24"/>
        </w:rPr>
        <w:t xml:space="preserve"> Новокубанск</w:t>
      </w:r>
      <w:r w:rsidR="00015DD0" w:rsidRPr="006528C1">
        <w:rPr>
          <w:rFonts w:ascii="Arial" w:hAnsi="Arial" w:cs="Arial"/>
          <w:sz w:val="24"/>
          <w:szCs w:val="24"/>
        </w:rPr>
        <w:t>ого</w:t>
      </w:r>
      <w:r w:rsidR="00007AD9" w:rsidRPr="006528C1">
        <w:rPr>
          <w:rFonts w:ascii="Arial" w:hAnsi="Arial" w:cs="Arial"/>
          <w:sz w:val="24"/>
          <w:szCs w:val="24"/>
        </w:rPr>
        <w:t xml:space="preserve"> район</w:t>
      </w:r>
      <w:r w:rsidR="00015DD0" w:rsidRPr="006528C1">
        <w:rPr>
          <w:rFonts w:ascii="Arial" w:hAnsi="Arial" w:cs="Arial"/>
          <w:sz w:val="24"/>
          <w:szCs w:val="24"/>
        </w:rPr>
        <w:t>а</w:t>
      </w:r>
      <w:r w:rsidRPr="006528C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6528C1">
        <w:rPr>
          <w:rFonts w:ascii="Arial" w:hAnsi="Arial" w:cs="Arial"/>
          <w:sz w:val="24"/>
          <w:szCs w:val="24"/>
        </w:rPr>
        <w:t xml:space="preserve">согласно приложению </w:t>
      </w:r>
      <w:r w:rsidR="008E7A8F" w:rsidRPr="006528C1">
        <w:rPr>
          <w:rFonts w:ascii="Arial" w:hAnsi="Arial" w:cs="Arial"/>
          <w:sz w:val="24"/>
          <w:szCs w:val="24"/>
        </w:rPr>
        <w:t xml:space="preserve">№ 1 </w:t>
      </w:r>
      <w:r w:rsidRPr="006528C1">
        <w:rPr>
          <w:rFonts w:ascii="Arial" w:hAnsi="Arial" w:cs="Arial"/>
          <w:sz w:val="24"/>
          <w:szCs w:val="24"/>
        </w:rPr>
        <w:t>к настоящему постановлению.</w:t>
      </w:r>
    </w:p>
    <w:p w:rsidR="00CF318E" w:rsidRPr="006528C1" w:rsidRDefault="00CF318E" w:rsidP="006528C1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Утвердить </w:t>
      </w:r>
      <w:r w:rsidR="008E7A8F" w:rsidRPr="006528C1">
        <w:rPr>
          <w:rFonts w:ascii="Arial" w:hAnsi="Arial" w:cs="Arial"/>
          <w:sz w:val="24"/>
          <w:szCs w:val="24"/>
        </w:rPr>
        <w:t>методику расчета тарифов услуг</w:t>
      </w:r>
      <w:r w:rsidR="00DD6623" w:rsidRPr="006528C1">
        <w:rPr>
          <w:rFonts w:ascii="Arial" w:hAnsi="Arial" w:cs="Arial"/>
          <w:sz w:val="24"/>
          <w:szCs w:val="24"/>
        </w:rPr>
        <w:t xml:space="preserve"> по организации горячего питания</w:t>
      </w:r>
      <w:r w:rsidRPr="006528C1">
        <w:rPr>
          <w:rFonts w:ascii="Arial" w:hAnsi="Arial" w:cs="Arial"/>
          <w:sz w:val="24"/>
          <w:szCs w:val="24"/>
        </w:rPr>
        <w:t>, оказываемы</w:t>
      </w:r>
      <w:r w:rsidR="00DD6623" w:rsidRPr="006528C1">
        <w:rPr>
          <w:rFonts w:ascii="Arial" w:hAnsi="Arial" w:cs="Arial"/>
          <w:sz w:val="24"/>
          <w:szCs w:val="24"/>
        </w:rPr>
        <w:t>х</w:t>
      </w:r>
      <w:r w:rsidRPr="006528C1">
        <w:rPr>
          <w:rFonts w:ascii="Arial" w:hAnsi="Arial" w:cs="Arial"/>
          <w:sz w:val="24"/>
          <w:szCs w:val="24"/>
        </w:rPr>
        <w:t xml:space="preserve"> </w:t>
      </w:r>
      <w:r w:rsidR="00007AD9" w:rsidRPr="006528C1">
        <w:rPr>
          <w:rFonts w:ascii="Arial" w:hAnsi="Arial" w:cs="Arial"/>
          <w:sz w:val="24"/>
          <w:szCs w:val="24"/>
        </w:rPr>
        <w:t xml:space="preserve">муниципальным бюджетным учреждением </w:t>
      </w:r>
      <w:r w:rsidR="00563E59" w:rsidRPr="006528C1">
        <w:rPr>
          <w:rFonts w:ascii="Arial" w:hAnsi="Arial" w:cs="Arial"/>
          <w:sz w:val="24"/>
          <w:szCs w:val="24"/>
        </w:rPr>
        <w:t>по обслуживанию и снабжению муниципальных учреждений</w:t>
      </w:r>
      <w:r w:rsidR="00007AD9" w:rsidRPr="006528C1">
        <w:rPr>
          <w:rFonts w:ascii="Arial" w:hAnsi="Arial" w:cs="Arial"/>
          <w:sz w:val="24"/>
          <w:szCs w:val="24"/>
        </w:rPr>
        <w:t xml:space="preserve"> Новокубанск</w:t>
      </w:r>
      <w:r w:rsidR="00563E59" w:rsidRPr="006528C1">
        <w:rPr>
          <w:rFonts w:ascii="Arial" w:hAnsi="Arial" w:cs="Arial"/>
          <w:sz w:val="24"/>
          <w:szCs w:val="24"/>
        </w:rPr>
        <w:t>ого</w:t>
      </w:r>
      <w:r w:rsidR="00007AD9" w:rsidRPr="006528C1">
        <w:rPr>
          <w:rFonts w:ascii="Arial" w:hAnsi="Arial" w:cs="Arial"/>
          <w:sz w:val="24"/>
          <w:szCs w:val="24"/>
        </w:rPr>
        <w:t xml:space="preserve"> район</w:t>
      </w:r>
      <w:r w:rsidR="00563E59" w:rsidRPr="006528C1">
        <w:rPr>
          <w:rFonts w:ascii="Arial" w:hAnsi="Arial" w:cs="Arial"/>
          <w:sz w:val="24"/>
          <w:szCs w:val="24"/>
        </w:rPr>
        <w:t>а</w:t>
      </w:r>
      <w:r w:rsidRPr="006528C1">
        <w:rPr>
          <w:rFonts w:ascii="Arial" w:hAnsi="Arial" w:cs="Arial"/>
          <w:sz w:val="24"/>
          <w:szCs w:val="24"/>
        </w:rPr>
        <w:t>, согласно приложению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 xml:space="preserve">№ </w:t>
      </w:r>
      <w:r w:rsidR="00756330" w:rsidRPr="006528C1">
        <w:rPr>
          <w:rFonts w:ascii="Arial" w:hAnsi="Arial" w:cs="Arial"/>
          <w:sz w:val="24"/>
          <w:szCs w:val="24"/>
        </w:rPr>
        <w:t>2</w:t>
      </w:r>
      <w:r w:rsidRPr="006528C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F318E" w:rsidRPr="006528C1" w:rsidRDefault="00CF318E" w:rsidP="006528C1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528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145EB6" w:rsidRPr="006528C1">
        <w:rPr>
          <w:rFonts w:ascii="Arial" w:hAnsi="Arial" w:cs="Arial"/>
          <w:sz w:val="24"/>
          <w:szCs w:val="24"/>
        </w:rPr>
        <w:t>з</w:t>
      </w:r>
      <w:r w:rsidR="00145EB6" w:rsidRPr="006528C1">
        <w:rPr>
          <w:rFonts w:ascii="Arial" w:hAnsi="Arial" w:cs="Arial"/>
          <w:sz w:val="24"/>
          <w:szCs w:val="24"/>
          <w:shd w:val="clear" w:color="auto" w:fill="FFFFFF"/>
        </w:rPr>
        <w:t>аместителя главы муниципального образования Новокубанский район</w:t>
      </w:r>
      <w:r w:rsidR="00C81129" w:rsidRPr="006528C1">
        <w:rPr>
          <w:rFonts w:ascii="Arial" w:hAnsi="Arial" w:cs="Arial"/>
          <w:sz w:val="24"/>
          <w:szCs w:val="24"/>
          <w:shd w:val="clear" w:color="auto" w:fill="FFFFFF"/>
        </w:rPr>
        <w:t xml:space="preserve"> А.В.Цветкова</w:t>
      </w:r>
      <w:r w:rsidR="00145EB6" w:rsidRPr="006528C1">
        <w:rPr>
          <w:rFonts w:ascii="Arial" w:hAnsi="Arial" w:cs="Arial"/>
          <w:sz w:val="24"/>
          <w:szCs w:val="24"/>
        </w:rPr>
        <w:t>.</w:t>
      </w:r>
    </w:p>
    <w:p w:rsidR="00CF318E" w:rsidRPr="006528C1" w:rsidRDefault="00CF318E" w:rsidP="006528C1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E359E" w:rsidRPr="006528C1">
        <w:rPr>
          <w:rFonts w:ascii="Arial" w:hAnsi="Arial" w:cs="Arial"/>
          <w:sz w:val="24"/>
          <w:szCs w:val="24"/>
        </w:rPr>
        <w:t>официального опубликования на официальном сайте администрации муниципального образования Новокубанский район</w:t>
      </w:r>
      <w:r w:rsidRPr="006528C1">
        <w:rPr>
          <w:rFonts w:ascii="Arial" w:hAnsi="Arial" w:cs="Arial"/>
          <w:sz w:val="24"/>
          <w:szCs w:val="24"/>
        </w:rPr>
        <w:t>.</w:t>
      </w:r>
    </w:p>
    <w:p w:rsidR="005E359E" w:rsidRPr="006528C1" w:rsidRDefault="005E359E" w:rsidP="006528C1">
      <w:pPr>
        <w:suppressAutoHyphens/>
        <w:spacing w:after="0" w:line="240" w:lineRule="auto"/>
        <w:ind w:lef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E359E" w:rsidRPr="006528C1" w:rsidRDefault="005E359E" w:rsidP="006528C1">
      <w:pPr>
        <w:suppressAutoHyphens/>
        <w:spacing w:after="0" w:line="240" w:lineRule="auto"/>
        <w:ind w:lef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318E" w:rsidRPr="006528C1" w:rsidRDefault="00CF318E" w:rsidP="006528C1">
      <w:pPr>
        <w:pStyle w:val="2"/>
        <w:shd w:val="clear" w:color="auto" w:fill="auto"/>
        <w:tabs>
          <w:tab w:val="left" w:pos="3165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528C1" w:rsidRDefault="00CF318E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Глава </w:t>
      </w:r>
    </w:p>
    <w:p w:rsidR="00CF318E" w:rsidRPr="006528C1" w:rsidRDefault="00CF318E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28C1" w:rsidRDefault="00CF318E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Новокубанский район</w:t>
      </w:r>
      <w:r w:rsidR="006528C1">
        <w:rPr>
          <w:rFonts w:ascii="Arial" w:hAnsi="Arial" w:cs="Arial"/>
          <w:sz w:val="24"/>
          <w:szCs w:val="24"/>
        </w:rPr>
        <w:t xml:space="preserve"> </w:t>
      </w:r>
    </w:p>
    <w:p w:rsidR="00A2596D" w:rsidRDefault="00007AD9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6528C1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6528C1" w:rsidRDefault="006528C1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p w:rsidR="006528C1" w:rsidRDefault="006528C1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6528C1" w:rsidRPr="006528C1" w:rsidRDefault="006528C1" w:rsidP="006528C1">
      <w:pPr>
        <w:spacing w:after="0" w:line="240" w:lineRule="auto"/>
        <w:ind w:left="564" w:firstLine="3"/>
        <w:jc w:val="both"/>
        <w:rPr>
          <w:rFonts w:ascii="Arial" w:eastAsia="Times New Roman" w:hAnsi="Arial" w:cs="Arial"/>
          <w:sz w:val="24"/>
          <w:szCs w:val="24"/>
        </w:rPr>
      </w:pPr>
      <w:r w:rsidRPr="006528C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6528C1" w:rsidRPr="006528C1" w:rsidRDefault="006528C1" w:rsidP="006528C1">
      <w:pPr>
        <w:spacing w:after="0" w:line="240" w:lineRule="auto"/>
        <w:ind w:left="564" w:firstLine="3"/>
        <w:jc w:val="both"/>
        <w:rPr>
          <w:rFonts w:ascii="Arial" w:eastAsia="Times New Roman" w:hAnsi="Arial" w:cs="Arial"/>
          <w:sz w:val="24"/>
          <w:szCs w:val="24"/>
        </w:rPr>
      </w:pPr>
      <w:r w:rsidRPr="006528C1">
        <w:rPr>
          <w:rFonts w:ascii="Arial" w:eastAsia="Times New Roman" w:hAnsi="Arial" w:cs="Arial"/>
          <w:sz w:val="24"/>
          <w:szCs w:val="24"/>
        </w:rPr>
        <w:t xml:space="preserve">УТВЕРЖДЕНО </w:t>
      </w:r>
    </w:p>
    <w:p w:rsidR="006528C1" w:rsidRDefault="006528C1" w:rsidP="006528C1">
      <w:pPr>
        <w:spacing w:after="0" w:line="240" w:lineRule="auto"/>
        <w:ind w:left="564" w:firstLine="3"/>
        <w:jc w:val="both"/>
        <w:rPr>
          <w:rFonts w:ascii="Arial" w:eastAsia="Times New Roman" w:hAnsi="Arial" w:cs="Arial"/>
          <w:sz w:val="24"/>
          <w:szCs w:val="24"/>
        </w:rPr>
      </w:pPr>
      <w:r w:rsidRPr="006528C1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6528C1" w:rsidRDefault="006528C1" w:rsidP="006528C1">
      <w:pPr>
        <w:spacing w:after="0" w:line="240" w:lineRule="auto"/>
        <w:ind w:left="564" w:firstLine="3"/>
        <w:jc w:val="both"/>
        <w:rPr>
          <w:rFonts w:ascii="Arial" w:eastAsia="Times New Roman" w:hAnsi="Arial" w:cs="Arial"/>
          <w:sz w:val="24"/>
          <w:szCs w:val="24"/>
        </w:rPr>
      </w:pPr>
      <w:r w:rsidRPr="006528C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6528C1" w:rsidRPr="006528C1" w:rsidRDefault="006528C1" w:rsidP="006528C1">
      <w:pPr>
        <w:spacing w:after="0" w:line="240" w:lineRule="auto"/>
        <w:ind w:left="564" w:firstLine="3"/>
        <w:jc w:val="both"/>
        <w:rPr>
          <w:rFonts w:ascii="Arial" w:eastAsia="Times New Roman" w:hAnsi="Arial" w:cs="Arial"/>
          <w:sz w:val="24"/>
          <w:szCs w:val="24"/>
        </w:rPr>
      </w:pPr>
      <w:r w:rsidRPr="006528C1"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3A21D6" w:rsidRDefault="006528C1" w:rsidP="006528C1">
      <w:pPr>
        <w:pStyle w:val="21"/>
        <w:shd w:val="clear" w:color="auto" w:fill="auto"/>
        <w:spacing w:line="240" w:lineRule="auto"/>
        <w:ind w:firstLine="567"/>
        <w:jc w:val="left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 xml:space="preserve">от 15.01.2018 </w:t>
      </w:r>
      <w:r w:rsidRPr="006528C1">
        <w:rPr>
          <w:rFonts w:ascii="Arial" w:eastAsia="Times New Roman" w:hAnsi="Arial" w:cs="Arial"/>
          <w:b w:val="0"/>
          <w:sz w:val="24"/>
          <w:szCs w:val="24"/>
        </w:rPr>
        <w:t xml:space="preserve">№ </w:t>
      </w:r>
      <w:r>
        <w:rPr>
          <w:rFonts w:ascii="Arial" w:eastAsia="Times New Roman" w:hAnsi="Arial" w:cs="Arial"/>
          <w:b w:val="0"/>
          <w:sz w:val="24"/>
          <w:szCs w:val="24"/>
        </w:rPr>
        <w:t>12</w:t>
      </w:r>
    </w:p>
    <w:p w:rsidR="006528C1" w:rsidRDefault="006528C1" w:rsidP="006528C1">
      <w:pPr>
        <w:pStyle w:val="21"/>
        <w:shd w:val="clear" w:color="auto" w:fill="auto"/>
        <w:spacing w:line="240" w:lineRule="auto"/>
        <w:ind w:firstLine="567"/>
        <w:jc w:val="left"/>
        <w:rPr>
          <w:rFonts w:ascii="Arial" w:eastAsia="Times New Roman" w:hAnsi="Arial" w:cs="Arial"/>
          <w:b w:val="0"/>
          <w:sz w:val="24"/>
          <w:szCs w:val="24"/>
        </w:rPr>
      </w:pPr>
    </w:p>
    <w:p w:rsidR="006528C1" w:rsidRPr="006528C1" w:rsidRDefault="006528C1" w:rsidP="006528C1">
      <w:pPr>
        <w:pStyle w:val="21"/>
        <w:shd w:val="clear" w:color="auto" w:fill="auto"/>
        <w:spacing w:line="240" w:lineRule="auto"/>
        <w:ind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 xml:space="preserve">ПОЛОЖЕНИЕ </w:t>
      </w: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>о порядке предоставления услуг по организации горячего питания, оказываемых муниципальным</w:t>
      </w:r>
      <w:r w:rsidR="006528C1">
        <w:rPr>
          <w:rFonts w:ascii="Arial" w:hAnsi="Arial" w:cs="Arial"/>
          <w:b w:val="0"/>
          <w:sz w:val="24"/>
          <w:szCs w:val="24"/>
        </w:rPr>
        <w:t xml:space="preserve"> </w:t>
      </w:r>
      <w:r w:rsidRPr="006528C1">
        <w:rPr>
          <w:rFonts w:ascii="Arial" w:hAnsi="Arial" w:cs="Arial"/>
          <w:b w:val="0"/>
          <w:sz w:val="24"/>
          <w:szCs w:val="24"/>
        </w:rPr>
        <w:t>бюджетным учреждением по обслуживанию и снабжению муниципальных учреждений Новокубанского района</w:t>
      </w: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left="3540"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left="2832" w:firstLine="567"/>
        <w:jc w:val="left"/>
        <w:rPr>
          <w:rFonts w:ascii="Arial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left="2832" w:firstLine="567"/>
        <w:jc w:val="left"/>
        <w:rPr>
          <w:rFonts w:ascii="Arial" w:hAnsi="Arial" w:cs="Arial"/>
          <w:b w:val="0"/>
          <w:sz w:val="24"/>
          <w:szCs w:val="24"/>
        </w:rPr>
      </w:pPr>
    </w:p>
    <w:p w:rsidR="003A21D6" w:rsidRPr="006528C1" w:rsidRDefault="003A21D6" w:rsidP="006528C1">
      <w:pPr>
        <w:pStyle w:val="13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28C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29 декабря 2012 года №</w:t>
      </w:r>
      <w:r w:rsidRPr="006528C1">
        <w:rPr>
          <w:rFonts w:ascii="Arial" w:hAnsi="Arial" w:cs="Arial"/>
          <w:sz w:val="24"/>
          <w:szCs w:val="24"/>
          <w:shd w:val="clear" w:color="auto" w:fill="FFFFFF"/>
        </w:rPr>
        <w:t xml:space="preserve"> 273-ФЗ «Об образовании в Российской Федерации»</w:t>
      </w:r>
      <w:r w:rsidRPr="006528C1">
        <w:rPr>
          <w:rFonts w:ascii="Arial" w:hAnsi="Arial" w:cs="Arial"/>
          <w:sz w:val="24"/>
          <w:szCs w:val="24"/>
        </w:rPr>
        <w:t>, пунктом 4 статьи 9.2 Федерального закона от 12 января 1996 года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№ 7-ФЗ «О некоммерческих организациях», Законом Российской Федерации от 7 февраля 1992 года № 2300-1 «О защите прав потребителей» и приказа Региональной энергетической комиссии - департамента цен и тарифов Краснодарского края от 14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ноября 2012 года № 9/2012-нс «Об утверждении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заведениях».</w:t>
      </w:r>
    </w:p>
    <w:p w:rsidR="003A21D6" w:rsidRPr="006528C1" w:rsidRDefault="003A21D6" w:rsidP="006528C1">
      <w:pPr>
        <w:pStyle w:val="13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Положение разработано в целях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реализации уставной деятельности муниципального бюджетного учреждения по обслуживанию и снабжению муниципальных учреждений Новокубанского района (далее – МБУ ОС МУ, Учреждение) в части оказания платных услуг.</w:t>
      </w:r>
    </w:p>
    <w:p w:rsidR="003A21D6" w:rsidRPr="006528C1" w:rsidRDefault="003A21D6" w:rsidP="006528C1">
      <w:pPr>
        <w:pStyle w:val="a5"/>
        <w:numPr>
          <w:ilvl w:val="1"/>
          <w:numId w:val="2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1.3. В настоящем Положении используются следующие основные понятия (термины):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потребитель - физическое лицо (учащийся и (или) работник общеобразовательной организации), заказывающее или приобретающее услуги для собственных нужд;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исполнитель - МБУ ОС МУ, осуществляющее в соответствии с уставом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деятельность для достижения целей, ради которых оно создано.</w:t>
      </w:r>
    </w:p>
    <w:p w:rsidR="003A21D6" w:rsidRPr="006528C1" w:rsidRDefault="003A21D6" w:rsidP="006528C1">
      <w:pPr>
        <w:pStyle w:val="13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Настоящее Положение устанавливает порядок предоставления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 по организации горячего питания, планирования, использования, учета и отчетности доходов от оказания услуг оказываемых муниципальным бюджетным учреждением по обслуживанию и снабжению муниципальных учреждений Новокубанского района.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362"/>
        </w:tabs>
        <w:spacing w:after="0" w:line="240" w:lineRule="auto"/>
        <w:ind w:left="729" w:right="20"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ind w:left="20"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 Порядок предоставления платных услуг</w:t>
      </w:r>
    </w:p>
    <w:p w:rsidR="003A21D6" w:rsidRPr="006528C1" w:rsidRDefault="003A21D6" w:rsidP="006528C1">
      <w:pPr>
        <w:ind w:left="20"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Потребителями услуг, оказываемых Учреждением, являются физические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и юридические лица.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Услуга по организации горячего питания оказывается всем учащимся и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работникам общеобразовательных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организаций на основании утвержденного меню.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Основанием для оказания услуг в Учреждении является желание потребителя, обратившегося за услугой, получить ее за плату.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При обращении за услугой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правила, условия и порядок их оказания определяются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договором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на оказание услуг по организации горячего питания.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Платные услуги Учреждение оказывает на принципах добровольности и доступности при наличии в учреждении соответствующих условий, с учетом запросов и потребностей физических лиц и юридических лиц.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Учреждение, предоставляющее платные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услуги, обязано обеспечить граждан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и юридических лиц доступной и достоверной информацией путем размещения ее в удобном для обозрения месте в столовой (раздаточной) при образовательной организации, содержащей следующие сведения: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643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наименование Учреждения;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адрес местонахождения;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режим работы Учреждения;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информацию о видах оказываемых услуг (меню) с указанием цен в рублях;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сведения о работниках Учреждения, участвующих в предоставлении платных услуг.</w:t>
      </w:r>
    </w:p>
    <w:p w:rsidR="003A21D6" w:rsidRPr="006528C1" w:rsidRDefault="003A21D6" w:rsidP="006528C1">
      <w:pPr>
        <w:pStyle w:val="13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Перечень платных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 и тарифы на платные услуги, оказываемые Учреждением, утверждаются администрацией муниципального образования Новокубанский район.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643"/>
        </w:tabs>
        <w:spacing w:after="0" w:line="240" w:lineRule="auto"/>
        <w:ind w:left="729" w:right="20"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5"/>
        <w:numPr>
          <w:ilvl w:val="0"/>
          <w:numId w:val="3"/>
        </w:num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Перечень (виды) оказываемых платных услуг</w:t>
      </w:r>
    </w:p>
    <w:p w:rsidR="003A21D6" w:rsidRPr="006528C1" w:rsidRDefault="003A21D6" w:rsidP="006528C1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3.1. Виды платных услуг определяются с учетом имеющихся условий для предоставления данных услуг.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3.2. К платным услугам, предоставляемым МБУ ОС МУ, относится оказание услуг по организации питания учащихся в течение учебного года, детей, подростков и молодежи в каникулярный период, а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также иных физических лиц (работники образовательных организаций)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желающих получать питание в столовых (раздаточных) муниципальных общеобразовательных учреждений Новокубанского района (далее - общеобразовательные учреждения);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Перечень может быть расширен как путем конкретизации позиции, поименованной в перечне, так и путем добавления к нему иных видов платных услуг в соответствии с уставной деятельностью МБУ ОС МУ, на которые имеются спрос и технические возможности МБУ ОС МУ.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3.3. МБУ ОС МУ вправе оказывать иные приносящие доход виды деятельности постольку, поскольку это служит достижению целей, ради которых оно создано в соответствии с Уставом МБУ ОС МУ.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5"/>
        <w:numPr>
          <w:ilvl w:val="0"/>
          <w:numId w:val="3"/>
        </w:numPr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Цены</w:t>
      </w:r>
    </w:p>
    <w:p w:rsidR="003A21D6" w:rsidRPr="006528C1" w:rsidRDefault="003A21D6" w:rsidP="006528C1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528C1">
        <w:rPr>
          <w:rFonts w:ascii="Arial" w:hAnsi="Arial" w:cs="Arial"/>
          <w:sz w:val="24"/>
          <w:szCs w:val="24"/>
        </w:rPr>
        <w:t xml:space="preserve">Расчет цен (тарифов) на оказание платных услуг общественного питания устанавливаются в соответствии с </w:t>
      </w:r>
      <w:r w:rsidRPr="006528C1">
        <w:rPr>
          <w:rFonts w:ascii="Arial" w:hAnsi="Arial" w:cs="Arial"/>
          <w:sz w:val="24"/>
          <w:szCs w:val="24"/>
          <w:lang w:eastAsia="ru-RU"/>
        </w:rPr>
        <w:t xml:space="preserve">приказом Региональной энергетической комиссии - департамента цен и тарифов Краснодарского края от 14 ноября 2012 года № 9/2012-нс «Об утверждении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заведениях» </w:t>
      </w:r>
      <w:r w:rsidRPr="006528C1">
        <w:rPr>
          <w:rFonts w:ascii="Arial" w:hAnsi="Arial" w:cs="Arial"/>
          <w:sz w:val="24"/>
          <w:szCs w:val="24"/>
        </w:rPr>
        <w:t>и постановлением Правительства РФ от 07.03.1995 № 239 «О мерах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по упорядочению государственного регулирования цен (тарифов)».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4.2. Предельные размеры наценок на продукцию (товары), реализуемую в столовых и раздаточных в общеобразовательных учреждениях установлены в размере: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50 процентов – на готовую продукцию собственного производства (наценка применяется к закупочной стоимости сырья и материалов, используемых в кулинарной обработке);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30 процентов – на пищевые продукты, реализуемые без кулинарной обработки;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20 процентов – на хлеб, хлебобулочные, сухарные и бараночные изделия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промышленного производства.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4.3. Покупные товары, цены на которые подлежат государственному регулированию, реализуются с торговыми надбавками, установленными в соответствии с действующим законодательством.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4.4. Наценки являются предельными и могут понижаться Исполнителем самостоятельно. Цены на реализуемую продукцию (товары) утверждаются директором МБУ ОС МУ.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4.5. К покупным товарам, реализуемым в потребительской упаковке или порционно, относятся: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соки фруктовые, овощные и прочие напитки промышленного производства;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хлеб и хлебобулочные изделия промышленного производств</w:t>
      </w:r>
      <w:proofErr w:type="gramStart"/>
      <w:r w:rsidRPr="006528C1">
        <w:rPr>
          <w:rFonts w:ascii="Arial" w:hAnsi="Arial" w:cs="Arial"/>
          <w:sz w:val="24"/>
          <w:szCs w:val="24"/>
        </w:rPr>
        <w:t>а(</w:t>
      </w:r>
      <w:proofErr w:type="gramEnd"/>
      <w:r w:rsidRPr="006528C1">
        <w:rPr>
          <w:rFonts w:ascii="Arial" w:hAnsi="Arial" w:cs="Arial"/>
          <w:sz w:val="24"/>
          <w:szCs w:val="24"/>
        </w:rPr>
        <w:t>кроме используемого в качестве сырья для приготовления блюд), мучные кондитерские изделия промышленного производства (пряники, печенье, рулеты, кексы, вафли, пирожное, сушки, сухари);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кондитерские сахаристые изделия промышленного производства;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фрукты свежие (кроме используемых в качестве сырья для приготовления блюд), орехи, сухофрукты и их смеси;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прочие покупные товары, реализуемые в потребительской упаковке.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4.6. Исчисление сумм наценок на реализуемую продукцию (товары) производится, исходя из цен, оплаченных поставщикам за сырье, полуфабрикаты, товары, с учетом налога на добавленную стоимость.</w:t>
      </w:r>
    </w:p>
    <w:p w:rsidR="003A21D6" w:rsidRPr="006528C1" w:rsidRDefault="003A21D6" w:rsidP="006528C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4.7. Предельная наценка не является обязательной к применению при оказании услуг общественного питания, не связанных с организацией и (или) обеспечением питанием в общеобразовательных учреждениях Новокубанского района.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643"/>
        </w:tabs>
        <w:spacing w:after="0" w:line="240" w:lineRule="auto"/>
        <w:ind w:left="729" w:right="20"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12"/>
        <w:keepNext/>
        <w:keepLines/>
        <w:shd w:val="clear" w:color="auto" w:fill="auto"/>
        <w:tabs>
          <w:tab w:val="left" w:pos="1808"/>
        </w:tabs>
        <w:spacing w:before="0" w:line="240" w:lineRule="auto"/>
        <w:ind w:left="729" w:firstLine="567"/>
        <w:jc w:val="center"/>
        <w:rPr>
          <w:rFonts w:ascii="Arial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 xml:space="preserve">5. </w:t>
      </w:r>
      <w:bookmarkStart w:id="1" w:name="bookmark0"/>
      <w:r w:rsidRPr="006528C1">
        <w:rPr>
          <w:rFonts w:ascii="Arial" w:hAnsi="Arial" w:cs="Arial"/>
          <w:b w:val="0"/>
          <w:sz w:val="24"/>
          <w:szCs w:val="24"/>
        </w:rPr>
        <w:t>Бухгалтерский учет и порядок оплаты труда</w:t>
      </w:r>
      <w:bookmarkEnd w:id="1"/>
    </w:p>
    <w:p w:rsidR="003A21D6" w:rsidRPr="006528C1" w:rsidRDefault="003A21D6" w:rsidP="006528C1">
      <w:pPr>
        <w:pStyle w:val="12"/>
        <w:keepNext/>
        <w:keepLines/>
        <w:shd w:val="clear" w:color="auto" w:fill="auto"/>
        <w:tabs>
          <w:tab w:val="left" w:pos="1808"/>
        </w:tabs>
        <w:spacing w:before="0" w:line="240" w:lineRule="auto"/>
        <w:ind w:left="729"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5.1. Источниками финансирования при оказании дополнительных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платных услуг являются: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личные средства граждан;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229"/>
        </w:tabs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средства предприятий, организаций, учреждений;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80"/>
        </w:tabs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другие разрешенные законом источники.</w:t>
      </w:r>
    </w:p>
    <w:p w:rsidR="003A21D6" w:rsidRPr="006528C1" w:rsidRDefault="003A21D6" w:rsidP="006528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Денежные средства, полученные от оказания платных услуг, аккумулируются на лицевом счете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3A21D6" w:rsidRPr="006528C1" w:rsidRDefault="003A21D6" w:rsidP="006528C1">
      <w:pPr>
        <w:pStyle w:val="13"/>
        <w:numPr>
          <w:ilvl w:val="1"/>
          <w:numId w:val="5"/>
        </w:numPr>
        <w:shd w:val="clear" w:color="auto" w:fill="auto"/>
        <w:tabs>
          <w:tab w:val="left" w:pos="610"/>
        </w:tabs>
        <w:spacing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Оплата платных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3A21D6" w:rsidRPr="006528C1" w:rsidRDefault="003A21D6" w:rsidP="006528C1">
      <w:pPr>
        <w:pStyle w:val="13"/>
        <w:numPr>
          <w:ilvl w:val="1"/>
          <w:numId w:val="5"/>
        </w:numPr>
        <w:shd w:val="clear" w:color="auto" w:fill="auto"/>
        <w:tabs>
          <w:tab w:val="left" w:pos="610"/>
        </w:tabs>
        <w:spacing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Расходование средств осуществляется в соответствии с Планом финансово-хозяйственной деятельности Учреждения.</w:t>
      </w:r>
    </w:p>
    <w:p w:rsidR="003A21D6" w:rsidRPr="006528C1" w:rsidRDefault="003A21D6" w:rsidP="006528C1">
      <w:pPr>
        <w:pStyle w:val="13"/>
        <w:numPr>
          <w:ilvl w:val="1"/>
          <w:numId w:val="5"/>
        </w:numPr>
        <w:shd w:val="clear" w:color="auto" w:fill="auto"/>
        <w:tabs>
          <w:tab w:val="left" w:pos="778"/>
        </w:tabs>
        <w:spacing w:after="0" w:line="240" w:lineRule="auto"/>
        <w:ind w:left="0" w:right="-3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3A21D6" w:rsidRPr="006528C1" w:rsidRDefault="003A21D6" w:rsidP="006528C1">
      <w:pPr>
        <w:pStyle w:val="13"/>
        <w:numPr>
          <w:ilvl w:val="1"/>
          <w:numId w:val="5"/>
        </w:numPr>
        <w:shd w:val="clear" w:color="auto" w:fill="auto"/>
        <w:tabs>
          <w:tab w:val="left" w:pos="549"/>
        </w:tabs>
        <w:spacing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Бухгалтерский и статистический учет и отчетность ведутся раздельно по основной деятельности и платным услугам.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9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12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6528C1">
        <w:rPr>
          <w:rFonts w:ascii="Arial" w:hAnsi="Arial" w:cs="Arial"/>
          <w:b w:val="0"/>
          <w:sz w:val="24"/>
          <w:szCs w:val="24"/>
        </w:rPr>
        <w:t>6. Ответственность сторон</w:t>
      </w:r>
      <w:bookmarkEnd w:id="2"/>
    </w:p>
    <w:p w:rsidR="003A21D6" w:rsidRPr="006528C1" w:rsidRDefault="003A21D6" w:rsidP="006528C1">
      <w:pPr>
        <w:pStyle w:val="12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A21D6" w:rsidRPr="006528C1" w:rsidRDefault="003A21D6" w:rsidP="006528C1">
      <w:pPr>
        <w:pStyle w:val="13"/>
        <w:shd w:val="clear" w:color="auto" w:fill="auto"/>
        <w:tabs>
          <w:tab w:val="left" w:pos="549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6.1. Руководство деятельностью по оказанию платных услуг осуществляет Директор учреждения.</w:t>
      </w: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Директор Учреждения при осуществлении деятельности по оказанию платных услуг обеспечивает: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92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создание условий для осуществления деятельности по оказанию платных услуг;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92"/>
        </w:tabs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подбор специалистов;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92"/>
        </w:tabs>
        <w:spacing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распределение времени предоставления платных услуг;</w:t>
      </w: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разрешение конфликтных ситуаций;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92"/>
        </w:tabs>
        <w:spacing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организацию и соответствие установленному качеству предоставляемых платных услуг.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9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Директор Учреждения в установленном порядке.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9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9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6.4. Организация платных услуг в Учреждении осуществляется в соответствии с настоящим Положением с учетом действующего законодательства.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3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6.5. Общий </w:t>
      </w:r>
      <w:proofErr w:type="gramStart"/>
      <w:r w:rsidRPr="006528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оказанием Учреждением платных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3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543"/>
        </w:tabs>
        <w:spacing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6.7. При выявлении случаев оказания платных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 с ущербом для основной деятельности или 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 район.</w:t>
      </w:r>
    </w:p>
    <w:p w:rsidR="003A21D6" w:rsidRPr="006528C1" w:rsidRDefault="003A21D6" w:rsidP="006528C1">
      <w:pPr>
        <w:pStyle w:val="13"/>
        <w:shd w:val="clear" w:color="auto" w:fill="auto"/>
        <w:tabs>
          <w:tab w:val="left" w:pos="1105"/>
        </w:tabs>
        <w:spacing w:after="0" w:line="240" w:lineRule="auto"/>
        <w:ind w:left="729" w:right="300" w:firstLine="567"/>
        <w:rPr>
          <w:rFonts w:ascii="Arial" w:hAnsi="Arial" w:cs="Arial"/>
          <w:sz w:val="24"/>
          <w:szCs w:val="24"/>
        </w:rPr>
      </w:pPr>
    </w:p>
    <w:p w:rsidR="003A21D6" w:rsidRDefault="003A21D6" w:rsidP="006528C1">
      <w:pPr>
        <w:pStyle w:val="13"/>
        <w:shd w:val="clear" w:color="auto" w:fill="auto"/>
        <w:tabs>
          <w:tab w:val="left" w:pos="1105"/>
        </w:tabs>
        <w:spacing w:after="0" w:line="240" w:lineRule="auto"/>
        <w:ind w:left="729" w:right="300" w:firstLine="567"/>
        <w:rPr>
          <w:rFonts w:ascii="Arial" w:hAnsi="Arial" w:cs="Arial"/>
          <w:sz w:val="24"/>
          <w:szCs w:val="24"/>
        </w:rPr>
      </w:pPr>
    </w:p>
    <w:p w:rsidR="006528C1" w:rsidRPr="006528C1" w:rsidRDefault="006528C1" w:rsidP="006528C1">
      <w:pPr>
        <w:pStyle w:val="13"/>
        <w:shd w:val="clear" w:color="auto" w:fill="auto"/>
        <w:tabs>
          <w:tab w:val="left" w:pos="1105"/>
        </w:tabs>
        <w:spacing w:after="0" w:line="240" w:lineRule="auto"/>
        <w:ind w:left="729" w:right="300" w:firstLine="567"/>
        <w:rPr>
          <w:rFonts w:ascii="Arial" w:hAnsi="Arial" w:cs="Arial"/>
          <w:sz w:val="24"/>
          <w:szCs w:val="24"/>
        </w:rPr>
      </w:pP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муниципального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 xml:space="preserve">образования </w:t>
      </w: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А.В.Цветков</w:t>
      </w:r>
    </w:p>
    <w:p w:rsidR="003A21D6" w:rsidRDefault="003A21D6" w:rsidP="006528C1">
      <w:pPr>
        <w:spacing w:after="0"/>
        <w:ind w:left="40" w:right="-285" w:firstLine="567"/>
        <w:contextualSpacing/>
        <w:rPr>
          <w:rFonts w:ascii="Arial" w:hAnsi="Arial" w:cs="Arial"/>
          <w:sz w:val="24"/>
          <w:szCs w:val="24"/>
        </w:rPr>
      </w:pPr>
    </w:p>
    <w:p w:rsidR="006528C1" w:rsidRPr="006528C1" w:rsidRDefault="006528C1" w:rsidP="006528C1">
      <w:pPr>
        <w:spacing w:after="0"/>
        <w:ind w:left="40" w:right="-285" w:firstLine="567"/>
        <w:contextualSpacing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528C1" w:rsidRDefault="003A21D6" w:rsidP="006528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Приложение № 2</w:t>
      </w:r>
    </w:p>
    <w:p w:rsidR="003A21D6" w:rsidRPr="006528C1" w:rsidRDefault="003A21D6" w:rsidP="006528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УТВЕРЖДЕНА </w:t>
      </w:r>
    </w:p>
    <w:p w:rsidR="006528C1" w:rsidRDefault="003A21D6" w:rsidP="006528C1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528C1" w:rsidRDefault="006528C1" w:rsidP="006528C1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528C1" w:rsidRDefault="003A21D6" w:rsidP="006528C1">
      <w:pPr>
        <w:pStyle w:val="21"/>
        <w:shd w:val="clear" w:color="auto" w:fill="auto"/>
        <w:spacing w:line="240" w:lineRule="auto"/>
        <w:ind w:firstLine="567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>Новокубанский район</w:t>
      </w:r>
      <w:r w:rsidR="006528C1" w:rsidRPr="006528C1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6528C1" w:rsidRDefault="006528C1" w:rsidP="006528C1">
      <w:pPr>
        <w:pStyle w:val="21"/>
        <w:shd w:val="clear" w:color="auto" w:fill="auto"/>
        <w:spacing w:line="240" w:lineRule="auto"/>
        <w:ind w:firstLine="567"/>
        <w:jc w:val="left"/>
        <w:rPr>
          <w:rFonts w:ascii="Arial" w:eastAsia="Times New Roman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 xml:space="preserve">от 15.01.2018 </w:t>
      </w:r>
      <w:r w:rsidRPr="006528C1">
        <w:rPr>
          <w:rFonts w:ascii="Arial" w:eastAsia="Times New Roman" w:hAnsi="Arial" w:cs="Arial"/>
          <w:b w:val="0"/>
          <w:sz w:val="24"/>
          <w:szCs w:val="24"/>
        </w:rPr>
        <w:t xml:space="preserve">№ </w:t>
      </w:r>
      <w:r>
        <w:rPr>
          <w:rFonts w:ascii="Arial" w:eastAsia="Times New Roman" w:hAnsi="Arial" w:cs="Arial"/>
          <w:b w:val="0"/>
          <w:sz w:val="24"/>
          <w:szCs w:val="24"/>
        </w:rPr>
        <w:t>12</w:t>
      </w:r>
    </w:p>
    <w:p w:rsidR="006528C1" w:rsidRPr="006528C1" w:rsidRDefault="006528C1" w:rsidP="006528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МЕТОДИКА </w:t>
      </w:r>
    </w:p>
    <w:p w:rsidR="003A21D6" w:rsidRPr="006528C1" w:rsidRDefault="003A21D6" w:rsidP="006528C1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6528C1">
        <w:rPr>
          <w:rFonts w:ascii="Arial" w:hAnsi="Arial" w:cs="Arial"/>
          <w:b w:val="0"/>
          <w:sz w:val="24"/>
          <w:szCs w:val="24"/>
        </w:rPr>
        <w:t>расчета тарифов услуг по организации горячего питания, оказываемых муниципальным</w:t>
      </w:r>
      <w:r w:rsidR="006528C1">
        <w:rPr>
          <w:rFonts w:ascii="Arial" w:hAnsi="Arial" w:cs="Arial"/>
          <w:b w:val="0"/>
          <w:sz w:val="24"/>
          <w:szCs w:val="24"/>
        </w:rPr>
        <w:t xml:space="preserve"> </w:t>
      </w:r>
      <w:r w:rsidRPr="006528C1">
        <w:rPr>
          <w:rFonts w:ascii="Arial" w:hAnsi="Arial" w:cs="Arial"/>
          <w:b w:val="0"/>
          <w:sz w:val="24"/>
          <w:szCs w:val="24"/>
        </w:rPr>
        <w:t>бюджетным учреждением по обслуживанию и снабжению муниципальных учреждений Новокубанского района</w:t>
      </w:r>
    </w:p>
    <w:p w:rsidR="003A21D6" w:rsidRPr="006528C1" w:rsidRDefault="003A21D6" w:rsidP="006528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7"/>
        <w:spacing w:after="0" w:line="240" w:lineRule="auto"/>
        <w:ind w:left="927"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1. Общие положения</w:t>
      </w:r>
    </w:p>
    <w:p w:rsidR="003A21D6" w:rsidRPr="006528C1" w:rsidRDefault="003A21D6" w:rsidP="006528C1">
      <w:pPr>
        <w:pStyle w:val="a7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528C1">
        <w:rPr>
          <w:rFonts w:ascii="Arial" w:hAnsi="Arial" w:cs="Arial"/>
          <w:sz w:val="24"/>
          <w:szCs w:val="24"/>
        </w:rPr>
        <w:t>Настоящая Методика расчета тарифов на платные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услуги муниципального бюджетного учреждения по обслуживанию и снабжению муниципальных учреждений Новокубанского района (далее – Учреждение) разработана в соответствии с Налоговым кодексом Российской Федерации, Федеральным законом от 26 декабря 2012 года № 273-ФЗ «Об образовании в Российской Федерации», пунктом 4 статьи 9.2 Федерального закона от 12 января 1996 года № 7-ФЗ «О некоммерческих организациях», Законом Российской Федерации от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7 февраля 1992 года № 2300-1 «О защите прав потребителей». Настоящая Методика разработана в целях установления единого механизма формирования тарифа на платные услуги, оказываемые Учреждением.</w:t>
      </w:r>
    </w:p>
    <w:p w:rsidR="003A21D6" w:rsidRPr="006528C1" w:rsidRDefault="003A21D6" w:rsidP="006528C1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1.2. Учреждение самостоятельно определяет возможность и объем оказания платных услуг, исходя из наличия материальных и трудовых ресурсов, спроса на соответствующие услуги и иных факторов, формирует перечень оказываемых им платных услуг по основным видам деятельности.</w:t>
      </w:r>
    </w:p>
    <w:p w:rsidR="003A21D6" w:rsidRPr="006528C1" w:rsidRDefault="003A21D6" w:rsidP="006528C1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1.3. Учреждение формирует перечень услуг, оказываемых за плату, а также производит расчет тарифа услуги и представляет его для утверждения в администрацию муниципального образования Новокубанский район.</w:t>
      </w:r>
    </w:p>
    <w:p w:rsidR="003A21D6" w:rsidRPr="006528C1" w:rsidRDefault="003A21D6" w:rsidP="006528C1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1.4. Учреждение, оказывающее услуги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7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 Расчет тарифа на оказание услуг по организации горячего питания.</w:t>
      </w:r>
    </w:p>
    <w:p w:rsidR="003A21D6" w:rsidRPr="006528C1" w:rsidRDefault="003A21D6" w:rsidP="006528C1">
      <w:pPr>
        <w:pStyle w:val="a7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301"/>
      <w:r w:rsidRPr="006528C1">
        <w:rPr>
          <w:rFonts w:ascii="Arial" w:hAnsi="Arial" w:cs="Arial"/>
          <w:sz w:val="24"/>
          <w:szCs w:val="24"/>
        </w:rPr>
        <w:t>2.1. Тариф на платные услуги рассчитывается на основе планово-нормативных показателей.</w:t>
      </w:r>
    </w:p>
    <w:p w:rsidR="003A21D6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302"/>
      <w:bookmarkEnd w:id="3"/>
      <w:r w:rsidRPr="006528C1">
        <w:rPr>
          <w:rFonts w:ascii="Arial" w:hAnsi="Arial" w:cs="Arial"/>
          <w:sz w:val="24"/>
          <w:szCs w:val="24"/>
        </w:rPr>
        <w:t>2.2. В качестве объема платных услуг в условно-натуральном выражении выступает:</w:t>
      </w:r>
      <w:bookmarkEnd w:id="4"/>
    </w:p>
    <w:p w:rsidR="006528C1" w:rsidRPr="006528C1" w:rsidRDefault="006528C1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максимально возможный объем платных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услуг;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плановый объем платных услуг.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303"/>
      <w:r w:rsidRPr="006528C1">
        <w:rPr>
          <w:rFonts w:ascii="Arial" w:hAnsi="Arial" w:cs="Arial"/>
          <w:sz w:val="24"/>
          <w:szCs w:val="24"/>
        </w:rPr>
        <w:t>2.3. Тариф на платную услугу (Т) определяется по формуле:</w:t>
      </w:r>
    </w:p>
    <w:bookmarkEnd w:id="5"/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Т = </w:t>
      </w:r>
      <w:proofErr w:type="spellStart"/>
      <w:proofErr w:type="gramStart"/>
      <w:r w:rsidRPr="006528C1">
        <w:rPr>
          <w:rFonts w:ascii="Arial" w:hAnsi="Arial" w:cs="Arial"/>
          <w:sz w:val="24"/>
          <w:szCs w:val="24"/>
        </w:rPr>
        <w:t>N</w:t>
      </w:r>
      <w:proofErr w:type="gramEnd"/>
      <w:r w:rsidRPr="006528C1">
        <w:rPr>
          <w:rFonts w:ascii="Arial" w:hAnsi="Arial" w:cs="Arial"/>
          <w:sz w:val="24"/>
          <w:szCs w:val="24"/>
        </w:rPr>
        <w:t>п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+ </w:t>
      </w:r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пз</w:t>
      </w:r>
      <w:proofErr w:type="spellEnd"/>
      <w:r w:rsidRPr="006528C1">
        <w:rPr>
          <w:rFonts w:ascii="Arial" w:hAnsi="Arial" w:cs="Arial"/>
          <w:sz w:val="24"/>
          <w:szCs w:val="24"/>
        </w:rPr>
        <w:t>,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где:</w:t>
      </w:r>
    </w:p>
    <w:p w:rsidR="003A21D6" w:rsidRPr="006528C1" w:rsidRDefault="003A21D6" w:rsidP="006528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528C1">
        <w:rPr>
          <w:rFonts w:ascii="Arial" w:hAnsi="Arial" w:cs="Arial"/>
          <w:sz w:val="24"/>
          <w:szCs w:val="24"/>
        </w:rPr>
        <w:t>N</w:t>
      </w:r>
      <w:proofErr w:type="gramEnd"/>
      <w:r w:rsidRPr="006528C1">
        <w:rPr>
          <w:rFonts w:ascii="Arial" w:hAnsi="Arial" w:cs="Arial"/>
          <w:sz w:val="24"/>
          <w:szCs w:val="24"/>
        </w:rPr>
        <w:t>п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– постоянные затраты;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пз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– переменные затраты.</w:t>
      </w:r>
      <w:proofErr w:type="gramEnd"/>
    </w:p>
    <w:p w:rsidR="003A21D6" w:rsidRPr="006528C1" w:rsidRDefault="003A21D6" w:rsidP="006528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2.4. Тариф на платные услуги определяется на основе расчета экономически обоснованных затрат материальных и трудовых ресурсов.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2.5. Для расчета тарифа затраты Учреждения делятся на постоянные и переменные: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2.6. К постоянным затратам относятся затраты</w:t>
      </w:r>
      <w:bookmarkStart w:id="6" w:name="sub_140211"/>
      <w:r w:rsidRPr="006528C1">
        <w:rPr>
          <w:rFonts w:ascii="Arial" w:hAnsi="Arial" w:cs="Arial"/>
          <w:sz w:val="24"/>
          <w:szCs w:val="24"/>
        </w:rPr>
        <w:t>: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1) расходы на оплату труда работников Учреждения определяются в соответствии с действующим нормативным правовым акт</w:t>
      </w:r>
      <w:bookmarkEnd w:id="6"/>
      <w:r w:rsidRPr="006528C1">
        <w:rPr>
          <w:rFonts w:ascii="Arial" w:hAnsi="Arial" w:cs="Arial"/>
          <w:sz w:val="24"/>
          <w:szCs w:val="24"/>
        </w:rPr>
        <w:t>ом(</w:t>
      </w:r>
      <w:r w:rsidRPr="006528C1">
        <w:rPr>
          <w:rFonts w:ascii="Arial" w:hAnsi="Arial" w:cs="Arial"/>
          <w:sz w:val="24"/>
          <w:szCs w:val="24"/>
          <w:lang w:val="en-US"/>
        </w:rPr>
        <w:t>N</w:t>
      </w:r>
      <w:r w:rsidRPr="006528C1">
        <w:rPr>
          <w:rFonts w:ascii="Arial" w:hAnsi="Arial" w:cs="Arial"/>
          <w:sz w:val="24"/>
          <w:szCs w:val="24"/>
        </w:rPr>
        <w:t>от);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40212"/>
      <w:r w:rsidRPr="006528C1">
        <w:rPr>
          <w:rFonts w:ascii="Arial" w:hAnsi="Arial" w:cs="Arial"/>
          <w:sz w:val="24"/>
          <w:szCs w:val="24"/>
        </w:rPr>
        <w:t>2) начисления на оплату труда включают расходы на оплату страховых взносов, в соответствии с законодательством Российской Федерации(</w:t>
      </w:r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нач</w:t>
      </w:r>
      <w:proofErr w:type="spellEnd"/>
      <w:proofErr w:type="gramStart"/>
      <w:r w:rsidRPr="006528C1">
        <w:rPr>
          <w:rFonts w:ascii="Arial" w:hAnsi="Arial" w:cs="Arial"/>
          <w:sz w:val="24"/>
          <w:szCs w:val="24"/>
        </w:rPr>
        <w:t>;)</w:t>
      </w:r>
      <w:proofErr w:type="gramEnd"/>
    </w:p>
    <w:bookmarkEnd w:id="7"/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3) к постоянным затратам могут быть отнесены и другие виды затрат, которые непосредственно используются при предоставлении платной услуги (амортизация основных средств, коммунальные услуги, расходы на услуги сторонних организаций и т.д.)(</w:t>
      </w:r>
      <w:proofErr w:type="gramStart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proofErr w:type="gramEnd"/>
      <w:r w:rsidRPr="006528C1">
        <w:rPr>
          <w:rFonts w:ascii="Arial" w:hAnsi="Arial" w:cs="Arial"/>
          <w:sz w:val="24"/>
          <w:szCs w:val="24"/>
        </w:rPr>
        <w:t>пр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). 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п=</w:t>
      </w:r>
      <w:proofErr w:type="spellEnd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от+</w:t>
      </w:r>
      <w:proofErr w:type="spellEnd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нач</w:t>
      </w:r>
      <w:proofErr w:type="gramStart"/>
      <w:r w:rsidRPr="006528C1">
        <w:rPr>
          <w:rFonts w:ascii="Arial" w:hAnsi="Arial" w:cs="Arial"/>
          <w:sz w:val="24"/>
          <w:szCs w:val="24"/>
        </w:rPr>
        <w:t>+</w:t>
      </w:r>
      <w:proofErr w:type="spellEnd"/>
      <w:r w:rsidRPr="006528C1">
        <w:rPr>
          <w:rFonts w:ascii="Arial" w:hAnsi="Arial" w:cs="Arial"/>
          <w:sz w:val="24"/>
          <w:szCs w:val="24"/>
        </w:rPr>
        <w:t>(</w:t>
      </w:r>
      <w:proofErr w:type="gramEnd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пр</w:t>
      </w:r>
      <w:proofErr w:type="spellEnd"/>
      <w:r w:rsidRPr="006528C1">
        <w:rPr>
          <w:rFonts w:ascii="Arial" w:hAnsi="Arial" w:cs="Arial"/>
          <w:sz w:val="24"/>
          <w:szCs w:val="24"/>
        </w:rPr>
        <w:t>).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2.7. К переменным затратам:</w:t>
      </w:r>
      <w:bookmarkStart w:id="8" w:name="sub_140221"/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1)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>затраты на приобретение продуктов питания;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Расчет норматива затрат на приобретение продуктов питания на одного ребенка в день в муниципальных образовательных организациях Новокубанского района, реализующих образовательные программы: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528C1">
        <w:rPr>
          <w:rFonts w:ascii="Arial" w:hAnsi="Arial" w:cs="Arial"/>
          <w:sz w:val="24"/>
          <w:szCs w:val="24"/>
        </w:rPr>
        <w:t>Nпп=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∑ R</w:t>
      </w:r>
      <w:proofErr w:type="gramStart"/>
      <w:r w:rsidRPr="006528C1">
        <w:rPr>
          <w:rFonts w:ascii="Arial" w:hAnsi="Arial" w:cs="Arial"/>
          <w:sz w:val="24"/>
          <w:szCs w:val="24"/>
        </w:rPr>
        <w:t>*К</w:t>
      </w:r>
      <w:proofErr w:type="gramEnd"/>
      <w:r w:rsidRPr="006528C1">
        <w:rPr>
          <w:rFonts w:ascii="Arial" w:hAnsi="Arial" w:cs="Arial"/>
          <w:sz w:val="24"/>
          <w:szCs w:val="24"/>
        </w:rPr>
        <w:t>*S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528C1">
        <w:rPr>
          <w:rFonts w:ascii="Arial" w:hAnsi="Arial" w:cs="Arial"/>
          <w:sz w:val="24"/>
          <w:szCs w:val="24"/>
        </w:rPr>
        <w:t>N</w:t>
      </w:r>
      <w:proofErr w:type="gramEnd"/>
      <w:r w:rsidRPr="006528C1">
        <w:rPr>
          <w:rFonts w:ascii="Arial" w:hAnsi="Arial" w:cs="Arial"/>
          <w:sz w:val="24"/>
          <w:szCs w:val="24"/>
        </w:rPr>
        <w:t>пп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- норматив затрат на приобретение продуктов питания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R - 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учреждений, согласно </w:t>
      </w:r>
      <w:proofErr w:type="spellStart"/>
      <w:r w:rsidRPr="006528C1">
        <w:rPr>
          <w:rFonts w:ascii="Arial" w:hAnsi="Arial" w:cs="Arial"/>
          <w:sz w:val="24"/>
          <w:szCs w:val="24"/>
        </w:rPr>
        <w:t>СанПиН</w:t>
      </w:r>
      <w:proofErr w:type="spellEnd"/>
      <w:r w:rsidRPr="006528C1">
        <w:rPr>
          <w:rFonts w:ascii="Arial" w:hAnsi="Arial" w:cs="Arial"/>
          <w:sz w:val="24"/>
          <w:szCs w:val="24"/>
        </w:rPr>
        <w:t xml:space="preserve"> 2.4.5.2409-08, приложение 8.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28C1">
        <w:rPr>
          <w:rFonts w:ascii="Arial" w:hAnsi="Arial" w:cs="Arial"/>
          <w:sz w:val="24"/>
          <w:szCs w:val="24"/>
        </w:rPr>
        <w:t>К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-</w:t>
      </w:r>
      <w:r w:rsidR="006528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28C1">
        <w:rPr>
          <w:rFonts w:ascii="Arial" w:hAnsi="Arial" w:cs="Arial"/>
          <w:sz w:val="24"/>
          <w:szCs w:val="24"/>
        </w:rPr>
        <w:t>распределение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калорийности по приемам пищи в процентном отношении 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S - стоимость приобретения продукта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40222"/>
      <w:bookmarkEnd w:id="8"/>
      <w:r w:rsidRPr="006528C1">
        <w:rPr>
          <w:rFonts w:ascii="Arial" w:hAnsi="Arial" w:cs="Arial"/>
          <w:sz w:val="24"/>
          <w:szCs w:val="24"/>
        </w:rPr>
        <w:t>2) общехозяйственные затраты (затраты на материалы и предметы для текущих хозяйственных целей, на канцелярские товары, инвентарь и оплату услуг, включая затраты на текущий ремонт, коммунальные расходы)(</w:t>
      </w:r>
      <w:r w:rsidRPr="006528C1">
        <w:rPr>
          <w:rFonts w:ascii="Arial" w:hAnsi="Arial" w:cs="Arial"/>
          <w:sz w:val="24"/>
          <w:szCs w:val="24"/>
          <w:lang w:val="en-US"/>
        </w:rPr>
        <w:t>No</w:t>
      </w:r>
      <w:r w:rsidRPr="006528C1">
        <w:rPr>
          <w:rFonts w:ascii="Arial" w:hAnsi="Arial" w:cs="Arial"/>
          <w:sz w:val="24"/>
          <w:szCs w:val="24"/>
        </w:rPr>
        <w:t>);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пз=</w:t>
      </w:r>
      <w:proofErr w:type="spellEnd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пп+</w:t>
      </w:r>
      <w:proofErr w:type="spellEnd"/>
      <w:r w:rsidRPr="006528C1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6528C1">
        <w:rPr>
          <w:rFonts w:ascii="Arial" w:hAnsi="Arial" w:cs="Arial"/>
          <w:sz w:val="24"/>
          <w:szCs w:val="24"/>
        </w:rPr>
        <w:t>о+Р</w:t>
      </w:r>
      <w:proofErr w:type="spellEnd"/>
      <w:r w:rsidRPr="006528C1">
        <w:rPr>
          <w:rFonts w:ascii="Arial" w:hAnsi="Arial" w:cs="Arial"/>
          <w:sz w:val="24"/>
          <w:szCs w:val="24"/>
        </w:rPr>
        <w:t>,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где </w:t>
      </w:r>
      <w:bookmarkStart w:id="10" w:name="sub_1402202"/>
      <w:bookmarkEnd w:id="9"/>
      <w:proofErr w:type="gramStart"/>
      <w:r w:rsidRPr="006528C1">
        <w:rPr>
          <w:rFonts w:ascii="Arial" w:hAnsi="Arial" w:cs="Arial"/>
          <w:sz w:val="24"/>
          <w:szCs w:val="24"/>
        </w:rPr>
        <w:t>Р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– предельная наценка на продукцию (товары), реализуемую Учреждением. </w:t>
      </w:r>
    </w:p>
    <w:bookmarkEnd w:id="10"/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Предельная наценка на продукцию (товары), реализуемую Учреждением, не может превышать размер, установленный региональной энергетической комиссией – департаментом цен и тарифов Краснодарского края.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3.Контроль</w:t>
      </w: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528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8C1">
        <w:rPr>
          <w:rFonts w:ascii="Arial" w:hAnsi="Arial" w:cs="Arial"/>
          <w:sz w:val="24"/>
          <w:szCs w:val="24"/>
        </w:rPr>
        <w:t xml:space="preserve"> организацией, качеством и правильностью применения цен на платные услуги осуществляет директор Учреждения.</w:t>
      </w:r>
    </w:p>
    <w:p w:rsidR="003A21D6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28C1" w:rsidRPr="006528C1" w:rsidRDefault="006528C1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1D6" w:rsidRPr="006528C1" w:rsidRDefault="003A21D6" w:rsidP="0065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муниципального</w:t>
      </w:r>
      <w:r w:rsidR="006528C1">
        <w:rPr>
          <w:rFonts w:ascii="Arial" w:hAnsi="Arial" w:cs="Arial"/>
          <w:sz w:val="24"/>
          <w:szCs w:val="24"/>
        </w:rPr>
        <w:t xml:space="preserve"> </w:t>
      </w:r>
      <w:r w:rsidRPr="006528C1">
        <w:rPr>
          <w:rFonts w:ascii="Arial" w:hAnsi="Arial" w:cs="Arial"/>
          <w:sz w:val="24"/>
          <w:szCs w:val="24"/>
        </w:rPr>
        <w:t xml:space="preserve">образования </w:t>
      </w:r>
    </w:p>
    <w:p w:rsid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3A21D6" w:rsidRPr="006528C1" w:rsidRDefault="003A21D6" w:rsidP="006528C1">
      <w:pPr>
        <w:pStyle w:val="13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28C1">
        <w:rPr>
          <w:rFonts w:ascii="Arial" w:hAnsi="Arial" w:cs="Arial"/>
          <w:sz w:val="24"/>
          <w:szCs w:val="24"/>
        </w:rPr>
        <w:t>А.В.Цветков</w:t>
      </w:r>
    </w:p>
    <w:p w:rsidR="003A21D6" w:rsidRPr="006528C1" w:rsidRDefault="003A21D6" w:rsidP="006528C1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contextualSpacing/>
        <w:jc w:val="left"/>
        <w:rPr>
          <w:rFonts w:ascii="Arial" w:hAnsi="Arial" w:cs="Arial"/>
          <w:sz w:val="24"/>
          <w:szCs w:val="24"/>
        </w:rPr>
      </w:pPr>
    </w:p>
    <w:sectPr w:rsidR="003A21D6" w:rsidRPr="006528C1" w:rsidSect="00652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871"/>
    <w:multiLevelType w:val="multilevel"/>
    <w:tmpl w:val="EA80C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F407E"/>
    <w:multiLevelType w:val="multilevel"/>
    <w:tmpl w:val="21181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D3FFC"/>
    <w:multiLevelType w:val="hybridMultilevel"/>
    <w:tmpl w:val="F0F20114"/>
    <w:lvl w:ilvl="0" w:tplc="D7A09C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0C61"/>
    <w:multiLevelType w:val="multilevel"/>
    <w:tmpl w:val="0D724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4">
    <w:nsid w:val="76736CB7"/>
    <w:multiLevelType w:val="multilevel"/>
    <w:tmpl w:val="10DE6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F318E"/>
    <w:rsid w:val="00007AD9"/>
    <w:rsid w:val="00015DD0"/>
    <w:rsid w:val="000212AE"/>
    <w:rsid w:val="00030F29"/>
    <w:rsid w:val="000E4EDA"/>
    <w:rsid w:val="001243B5"/>
    <w:rsid w:val="001354B1"/>
    <w:rsid w:val="001407AC"/>
    <w:rsid w:val="00145EB6"/>
    <w:rsid w:val="00193558"/>
    <w:rsid w:val="001B6368"/>
    <w:rsid w:val="001C4B1B"/>
    <w:rsid w:val="002B0057"/>
    <w:rsid w:val="002B46DB"/>
    <w:rsid w:val="00310328"/>
    <w:rsid w:val="00337053"/>
    <w:rsid w:val="003718E4"/>
    <w:rsid w:val="003A21D6"/>
    <w:rsid w:val="00447266"/>
    <w:rsid w:val="004551DE"/>
    <w:rsid w:val="00497933"/>
    <w:rsid w:val="005121AC"/>
    <w:rsid w:val="00517C6A"/>
    <w:rsid w:val="005412B4"/>
    <w:rsid w:val="00563E59"/>
    <w:rsid w:val="005E359E"/>
    <w:rsid w:val="006146DB"/>
    <w:rsid w:val="006528C1"/>
    <w:rsid w:val="00697B3E"/>
    <w:rsid w:val="006C6CE2"/>
    <w:rsid w:val="00756330"/>
    <w:rsid w:val="00795207"/>
    <w:rsid w:val="007E5259"/>
    <w:rsid w:val="00804CAA"/>
    <w:rsid w:val="0085177E"/>
    <w:rsid w:val="00870A1D"/>
    <w:rsid w:val="008E2DEE"/>
    <w:rsid w:val="008E7A8F"/>
    <w:rsid w:val="00972692"/>
    <w:rsid w:val="00A2596D"/>
    <w:rsid w:val="00A61637"/>
    <w:rsid w:val="00A820E3"/>
    <w:rsid w:val="00AA5F99"/>
    <w:rsid w:val="00AC0AA5"/>
    <w:rsid w:val="00AC7FBA"/>
    <w:rsid w:val="00B20494"/>
    <w:rsid w:val="00B3101C"/>
    <w:rsid w:val="00B61059"/>
    <w:rsid w:val="00BC03DA"/>
    <w:rsid w:val="00BE5399"/>
    <w:rsid w:val="00C33105"/>
    <w:rsid w:val="00C361CE"/>
    <w:rsid w:val="00C81129"/>
    <w:rsid w:val="00C97F35"/>
    <w:rsid w:val="00CA6BB1"/>
    <w:rsid w:val="00CF318E"/>
    <w:rsid w:val="00CF3D56"/>
    <w:rsid w:val="00DC45F5"/>
    <w:rsid w:val="00DD6623"/>
    <w:rsid w:val="00E343F6"/>
    <w:rsid w:val="00E77AB3"/>
    <w:rsid w:val="00E938CB"/>
    <w:rsid w:val="00EC22F1"/>
    <w:rsid w:val="00F576CA"/>
    <w:rsid w:val="00F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F318E"/>
    <w:pPr>
      <w:widowControl w:val="0"/>
      <w:shd w:val="clear" w:color="auto" w:fill="FFFFFF"/>
      <w:spacing w:after="1020" w:line="331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318E"/>
    <w:pPr>
      <w:widowControl w:val="0"/>
      <w:shd w:val="clear" w:color="auto" w:fill="FFFFFF"/>
      <w:spacing w:after="0" w:line="346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31032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Emphasis"/>
    <w:basedOn w:val="a0"/>
    <w:uiPriority w:val="20"/>
    <w:qFormat/>
    <w:rsid w:val="007E5259"/>
    <w:rPr>
      <w:i/>
      <w:iCs/>
    </w:rPr>
  </w:style>
  <w:style w:type="character" w:customStyle="1" w:styleId="11">
    <w:name w:val="Заголовок №1_"/>
    <w:basedOn w:val="a0"/>
    <w:link w:val="12"/>
    <w:rsid w:val="003A21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rsid w:val="003A21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3A21D6"/>
    <w:pPr>
      <w:widowControl w:val="0"/>
      <w:shd w:val="clear" w:color="auto" w:fill="FFFFFF"/>
      <w:spacing w:before="120" w:after="0" w:line="528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No Spacing"/>
    <w:uiPriority w:val="1"/>
    <w:qFormat/>
    <w:rsid w:val="003A21D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A21D6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21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8</cp:revision>
  <cp:lastPrinted>2017-12-28T12:06:00Z</cp:lastPrinted>
  <dcterms:created xsi:type="dcterms:W3CDTF">2017-12-30T09:37:00Z</dcterms:created>
  <dcterms:modified xsi:type="dcterms:W3CDTF">2018-01-25T14:37:00Z</dcterms:modified>
</cp:coreProperties>
</file>