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2D" w:rsidRDefault="00EA732D" w:rsidP="00EA732D">
      <w:pPr>
        <w:pStyle w:val="a3"/>
        <w:widowControl w:val="0"/>
        <w:tabs>
          <w:tab w:val="left" w:pos="7755"/>
        </w:tabs>
        <w:jc w:val="right"/>
        <w:rPr>
          <w:rFonts w:ascii="Times New Roman" w:hAnsi="Times New Roman"/>
          <w:b/>
          <w:sz w:val="28"/>
          <w:szCs w:val="28"/>
        </w:rPr>
      </w:pPr>
      <w:r>
        <w:rPr>
          <w:rFonts w:ascii="Times New Roman" w:hAnsi="Times New Roman"/>
          <w:b/>
          <w:sz w:val="28"/>
          <w:szCs w:val="28"/>
        </w:rPr>
        <w:tab/>
      </w:r>
    </w:p>
    <w:p w:rsidR="00EA732D" w:rsidRPr="000F0875" w:rsidRDefault="00EA732D" w:rsidP="00EA732D">
      <w:pPr>
        <w:pStyle w:val="11"/>
        <w:ind w:left="5103"/>
        <w:rPr>
          <w:rFonts w:ascii="Times New Roman" w:hAnsi="Times New Roman"/>
          <w:b/>
          <w:sz w:val="28"/>
        </w:rPr>
      </w:pPr>
      <w:r>
        <w:rPr>
          <w:rFonts w:ascii="Times New Roman" w:hAnsi="Times New Roman"/>
          <w:b/>
          <w:sz w:val="28"/>
        </w:rPr>
        <w:t xml:space="preserve">Зарегистрировано Управлением Министерства юстиции Российской Федерации по Краснодарскому краю № </w:t>
      </w:r>
      <w:r>
        <w:rPr>
          <w:rFonts w:ascii="Times New Roman" w:hAnsi="Times New Roman"/>
          <w:b/>
          <w:sz w:val="28"/>
          <w:lang w:val="en-US"/>
        </w:rPr>
        <w:t>RU</w:t>
      </w:r>
      <w:r>
        <w:rPr>
          <w:rFonts w:ascii="Times New Roman" w:hAnsi="Times New Roman"/>
          <w:b/>
          <w:sz w:val="28"/>
        </w:rPr>
        <w:t xml:space="preserve"> </w:t>
      </w:r>
      <w:r w:rsidRPr="00EA732D">
        <w:rPr>
          <w:rFonts w:ascii="Times New Roman" w:hAnsi="Times New Roman"/>
          <w:b/>
          <w:sz w:val="28"/>
          <w:szCs w:val="28"/>
        </w:rPr>
        <w:t xml:space="preserve">235223022023001 </w:t>
      </w:r>
      <w:r>
        <w:rPr>
          <w:rFonts w:ascii="Times New Roman" w:hAnsi="Times New Roman"/>
          <w:b/>
          <w:sz w:val="28"/>
        </w:rPr>
        <w:t>от 13.07. 2023 г.</w:t>
      </w:r>
    </w:p>
    <w:p w:rsidR="00081BA1" w:rsidRDefault="00081BA1" w:rsidP="00EA732D">
      <w:pPr>
        <w:pStyle w:val="a3"/>
        <w:widowControl w:val="0"/>
        <w:tabs>
          <w:tab w:val="left" w:pos="7755"/>
        </w:tabs>
        <w:jc w:val="right"/>
        <w:rPr>
          <w:rFonts w:ascii="Times New Roman" w:hAnsi="Times New Roman"/>
          <w:b/>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066"/>
        <w:gridCol w:w="4681"/>
      </w:tblGrid>
      <w:tr w:rsidR="00EA732D" w:rsidRPr="00A80E98" w:rsidTr="00EA732D">
        <w:trPr>
          <w:trHeight w:val="345"/>
        </w:trPr>
        <w:tc>
          <w:tcPr>
            <w:tcW w:w="5066" w:type="dxa"/>
          </w:tcPr>
          <w:p w:rsidR="00EA732D" w:rsidRPr="00A80E98" w:rsidRDefault="00EA732D" w:rsidP="00595244">
            <w:pPr>
              <w:rPr>
                <w:sz w:val="28"/>
                <w:szCs w:val="24"/>
              </w:rPr>
            </w:pPr>
            <w:r w:rsidRPr="00A80E98">
              <w:rPr>
                <w:sz w:val="28"/>
              </w:rPr>
              <w:t xml:space="preserve">от </w:t>
            </w:r>
            <w:r>
              <w:rPr>
                <w:sz w:val="28"/>
              </w:rPr>
              <w:t>22 июня 2023 года</w:t>
            </w:r>
          </w:p>
        </w:tc>
        <w:tc>
          <w:tcPr>
            <w:tcW w:w="4681" w:type="dxa"/>
          </w:tcPr>
          <w:p w:rsidR="00EA732D" w:rsidRPr="00A80E98" w:rsidRDefault="00EA732D" w:rsidP="00EA732D">
            <w:pPr>
              <w:jc w:val="right"/>
              <w:rPr>
                <w:sz w:val="28"/>
                <w:szCs w:val="24"/>
              </w:rPr>
            </w:pPr>
            <w:r w:rsidRPr="00A80E98">
              <w:rPr>
                <w:sz w:val="28"/>
              </w:rPr>
              <w:t xml:space="preserve">№ </w:t>
            </w:r>
            <w:r>
              <w:rPr>
                <w:sz w:val="28"/>
              </w:rPr>
              <w:t xml:space="preserve"> </w:t>
            </w:r>
            <w:r>
              <w:rPr>
                <w:sz w:val="28"/>
              </w:rPr>
              <w:t>174</w:t>
            </w:r>
          </w:p>
        </w:tc>
      </w:tr>
      <w:tr w:rsidR="00EA732D" w:rsidRPr="00A80E98" w:rsidTr="00EA732D">
        <w:trPr>
          <w:trHeight w:val="345"/>
        </w:trPr>
        <w:tc>
          <w:tcPr>
            <w:tcW w:w="9747" w:type="dxa"/>
            <w:gridSpan w:val="2"/>
          </w:tcPr>
          <w:p w:rsidR="00EA732D" w:rsidRPr="00A80E98" w:rsidRDefault="00EA732D" w:rsidP="00595244">
            <w:pPr>
              <w:jc w:val="center"/>
              <w:rPr>
                <w:sz w:val="28"/>
                <w:szCs w:val="24"/>
              </w:rPr>
            </w:pPr>
            <w:r>
              <w:rPr>
                <w:sz w:val="28"/>
                <w:szCs w:val="24"/>
              </w:rPr>
              <w:t>х. Кирова</w:t>
            </w:r>
          </w:p>
        </w:tc>
      </w:tr>
    </w:tbl>
    <w:p w:rsidR="00EA732D" w:rsidRDefault="00EA732D" w:rsidP="00EA732D">
      <w:pPr>
        <w:pStyle w:val="a3"/>
        <w:widowControl w:val="0"/>
        <w:tabs>
          <w:tab w:val="left" w:pos="7755"/>
        </w:tabs>
        <w:jc w:val="right"/>
        <w:rPr>
          <w:rFonts w:ascii="Times New Roman" w:hAnsi="Times New Roman"/>
          <w:b/>
          <w:sz w:val="28"/>
          <w:szCs w:val="28"/>
        </w:rPr>
      </w:pPr>
    </w:p>
    <w:p w:rsidR="00AF0CAB" w:rsidRPr="00A7650C" w:rsidRDefault="00AF0CAB" w:rsidP="00081BA1">
      <w:pPr>
        <w:pStyle w:val="a3"/>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став</w:t>
      </w:r>
    </w:p>
    <w:p w:rsidR="00AF0CAB" w:rsidRPr="00A7650C" w:rsidRDefault="00AF0CAB" w:rsidP="00081BA1">
      <w:pPr>
        <w:pStyle w:val="a3"/>
        <w:widowControl w:val="0"/>
        <w:jc w:val="center"/>
        <w:rPr>
          <w:rFonts w:ascii="Times New Roman" w:hAnsi="Times New Roman"/>
          <w:b/>
          <w:sz w:val="28"/>
          <w:szCs w:val="28"/>
        </w:rPr>
      </w:pPr>
      <w:r>
        <w:rPr>
          <w:rFonts w:ascii="Times New Roman" w:hAnsi="Times New Roman"/>
          <w:b/>
          <w:sz w:val="28"/>
          <w:szCs w:val="28"/>
        </w:rPr>
        <w:t xml:space="preserve">Верхнекубанского сельского поселения Новокубанского </w:t>
      </w:r>
      <w:r w:rsidRPr="00A7650C">
        <w:rPr>
          <w:rFonts w:ascii="Times New Roman" w:hAnsi="Times New Roman"/>
          <w:b/>
          <w:sz w:val="28"/>
          <w:szCs w:val="28"/>
        </w:rPr>
        <w:t>район</w:t>
      </w:r>
      <w:r>
        <w:rPr>
          <w:rFonts w:ascii="Times New Roman" w:hAnsi="Times New Roman"/>
          <w:b/>
          <w:sz w:val="28"/>
          <w:szCs w:val="28"/>
        </w:rPr>
        <w:t>а</w:t>
      </w:r>
    </w:p>
    <w:p w:rsidR="00AF0CAB" w:rsidRDefault="00AF0CAB" w:rsidP="00081BA1">
      <w:pPr>
        <w:pStyle w:val="a3"/>
        <w:widowControl w:val="0"/>
        <w:jc w:val="center"/>
        <w:rPr>
          <w:rFonts w:ascii="Times New Roman" w:hAnsi="Times New Roman"/>
          <w:sz w:val="28"/>
          <w:szCs w:val="28"/>
        </w:rPr>
      </w:pPr>
    </w:p>
    <w:p w:rsidR="00081BA1" w:rsidRPr="0061475B" w:rsidRDefault="00081BA1" w:rsidP="00081BA1">
      <w:pPr>
        <w:pStyle w:val="a3"/>
        <w:widowControl w:val="0"/>
        <w:jc w:val="center"/>
        <w:rPr>
          <w:rFonts w:ascii="Times New Roman" w:hAnsi="Times New Roman"/>
          <w:sz w:val="28"/>
          <w:szCs w:val="28"/>
        </w:rPr>
      </w:pPr>
    </w:p>
    <w:p w:rsidR="00AF0CAB" w:rsidRPr="00FF3BE6" w:rsidRDefault="00AF0CAB" w:rsidP="00FF3BE6">
      <w:pPr>
        <w:ind w:firstLine="709"/>
        <w:jc w:val="both"/>
        <w:rPr>
          <w:sz w:val="28"/>
          <w:szCs w:val="28"/>
        </w:rPr>
      </w:pPr>
      <w:r w:rsidRPr="00FF3BE6">
        <w:rPr>
          <w:sz w:val="28"/>
          <w:szCs w:val="28"/>
        </w:rPr>
        <w:t>В целях приведения устава Верхнекубанского сельского поселения Новокубанского района  в соответствие с действующим законодательством,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w:t>
      </w:r>
      <w:r w:rsidR="00FF3BE6">
        <w:rPr>
          <w:sz w:val="28"/>
          <w:szCs w:val="28"/>
        </w:rPr>
        <w:t xml:space="preserve"> </w:t>
      </w:r>
      <w:r w:rsidRPr="00FF3BE6">
        <w:rPr>
          <w:sz w:val="28"/>
          <w:szCs w:val="28"/>
        </w:rPr>
        <w:t xml:space="preserve">Совет Верхнекубанского сельского поселения Новокубанского района </w:t>
      </w:r>
      <w:proofErr w:type="spellStart"/>
      <w:proofErr w:type="gramStart"/>
      <w:r w:rsidRPr="00FF3BE6">
        <w:rPr>
          <w:sz w:val="28"/>
          <w:szCs w:val="28"/>
        </w:rPr>
        <w:t>р</w:t>
      </w:r>
      <w:proofErr w:type="spellEnd"/>
      <w:proofErr w:type="gramEnd"/>
      <w:r w:rsidRPr="00FF3BE6">
        <w:rPr>
          <w:sz w:val="28"/>
          <w:szCs w:val="28"/>
        </w:rPr>
        <w:t xml:space="preserve"> е </w:t>
      </w:r>
      <w:proofErr w:type="spellStart"/>
      <w:r w:rsidRPr="00FF3BE6">
        <w:rPr>
          <w:sz w:val="28"/>
          <w:szCs w:val="28"/>
        </w:rPr>
        <w:t>ш</w:t>
      </w:r>
      <w:proofErr w:type="spellEnd"/>
      <w:r w:rsidRPr="00FF3BE6">
        <w:rPr>
          <w:sz w:val="28"/>
          <w:szCs w:val="28"/>
        </w:rPr>
        <w:t xml:space="preserve"> и л:</w:t>
      </w:r>
    </w:p>
    <w:p w:rsidR="00AF0CAB" w:rsidRPr="00FF3BE6" w:rsidRDefault="00AF0CAB" w:rsidP="00FF3BE6">
      <w:pPr>
        <w:ind w:firstLine="709"/>
        <w:jc w:val="both"/>
        <w:rPr>
          <w:sz w:val="28"/>
          <w:szCs w:val="28"/>
        </w:rPr>
      </w:pPr>
      <w:r w:rsidRPr="00FF3BE6">
        <w:rPr>
          <w:sz w:val="28"/>
          <w:szCs w:val="28"/>
        </w:rPr>
        <w:t>1. Внести в устав Верхнекубанского сельского поселения Новокубанского района,  принятый решением Совета Верхнекубанского сельского поселения Новокубанского района от 23 июня 2022 года № 139, изменения согласно приложению.</w:t>
      </w:r>
    </w:p>
    <w:p w:rsidR="00AF0CAB" w:rsidRPr="00FF3BE6" w:rsidRDefault="00AF0CAB" w:rsidP="00FF3BE6">
      <w:pPr>
        <w:ind w:firstLine="709"/>
        <w:jc w:val="both"/>
        <w:rPr>
          <w:sz w:val="28"/>
          <w:szCs w:val="28"/>
        </w:rPr>
      </w:pPr>
      <w:r w:rsidRPr="00FF3BE6">
        <w:rPr>
          <w:sz w:val="28"/>
          <w:szCs w:val="28"/>
        </w:rPr>
        <w:t xml:space="preserve">2. </w:t>
      </w:r>
      <w:proofErr w:type="gramStart"/>
      <w:r w:rsidRPr="00FF3BE6">
        <w:rPr>
          <w:sz w:val="28"/>
          <w:szCs w:val="28"/>
        </w:rPr>
        <w:t>Контроль за</w:t>
      </w:r>
      <w:proofErr w:type="gramEnd"/>
      <w:r w:rsidRPr="00FF3BE6">
        <w:rPr>
          <w:sz w:val="28"/>
          <w:szCs w:val="28"/>
        </w:rPr>
        <w:t xml:space="preserve"> выполнением настоящего решения возложить на комиссию Совета Верхнекубанского сельского поселения Новокубанского района по 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(О.В. Яковлев).</w:t>
      </w:r>
    </w:p>
    <w:p w:rsidR="00AF0CAB" w:rsidRDefault="00AF0CAB" w:rsidP="00081BA1">
      <w:pPr>
        <w:ind w:firstLine="709"/>
        <w:jc w:val="both"/>
        <w:rPr>
          <w:sz w:val="28"/>
          <w:szCs w:val="28"/>
        </w:rPr>
      </w:pPr>
      <w:r w:rsidRPr="00FF3BE6">
        <w:rPr>
          <w:sz w:val="28"/>
          <w:szCs w:val="28"/>
        </w:rPr>
        <w:t>3. Настоящее решение вступает в силу на следующий день после дня его официального обнародования, произведенного после государственной регистрации.</w:t>
      </w:r>
    </w:p>
    <w:p w:rsidR="00081BA1" w:rsidRDefault="00081BA1" w:rsidP="00081BA1">
      <w:pPr>
        <w:jc w:val="both"/>
        <w:rPr>
          <w:sz w:val="28"/>
          <w:szCs w:val="28"/>
        </w:rPr>
      </w:pPr>
    </w:p>
    <w:p w:rsidR="00081BA1" w:rsidRDefault="00081BA1" w:rsidP="00081BA1">
      <w:pPr>
        <w:jc w:val="both"/>
        <w:rPr>
          <w:sz w:val="28"/>
          <w:szCs w:val="28"/>
        </w:rPr>
      </w:pPr>
    </w:p>
    <w:p w:rsidR="00AF0CAB" w:rsidRPr="00675364" w:rsidRDefault="00AF0CAB" w:rsidP="00AF0CAB">
      <w:pPr>
        <w:contextualSpacing/>
        <w:jc w:val="both"/>
        <w:rPr>
          <w:b/>
          <w:sz w:val="26"/>
          <w:szCs w:val="31"/>
        </w:rPr>
      </w:pPr>
    </w:p>
    <w:tbl>
      <w:tblPr>
        <w:tblW w:w="0" w:type="auto"/>
        <w:tblLook w:val="01E0"/>
      </w:tblPr>
      <w:tblGrid>
        <w:gridCol w:w="4644"/>
        <w:gridCol w:w="5210"/>
      </w:tblGrid>
      <w:tr w:rsidR="00AF0CAB" w:rsidRPr="00776DA9" w:rsidTr="002B61D9">
        <w:tc>
          <w:tcPr>
            <w:tcW w:w="4644" w:type="dxa"/>
          </w:tcPr>
          <w:p w:rsidR="00AF0CAB" w:rsidRPr="00317697" w:rsidRDefault="00AF0CAB" w:rsidP="002B61D9">
            <w:pPr>
              <w:autoSpaceDE w:val="0"/>
              <w:autoSpaceDN w:val="0"/>
              <w:adjustRightInd w:val="0"/>
              <w:jc w:val="both"/>
              <w:rPr>
                <w:sz w:val="28"/>
                <w:szCs w:val="28"/>
              </w:rPr>
            </w:pPr>
            <w:r w:rsidRPr="00317697">
              <w:rPr>
                <w:sz w:val="28"/>
                <w:szCs w:val="28"/>
              </w:rPr>
              <w:t>Глава Верхнекубанского сельского поселения Новокубанского района</w:t>
            </w:r>
          </w:p>
          <w:p w:rsidR="00AF0CAB" w:rsidRPr="00317697" w:rsidRDefault="00AF0CAB" w:rsidP="002B61D9">
            <w:pPr>
              <w:autoSpaceDE w:val="0"/>
              <w:autoSpaceDN w:val="0"/>
              <w:adjustRightInd w:val="0"/>
              <w:ind w:firstLine="709"/>
              <w:jc w:val="both"/>
              <w:rPr>
                <w:sz w:val="28"/>
                <w:szCs w:val="28"/>
              </w:rPr>
            </w:pPr>
          </w:p>
          <w:p w:rsidR="00AF0CAB" w:rsidRPr="00317697" w:rsidRDefault="00AF0CAB" w:rsidP="002B61D9">
            <w:pPr>
              <w:autoSpaceDE w:val="0"/>
              <w:autoSpaceDN w:val="0"/>
              <w:adjustRightInd w:val="0"/>
              <w:ind w:firstLine="709"/>
              <w:jc w:val="both"/>
              <w:rPr>
                <w:sz w:val="28"/>
                <w:szCs w:val="28"/>
              </w:rPr>
            </w:pPr>
          </w:p>
          <w:p w:rsidR="00AF0CAB" w:rsidRPr="00317697" w:rsidRDefault="00AF0CAB" w:rsidP="002B61D9">
            <w:pPr>
              <w:tabs>
                <w:tab w:val="center" w:pos="2355"/>
                <w:tab w:val="right" w:pos="4711"/>
              </w:tabs>
              <w:autoSpaceDE w:val="0"/>
              <w:autoSpaceDN w:val="0"/>
              <w:adjustRightInd w:val="0"/>
              <w:ind w:firstLine="709"/>
              <w:jc w:val="both"/>
              <w:rPr>
                <w:sz w:val="28"/>
                <w:szCs w:val="28"/>
              </w:rPr>
            </w:pPr>
            <w:r w:rsidRPr="00317697">
              <w:rPr>
                <w:sz w:val="28"/>
                <w:szCs w:val="28"/>
              </w:rPr>
              <w:t xml:space="preserve">                        А.В. Брежнев</w:t>
            </w:r>
          </w:p>
        </w:tc>
        <w:tc>
          <w:tcPr>
            <w:tcW w:w="5210" w:type="dxa"/>
          </w:tcPr>
          <w:p w:rsidR="00AF0CAB" w:rsidRPr="00317697" w:rsidRDefault="00AF0CAB" w:rsidP="002B61D9">
            <w:pPr>
              <w:autoSpaceDE w:val="0"/>
              <w:autoSpaceDN w:val="0"/>
              <w:adjustRightInd w:val="0"/>
              <w:jc w:val="right"/>
              <w:rPr>
                <w:sz w:val="28"/>
                <w:szCs w:val="28"/>
              </w:rPr>
            </w:pPr>
            <w:r w:rsidRPr="00317697">
              <w:rPr>
                <w:sz w:val="28"/>
                <w:szCs w:val="28"/>
              </w:rPr>
              <w:t xml:space="preserve">Председатель Совета       Верхнекубанского сельского поселения </w:t>
            </w:r>
          </w:p>
          <w:p w:rsidR="00AF0CAB" w:rsidRPr="00317697" w:rsidRDefault="00AF0CAB" w:rsidP="002B61D9">
            <w:pPr>
              <w:autoSpaceDE w:val="0"/>
              <w:autoSpaceDN w:val="0"/>
              <w:adjustRightInd w:val="0"/>
              <w:jc w:val="right"/>
              <w:rPr>
                <w:sz w:val="28"/>
                <w:szCs w:val="28"/>
              </w:rPr>
            </w:pPr>
            <w:r w:rsidRPr="00317697">
              <w:rPr>
                <w:sz w:val="28"/>
                <w:szCs w:val="28"/>
              </w:rPr>
              <w:t>Новокубанского района</w:t>
            </w:r>
          </w:p>
          <w:p w:rsidR="00AF0CAB" w:rsidRPr="00317697" w:rsidRDefault="00AF0CAB" w:rsidP="002B61D9">
            <w:pPr>
              <w:autoSpaceDE w:val="0"/>
              <w:autoSpaceDN w:val="0"/>
              <w:adjustRightInd w:val="0"/>
              <w:ind w:firstLine="709"/>
              <w:jc w:val="right"/>
              <w:rPr>
                <w:sz w:val="28"/>
                <w:szCs w:val="28"/>
              </w:rPr>
            </w:pPr>
          </w:p>
          <w:p w:rsidR="00AF0CAB" w:rsidRPr="00317697" w:rsidRDefault="00AF0CAB" w:rsidP="002B61D9">
            <w:pPr>
              <w:autoSpaceDE w:val="0"/>
              <w:autoSpaceDN w:val="0"/>
              <w:adjustRightInd w:val="0"/>
              <w:ind w:firstLine="709"/>
              <w:jc w:val="right"/>
              <w:rPr>
                <w:sz w:val="28"/>
                <w:szCs w:val="28"/>
              </w:rPr>
            </w:pPr>
            <w:r w:rsidRPr="00317697">
              <w:rPr>
                <w:sz w:val="28"/>
                <w:szCs w:val="28"/>
              </w:rPr>
              <w:t xml:space="preserve">                       С.В. </w:t>
            </w:r>
            <w:proofErr w:type="spellStart"/>
            <w:r w:rsidRPr="00317697">
              <w:rPr>
                <w:sz w:val="28"/>
                <w:szCs w:val="28"/>
              </w:rPr>
              <w:t>Лаптиева</w:t>
            </w:r>
            <w:proofErr w:type="spellEnd"/>
          </w:p>
          <w:p w:rsidR="00AF0CAB" w:rsidRPr="00317697" w:rsidRDefault="00AF0CAB" w:rsidP="002B61D9">
            <w:pPr>
              <w:autoSpaceDE w:val="0"/>
              <w:autoSpaceDN w:val="0"/>
              <w:adjustRightInd w:val="0"/>
              <w:ind w:firstLine="709"/>
              <w:jc w:val="both"/>
              <w:rPr>
                <w:sz w:val="28"/>
                <w:szCs w:val="28"/>
              </w:rPr>
            </w:pPr>
          </w:p>
        </w:tc>
      </w:tr>
    </w:tbl>
    <w:p w:rsidR="00AF0CAB" w:rsidRDefault="00AF0CAB" w:rsidP="00AF0CAB">
      <w:pPr>
        <w:pStyle w:val="a3"/>
        <w:widowControl w:val="0"/>
        <w:tabs>
          <w:tab w:val="left" w:pos="1134"/>
        </w:tabs>
        <w:rPr>
          <w:rFonts w:ascii="Times New Roman" w:hAnsi="Times New Roman"/>
          <w:sz w:val="28"/>
        </w:rPr>
      </w:pPr>
    </w:p>
    <w:p w:rsidR="00AF0CAB" w:rsidRDefault="00AF0CAB" w:rsidP="00AF0CAB">
      <w:pPr>
        <w:pStyle w:val="a3"/>
        <w:widowControl w:val="0"/>
        <w:tabs>
          <w:tab w:val="left" w:pos="1134"/>
        </w:tabs>
        <w:ind w:left="5103"/>
        <w:jc w:val="center"/>
        <w:rPr>
          <w:rFonts w:ascii="Times New Roman" w:hAnsi="Times New Roman"/>
          <w:sz w:val="28"/>
        </w:rPr>
      </w:pPr>
    </w:p>
    <w:p w:rsidR="00EA732D" w:rsidRDefault="00EA732D" w:rsidP="00AF0CAB">
      <w:pPr>
        <w:pStyle w:val="a3"/>
        <w:widowControl w:val="0"/>
        <w:tabs>
          <w:tab w:val="left" w:pos="1134"/>
        </w:tabs>
        <w:ind w:left="5103"/>
        <w:jc w:val="center"/>
        <w:rPr>
          <w:rFonts w:ascii="Times New Roman" w:hAnsi="Times New Roman"/>
          <w:sz w:val="28"/>
        </w:rPr>
      </w:pPr>
    </w:p>
    <w:p w:rsidR="00EA732D" w:rsidRDefault="00EA732D" w:rsidP="00AF0CAB">
      <w:pPr>
        <w:pStyle w:val="a3"/>
        <w:widowControl w:val="0"/>
        <w:tabs>
          <w:tab w:val="left" w:pos="1134"/>
        </w:tabs>
        <w:ind w:left="5103"/>
        <w:jc w:val="center"/>
        <w:rPr>
          <w:rFonts w:ascii="Times New Roman" w:hAnsi="Times New Roman"/>
          <w:sz w:val="28"/>
        </w:rPr>
      </w:pPr>
    </w:p>
    <w:p w:rsidR="00081BA1" w:rsidRDefault="00081BA1" w:rsidP="00081BA1">
      <w:pPr>
        <w:pStyle w:val="a3"/>
        <w:widowControl w:val="0"/>
        <w:tabs>
          <w:tab w:val="left" w:pos="1134"/>
        </w:tabs>
        <w:ind w:firstLine="5954"/>
        <w:jc w:val="right"/>
        <w:rPr>
          <w:rFonts w:ascii="Times New Roman" w:hAnsi="Times New Roman"/>
          <w:sz w:val="28"/>
        </w:rPr>
      </w:pPr>
      <w:r>
        <w:rPr>
          <w:rFonts w:ascii="Times New Roman" w:hAnsi="Times New Roman"/>
          <w:sz w:val="28"/>
        </w:rPr>
        <w:lastRenderedPageBreak/>
        <w:t>Приложение</w:t>
      </w:r>
    </w:p>
    <w:p w:rsidR="00081BA1" w:rsidRDefault="00081BA1" w:rsidP="00081BA1">
      <w:pPr>
        <w:pStyle w:val="a3"/>
        <w:widowControl w:val="0"/>
        <w:tabs>
          <w:tab w:val="left" w:pos="1134"/>
        </w:tabs>
        <w:ind w:firstLine="5954"/>
        <w:jc w:val="right"/>
        <w:rPr>
          <w:rFonts w:ascii="Times New Roman" w:hAnsi="Times New Roman"/>
          <w:sz w:val="28"/>
        </w:rPr>
      </w:pPr>
      <w:r>
        <w:rPr>
          <w:rFonts w:ascii="Times New Roman" w:hAnsi="Times New Roman"/>
          <w:sz w:val="28"/>
        </w:rPr>
        <w:t>к решению Совета</w:t>
      </w:r>
    </w:p>
    <w:p w:rsidR="00081BA1" w:rsidRDefault="00081BA1" w:rsidP="00081BA1">
      <w:pPr>
        <w:pStyle w:val="a3"/>
        <w:widowControl w:val="0"/>
        <w:tabs>
          <w:tab w:val="left" w:pos="1134"/>
        </w:tabs>
        <w:ind w:firstLine="5954"/>
        <w:jc w:val="right"/>
        <w:rPr>
          <w:rFonts w:ascii="Times New Roman" w:hAnsi="Times New Roman"/>
          <w:sz w:val="28"/>
        </w:rPr>
      </w:pPr>
      <w:r>
        <w:rPr>
          <w:rFonts w:ascii="Times New Roman" w:hAnsi="Times New Roman"/>
          <w:sz w:val="28"/>
        </w:rPr>
        <w:t>Верхнекубанского сельского поселения Новокубанского района</w:t>
      </w:r>
    </w:p>
    <w:p w:rsidR="00AF0CAB" w:rsidRDefault="00081BA1" w:rsidP="00081BA1">
      <w:pPr>
        <w:pStyle w:val="a3"/>
        <w:widowControl w:val="0"/>
        <w:tabs>
          <w:tab w:val="left" w:pos="1134"/>
        </w:tabs>
        <w:ind w:left="5103"/>
        <w:jc w:val="right"/>
        <w:rPr>
          <w:rFonts w:ascii="Times New Roman" w:hAnsi="Times New Roman"/>
          <w:sz w:val="28"/>
        </w:rPr>
      </w:pPr>
      <w:r>
        <w:rPr>
          <w:rFonts w:ascii="Times New Roman" w:hAnsi="Times New Roman"/>
          <w:sz w:val="28"/>
        </w:rPr>
        <w:t xml:space="preserve">    от 22 июня 2023 года № 174</w:t>
      </w:r>
    </w:p>
    <w:p w:rsidR="00AF0CAB" w:rsidRDefault="00AF0CAB" w:rsidP="00AF0CAB">
      <w:pPr>
        <w:pStyle w:val="a3"/>
        <w:widowControl w:val="0"/>
        <w:tabs>
          <w:tab w:val="left" w:pos="1134"/>
        </w:tabs>
        <w:jc w:val="both"/>
        <w:rPr>
          <w:rFonts w:ascii="Times New Roman" w:hAnsi="Times New Roman"/>
          <w:sz w:val="28"/>
        </w:rPr>
      </w:pPr>
    </w:p>
    <w:p w:rsidR="00AF0CAB" w:rsidRDefault="00AF0CAB" w:rsidP="00AF0CAB">
      <w:pPr>
        <w:pStyle w:val="a3"/>
        <w:widowControl w:val="0"/>
        <w:tabs>
          <w:tab w:val="left" w:pos="1134"/>
        </w:tabs>
        <w:jc w:val="both"/>
        <w:rPr>
          <w:rFonts w:ascii="Times New Roman" w:hAnsi="Times New Roman"/>
          <w:sz w:val="28"/>
        </w:rPr>
      </w:pPr>
    </w:p>
    <w:p w:rsidR="00AF0CAB" w:rsidRPr="001316D5" w:rsidRDefault="00AF0CAB" w:rsidP="00AF0CAB">
      <w:pPr>
        <w:pStyle w:val="a3"/>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AF0CAB" w:rsidRPr="001316D5" w:rsidRDefault="00AF0CAB" w:rsidP="00AF0CAB">
      <w:pPr>
        <w:pStyle w:val="a3"/>
        <w:widowControl w:val="0"/>
        <w:tabs>
          <w:tab w:val="left" w:pos="1134"/>
        </w:tabs>
        <w:jc w:val="center"/>
        <w:rPr>
          <w:rFonts w:ascii="Times New Roman" w:hAnsi="Times New Roman"/>
          <w:b/>
          <w:sz w:val="28"/>
        </w:rPr>
      </w:pPr>
      <w:r>
        <w:rPr>
          <w:rFonts w:ascii="Times New Roman" w:hAnsi="Times New Roman"/>
          <w:b/>
          <w:sz w:val="28"/>
        </w:rPr>
        <w:t>в у</w:t>
      </w:r>
      <w:r w:rsidRPr="001316D5">
        <w:rPr>
          <w:rFonts w:ascii="Times New Roman" w:hAnsi="Times New Roman"/>
          <w:b/>
          <w:sz w:val="28"/>
        </w:rPr>
        <w:t xml:space="preserve">став </w:t>
      </w:r>
      <w:r>
        <w:rPr>
          <w:rFonts w:ascii="Times New Roman" w:hAnsi="Times New Roman"/>
          <w:b/>
          <w:sz w:val="28"/>
        </w:rPr>
        <w:t>Верхнекубанского сельского поселения</w:t>
      </w:r>
    </w:p>
    <w:p w:rsidR="00AF0CAB" w:rsidRPr="001316D5" w:rsidRDefault="00AF0CAB" w:rsidP="00AF0CAB">
      <w:pPr>
        <w:pStyle w:val="a3"/>
        <w:widowControl w:val="0"/>
        <w:tabs>
          <w:tab w:val="left" w:pos="1134"/>
        </w:tabs>
        <w:jc w:val="center"/>
        <w:rPr>
          <w:rFonts w:ascii="Times New Roman" w:hAnsi="Times New Roman"/>
          <w:b/>
          <w:sz w:val="28"/>
        </w:rPr>
      </w:pPr>
      <w:r>
        <w:rPr>
          <w:rFonts w:ascii="Times New Roman" w:hAnsi="Times New Roman"/>
          <w:b/>
          <w:sz w:val="28"/>
        </w:rPr>
        <w:t xml:space="preserve">Новокубанский </w:t>
      </w:r>
      <w:r w:rsidRPr="001316D5">
        <w:rPr>
          <w:rFonts w:ascii="Times New Roman" w:hAnsi="Times New Roman"/>
          <w:b/>
          <w:sz w:val="28"/>
        </w:rPr>
        <w:t>район</w:t>
      </w:r>
    </w:p>
    <w:p w:rsidR="00AF0CAB" w:rsidRDefault="00AF0CAB" w:rsidP="00AF0CAB">
      <w:pPr>
        <w:pStyle w:val="a3"/>
        <w:widowControl w:val="0"/>
        <w:tabs>
          <w:tab w:val="left" w:pos="1134"/>
        </w:tabs>
        <w:ind w:firstLine="851"/>
        <w:jc w:val="both"/>
        <w:rPr>
          <w:rFonts w:ascii="Times New Roman" w:hAnsi="Times New Roman"/>
          <w:sz w:val="28"/>
        </w:rPr>
      </w:pPr>
    </w:p>
    <w:p w:rsidR="00AF0CAB" w:rsidRPr="008C3DF9" w:rsidRDefault="00AF0CAB" w:rsidP="00AF0CAB">
      <w:pPr>
        <w:pStyle w:val="a3"/>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1. В части 10 статьи 23 «Инициативные проекты» слова «главы администрации (губернатора)» заменить словом «Губернатора».</w:t>
      </w:r>
    </w:p>
    <w:p w:rsidR="00AF0CAB" w:rsidRPr="008C3DF9" w:rsidRDefault="00AF0CAB" w:rsidP="00AF0CAB">
      <w:pPr>
        <w:pStyle w:val="a3"/>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2. Статью 26 «Совет поселения» дополнить частью 9 следующего содержания:</w:t>
      </w:r>
    </w:p>
    <w:p w:rsidR="00AF0CAB" w:rsidRPr="00A20510" w:rsidRDefault="00AF0CAB" w:rsidP="00AF0CAB">
      <w:pPr>
        <w:pStyle w:val="ConsNormal"/>
        <w:ind w:right="0" w:firstLine="851"/>
        <w:jc w:val="both"/>
        <w:rPr>
          <w:rFonts w:ascii="Times New Roman" w:hAnsi="Times New Roman"/>
          <w:sz w:val="28"/>
          <w:szCs w:val="28"/>
        </w:rPr>
      </w:pPr>
      <w:r w:rsidRPr="008C3DF9">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AF0CAB" w:rsidRDefault="00AF0CAB" w:rsidP="00AF0CAB">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27 «Статус депутата Совета» слова «главы администрации (губернатора)» заменить словом «Губернатора».</w:t>
      </w:r>
    </w:p>
    <w:p w:rsidR="00AF0CAB" w:rsidRDefault="00AF0CAB" w:rsidP="00AF0CAB">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27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AF0CAB" w:rsidRDefault="00AF0CAB" w:rsidP="00AF0CAB">
      <w:pPr>
        <w:autoSpaceDE w:val="0"/>
        <w:autoSpaceDN w:val="0"/>
        <w:adjustRightInd w:val="0"/>
        <w:ind w:firstLine="851"/>
        <w:jc w:val="both"/>
        <w:rPr>
          <w:sz w:val="28"/>
          <w:szCs w:val="28"/>
        </w:rPr>
      </w:pPr>
      <w:r>
        <w:rPr>
          <w:bCs/>
          <w:iCs/>
          <w:sz w:val="28"/>
          <w:szCs w:val="28"/>
        </w:rPr>
        <w:t>«</w:t>
      </w: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Pr>
          <w:bCs/>
          <w:iCs/>
          <w:sz w:val="28"/>
          <w:szCs w:val="28"/>
        </w:rPr>
        <w:t>.»</w:t>
      </w:r>
      <w:r w:rsidRPr="004A4C3E">
        <w:rPr>
          <w:bCs/>
          <w:iCs/>
          <w:sz w:val="28"/>
          <w:szCs w:val="28"/>
        </w:rPr>
        <w:t>.</w:t>
      </w:r>
      <w:proofErr w:type="gramEnd"/>
    </w:p>
    <w:p w:rsidR="00AF0CAB" w:rsidRDefault="00AF0CAB" w:rsidP="00AF0CAB">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8 статьи 33 «Глава поселения» слова «главы администрации (губернатора)» заменить словом «Губернатора».</w:t>
      </w:r>
    </w:p>
    <w:p w:rsidR="00AF0CAB" w:rsidRDefault="00AF0CAB" w:rsidP="00AF0CAB">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34 «Полномочия главы поселения» изложить в следующей редакции:</w:t>
      </w:r>
    </w:p>
    <w:p w:rsidR="00AF0CAB" w:rsidRPr="00503242" w:rsidRDefault="00AF0CAB" w:rsidP="00AF0CAB">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AF0CAB" w:rsidRPr="00503242" w:rsidRDefault="00AF0CAB" w:rsidP="00AF0CAB">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AF0CAB" w:rsidRPr="00503242" w:rsidRDefault="00AF0CAB" w:rsidP="00AF0CAB">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AF0CAB" w:rsidRDefault="00AF0CAB" w:rsidP="00AF0CAB">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w:t>
      </w:r>
      <w:r>
        <w:rPr>
          <w:rFonts w:ascii="Times New Roman" w:hAnsi="Times New Roman"/>
          <w:sz w:val="28"/>
          <w:szCs w:val="28"/>
        </w:rPr>
        <w:t xml:space="preserve">иципального образования Новокубанский </w:t>
      </w:r>
      <w:r w:rsidRPr="00503242">
        <w:rPr>
          <w:rFonts w:ascii="Times New Roman" w:hAnsi="Times New Roman"/>
          <w:sz w:val="28"/>
          <w:szCs w:val="28"/>
        </w:rPr>
        <w:t xml:space="preserve"> 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AF0CAB" w:rsidRDefault="00AF0CAB" w:rsidP="00AF0CAB">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7. В части 3 статьи 35 «</w:t>
      </w:r>
      <w:r w:rsidRPr="00CA17CD">
        <w:rPr>
          <w:rFonts w:ascii="Times New Roman" w:hAnsi="Times New Roman"/>
          <w:sz w:val="28"/>
          <w:szCs w:val="28"/>
        </w:rPr>
        <w:t>Досрочное прекращ</w:t>
      </w:r>
      <w:r>
        <w:rPr>
          <w:rFonts w:ascii="Times New Roman" w:hAnsi="Times New Roman"/>
          <w:sz w:val="28"/>
          <w:szCs w:val="28"/>
        </w:rPr>
        <w:t>ение полномочий главы поселения» слова «главы администрации (губернатора)» заменить словом «Губернатора».</w:t>
      </w:r>
    </w:p>
    <w:p w:rsidR="00AF0CAB" w:rsidRPr="00A23F26" w:rsidRDefault="00AF0CAB" w:rsidP="00AF0CAB">
      <w:pPr>
        <w:pStyle w:val="a3"/>
        <w:widowControl w:val="0"/>
        <w:tabs>
          <w:tab w:val="left" w:pos="1134"/>
        </w:tabs>
        <w:ind w:firstLine="851"/>
        <w:jc w:val="both"/>
        <w:rPr>
          <w:rFonts w:ascii="Times New Roman" w:hAnsi="Times New Roman"/>
          <w:sz w:val="28"/>
          <w:szCs w:val="28"/>
        </w:rPr>
      </w:pPr>
      <w:r w:rsidRPr="00F15C42">
        <w:rPr>
          <w:rFonts w:ascii="Times New Roman" w:hAnsi="Times New Roman"/>
          <w:sz w:val="28"/>
          <w:szCs w:val="28"/>
        </w:rPr>
        <w:t>8.</w:t>
      </w:r>
      <w:r>
        <w:rPr>
          <w:rFonts w:ascii="Times New Roman" w:hAnsi="Times New Roman"/>
          <w:sz w:val="28"/>
          <w:szCs w:val="28"/>
        </w:rPr>
        <w:t xml:space="preserve"> Статью 47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AF0CAB" w:rsidRPr="007F2C6C" w:rsidRDefault="00AF0CAB" w:rsidP="00AF0CAB">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47</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AF0CAB" w:rsidRPr="007F2C6C" w:rsidRDefault="00AF0CAB" w:rsidP="00AF0CAB">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F0CAB" w:rsidRPr="00DA66DC" w:rsidRDefault="00AF0CAB" w:rsidP="00AF0CAB">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 xml:space="preserve">от 08 июня </w:t>
      </w:r>
      <w:r w:rsidRPr="00DA66DC">
        <w:rPr>
          <w:sz w:val="28"/>
          <w:szCs w:val="28"/>
        </w:rPr>
        <w:t>2007</w:t>
      </w:r>
      <w:r>
        <w:rPr>
          <w:sz w:val="28"/>
          <w:szCs w:val="28"/>
        </w:rPr>
        <w:t xml:space="preserve"> года </w:t>
      </w:r>
      <w:r w:rsidRPr="00DA66DC">
        <w:rPr>
          <w:sz w:val="28"/>
          <w:szCs w:val="28"/>
        </w:rPr>
        <w:t xml:space="preserve">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AF0CAB" w:rsidRPr="0021737E" w:rsidRDefault="00AF0CAB" w:rsidP="00AF0CAB">
      <w:pPr>
        <w:pStyle w:val="a3"/>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w:t>
      </w:r>
      <w:r>
        <w:rPr>
          <w:rFonts w:ascii="Times New Roman" w:hAnsi="Times New Roman"/>
          <w:sz w:val="28"/>
          <w:szCs w:val="28"/>
        </w:rPr>
        <w:t xml:space="preserve">ом Краснодарского края от 08 июня </w:t>
      </w:r>
      <w:r w:rsidRPr="0021737E">
        <w:rPr>
          <w:rFonts w:ascii="Times New Roman" w:hAnsi="Times New Roman"/>
          <w:sz w:val="28"/>
          <w:szCs w:val="28"/>
        </w:rPr>
        <w:t>2007</w:t>
      </w:r>
      <w:r>
        <w:rPr>
          <w:rFonts w:ascii="Times New Roman" w:hAnsi="Times New Roman"/>
          <w:sz w:val="28"/>
          <w:szCs w:val="28"/>
        </w:rPr>
        <w:t xml:space="preserve"> года</w:t>
      </w:r>
      <w:r w:rsidRPr="0021737E">
        <w:rPr>
          <w:rFonts w:ascii="Times New Roman" w:hAnsi="Times New Roman"/>
          <w:sz w:val="28"/>
          <w:szCs w:val="28"/>
        </w:rPr>
        <w:t xml:space="preserve">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AF0CAB" w:rsidRDefault="00AF0CAB" w:rsidP="00AF0CAB">
      <w:pPr>
        <w:pStyle w:val="a3"/>
        <w:widowControl w:val="0"/>
        <w:tabs>
          <w:tab w:val="left" w:pos="1134"/>
        </w:tabs>
        <w:ind w:firstLine="851"/>
        <w:jc w:val="both"/>
        <w:rPr>
          <w:rFonts w:ascii="Times New Roman" w:hAnsi="Times New Roman"/>
          <w:sz w:val="28"/>
          <w:szCs w:val="28"/>
        </w:rPr>
      </w:pPr>
      <w:r w:rsidRPr="00F15C42">
        <w:rPr>
          <w:rFonts w:ascii="Times New Roman" w:hAnsi="Times New Roman"/>
          <w:sz w:val="28"/>
          <w:szCs w:val="28"/>
        </w:rPr>
        <w:t>9. В</w:t>
      </w:r>
      <w:r>
        <w:rPr>
          <w:rFonts w:ascii="Times New Roman" w:hAnsi="Times New Roman"/>
          <w:sz w:val="28"/>
          <w:szCs w:val="28"/>
        </w:rPr>
        <w:t xml:space="preserve"> статье 80 «</w:t>
      </w:r>
      <w:r w:rsidRPr="00802D76">
        <w:rPr>
          <w:rFonts w:ascii="Times New Roman" w:hAnsi="Times New Roman"/>
          <w:sz w:val="28"/>
          <w:szCs w:val="28"/>
        </w:rPr>
        <w:t>Удал</w:t>
      </w:r>
      <w:r>
        <w:rPr>
          <w:rFonts w:ascii="Times New Roman" w:hAnsi="Times New Roman"/>
          <w:sz w:val="28"/>
          <w:szCs w:val="28"/>
        </w:rPr>
        <w:t>ение главы поселения в отставку» слова «</w:t>
      </w:r>
      <w:r w:rsidRPr="00802D76">
        <w:rPr>
          <w:rFonts w:ascii="Times New Roman" w:hAnsi="Times New Roman"/>
          <w:sz w:val="28"/>
          <w:szCs w:val="28"/>
        </w:rPr>
        <w:t>г</w:t>
      </w:r>
      <w:r>
        <w:rPr>
          <w:rFonts w:ascii="Times New Roman" w:hAnsi="Times New Roman"/>
          <w:sz w:val="28"/>
          <w:szCs w:val="28"/>
        </w:rPr>
        <w:t>лава администрации (губернатор)»</w:t>
      </w:r>
      <w:r w:rsidRPr="00802D76">
        <w:rPr>
          <w:rFonts w:ascii="Times New Roman" w:hAnsi="Times New Roman"/>
          <w:sz w:val="28"/>
          <w:szCs w:val="28"/>
        </w:rPr>
        <w:t xml:space="preserve"> в соответст</w:t>
      </w:r>
      <w:r>
        <w:rPr>
          <w:rFonts w:ascii="Times New Roman" w:hAnsi="Times New Roman"/>
          <w:sz w:val="28"/>
          <w:szCs w:val="28"/>
        </w:rPr>
        <w:t>вующих падежах заменить словом «Губернатор»</w:t>
      </w:r>
      <w:r w:rsidRPr="00802D76">
        <w:rPr>
          <w:rFonts w:ascii="Times New Roman" w:hAnsi="Times New Roman"/>
          <w:sz w:val="28"/>
          <w:szCs w:val="28"/>
        </w:rPr>
        <w:t xml:space="preserve"> в соответствующих падежах.</w:t>
      </w:r>
    </w:p>
    <w:p w:rsidR="00AF0CAB" w:rsidRDefault="00AF0CAB" w:rsidP="00AF0CAB">
      <w:pPr>
        <w:pStyle w:val="a3"/>
        <w:widowControl w:val="0"/>
        <w:tabs>
          <w:tab w:val="left" w:pos="1134"/>
        </w:tabs>
        <w:ind w:firstLine="851"/>
        <w:jc w:val="both"/>
        <w:rPr>
          <w:rFonts w:ascii="Times New Roman" w:hAnsi="Times New Roman"/>
          <w:sz w:val="28"/>
          <w:szCs w:val="28"/>
        </w:rPr>
      </w:pPr>
    </w:p>
    <w:p w:rsidR="00AF0CAB" w:rsidRDefault="00AF0CAB" w:rsidP="00AF0CAB">
      <w:pPr>
        <w:pStyle w:val="a3"/>
        <w:widowControl w:val="0"/>
        <w:tabs>
          <w:tab w:val="left" w:pos="1134"/>
        </w:tabs>
        <w:ind w:firstLine="851"/>
        <w:jc w:val="both"/>
        <w:rPr>
          <w:rFonts w:ascii="Times New Roman" w:hAnsi="Times New Roman"/>
          <w:sz w:val="28"/>
          <w:szCs w:val="28"/>
        </w:rPr>
      </w:pPr>
    </w:p>
    <w:p w:rsidR="00AF0CAB" w:rsidRPr="00FE1E1E" w:rsidRDefault="00AF0CAB" w:rsidP="00AF0CAB">
      <w:pPr>
        <w:pStyle w:val="a3"/>
        <w:widowControl w:val="0"/>
        <w:tabs>
          <w:tab w:val="left" w:pos="1134"/>
        </w:tabs>
        <w:ind w:firstLine="851"/>
        <w:jc w:val="both"/>
        <w:rPr>
          <w:rFonts w:ascii="Times New Roman" w:hAnsi="Times New Roman"/>
          <w:sz w:val="28"/>
          <w:szCs w:val="28"/>
        </w:rPr>
      </w:pPr>
    </w:p>
    <w:p w:rsidR="00AF0CAB" w:rsidRPr="00FE1E1E" w:rsidRDefault="00AF0CAB" w:rsidP="00AF0CAB">
      <w:pPr>
        <w:pStyle w:val="ConsNormal"/>
        <w:ind w:right="0" w:firstLine="851"/>
        <w:jc w:val="both"/>
        <w:rPr>
          <w:rFonts w:ascii="Times New Roman" w:hAnsi="Times New Roman"/>
          <w:sz w:val="28"/>
          <w:szCs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Pr>
        <w:pStyle w:val="a3"/>
        <w:widowControl w:val="0"/>
        <w:tabs>
          <w:tab w:val="left" w:pos="1134"/>
        </w:tabs>
        <w:ind w:firstLine="851"/>
        <w:jc w:val="both"/>
        <w:rPr>
          <w:rFonts w:ascii="Times New Roman" w:hAnsi="Times New Roman"/>
          <w:sz w:val="28"/>
        </w:rPr>
      </w:pPr>
    </w:p>
    <w:p w:rsidR="00AF0CAB" w:rsidRDefault="00AF0CAB" w:rsidP="00AF0CAB"/>
    <w:p w:rsidR="00AF0CAB" w:rsidRDefault="00AF0CAB" w:rsidP="00AF0CAB">
      <w:pPr>
        <w:rPr>
          <w:rFonts w:ascii="Arial" w:hAnsi="Arial" w:cs="Arial"/>
          <w:b/>
          <w:sz w:val="32"/>
          <w:szCs w:val="32"/>
        </w:rPr>
      </w:pPr>
    </w:p>
    <w:p w:rsidR="00A262F7" w:rsidRDefault="00A262F7"/>
    <w:sectPr w:rsidR="00A262F7" w:rsidSect="00081BA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compat/>
  <w:rsids>
    <w:rsidRoot w:val="00AF0CAB"/>
    <w:rsid w:val="00081BA1"/>
    <w:rsid w:val="000A4CE7"/>
    <w:rsid w:val="00353293"/>
    <w:rsid w:val="0057706E"/>
    <w:rsid w:val="006360AC"/>
    <w:rsid w:val="00860F62"/>
    <w:rsid w:val="008E0CD8"/>
    <w:rsid w:val="00A262F7"/>
    <w:rsid w:val="00AF0CAB"/>
    <w:rsid w:val="00C41197"/>
    <w:rsid w:val="00EA732D"/>
    <w:rsid w:val="00EF2204"/>
    <w:rsid w:val="00FA0443"/>
    <w:rsid w:val="00FF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41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11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0C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F0CAB"/>
    <w:rPr>
      <w:rFonts w:asciiTheme="majorHAnsi" w:eastAsiaTheme="majorEastAsia" w:hAnsiTheme="majorHAnsi" w:cstheme="majorBidi"/>
      <w:b/>
      <w:bCs/>
      <w:color w:val="4F81BD" w:themeColor="accent1"/>
      <w:sz w:val="20"/>
      <w:szCs w:val="20"/>
      <w:lang w:eastAsia="ru-RU"/>
    </w:rPr>
  </w:style>
  <w:style w:type="paragraph" w:styleId="a3">
    <w:name w:val="Plain Text"/>
    <w:aliases w:val=" Знак"/>
    <w:basedOn w:val="a"/>
    <w:link w:val="a4"/>
    <w:rsid w:val="00AF0CAB"/>
    <w:rPr>
      <w:rFonts w:ascii="Courier New" w:hAnsi="Courier New"/>
    </w:rPr>
  </w:style>
  <w:style w:type="character" w:customStyle="1" w:styleId="a4">
    <w:name w:val="Текст Знак"/>
    <w:aliases w:val=" Знак Знак"/>
    <w:basedOn w:val="a0"/>
    <w:link w:val="a3"/>
    <w:rsid w:val="00AF0CAB"/>
    <w:rPr>
      <w:rFonts w:ascii="Courier New" w:eastAsia="Times New Roman" w:hAnsi="Courier New" w:cs="Times New Roman"/>
      <w:sz w:val="20"/>
      <w:szCs w:val="20"/>
      <w:lang w:eastAsia="ru-RU"/>
    </w:rPr>
  </w:style>
  <w:style w:type="paragraph" w:customStyle="1" w:styleId="ConsNormal">
    <w:name w:val="ConsNormal"/>
    <w:rsid w:val="00AF0CAB"/>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C4119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41197"/>
    <w:rPr>
      <w:rFonts w:asciiTheme="majorHAnsi" w:eastAsiaTheme="majorEastAsia" w:hAnsiTheme="majorHAnsi" w:cstheme="majorBidi"/>
      <w:b/>
      <w:bCs/>
      <w:color w:val="4F81BD" w:themeColor="accent1"/>
      <w:sz w:val="26"/>
      <w:szCs w:val="26"/>
      <w:lang w:eastAsia="ru-RU"/>
    </w:rPr>
  </w:style>
  <w:style w:type="table" w:styleId="a5">
    <w:name w:val="Table Grid"/>
    <w:basedOn w:val="a1"/>
    <w:uiPriority w:val="59"/>
    <w:rsid w:val="00C411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41197"/>
    <w:rPr>
      <w:rFonts w:ascii="Tahoma" w:hAnsi="Tahoma" w:cs="Tahoma"/>
      <w:sz w:val="16"/>
      <w:szCs w:val="16"/>
    </w:rPr>
  </w:style>
  <w:style w:type="character" w:customStyle="1" w:styleId="a7">
    <w:name w:val="Текст выноски Знак"/>
    <w:basedOn w:val="a0"/>
    <w:link w:val="a6"/>
    <w:uiPriority w:val="99"/>
    <w:semiHidden/>
    <w:rsid w:val="00C41197"/>
    <w:rPr>
      <w:rFonts w:ascii="Tahoma" w:eastAsia="Times New Roman" w:hAnsi="Tahoma" w:cs="Tahoma"/>
      <w:sz w:val="16"/>
      <w:szCs w:val="16"/>
      <w:lang w:eastAsia="ru-RU"/>
    </w:rPr>
  </w:style>
  <w:style w:type="paragraph" w:customStyle="1" w:styleId="11">
    <w:name w:val="Текст1"/>
    <w:basedOn w:val="a"/>
    <w:rsid w:val="00EA732D"/>
    <w:pPr>
      <w:widowControl w:val="0"/>
      <w:suppressAutoHyphens/>
    </w:pPr>
    <w:rPr>
      <w:rFonts w:ascii="Courier New" w:eastAsia="Andale Sans UI" w:hAnsi="Courier New"/>
      <w:kern w:val="1"/>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0</DocSecurity>
  <Lines>35</Lines>
  <Paragraphs>9</Paragraphs>
  <ScaleCrop>false</ScaleCrop>
  <Company>office 2007 rus ent:</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2023-06-28T07:16:00Z</cp:lastPrinted>
  <dcterms:created xsi:type="dcterms:W3CDTF">2023-07-17T06:45:00Z</dcterms:created>
  <dcterms:modified xsi:type="dcterms:W3CDTF">2023-07-17T06:45:00Z</dcterms:modified>
</cp:coreProperties>
</file>