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="-72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5"/>
      </w:tblGrid>
      <w:tr w:rsidR="004C42DC" w:rsidTr="004C42DC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C42DC" w:rsidRDefault="00A77011" w:rsidP="00A77011">
            <w:pPr>
              <w:tabs>
                <w:tab w:val="left" w:pos="4317"/>
              </w:tabs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38           от 19.01.2023</w:t>
            </w:r>
          </w:p>
          <w:p w:rsidR="004C42DC" w:rsidRDefault="004C42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4C42DC" w:rsidRDefault="004C42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4C42DC" w:rsidRDefault="004C42DC">
            <w:pPr>
              <w:tabs>
                <w:tab w:val="left" w:pos="882"/>
              </w:tabs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X="-72" w:tblpY="543"/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</w:tblGrid>
            <w:tr w:rsidR="004C42DC">
              <w:trPr>
                <w:trHeight w:val="357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2DC" w:rsidRDefault="004C42DC">
                  <w:pPr>
                    <w:spacing w:line="25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C42DC">
              <w:trPr>
                <w:trHeight w:val="703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2DC" w:rsidRDefault="004C42DC" w:rsidP="00A77011">
                  <w:pPr>
                    <w:spacing w:line="254" w:lineRule="auto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4C42DC" w:rsidRDefault="004C42DC">
            <w:pPr>
              <w:spacing w:line="254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C42DC" w:rsidRDefault="004C42DC" w:rsidP="009D3D6A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дополнительной меры социальной</w:t>
            </w:r>
          </w:p>
          <w:p w:rsidR="004C42DC" w:rsidRDefault="004C42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поддержки семей граждан, принимающих участие </w:t>
            </w:r>
          </w:p>
          <w:p w:rsidR="004C42DC" w:rsidRDefault="004C42DC">
            <w:pPr>
              <w:spacing w:line="254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в специальной военной операции</w:t>
            </w:r>
          </w:p>
        </w:tc>
      </w:tr>
      <w:tr w:rsidR="004C42DC" w:rsidTr="004C42DC">
        <w:trPr>
          <w:trHeight w:val="70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C42DC" w:rsidRDefault="004C42DC">
            <w:pPr>
              <w:spacing w:line="254" w:lineRule="auto"/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:rsidR="004C42DC" w:rsidRDefault="004C42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42DC" w:rsidRDefault="004C42DC" w:rsidP="004C42DC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4C42DC" w:rsidRDefault="004C42DC" w:rsidP="004C42DC">
      <w:pPr>
        <w:pStyle w:val="a4"/>
        <w:spacing w:after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целях поддержки семей граждан, принимающих участие в специальной военной операции, руководствуясь частью 5 статьи                            20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письмом Министерства образования, науки </w:t>
      </w:r>
      <w:r>
        <w:rPr>
          <w:sz w:val="28"/>
          <w:szCs w:val="28"/>
          <w:lang w:eastAsia="ru-RU"/>
        </w:rPr>
        <w:t>и молодежной политики Краснодарского края от 26 октября 2022 года                      № 47-01-13-19414/22 «О мерах социальной поддержки» п о с т а н о в л я ю:</w:t>
      </w:r>
    </w:p>
    <w:p w:rsidR="004C42DC" w:rsidRDefault="004C42DC" w:rsidP="004C42D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Ввести дополнительную меру социальной поддержки в виде обеспечения бесплатным одноразовым горячим питанием для детей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добровольцам, а также членов семей граждан погибших (умерших) при исполнении обязанностей военной службы, обучающимся в 5 – 11-х классах муниципальных общеобразовательных организаций муниципального образования Новокубанский район.</w:t>
      </w:r>
    </w:p>
    <w:p w:rsidR="004C42DC" w:rsidRDefault="004C42DC" w:rsidP="004C42DC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обеспечения бесплатным одноразовым горячим питанием для обучающихся, осваивающих образовательные программы основного общего или среднего образования, - детей граждан, призванных на военную службу по мобилизации в Вооруженные силы РФ, добровольцев, а также членов семей граждан, погибших (умерших) при исполнении обязанностей военной службы, принимающих (принимавших) участие в специальной военной операции (приложение).</w:t>
      </w:r>
    </w:p>
    <w:p w:rsidR="004C42DC" w:rsidRDefault="004C42DC" w:rsidP="004C42DC">
      <w:pPr>
        <w:pStyle w:val="a6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муниципального образования Новокубанский район предусмотреть в бюджете муниципального образования Новокубанский район средства, необходимые </w:t>
      </w:r>
      <w:r>
        <w:rPr>
          <w:sz w:val="28"/>
          <w:szCs w:val="28"/>
        </w:rPr>
        <w:lastRenderedPageBreak/>
        <w:t>для предоставления дополнительных мер социальной поддержки семей граждан, принимающих участие в специальной военной операции.</w:t>
      </w:r>
    </w:p>
    <w:p w:rsidR="004C42DC" w:rsidRDefault="004C42DC" w:rsidP="004C42DC">
      <w:pPr>
        <w:shd w:val="clear" w:color="auto" w:fill="FFFFFF"/>
        <w:suppressAutoHyphens w:val="0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муниципального образования Новокубанский район В.А.Шевелева.</w:t>
      </w:r>
    </w:p>
    <w:p w:rsidR="004C42DC" w:rsidRDefault="004C42DC" w:rsidP="004C42DC">
      <w:pPr>
        <w:shd w:val="clear" w:color="auto" w:fill="FFFFFF"/>
        <w:suppressAutoHyphens w:val="0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 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распространяется на правоотношения, возникшие с 01 января 2023 года.</w:t>
      </w:r>
    </w:p>
    <w:p w:rsidR="004C42DC" w:rsidRDefault="004C42DC" w:rsidP="004C42DC">
      <w:pPr>
        <w:ind w:firstLine="800"/>
        <w:jc w:val="both"/>
        <w:rPr>
          <w:sz w:val="28"/>
          <w:szCs w:val="28"/>
        </w:rPr>
      </w:pPr>
    </w:p>
    <w:p w:rsidR="004C42DC" w:rsidRDefault="004C42DC" w:rsidP="004C42DC">
      <w:pPr>
        <w:suppressAutoHyphens w:val="0"/>
        <w:rPr>
          <w:sz w:val="28"/>
          <w:szCs w:val="28"/>
          <w:lang w:eastAsia="ru-RU"/>
        </w:rPr>
      </w:pPr>
    </w:p>
    <w:p w:rsidR="004C42DC" w:rsidRDefault="004C42DC" w:rsidP="004C42DC">
      <w:pPr>
        <w:suppressAutoHyphens w:val="0"/>
        <w:rPr>
          <w:sz w:val="28"/>
          <w:szCs w:val="28"/>
          <w:lang w:eastAsia="ru-RU"/>
        </w:rPr>
      </w:pPr>
    </w:p>
    <w:p w:rsidR="004C42DC" w:rsidRDefault="004C42DC" w:rsidP="004C42D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C42DC" w:rsidRDefault="004C42DC" w:rsidP="004C42D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Новокубанский район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А.В.Гомодин</w:t>
      </w:r>
    </w:p>
    <w:p w:rsidR="004C42DC" w:rsidRDefault="004C42DC" w:rsidP="004C42DC">
      <w:pPr>
        <w:suppressAutoHyphens w:val="0"/>
        <w:rPr>
          <w:sz w:val="27"/>
          <w:szCs w:val="27"/>
          <w:lang w:eastAsia="ru-RU"/>
        </w:rPr>
      </w:pPr>
    </w:p>
    <w:p w:rsidR="004C42DC" w:rsidRDefault="004C42DC" w:rsidP="004C42DC">
      <w:pPr>
        <w:rPr>
          <w:sz w:val="27"/>
          <w:szCs w:val="27"/>
        </w:rPr>
      </w:pPr>
    </w:p>
    <w:p w:rsidR="004C42DC" w:rsidRDefault="004C42DC" w:rsidP="004C42DC"/>
    <w:p w:rsidR="00BD1E5C" w:rsidRDefault="00BD1E5C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Default="009D3D6A"/>
    <w:p w:rsidR="009D3D6A" w:rsidRPr="009D3D6A" w:rsidRDefault="009D3D6A" w:rsidP="009D3D6A">
      <w:pPr>
        <w:suppressAutoHyphens w:val="0"/>
        <w:spacing w:line="216" w:lineRule="auto"/>
        <w:ind w:left="4962"/>
        <w:rPr>
          <w:rFonts w:eastAsia="Calibri"/>
          <w:sz w:val="28"/>
          <w:szCs w:val="28"/>
          <w:lang w:eastAsia="ru-RU"/>
        </w:rPr>
      </w:pPr>
      <w:r w:rsidRPr="009D3D6A">
        <w:rPr>
          <w:rFonts w:eastAsia="Calibri"/>
          <w:sz w:val="28"/>
          <w:szCs w:val="28"/>
          <w:lang w:eastAsia="ru-RU"/>
        </w:rPr>
        <w:lastRenderedPageBreak/>
        <w:t>УТВЕРЖДЕН</w:t>
      </w:r>
    </w:p>
    <w:p w:rsidR="009D3D6A" w:rsidRPr="009D3D6A" w:rsidRDefault="009D3D6A" w:rsidP="009D3D6A">
      <w:pPr>
        <w:suppressAutoHyphens w:val="0"/>
        <w:spacing w:line="216" w:lineRule="auto"/>
        <w:ind w:left="4962"/>
        <w:rPr>
          <w:rFonts w:eastAsia="Calibri"/>
          <w:sz w:val="28"/>
          <w:szCs w:val="28"/>
          <w:lang w:eastAsia="ru-RU"/>
        </w:rPr>
      </w:pPr>
      <w:r w:rsidRPr="009D3D6A">
        <w:rPr>
          <w:rFonts w:eastAsia="Calibri"/>
          <w:sz w:val="28"/>
          <w:szCs w:val="28"/>
          <w:lang w:eastAsia="ru-RU"/>
        </w:rPr>
        <w:t>постановлением администрации</w:t>
      </w:r>
    </w:p>
    <w:p w:rsidR="009D3D6A" w:rsidRPr="009D3D6A" w:rsidRDefault="009D3D6A" w:rsidP="009D3D6A">
      <w:pPr>
        <w:suppressAutoHyphens w:val="0"/>
        <w:spacing w:line="216" w:lineRule="auto"/>
        <w:ind w:left="4962"/>
        <w:rPr>
          <w:rFonts w:eastAsia="Calibri"/>
          <w:sz w:val="28"/>
          <w:szCs w:val="28"/>
          <w:lang w:eastAsia="ru-RU"/>
        </w:rPr>
      </w:pPr>
      <w:r w:rsidRPr="009D3D6A">
        <w:rPr>
          <w:rFonts w:eastAsia="Calibri"/>
          <w:sz w:val="28"/>
          <w:szCs w:val="28"/>
          <w:lang w:eastAsia="ru-RU"/>
        </w:rPr>
        <w:t>муниципального образования</w:t>
      </w:r>
    </w:p>
    <w:p w:rsidR="009D3D6A" w:rsidRPr="009D3D6A" w:rsidRDefault="009D3D6A" w:rsidP="009D3D6A">
      <w:pPr>
        <w:suppressAutoHyphens w:val="0"/>
        <w:spacing w:line="216" w:lineRule="auto"/>
        <w:ind w:left="4962"/>
        <w:rPr>
          <w:rFonts w:eastAsia="Calibri"/>
          <w:sz w:val="28"/>
          <w:szCs w:val="28"/>
          <w:lang w:eastAsia="ru-RU"/>
        </w:rPr>
      </w:pPr>
      <w:r w:rsidRPr="009D3D6A">
        <w:rPr>
          <w:rFonts w:eastAsia="Calibri"/>
          <w:sz w:val="28"/>
          <w:szCs w:val="28"/>
          <w:lang w:eastAsia="ru-RU"/>
        </w:rPr>
        <w:t>Новокубанский район</w:t>
      </w:r>
    </w:p>
    <w:p w:rsidR="009D3D6A" w:rsidRPr="009D3D6A" w:rsidRDefault="009D3D6A" w:rsidP="009D3D6A">
      <w:pPr>
        <w:suppressAutoHyphens w:val="0"/>
        <w:spacing w:line="216" w:lineRule="auto"/>
        <w:ind w:left="4962"/>
        <w:rPr>
          <w:rFonts w:eastAsia="Calibri"/>
          <w:sz w:val="28"/>
          <w:szCs w:val="28"/>
          <w:lang w:eastAsia="ru-RU"/>
        </w:rPr>
      </w:pPr>
      <w:r w:rsidRPr="009D3D6A">
        <w:rPr>
          <w:rFonts w:eastAsia="Calibri"/>
          <w:sz w:val="28"/>
          <w:szCs w:val="28"/>
          <w:lang w:eastAsia="ru-RU"/>
        </w:rPr>
        <w:t xml:space="preserve">от </w:t>
      </w:r>
      <w:r w:rsidR="00A77011">
        <w:rPr>
          <w:rFonts w:eastAsia="Calibri"/>
          <w:sz w:val="28"/>
          <w:szCs w:val="28"/>
          <w:lang w:eastAsia="ru-RU"/>
        </w:rPr>
        <w:t>19 января 2023 года</w:t>
      </w:r>
      <w:r w:rsidRPr="009D3D6A">
        <w:rPr>
          <w:rFonts w:eastAsia="Calibri"/>
          <w:sz w:val="28"/>
          <w:szCs w:val="28"/>
          <w:lang w:eastAsia="ru-RU"/>
        </w:rPr>
        <w:t xml:space="preserve"> № </w:t>
      </w:r>
      <w:r w:rsidR="00A77011">
        <w:rPr>
          <w:rFonts w:eastAsia="Calibri"/>
          <w:sz w:val="28"/>
          <w:szCs w:val="28"/>
          <w:lang w:eastAsia="ru-RU"/>
        </w:rPr>
        <w:t>38</w:t>
      </w:r>
    </w:p>
    <w:p w:rsidR="009D3D6A" w:rsidRPr="009D3D6A" w:rsidRDefault="009D3D6A" w:rsidP="009D3D6A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9D3D6A">
        <w:rPr>
          <w:b/>
          <w:sz w:val="28"/>
          <w:szCs w:val="28"/>
          <w:lang w:eastAsia="ru-RU"/>
        </w:rPr>
        <w:t xml:space="preserve">ПОРЯДОК </w:t>
      </w:r>
    </w:p>
    <w:p w:rsidR="009D3D6A" w:rsidRPr="009D3D6A" w:rsidRDefault="009D3D6A" w:rsidP="009D3D6A">
      <w:pPr>
        <w:suppressAutoHyphens w:val="0"/>
        <w:ind w:firstLine="851"/>
        <w:jc w:val="center"/>
        <w:rPr>
          <w:b/>
          <w:sz w:val="28"/>
          <w:szCs w:val="28"/>
        </w:rPr>
      </w:pPr>
      <w:r w:rsidRPr="009D3D6A">
        <w:rPr>
          <w:b/>
          <w:sz w:val="28"/>
          <w:szCs w:val="28"/>
        </w:rPr>
        <w:t xml:space="preserve">обеспечения бесплатным одноразовым горячим питанием для </w:t>
      </w:r>
      <w:proofErr w:type="gramStart"/>
      <w:r w:rsidRPr="009D3D6A">
        <w:rPr>
          <w:b/>
          <w:sz w:val="28"/>
          <w:szCs w:val="28"/>
        </w:rPr>
        <w:t>обучающихся</w:t>
      </w:r>
      <w:proofErr w:type="gramEnd"/>
      <w:r w:rsidRPr="009D3D6A">
        <w:rPr>
          <w:b/>
          <w:sz w:val="28"/>
          <w:szCs w:val="28"/>
        </w:rPr>
        <w:t>, осваивающих образовательные программы</w:t>
      </w:r>
    </w:p>
    <w:p w:rsidR="009D3D6A" w:rsidRPr="009D3D6A" w:rsidRDefault="009D3D6A" w:rsidP="009D3D6A">
      <w:pPr>
        <w:suppressAutoHyphens w:val="0"/>
        <w:ind w:firstLine="851"/>
        <w:jc w:val="center"/>
        <w:rPr>
          <w:b/>
          <w:sz w:val="28"/>
          <w:szCs w:val="28"/>
        </w:rPr>
      </w:pPr>
      <w:r w:rsidRPr="009D3D6A">
        <w:rPr>
          <w:b/>
          <w:sz w:val="28"/>
          <w:szCs w:val="28"/>
        </w:rPr>
        <w:t xml:space="preserve">основного общего или среднего образования, - детей граждан, призванных на военную службу по мобилизации </w:t>
      </w:r>
      <w:proofErr w:type="gramStart"/>
      <w:r w:rsidRPr="009D3D6A">
        <w:rPr>
          <w:b/>
          <w:sz w:val="28"/>
          <w:szCs w:val="28"/>
        </w:rPr>
        <w:t>в</w:t>
      </w:r>
      <w:proofErr w:type="gramEnd"/>
      <w:r w:rsidRPr="009D3D6A">
        <w:rPr>
          <w:b/>
          <w:sz w:val="28"/>
          <w:szCs w:val="28"/>
        </w:rPr>
        <w:t xml:space="preserve"> Вооруженные</w:t>
      </w:r>
    </w:p>
    <w:p w:rsidR="009D3D6A" w:rsidRPr="009D3D6A" w:rsidRDefault="009D3D6A" w:rsidP="009D3D6A">
      <w:pPr>
        <w:suppressAutoHyphens w:val="0"/>
        <w:ind w:firstLine="851"/>
        <w:jc w:val="center"/>
        <w:rPr>
          <w:b/>
          <w:sz w:val="28"/>
          <w:szCs w:val="28"/>
        </w:rPr>
      </w:pPr>
      <w:r w:rsidRPr="009D3D6A">
        <w:rPr>
          <w:b/>
          <w:sz w:val="28"/>
          <w:szCs w:val="28"/>
        </w:rPr>
        <w:t>силы РФ, добровольцев, а также членам семей граждан, погибших (умерших) при исполнении обязанностей военной службы,</w:t>
      </w:r>
    </w:p>
    <w:p w:rsidR="009D3D6A" w:rsidRPr="009D3D6A" w:rsidRDefault="009D3D6A" w:rsidP="009D3D6A">
      <w:pPr>
        <w:suppressAutoHyphens w:val="0"/>
        <w:ind w:firstLine="851"/>
        <w:jc w:val="center"/>
        <w:rPr>
          <w:b/>
          <w:sz w:val="28"/>
          <w:szCs w:val="28"/>
        </w:rPr>
      </w:pPr>
      <w:r w:rsidRPr="009D3D6A">
        <w:rPr>
          <w:b/>
          <w:sz w:val="28"/>
          <w:szCs w:val="28"/>
        </w:rPr>
        <w:t xml:space="preserve"> </w:t>
      </w:r>
      <w:proofErr w:type="gramStart"/>
      <w:r w:rsidRPr="009D3D6A">
        <w:rPr>
          <w:b/>
          <w:sz w:val="28"/>
          <w:szCs w:val="28"/>
        </w:rPr>
        <w:t>принимающих</w:t>
      </w:r>
      <w:proofErr w:type="gramEnd"/>
      <w:r w:rsidRPr="009D3D6A">
        <w:rPr>
          <w:b/>
          <w:sz w:val="28"/>
          <w:szCs w:val="28"/>
        </w:rPr>
        <w:t xml:space="preserve"> (принимавших) участие в специальной </w:t>
      </w:r>
    </w:p>
    <w:p w:rsidR="009D3D6A" w:rsidRPr="009D3D6A" w:rsidRDefault="009D3D6A" w:rsidP="009D3D6A">
      <w:pPr>
        <w:suppressAutoHyphens w:val="0"/>
        <w:ind w:firstLine="851"/>
        <w:jc w:val="center"/>
        <w:rPr>
          <w:b/>
          <w:sz w:val="28"/>
          <w:szCs w:val="28"/>
        </w:rPr>
      </w:pPr>
      <w:r w:rsidRPr="009D3D6A">
        <w:rPr>
          <w:b/>
          <w:sz w:val="28"/>
          <w:szCs w:val="28"/>
        </w:rPr>
        <w:t>военной операции.</w:t>
      </w:r>
    </w:p>
    <w:p w:rsidR="009D3D6A" w:rsidRPr="009D3D6A" w:rsidRDefault="009D3D6A" w:rsidP="009D3D6A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widowControl w:val="0"/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9D3D6A">
        <w:rPr>
          <w:b/>
          <w:sz w:val="28"/>
          <w:szCs w:val="28"/>
          <w:lang w:eastAsia="ru-RU"/>
        </w:rPr>
        <w:t>1. Общие положения</w:t>
      </w:r>
    </w:p>
    <w:p w:rsidR="009D3D6A" w:rsidRPr="009D3D6A" w:rsidRDefault="009D3D6A" w:rsidP="009D3D6A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suppressAutoHyphens w:val="0"/>
        <w:ind w:firstLine="851"/>
        <w:jc w:val="both"/>
        <w:rPr>
          <w:sz w:val="28"/>
          <w:szCs w:val="28"/>
        </w:rPr>
      </w:pPr>
      <w:bookmarkStart w:id="0" w:name="sub_101"/>
      <w:r w:rsidRPr="009D3D6A">
        <w:rPr>
          <w:sz w:val="28"/>
          <w:szCs w:val="28"/>
          <w:lang w:eastAsia="ru-RU"/>
        </w:rPr>
        <w:t xml:space="preserve">1.1. Порядок </w:t>
      </w:r>
      <w:r w:rsidRPr="009D3D6A">
        <w:rPr>
          <w:sz w:val="28"/>
          <w:szCs w:val="28"/>
        </w:rPr>
        <w:t xml:space="preserve">обеспечения бесплатным одноразовым горячим питанием для обучающихся, осваивающих образовательные программы основного общего или среднего образования, - детей граждан, призванных на военную службу по мобилизации в Вооруженные силы РФ, добровольцев, а также члены семей граждан, погибших (умерших) при исполнении обязанностей военной службы, принимающих (принимавших) участие в специальной военной операции </w:t>
      </w:r>
      <w:r w:rsidRPr="009D3D6A">
        <w:rPr>
          <w:sz w:val="28"/>
          <w:szCs w:val="28"/>
          <w:lang w:eastAsia="ru-RU"/>
        </w:rPr>
        <w:t>(далее – Порядок), регулирует отношения, связанные с предоставлением на территории муниципального образования Новокубанский район дополнительных мер социальной поддержки членам семей граждан, принимающих участие в специальной военной операции, добровольцам, а также членам семей граждан,  погибших (умерших) при исполнении воинской обязанности в ходе специальной военной операции Российской Федерации, начатой 24 февраля 2022 года</w:t>
      </w:r>
      <w:r w:rsidRPr="009D3D6A">
        <w:rPr>
          <w:bCs/>
          <w:kern w:val="36"/>
          <w:sz w:val="28"/>
          <w:szCs w:val="28"/>
          <w:lang w:eastAsia="ru-RU"/>
        </w:rPr>
        <w:t xml:space="preserve"> (далее – </w:t>
      </w:r>
      <w:r w:rsidRPr="009D3D6A">
        <w:rPr>
          <w:sz w:val="28"/>
          <w:szCs w:val="28"/>
          <w:lang w:eastAsia="ru-RU"/>
        </w:rPr>
        <w:t>меры социальной поддержки</w:t>
      </w:r>
      <w:r w:rsidRPr="009D3D6A">
        <w:rPr>
          <w:bCs/>
          <w:kern w:val="36"/>
          <w:sz w:val="28"/>
          <w:szCs w:val="28"/>
          <w:lang w:eastAsia="ru-RU"/>
        </w:rPr>
        <w:t>)</w:t>
      </w:r>
      <w:r w:rsidRPr="009D3D6A">
        <w:rPr>
          <w:sz w:val="28"/>
          <w:szCs w:val="28"/>
          <w:lang w:eastAsia="ru-RU"/>
        </w:rPr>
        <w:t>.</w:t>
      </w:r>
      <w:bookmarkEnd w:id="0"/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1.2. Под участниками специальной военной операции в настоящем Порядке понимаются граждане, участвующие в специальной военной операции, проводимой на территориях Украины, Донецкой Народной Республики, Луганской Народной Республики, Херсонской и Запорожской областей (далее – специальная военная операция), следующих категорий: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граждане, заключившие контракт о добровольном содействии в выполнении задач, возложенных на Вооруженные Силы Российской Федерации.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lastRenderedPageBreak/>
        <w:t>К членам семей участников специальной военной операции относятся супруга (супруг), родители, дети, в том числе находящиеся под опекой (попечительством), пасынки, падчерицы участников специальной военной операции.</w:t>
      </w:r>
    </w:p>
    <w:p w:rsidR="009D3D6A" w:rsidRPr="009D3D6A" w:rsidRDefault="009D3D6A" w:rsidP="009D3D6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1.3. Меры поддержки предоставляются членам семей граждан, принимающих участие в специальной военной операции на:</w:t>
      </w:r>
    </w:p>
    <w:p w:rsidR="009D3D6A" w:rsidRPr="009D3D6A" w:rsidRDefault="009D3D6A" w:rsidP="009D3D6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D3D6A">
        <w:rPr>
          <w:color w:val="000000" w:themeColor="text1"/>
          <w:sz w:val="28"/>
          <w:szCs w:val="28"/>
          <w:lang w:eastAsia="ru-RU"/>
        </w:rPr>
        <w:t xml:space="preserve">период обучения в общеобразовательной организации </w:t>
      </w:r>
      <w:r w:rsidRPr="009D3D6A">
        <w:rPr>
          <w:sz w:val="28"/>
          <w:szCs w:val="28"/>
          <w:lang w:eastAsia="ru-RU"/>
        </w:rPr>
        <w:t>(в случае гибели родителя при исполнении воинской обязанности в ходе специальной военной операции);</w:t>
      </w:r>
    </w:p>
    <w:p w:rsidR="009D3D6A" w:rsidRPr="009D3D6A" w:rsidRDefault="009D3D6A" w:rsidP="009D3D6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срок </w:t>
      </w:r>
      <w:bookmarkStart w:id="1" w:name="sub_1201"/>
      <w:r w:rsidRPr="009D3D6A">
        <w:rPr>
          <w:sz w:val="28"/>
          <w:szCs w:val="28"/>
          <w:lang w:eastAsia="ru-RU"/>
        </w:rPr>
        <w:t>участия в специальной военной операции.</w:t>
      </w:r>
    </w:p>
    <w:bookmarkEnd w:id="1"/>
    <w:p w:rsidR="009D3D6A" w:rsidRPr="009D3D6A" w:rsidRDefault="009D3D6A" w:rsidP="009D3D6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1.4. Меры поддержки предоставляются членам семей граждан, принимающих участие в специальной военной операции, с момента подачи соответствующего заявления.</w:t>
      </w:r>
    </w:p>
    <w:p w:rsidR="009D3D6A" w:rsidRPr="009D3D6A" w:rsidRDefault="009D3D6A" w:rsidP="009D3D6A">
      <w:pPr>
        <w:widowControl w:val="0"/>
        <w:suppressAutoHyphens w:val="0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9D3D6A">
        <w:rPr>
          <w:b/>
          <w:sz w:val="28"/>
          <w:szCs w:val="28"/>
          <w:lang w:eastAsia="ru-RU"/>
        </w:rPr>
        <w:t>2. Порядок предоставления дополнительной меры социальной</w:t>
      </w:r>
    </w:p>
    <w:p w:rsidR="009D3D6A" w:rsidRPr="009D3D6A" w:rsidRDefault="009D3D6A" w:rsidP="009D3D6A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9D3D6A">
        <w:rPr>
          <w:b/>
          <w:sz w:val="28"/>
          <w:szCs w:val="28"/>
          <w:lang w:eastAsia="ru-RU"/>
        </w:rPr>
        <w:t>поддержки в виде бесплатного одноразового горячего питания</w:t>
      </w:r>
    </w:p>
    <w:p w:rsidR="009D3D6A" w:rsidRPr="009D3D6A" w:rsidRDefault="009D3D6A" w:rsidP="009D3D6A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9D3D6A">
        <w:rPr>
          <w:b/>
          <w:sz w:val="28"/>
          <w:szCs w:val="28"/>
          <w:lang w:eastAsia="ru-RU"/>
        </w:rPr>
        <w:t>обучающимся</w:t>
      </w:r>
      <w:proofErr w:type="gramEnd"/>
      <w:r w:rsidRPr="009D3D6A">
        <w:rPr>
          <w:b/>
          <w:sz w:val="28"/>
          <w:szCs w:val="28"/>
          <w:lang w:eastAsia="ru-RU"/>
        </w:rPr>
        <w:t xml:space="preserve"> 5 – 11 классов муниципальных общеобразовательных</w:t>
      </w:r>
    </w:p>
    <w:p w:rsidR="009D3D6A" w:rsidRPr="009D3D6A" w:rsidRDefault="009D3D6A" w:rsidP="009D3D6A">
      <w:pPr>
        <w:widowControl w:val="0"/>
        <w:suppressAutoHyphens w:val="0"/>
        <w:jc w:val="center"/>
        <w:rPr>
          <w:b/>
          <w:bCs/>
          <w:kern w:val="36"/>
          <w:sz w:val="28"/>
          <w:szCs w:val="28"/>
          <w:lang w:eastAsia="ru-RU"/>
        </w:rPr>
      </w:pPr>
      <w:r w:rsidRPr="009D3D6A">
        <w:rPr>
          <w:b/>
          <w:sz w:val="28"/>
          <w:szCs w:val="28"/>
          <w:lang w:eastAsia="ru-RU"/>
        </w:rPr>
        <w:t>учреждений муниципального образования Новокубанский район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bCs/>
          <w:kern w:val="36"/>
          <w:sz w:val="28"/>
          <w:szCs w:val="28"/>
          <w:lang w:eastAsia="ru-RU"/>
        </w:rPr>
        <w:t xml:space="preserve">2.1. Для </w:t>
      </w:r>
      <w:r w:rsidRPr="009D3D6A">
        <w:rPr>
          <w:sz w:val="28"/>
          <w:szCs w:val="28"/>
          <w:lang w:eastAsia="ru-RU"/>
        </w:rPr>
        <w:t xml:space="preserve">предоставления дополнительной меры социальной поддержки </w:t>
      </w:r>
      <w:r w:rsidRPr="009D3D6A">
        <w:rPr>
          <w:bCs/>
          <w:kern w:val="36"/>
          <w:sz w:val="28"/>
          <w:szCs w:val="28"/>
          <w:lang w:eastAsia="ru-RU"/>
        </w:rPr>
        <w:t>один из родителей (законных представителей) ребенка подает в муниципальное обще</w:t>
      </w:r>
      <w:r w:rsidRPr="009D3D6A">
        <w:rPr>
          <w:sz w:val="28"/>
          <w:szCs w:val="28"/>
          <w:lang w:eastAsia="ru-RU"/>
        </w:rPr>
        <w:t>образовательное учреждение: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заявление на имя директора </w:t>
      </w:r>
      <w:r w:rsidRPr="009D3D6A">
        <w:rPr>
          <w:bCs/>
          <w:kern w:val="36"/>
          <w:sz w:val="28"/>
          <w:szCs w:val="28"/>
          <w:lang w:eastAsia="ru-RU"/>
        </w:rPr>
        <w:t>муниципального обще</w:t>
      </w:r>
      <w:r w:rsidRPr="009D3D6A">
        <w:rPr>
          <w:sz w:val="28"/>
          <w:szCs w:val="28"/>
          <w:lang w:eastAsia="ru-RU"/>
        </w:rPr>
        <w:t>образовательного учреждения о предоставлении меры социальной поддержки;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копию паспорта или иного документа, удостоверяющего личность заявителя (законного представителя);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документ (справка) </w:t>
      </w:r>
      <w:r w:rsidRPr="009D3D6A">
        <w:rPr>
          <w:bCs/>
          <w:sz w:val="28"/>
          <w:szCs w:val="28"/>
          <w:lang w:eastAsia="ru-RU"/>
        </w:rPr>
        <w:t xml:space="preserve">военного комиссариата </w:t>
      </w:r>
      <w:r w:rsidRPr="009D3D6A">
        <w:rPr>
          <w:sz w:val="28"/>
          <w:szCs w:val="28"/>
          <w:lang w:eastAsia="ru-RU"/>
        </w:rPr>
        <w:t>о призвании (направлении) гражданина для участия в специальной военной операции;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D3D6A">
        <w:rPr>
          <w:bCs/>
          <w:sz w:val="28"/>
          <w:szCs w:val="28"/>
          <w:lang w:eastAsia="ru-RU"/>
        </w:rPr>
        <w:t>документ, подтверждающий степень родства с военнослужащим (свидетельство о рождении ребенка, на которого распространяется мера,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наличии), если военнослужащий проживает совместно с ребенком, но не является отцом, дополнительно представляется свидетельство (справка) о браке с военнослужащим и справка о составе семьи, подтверждающая совместное проживание военнослужащего с ребенком, на которого распространяется мера поддержки);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D3D6A">
        <w:rPr>
          <w:bCs/>
          <w:sz w:val="28"/>
          <w:szCs w:val="28"/>
          <w:lang w:eastAsia="ru-RU"/>
        </w:rPr>
        <w:t>справку военного комиссариата о гибели (смерти) родителя (законного представителя) при исполнении обязанностей военной службы в ходе специальной военной операции либо справку о гибели (смерти) военнослужащего вследствие увечья (ранения, травмы, контузии), заболевания, полученных при исполнении обязанностей военной службы в ходе специальной военной операции;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D3D6A">
        <w:rPr>
          <w:bCs/>
          <w:sz w:val="28"/>
          <w:szCs w:val="28"/>
          <w:lang w:eastAsia="ru-RU"/>
        </w:rPr>
        <w:t xml:space="preserve">копия решения уполномоченного органа об установлении опеки </w:t>
      </w:r>
      <w:r w:rsidRPr="009D3D6A">
        <w:rPr>
          <w:bCs/>
          <w:sz w:val="28"/>
          <w:szCs w:val="28"/>
          <w:lang w:eastAsia="ru-RU"/>
        </w:rPr>
        <w:lastRenderedPageBreak/>
        <w:t>(попечительства) над ребенком военнослужащего (при наличии);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согласие родителя (законного представителя) на обработку его персональных данных и персональных данных ребенка;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письменное обязательство родителя (законного представителя) о </w:t>
      </w:r>
      <w:proofErr w:type="gramStart"/>
      <w:r w:rsidRPr="009D3D6A">
        <w:rPr>
          <w:sz w:val="28"/>
          <w:szCs w:val="28"/>
          <w:lang w:eastAsia="ru-RU"/>
        </w:rPr>
        <w:t>сообщении</w:t>
      </w:r>
      <w:proofErr w:type="gramEnd"/>
      <w:r w:rsidRPr="009D3D6A">
        <w:rPr>
          <w:sz w:val="28"/>
          <w:szCs w:val="28"/>
          <w:lang w:eastAsia="ru-RU"/>
        </w:rPr>
        <w:t xml:space="preserve"> об окончании срока мобилизации и (или) прекращении исполнения обязанностей военной службы.</w:t>
      </w:r>
    </w:p>
    <w:p w:rsidR="009D3D6A" w:rsidRPr="009D3D6A" w:rsidRDefault="009D3D6A" w:rsidP="009D3D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Оригиналы документов, указанных в настоящем пункте порядка, после сверки возвращаются заявителю в день их представления вместе с заявлением в общеобразовательную организацию.</w:t>
      </w:r>
    </w:p>
    <w:p w:rsidR="009D3D6A" w:rsidRPr="009D3D6A" w:rsidRDefault="009D3D6A" w:rsidP="009D3D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" w:name="sub_3007"/>
      <w:r w:rsidRPr="009D3D6A">
        <w:rPr>
          <w:sz w:val="28"/>
          <w:szCs w:val="28"/>
          <w:lang w:eastAsia="ru-RU"/>
        </w:rPr>
        <w:t>Общеобразовательная организация на каждого обучающегося формирует личное дело, в которое брошюруются документы, указанные в пункте 2.1</w:t>
      </w:r>
      <w:r w:rsidRPr="009D3D6A">
        <w:rPr>
          <w:lang w:eastAsia="ru-RU"/>
        </w:rPr>
        <w:t xml:space="preserve"> </w:t>
      </w:r>
      <w:r w:rsidRPr="009D3D6A">
        <w:rPr>
          <w:sz w:val="28"/>
          <w:szCs w:val="28"/>
          <w:lang w:eastAsia="ru-RU"/>
        </w:rPr>
        <w:t>настоящего Порядка, рассматривает документы и принимает решение о предоставлении бесплатного одноразового горячего питания в течение одного рабочего дня.</w:t>
      </w:r>
    </w:p>
    <w:bookmarkEnd w:id="2"/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2.2. Основанием для отказа в назначении меры социальной поддержки является: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несоответствие родителя (законного представителя) ребенка требованиям, установленным пунктом 1.2 раздела 1 настоящего Порядка; 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не предоставление в муниципальное общеобразовательное учреждение одним из родителей (законных представителей) документов, указанных в пункте 2.1 настоящего раздела;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отсутствие у </w:t>
      </w:r>
      <w:proofErr w:type="gramStart"/>
      <w:r w:rsidRPr="009D3D6A">
        <w:rPr>
          <w:sz w:val="28"/>
          <w:szCs w:val="28"/>
          <w:lang w:eastAsia="ru-RU"/>
        </w:rPr>
        <w:t>обратившегося</w:t>
      </w:r>
      <w:proofErr w:type="gramEnd"/>
      <w:r w:rsidRPr="009D3D6A">
        <w:rPr>
          <w:sz w:val="28"/>
          <w:szCs w:val="28"/>
          <w:lang w:eastAsia="ru-RU"/>
        </w:rPr>
        <w:t xml:space="preserve"> полномочий на обращение с таким заявлением;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D3D6A">
        <w:rPr>
          <w:sz w:val="28"/>
          <w:szCs w:val="28"/>
          <w:lang w:eastAsia="ru-RU"/>
        </w:rPr>
        <w:t>наличие в предоставленных документах подчисток, приписок, зачеркнутых слов, иных неоговоренных исправлений, повреждений текста, не позволяющих однозначно истолковать содержание написанного.</w:t>
      </w:r>
      <w:proofErr w:type="gramEnd"/>
    </w:p>
    <w:p w:rsidR="009D3D6A" w:rsidRPr="009D3D6A" w:rsidRDefault="009D3D6A" w:rsidP="009D3D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Общеобразовательная организация письменно уведомляет заявителя об отказе в предоставлении дополнительной меры социальной поддержки, предусмотренной настоящим порядком, в течение 3 рабочих дней с момента приёма документов, указанных в п. 2.1 настоящего Порядка, с мотивированным выводом о причинах отказа.</w:t>
      </w:r>
    </w:p>
    <w:p w:rsidR="009D3D6A" w:rsidRPr="009D3D6A" w:rsidRDefault="009D3D6A" w:rsidP="009D3D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После устранения недостатков заявитель вправе подать в общеобразовательную организацию документы повторно в соответствии с настоящим Порядком.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2.3. Список обучающихся, получающих бесплатное одноразовое горячее питание, утверждается приказом муниципального общеобразовательного учреждения. 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2.4. Обеспечение бесплатным одноразовым горячим питанием осуществляется за счет средств бюджета муниципального образования Новокубанский район в течение учебного года в дни фактического посещения обучающимся муниципального общеобразовательного учреждения.</w:t>
      </w:r>
    </w:p>
    <w:p w:rsidR="009D3D6A" w:rsidRPr="009D3D6A" w:rsidRDefault="009D3D6A" w:rsidP="009D3D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При отсутствии обучающегося в муниципальном общеобразовательном учреждении, в том числе при нахождении обучающегося на стационарном (амбулаторном) лечении, или получающим образование с применением </w:t>
      </w:r>
      <w:r w:rsidRPr="009D3D6A">
        <w:rPr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технологий, или в период установления нерабочих дней в связи с проведением санитарно-эпидемиологических мероприятий бесплатное горячее питание не предоставляется и не возмещается.</w:t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9D3D6A">
        <w:rPr>
          <w:bCs/>
          <w:kern w:val="36"/>
          <w:sz w:val="28"/>
          <w:szCs w:val="28"/>
          <w:lang w:eastAsia="ru-RU"/>
        </w:rPr>
        <w:t>Данная мера социальной поддержки не распространяется на обучающихся, имеющих право на получение бесплатного двухразового горячего питания в соответствии с федеральным и краевым законодательством.</w:t>
      </w:r>
    </w:p>
    <w:p w:rsidR="009D3D6A" w:rsidRPr="009D3D6A" w:rsidRDefault="009D3D6A" w:rsidP="009D3D6A">
      <w:pPr>
        <w:suppressAutoHyphens w:val="0"/>
        <w:spacing w:line="216" w:lineRule="auto"/>
        <w:jc w:val="both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suppressAutoHyphens w:val="0"/>
        <w:spacing w:line="216" w:lineRule="auto"/>
        <w:jc w:val="both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suppressAutoHyphens w:val="0"/>
        <w:spacing w:line="216" w:lineRule="auto"/>
        <w:jc w:val="both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suppressAutoHyphens w:val="0"/>
        <w:spacing w:line="216" w:lineRule="auto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>Заместитель главы муниципального</w:t>
      </w:r>
    </w:p>
    <w:p w:rsidR="009D3D6A" w:rsidRPr="009D3D6A" w:rsidRDefault="009D3D6A" w:rsidP="009D3D6A">
      <w:pPr>
        <w:suppressAutoHyphens w:val="0"/>
        <w:spacing w:line="216" w:lineRule="auto"/>
        <w:jc w:val="both"/>
        <w:rPr>
          <w:sz w:val="28"/>
          <w:szCs w:val="28"/>
          <w:lang w:eastAsia="ru-RU"/>
        </w:rPr>
      </w:pPr>
      <w:r w:rsidRPr="009D3D6A">
        <w:rPr>
          <w:sz w:val="28"/>
          <w:szCs w:val="28"/>
          <w:lang w:eastAsia="ru-RU"/>
        </w:rPr>
        <w:t xml:space="preserve">образования Новокубанский район                                                 В.А.Шевелев </w:t>
      </w:r>
      <w:r w:rsidRPr="009D3D6A">
        <w:rPr>
          <w:sz w:val="28"/>
          <w:szCs w:val="28"/>
          <w:lang w:eastAsia="ru-RU"/>
        </w:rPr>
        <w:tab/>
      </w:r>
      <w:r w:rsidRPr="009D3D6A">
        <w:rPr>
          <w:sz w:val="28"/>
          <w:szCs w:val="28"/>
          <w:lang w:eastAsia="ru-RU"/>
        </w:rPr>
        <w:tab/>
      </w: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9D3D6A" w:rsidRPr="009D3D6A" w:rsidRDefault="009D3D6A" w:rsidP="009D3D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9D3D6A" w:rsidRPr="009D3D6A" w:rsidRDefault="009D3D6A" w:rsidP="009D3D6A">
      <w:pPr>
        <w:suppressAutoHyphens w:val="0"/>
        <w:rPr>
          <w:lang w:eastAsia="ru-RU"/>
        </w:rPr>
      </w:pPr>
    </w:p>
    <w:p w:rsidR="009D3D6A" w:rsidRDefault="009D3D6A">
      <w:bookmarkStart w:id="3" w:name="_GoBack"/>
      <w:bookmarkEnd w:id="3"/>
    </w:p>
    <w:sectPr w:rsidR="009D3D6A" w:rsidSect="00E3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2DC"/>
    <w:rsid w:val="004C42DC"/>
    <w:rsid w:val="009D3D6A"/>
    <w:rsid w:val="00A77011"/>
    <w:rsid w:val="00BD1E5C"/>
    <w:rsid w:val="00E3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2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C42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2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4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3</cp:revision>
  <dcterms:created xsi:type="dcterms:W3CDTF">2023-01-19T14:35:00Z</dcterms:created>
  <dcterms:modified xsi:type="dcterms:W3CDTF">2023-01-19T14:47:00Z</dcterms:modified>
</cp:coreProperties>
</file>