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165598" w:rsidRDefault="00165598" w:rsidP="00165598"/>
    <w:p w:rsidR="00165598" w:rsidRDefault="00165598" w:rsidP="00165598"/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165598" w:rsidRPr="00165598" w:rsidRDefault="00165598" w:rsidP="00165598"/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C53FDC">
        <w:rPr>
          <w:bCs/>
          <w:sz w:val="28"/>
        </w:rPr>
        <w:t>19</w:t>
      </w:r>
      <w:r w:rsidRPr="00B624D5">
        <w:rPr>
          <w:bCs/>
          <w:sz w:val="28"/>
        </w:rPr>
        <w:t xml:space="preserve"> </w:t>
      </w:r>
      <w:r w:rsidR="00C53FDC">
        <w:rPr>
          <w:bCs/>
          <w:sz w:val="28"/>
        </w:rPr>
        <w:t>сентября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677E7B">
        <w:rPr>
          <w:bCs/>
          <w:sz w:val="28"/>
        </w:rPr>
        <w:t>39</w:t>
      </w:r>
      <w:r w:rsidRPr="00B624D5">
        <w:rPr>
          <w:bCs/>
          <w:sz w:val="28"/>
        </w:rPr>
        <w:t>/</w:t>
      </w:r>
      <w:r w:rsidR="00677E7B">
        <w:rPr>
          <w:bCs/>
          <w:sz w:val="28"/>
        </w:rPr>
        <w:t>359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165598" w:rsidRDefault="00165598" w:rsidP="00165598">
      <w:pPr>
        <w:ind w:right="168"/>
        <w:jc w:val="center"/>
        <w:rPr>
          <w:b/>
          <w:szCs w:val="28"/>
        </w:rPr>
      </w:pPr>
    </w:p>
    <w:p w:rsidR="00165598" w:rsidRDefault="00165598" w:rsidP="00165598">
      <w:pPr>
        <w:ind w:right="168"/>
        <w:jc w:val="center"/>
        <w:rPr>
          <w:b/>
          <w:szCs w:val="28"/>
        </w:rPr>
      </w:pPr>
      <w:r>
        <w:rPr>
          <w:b/>
          <w:szCs w:val="28"/>
        </w:rPr>
        <w:t>Об определении результатов досрочных выборов</w:t>
      </w:r>
    </w:p>
    <w:p w:rsidR="00165598" w:rsidRDefault="00165598" w:rsidP="00165598">
      <w:pPr>
        <w:ind w:right="168"/>
        <w:jc w:val="center"/>
        <w:rPr>
          <w:b/>
          <w:szCs w:val="28"/>
        </w:rPr>
      </w:pPr>
      <w:r>
        <w:rPr>
          <w:b/>
          <w:szCs w:val="28"/>
        </w:rPr>
        <w:t xml:space="preserve"> главы </w:t>
      </w:r>
      <w:r w:rsidR="000A4C1F">
        <w:rPr>
          <w:b/>
          <w:szCs w:val="28"/>
        </w:rPr>
        <w:t>Советского</w:t>
      </w:r>
      <w:r>
        <w:rPr>
          <w:b/>
          <w:szCs w:val="28"/>
        </w:rPr>
        <w:t xml:space="preserve"> сельского поселения </w:t>
      </w:r>
    </w:p>
    <w:p w:rsidR="00165598" w:rsidRDefault="00165598" w:rsidP="00165598">
      <w:pPr>
        <w:ind w:right="168"/>
        <w:jc w:val="center"/>
        <w:rPr>
          <w:b/>
          <w:szCs w:val="28"/>
        </w:rPr>
      </w:pPr>
      <w:r>
        <w:rPr>
          <w:b/>
          <w:szCs w:val="28"/>
        </w:rPr>
        <w:t xml:space="preserve">Новокубанского района </w:t>
      </w:r>
    </w:p>
    <w:p w:rsidR="00165598" w:rsidRDefault="00165598" w:rsidP="00165598">
      <w:pPr>
        <w:ind w:firstLine="768"/>
        <w:rPr>
          <w:sz w:val="24"/>
        </w:rPr>
      </w:pPr>
    </w:p>
    <w:p w:rsidR="00165598" w:rsidRDefault="00165598" w:rsidP="00165598">
      <w:pPr>
        <w:ind w:firstLine="768"/>
        <w:rPr>
          <w:sz w:val="24"/>
        </w:rPr>
      </w:pP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>В соответствии со статьями 57 и 81 Закона Краснодарского края «О муниципальных выборах в Краснодарском крае», на основании данных, содержащихся в первых экземплярах протоколов об итогах голосования, полученных из участковых избирательных комиссий №32-</w:t>
      </w:r>
      <w:r w:rsidR="000A4C1F">
        <w:rPr>
          <w:szCs w:val="28"/>
        </w:rPr>
        <w:t>48</w:t>
      </w:r>
      <w:r>
        <w:rPr>
          <w:szCs w:val="28"/>
        </w:rPr>
        <w:t xml:space="preserve"> по №32-</w:t>
      </w:r>
      <w:r w:rsidR="000A4C1F">
        <w:rPr>
          <w:szCs w:val="28"/>
        </w:rPr>
        <w:t>57</w:t>
      </w:r>
      <w:r>
        <w:rPr>
          <w:szCs w:val="28"/>
        </w:rPr>
        <w:t xml:space="preserve">, путем суммирования содержащихся в них данных, территориальная избирательная комиссия р е ш и л а: 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1. Утвердить протокол о результатах досрочных выборов главы </w:t>
      </w:r>
      <w:r w:rsidR="000A4C1F">
        <w:rPr>
          <w:szCs w:val="28"/>
        </w:rPr>
        <w:t>Советского</w:t>
      </w:r>
      <w:r>
        <w:rPr>
          <w:szCs w:val="28"/>
        </w:rPr>
        <w:t xml:space="preserve"> сельского поселения Новокубанского района </w:t>
      </w:r>
      <w:r w:rsidR="00C53FDC">
        <w:rPr>
          <w:szCs w:val="28"/>
        </w:rPr>
        <w:t>18</w:t>
      </w:r>
      <w:r>
        <w:rPr>
          <w:szCs w:val="28"/>
        </w:rPr>
        <w:t xml:space="preserve"> </w:t>
      </w:r>
      <w:r w:rsidR="00C53FDC">
        <w:rPr>
          <w:szCs w:val="28"/>
        </w:rPr>
        <w:t>сентября</w:t>
      </w:r>
      <w:r>
        <w:rPr>
          <w:szCs w:val="28"/>
        </w:rPr>
        <w:t xml:space="preserve"> 2016 года.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2. Признать досрочные выборы главы </w:t>
      </w:r>
      <w:r w:rsidR="000A4C1F">
        <w:rPr>
          <w:szCs w:val="28"/>
        </w:rPr>
        <w:t>Советского</w:t>
      </w:r>
      <w:r>
        <w:rPr>
          <w:szCs w:val="28"/>
        </w:rPr>
        <w:t xml:space="preserve"> сельского поселения Новокубанского района состоявшимися и действительными.</w:t>
      </w:r>
    </w:p>
    <w:p w:rsidR="00165598" w:rsidRP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3. Считать избранным главой </w:t>
      </w:r>
      <w:r w:rsidR="000A4C1F">
        <w:rPr>
          <w:szCs w:val="28"/>
        </w:rPr>
        <w:t>Советского</w:t>
      </w:r>
      <w:r>
        <w:rPr>
          <w:szCs w:val="28"/>
        </w:rPr>
        <w:t xml:space="preserve"> сельского поселения Новокубанского района </w:t>
      </w:r>
      <w:r w:rsidR="000A4C1F">
        <w:rPr>
          <w:szCs w:val="28"/>
        </w:rPr>
        <w:t>Сергея Юрьевича Копылова</w:t>
      </w:r>
      <w:r w:rsidRPr="00165598">
        <w:rPr>
          <w:szCs w:val="28"/>
        </w:rPr>
        <w:t>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4. Известить </w:t>
      </w:r>
      <w:r w:rsidR="000A4C1F">
        <w:rPr>
          <w:szCs w:val="28"/>
        </w:rPr>
        <w:t>Сергея Юрьевича Копылова</w:t>
      </w:r>
      <w:r>
        <w:rPr>
          <w:szCs w:val="28"/>
        </w:rPr>
        <w:t xml:space="preserve"> об избрании его главой</w:t>
      </w:r>
      <w:r w:rsidR="008E3D7E">
        <w:rPr>
          <w:szCs w:val="28"/>
        </w:rPr>
        <w:t xml:space="preserve"> </w:t>
      </w:r>
      <w:r w:rsidR="000A4C1F">
        <w:rPr>
          <w:szCs w:val="28"/>
        </w:rPr>
        <w:t>Советского</w:t>
      </w:r>
      <w:r w:rsidR="008E3D7E">
        <w:rPr>
          <w:szCs w:val="28"/>
        </w:rPr>
        <w:t xml:space="preserve"> сельского поселения Новокубанского района</w:t>
      </w:r>
      <w:r>
        <w:rPr>
          <w:szCs w:val="28"/>
        </w:rPr>
        <w:t>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5. Опубликовать настоящее решение в газете «Свет маяков» и </w:t>
      </w:r>
      <w:r w:rsidR="008E3D7E">
        <w:rPr>
          <w:szCs w:val="28"/>
        </w:rPr>
        <w:t>разместить на странице ТИК Новокубанская в информационно-телекоммуникационной сети Интер</w:t>
      </w:r>
      <w:r w:rsidR="005E5872">
        <w:rPr>
          <w:szCs w:val="28"/>
        </w:rPr>
        <w:t>н</w:t>
      </w:r>
      <w:r w:rsidR="008E3D7E">
        <w:rPr>
          <w:szCs w:val="28"/>
        </w:rPr>
        <w:t>ет</w:t>
      </w:r>
      <w:r>
        <w:rPr>
          <w:szCs w:val="28"/>
        </w:rPr>
        <w:t>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lastRenderedPageBreak/>
        <w:t>6. Возложить контроль за выполнением пунктов 4 и 5 настоящего решения на секретаря территориальной избирательной комиссии Небесную Т.А.</w:t>
      </w:r>
    </w:p>
    <w:p w:rsidR="00165598" w:rsidRDefault="00165598" w:rsidP="00165598">
      <w:pPr>
        <w:ind w:left="705"/>
        <w:jc w:val="both"/>
        <w:rPr>
          <w:szCs w:val="28"/>
        </w:rPr>
      </w:pPr>
    </w:p>
    <w:p w:rsidR="004D4E68" w:rsidRDefault="004D4E68" w:rsidP="004D4E68">
      <w:pPr>
        <w:pStyle w:val="a8"/>
        <w:ind w:firstLine="0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r>
        <w:rPr>
          <w:szCs w:val="28"/>
        </w:rPr>
        <w:t>территориальной</w:t>
      </w:r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2D0B29">
        <w:rPr>
          <w:szCs w:val="28"/>
        </w:rPr>
        <w:tab/>
        <w:t>О.В. Бурняшова</w:t>
      </w: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r w:rsidR="004E57F5">
        <w:rPr>
          <w:szCs w:val="28"/>
        </w:rPr>
        <w:t>территориальной</w:t>
      </w: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  <w:t>Т.А.</w:t>
      </w:r>
      <w:r w:rsidR="00A5032B">
        <w:rPr>
          <w:szCs w:val="28"/>
        </w:rPr>
        <w:t xml:space="preserve"> </w:t>
      </w:r>
      <w:r w:rsidRPr="00401D47">
        <w:rPr>
          <w:szCs w:val="28"/>
        </w:rPr>
        <w:t>Небесная</w:t>
      </w:r>
    </w:p>
    <w:p w:rsidR="00F1573D" w:rsidRDefault="00F1573D"/>
    <w:sectPr w:rsidR="00F1573D" w:rsidSect="00165598">
      <w:headerReference w:type="even" r:id="rId8"/>
      <w:headerReference w:type="default" r:id="rId9"/>
      <w:footerReference w:type="even" r:id="rId10"/>
      <w:pgSz w:w="11906" w:h="16838"/>
      <w:pgMar w:top="1134" w:right="849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3E" w:rsidRDefault="001D7A3E">
      <w:r>
        <w:separator/>
      </w:r>
    </w:p>
  </w:endnote>
  <w:endnote w:type="continuationSeparator" w:id="0">
    <w:p w:rsidR="001D7A3E" w:rsidRDefault="001D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1D7A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3E" w:rsidRDefault="001D7A3E">
      <w:r>
        <w:separator/>
      </w:r>
    </w:p>
  </w:footnote>
  <w:footnote w:type="continuationSeparator" w:id="0">
    <w:p w:rsidR="001D7A3E" w:rsidRDefault="001D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1D7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E7B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5D25"/>
    <w:rsid w:val="000A4C1F"/>
    <w:rsid w:val="000A51E6"/>
    <w:rsid w:val="00165598"/>
    <w:rsid w:val="001D7A3E"/>
    <w:rsid w:val="00204578"/>
    <w:rsid w:val="002948B3"/>
    <w:rsid w:val="002D0B29"/>
    <w:rsid w:val="002D52F2"/>
    <w:rsid w:val="002F1AC1"/>
    <w:rsid w:val="003174C5"/>
    <w:rsid w:val="003211DA"/>
    <w:rsid w:val="00366170"/>
    <w:rsid w:val="004A7532"/>
    <w:rsid w:val="004D4E68"/>
    <w:rsid w:val="004D6294"/>
    <w:rsid w:val="004E57F5"/>
    <w:rsid w:val="005A2AEF"/>
    <w:rsid w:val="005E33C3"/>
    <w:rsid w:val="005E5872"/>
    <w:rsid w:val="00607DD8"/>
    <w:rsid w:val="00677E7B"/>
    <w:rsid w:val="006D0CA2"/>
    <w:rsid w:val="007202CF"/>
    <w:rsid w:val="00767978"/>
    <w:rsid w:val="007D4C9A"/>
    <w:rsid w:val="007F7866"/>
    <w:rsid w:val="008B4D85"/>
    <w:rsid w:val="008B772B"/>
    <w:rsid w:val="008E35AE"/>
    <w:rsid w:val="008E3D7E"/>
    <w:rsid w:val="008E6158"/>
    <w:rsid w:val="00A24DF8"/>
    <w:rsid w:val="00A5032B"/>
    <w:rsid w:val="00AA0498"/>
    <w:rsid w:val="00AA7FB9"/>
    <w:rsid w:val="00B14BEB"/>
    <w:rsid w:val="00B624D5"/>
    <w:rsid w:val="00C53FDC"/>
    <w:rsid w:val="00D34923"/>
    <w:rsid w:val="00D4774E"/>
    <w:rsid w:val="00DB0FC8"/>
    <w:rsid w:val="00E428E8"/>
    <w:rsid w:val="00E87BC0"/>
    <w:rsid w:val="00EC53D6"/>
    <w:rsid w:val="00F1573D"/>
    <w:rsid w:val="00F348D6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2016-03-20T20:05:00Z</cp:lastPrinted>
  <dcterms:created xsi:type="dcterms:W3CDTF">2016-09-13T14:39:00Z</dcterms:created>
  <dcterms:modified xsi:type="dcterms:W3CDTF">2016-09-21T06:20:00Z</dcterms:modified>
</cp:coreProperties>
</file>