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sidR="00D963E9">
        <w:rPr>
          <w:rFonts w:ascii="Times New Roman" w:hAnsi="Times New Roman" w:cs="Times New Roman"/>
          <w:sz w:val="28"/>
          <w:szCs w:val="28"/>
        </w:rPr>
        <w:t>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t>
            </w:r>
            <w:proofErr w:type="spellStart"/>
            <w:r w:rsidRPr="00E70492">
              <w:rPr>
                <w:rFonts w:ascii="Times New Roman" w:hAnsi="Times New Roman" w:cs="Times New Roman"/>
                <w:sz w:val="24"/>
                <w:szCs w:val="24"/>
              </w:rPr>
              <w:t>www.torgi.gov.ru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t>
            </w:r>
            <w:proofErr w:type="spellStart"/>
            <w:r w:rsidRPr="00E70492">
              <w:rPr>
                <w:rFonts w:ascii="Times New Roman" w:hAnsi="Times New Roman" w:cs="Times New Roman"/>
                <w:sz w:val="24"/>
                <w:szCs w:val="24"/>
              </w:rPr>
              <w:t>www.rts-tender.ru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6"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46521F">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BF6DA3">
              <w:rPr>
                <w:rFonts w:ascii="Times New Roman" w:hAnsi="Times New Roman" w:cs="Times New Roman"/>
                <w:sz w:val="24"/>
                <w:szCs w:val="24"/>
              </w:rPr>
              <w:t>28 июля</w:t>
            </w:r>
            <w:r w:rsidRPr="003D3B3E">
              <w:rPr>
                <w:rFonts w:ascii="Times New Roman" w:hAnsi="Times New Roman" w:cs="Times New Roman"/>
                <w:sz w:val="24"/>
                <w:szCs w:val="24"/>
              </w:rPr>
              <w:t xml:space="preserve"> 2023 года № </w:t>
            </w:r>
            <w:r w:rsidR="0046521F">
              <w:rPr>
                <w:rFonts w:ascii="Times New Roman" w:hAnsi="Times New Roman" w:cs="Times New Roman"/>
                <w:sz w:val="24"/>
                <w:szCs w:val="24"/>
              </w:rPr>
              <w:t>1015</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BF6DA3" w:rsidP="00BF6DA3">
            <w:pPr>
              <w:pStyle w:val="a3"/>
              <w:rPr>
                <w:rFonts w:ascii="Times New Roman" w:hAnsi="Times New Roman" w:cs="Times New Roman"/>
                <w:sz w:val="24"/>
                <w:szCs w:val="24"/>
              </w:rPr>
            </w:pPr>
            <w:r>
              <w:rPr>
                <w:rFonts w:ascii="Times New Roman" w:hAnsi="Times New Roman" w:cs="Times New Roman"/>
                <w:sz w:val="24"/>
                <w:szCs w:val="24"/>
              </w:rPr>
              <w:t>18.08</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24.09</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BF6DA3" w:rsidP="00F84187">
            <w:pPr>
              <w:pStyle w:val="a3"/>
              <w:rPr>
                <w:rFonts w:ascii="Times New Roman" w:hAnsi="Times New Roman" w:cs="Times New Roman"/>
                <w:sz w:val="24"/>
                <w:szCs w:val="24"/>
              </w:rPr>
            </w:pPr>
            <w:r>
              <w:rPr>
                <w:rFonts w:ascii="Times New Roman" w:hAnsi="Times New Roman" w:cs="Times New Roman"/>
                <w:sz w:val="24"/>
                <w:szCs w:val="24"/>
              </w:rPr>
              <w:t>25.09.2023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BF6DA3" w:rsidP="00174269">
            <w:pPr>
              <w:pStyle w:val="a3"/>
              <w:rPr>
                <w:rFonts w:ascii="Times New Roman" w:hAnsi="Times New Roman" w:cs="Times New Roman"/>
                <w:sz w:val="24"/>
                <w:szCs w:val="24"/>
              </w:rPr>
            </w:pPr>
            <w:r>
              <w:rPr>
                <w:rFonts w:ascii="Times New Roman" w:hAnsi="Times New Roman" w:cs="Times New Roman"/>
                <w:sz w:val="24"/>
                <w:szCs w:val="24"/>
              </w:rPr>
              <w:t>27.09.2023</w:t>
            </w:r>
            <w:r w:rsidR="004C7993" w:rsidRPr="003D3B3E">
              <w:rPr>
                <w:rFonts w:ascii="Times New Roman" w:hAnsi="Times New Roman" w:cs="Times New Roman"/>
                <w:sz w:val="24"/>
                <w:szCs w:val="24"/>
              </w:rPr>
              <w:t xml:space="preserve"> в </w:t>
            </w:r>
            <w:r w:rsidR="00174269">
              <w:rPr>
                <w:rFonts w:ascii="Times New Roman" w:hAnsi="Times New Roman" w:cs="Times New Roman"/>
                <w:sz w:val="24"/>
                <w:szCs w:val="24"/>
              </w:rPr>
              <w:t>11</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46521F" w:rsidP="00F84187">
            <w:pPr>
              <w:pStyle w:val="a3"/>
              <w:rPr>
                <w:rFonts w:ascii="Times New Roman" w:hAnsi="Times New Roman" w:cs="Times New Roman"/>
                <w:sz w:val="24"/>
                <w:szCs w:val="24"/>
              </w:rPr>
            </w:pPr>
            <w:r w:rsidRPr="0046521F">
              <w:rPr>
                <w:rFonts w:ascii="Times New Roman" w:hAnsi="Times New Roman" w:cs="Times New Roman"/>
                <w:sz w:val="24"/>
                <w:szCs w:val="24"/>
              </w:rPr>
              <w:t>Краснодарский край, Новокубанский район, Прочноокопское сельское поселение, станица Прочноокопская, улица Богаевского, 114</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46521F" w:rsidP="00F84187">
            <w:pPr>
              <w:pStyle w:val="a3"/>
              <w:rPr>
                <w:rFonts w:ascii="Times New Roman" w:hAnsi="Times New Roman" w:cs="Times New Roman"/>
                <w:sz w:val="24"/>
                <w:szCs w:val="24"/>
              </w:rPr>
            </w:pPr>
            <w:r>
              <w:rPr>
                <w:rFonts w:ascii="Times New Roman" w:hAnsi="Times New Roman" w:cs="Times New Roman"/>
                <w:sz w:val="24"/>
                <w:szCs w:val="24"/>
              </w:rPr>
              <w:t>1886</w:t>
            </w:r>
            <w:r w:rsidR="00BF6DA3" w:rsidRPr="00BF6DA3">
              <w:rPr>
                <w:rFonts w:ascii="Times New Roman" w:hAnsi="Times New Roman" w:cs="Times New Roman"/>
                <w:sz w:val="24"/>
                <w:szCs w:val="24"/>
              </w:rPr>
              <w:t xml:space="preserve"> </w:t>
            </w:r>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46521F" w:rsidP="002600A7">
            <w:pPr>
              <w:pStyle w:val="a3"/>
              <w:rPr>
                <w:rFonts w:ascii="Times New Roman" w:hAnsi="Times New Roman" w:cs="Times New Roman"/>
                <w:sz w:val="24"/>
                <w:szCs w:val="24"/>
              </w:rPr>
            </w:pPr>
            <w:r w:rsidRPr="0046521F">
              <w:rPr>
                <w:rFonts w:ascii="Times New Roman" w:hAnsi="Times New Roman" w:cs="Times New Roman"/>
                <w:sz w:val="24"/>
                <w:szCs w:val="24"/>
              </w:rPr>
              <w:t>23:21:0501004:343</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46521F" w:rsidP="00F84187">
            <w:pPr>
              <w:pStyle w:val="a3"/>
              <w:rPr>
                <w:rFonts w:ascii="Times New Roman" w:hAnsi="Times New Roman" w:cs="Times New Roman"/>
                <w:sz w:val="24"/>
                <w:szCs w:val="24"/>
              </w:rPr>
            </w:pPr>
            <w:r>
              <w:rPr>
                <w:rFonts w:ascii="Times New Roman" w:hAnsi="Times New Roman" w:cs="Times New Roman"/>
                <w:sz w:val="24"/>
                <w:szCs w:val="24"/>
              </w:rPr>
              <w:t>Д</w:t>
            </w:r>
            <w:r w:rsidRPr="0046521F">
              <w:rPr>
                <w:rFonts w:ascii="Times New Roman" w:hAnsi="Times New Roman" w:cs="Times New Roman"/>
                <w:sz w:val="24"/>
                <w:szCs w:val="24"/>
              </w:rPr>
              <w:t>ля ведения личного подсобного хозяйства (приусадебный земельный участок)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46521F"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46521F">
              <w:rPr>
                <w:rFonts w:ascii="Times New Roman" w:hAnsi="Times New Roman" w:cs="Times New Roman"/>
                <w:sz w:val="24"/>
                <w:szCs w:val="24"/>
              </w:rPr>
              <w:t xml:space="preserve">азмещение жилого дома (отдельно стоящего здания количеством наземных этажей не более чем три, высотой не более двадцати метров, которое состоит из комнат и </w:t>
            </w:r>
            <w:r w:rsidRPr="0046521F">
              <w:rPr>
                <w:rFonts w:ascii="Times New Roman" w:hAnsi="Times New Roman" w:cs="Times New Roman"/>
                <w:sz w:val="24"/>
                <w:szCs w:val="24"/>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roofErr w:type="gramEnd"/>
            <w:r w:rsidRPr="0046521F">
              <w:rPr>
                <w:rFonts w:ascii="Times New Roman" w:hAnsi="Times New Roman" w:cs="Times New Roman"/>
                <w:sz w:val="24"/>
                <w:szCs w:val="24"/>
              </w:rPr>
              <w:t xml:space="preserve"> размещение гаража и иных вспомогательных сооружений; содержание сельскохозяйственных животных</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D963E9" w:rsidP="00F84187">
            <w:pPr>
              <w:pStyle w:val="a3"/>
              <w:rPr>
                <w:rFonts w:ascii="Times New Roman" w:hAnsi="Times New Roman" w:cs="Times New Roman"/>
                <w:sz w:val="24"/>
                <w:szCs w:val="24"/>
              </w:rPr>
            </w:pPr>
            <w:r>
              <w:rPr>
                <w:rFonts w:ascii="Times New Roman" w:hAnsi="Times New Roman" w:cs="Times New Roman"/>
                <w:sz w:val="24"/>
                <w:szCs w:val="24"/>
              </w:rPr>
              <w:t>Аренда (20 лет)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46521F" w:rsidRPr="0046521F" w:rsidRDefault="0046521F" w:rsidP="0046521F">
            <w:pPr>
              <w:pStyle w:val="a3"/>
              <w:rPr>
                <w:rFonts w:ascii="Times New Roman" w:hAnsi="Times New Roman" w:cs="Times New Roman"/>
                <w:sz w:val="24"/>
                <w:szCs w:val="24"/>
              </w:rPr>
            </w:pPr>
            <w:r w:rsidRPr="0046521F">
              <w:rPr>
                <w:rFonts w:ascii="Times New Roman" w:hAnsi="Times New Roman" w:cs="Times New Roman"/>
                <w:sz w:val="24"/>
                <w:szCs w:val="24"/>
              </w:rPr>
              <w:t xml:space="preserve">- земельный участок частично расположен </w:t>
            </w:r>
            <w:proofErr w:type="gramStart"/>
            <w:r w:rsidRPr="0046521F">
              <w:rPr>
                <w:rFonts w:ascii="Times New Roman" w:hAnsi="Times New Roman" w:cs="Times New Roman"/>
                <w:sz w:val="24"/>
                <w:szCs w:val="24"/>
              </w:rPr>
              <w:t>в</w:t>
            </w:r>
            <w:proofErr w:type="gramEnd"/>
            <w:r w:rsidRPr="0046521F">
              <w:rPr>
                <w:rFonts w:ascii="Times New Roman" w:hAnsi="Times New Roman" w:cs="Times New Roman"/>
                <w:sz w:val="24"/>
                <w:szCs w:val="24"/>
              </w:rPr>
              <w:t xml:space="preserve"> </w:t>
            </w:r>
            <w:proofErr w:type="gramStart"/>
            <w:r w:rsidRPr="0046521F">
              <w:rPr>
                <w:rFonts w:ascii="Times New Roman" w:hAnsi="Times New Roman" w:cs="Times New Roman"/>
                <w:sz w:val="24"/>
                <w:szCs w:val="24"/>
              </w:rPr>
              <w:t>водоохраной</w:t>
            </w:r>
            <w:proofErr w:type="gramEnd"/>
            <w:r w:rsidRPr="0046521F">
              <w:rPr>
                <w:rFonts w:ascii="Times New Roman" w:hAnsi="Times New Roman" w:cs="Times New Roman"/>
                <w:sz w:val="24"/>
                <w:szCs w:val="24"/>
              </w:rPr>
              <w:t xml:space="preserve"> зоне, где в соответствии со статьей 65 Водного кодекса Российской Федерации, запрещается:</w:t>
            </w:r>
          </w:p>
          <w:p w:rsidR="0046521F" w:rsidRPr="0046521F" w:rsidRDefault="0046521F" w:rsidP="0046521F">
            <w:pPr>
              <w:pStyle w:val="a3"/>
              <w:rPr>
                <w:rFonts w:ascii="Times New Roman" w:hAnsi="Times New Roman" w:cs="Times New Roman"/>
                <w:sz w:val="24"/>
                <w:szCs w:val="24"/>
              </w:rPr>
            </w:pPr>
            <w:r w:rsidRPr="0046521F">
              <w:rPr>
                <w:rFonts w:ascii="Times New Roman" w:hAnsi="Times New Roman" w:cs="Times New Roman"/>
                <w:sz w:val="24"/>
                <w:szCs w:val="24"/>
              </w:rPr>
              <w:t>1) использование сточных вод в целях регулирования плодородия почв;</w:t>
            </w:r>
          </w:p>
          <w:p w:rsidR="0046521F" w:rsidRPr="0046521F" w:rsidRDefault="0046521F" w:rsidP="0046521F">
            <w:pPr>
              <w:pStyle w:val="a3"/>
              <w:rPr>
                <w:rFonts w:ascii="Times New Roman" w:hAnsi="Times New Roman" w:cs="Times New Roman"/>
                <w:sz w:val="24"/>
                <w:szCs w:val="24"/>
              </w:rPr>
            </w:pPr>
            <w:r w:rsidRPr="0046521F">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6521F" w:rsidRPr="0046521F" w:rsidRDefault="0046521F" w:rsidP="0046521F">
            <w:pPr>
              <w:pStyle w:val="a3"/>
              <w:rPr>
                <w:rFonts w:ascii="Times New Roman" w:hAnsi="Times New Roman" w:cs="Times New Roman"/>
                <w:sz w:val="24"/>
                <w:szCs w:val="24"/>
              </w:rPr>
            </w:pPr>
            <w:r w:rsidRPr="0046521F">
              <w:rPr>
                <w:rFonts w:ascii="Times New Roman" w:hAnsi="Times New Roman" w:cs="Times New Roman"/>
                <w:sz w:val="24"/>
                <w:szCs w:val="24"/>
              </w:rPr>
              <w:t>3) осуществление авиационных мер по борьбе с вредными организмами;</w:t>
            </w:r>
          </w:p>
          <w:p w:rsidR="0046521F" w:rsidRPr="0046521F" w:rsidRDefault="0046521F" w:rsidP="0046521F">
            <w:pPr>
              <w:pStyle w:val="a3"/>
              <w:rPr>
                <w:rFonts w:ascii="Times New Roman" w:hAnsi="Times New Roman" w:cs="Times New Roman"/>
                <w:sz w:val="24"/>
                <w:szCs w:val="24"/>
              </w:rPr>
            </w:pPr>
            <w:r w:rsidRPr="0046521F">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6521F" w:rsidRPr="0046521F" w:rsidRDefault="0046521F" w:rsidP="0046521F">
            <w:pPr>
              <w:pStyle w:val="a3"/>
              <w:rPr>
                <w:rFonts w:ascii="Times New Roman" w:hAnsi="Times New Roman" w:cs="Times New Roman"/>
                <w:sz w:val="24"/>
                <w:szCs w:val="24"/>
              </w:rPr>
            </w:pPr>
            <w:proofErr w:type="gramStart"/>
            <w:r w:rsidRPr="0046521F">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w:t>
            </w:r>
            <w:proofErr w:type="spellStart"/>
            <w:r w:rsidRPr="0046521F">
              <w:rPr>
                <w:rFonts w:ascii="Times New Roman" w:hAnsi="Times New Roman" w:cs="Times New Roman"/>
                <w:sz w:val="24"/>
                <w:szCs w:val="24"/>
              </w:rPr>
              <w:t>судострои-тельных</w:t>
            </w:r>
            <w:proofErr w:type="spellEnd"/>
            <w:r w:rsidRPr="0046521F">
              <w:rPr>
                <w:rFonts w:ascii="Times New Roman" w:hAnsi="Times New Roman" w:cs="Times New Roman"/>
                <w:sz w:val="24"/>
                <w:szCs w:val="24"/>
              </w:rPr>
              <w:t xml:space="preserve">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6521F" w:rsidRPr="0046521F" w:rsidRDefault="0046521F" w:rsidP="0046521F">
            <w:pPr>
              <w:pStyle w:val="a3"/>
              <w:rPr>
                <w:rFonts w:ascii="Times New Roman" w:hAnsi="Times New Roman" w:cs="Times New Roman"/>
                <w:sz w:val="24"/>
                <w:szCs w:val="24"/>
              </w:rPr>
            </w:pPr>
            <w:r w:rsidRPr="0046521F">
              <w:rPr>
                <w:rFonts w:ascii="Times New Roman" w:hAnsi="Times New Roman" w:cs="Times New Roman"/>
                <w:sz w:val="24"/>
                <w:szCs w:val="24"/>
              </w:rPr>
              <w:t xml:space="preserve">6) размещение специализированных хранилищ пестицидов и </w:t>
            </w:r>
            <w:proofErr w:type="spellStart"/>
            <w:r w:rsidRPr="0046521F">
              <w:rPr>
                <w:rFonts w:ascii="Times New Roman" w:hAnsi="Times New Roman" w:cs="Times New Roman"/>
                <w:sz w:val="24"/>
                <w:szCs w:val="24"/>
              </w:rPr>
              <w:t>агрохимикатов</w:t>
            </w:r>
            <w:proofErr w:type="spellEnd"/>
            <w:r w:rsidRPr="0046521F">
              <w:rPr>
                <w:rFonts w:ascii="Times New Roman" w:hAnsi="Times New Roman" w:cs="Times New Roman"/>
                <w:sz w:val="24"/>
                <w:szCs w:val="24"/>
              </w:rPr>
              <w:t xml:space="preserve">, применение пестицидов и </w:t>
            </w:r>
            <w:proofErr w:type="spellStart"/>
            <w:r w:rsidRPr="0046521F">
              <w:rPr>
                <w:rFonts w:ascii="Times New Roman" w:hAnsi="Times New Roman" w:cs="Times New Roman"/>
                <w:sz w:val="24"/>
                <w:szCs w:val="24"/>
              </w:rPr>
              <w:t>агрохимикатов</w:t>
            </w:r>
            <w:proofErr w:type="spellEnd"/>
            <w:r w:rsidRPr="0046521F">
              <w:rPr>
                <w:rFonts w:ascii="Times New Roman" w:hAnsi="Times New Roman" w:cs="Times New Roman"/>
                <w:sz w:val="24"/>
                <w:szCs w:val="24"/>
              </w:rPr>
              <w:t>;</w:t>
            </w:r>
          </w:p>
          <w:p w:rsidR="0046521F" w:rsidRPr="0046521F" w:rsidRDefault="0046521F" w:rsidP="0046521F">
            <w:pPr>
              <w:pStyle w:val="a3"/>
              <w:rPr>
                <w:rFonts w:ascii="Times New Roman" w:hAnsi="Times New Roman" w:cs="Times New Roman"/>
                <w:sz w:val="24"/>
                <w:szCs w:val="24"/>
              </w:rPr>
            </w:pPr>
            <w:r w:rsidRPr="0046521F">
              <w:rPr>
                <w:rFonts w:ascii="Times New Roman" w:hAnsi="Times New Roman" w:cs="Times New Roman"/>
                <w:sz w:val="24"/>
                <w:szCs w:val="24"/>
              </w:rPr>
              <w:t>7) сброс сточных, в том числе дренажных, вод;</w:t>
            </w:r>
          </w:p>
          <w:p w:rsidR="0046521F" w:rsidRPr="0046521F" w:rsidRDefault="0046521F" w:rsidP="0046521F">
            <w:pPr>
              <w:pStyle w:val="a3"/>
              <w:rPr>
                <w:rFonts w:ascii="Times New Roman" w:hAnsi="Times New Roman" w:cs="Times New Roman"/>
                <w:sz w:val="24"/>
                <w:szCs w:val="24"/>
              </w:rPr>
            </w:pPr>
            <w:proofErr w:type="gramStart"/>
            <w:r w:rsidRPr="0046521F">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46521F">
              <w:rPr>
                <w:rFonts w:ascii="Times New Roman" w:hAnsi="Times New Roman" w:cs="Times New Roman"/>
                <w:sz w:val="24"/>
                <w:szCs w:val="24"/>
              </w:rPr>
              <w:t xml:space="preserve"> </w:t>
            </w:r>
            <w:proofErr w:type="gramStart"/>
            <w:r w:rsidRPr="0046521F">
              <w:rPr>
                <w:rFonts w:ascii="Times New Roman" w:hAnsi="Times New Roman" w:cs="Times New Roman"/>
                <w:sz w:val="24"/>
                <w:szCs w:val="24"/>
              </w:rPr>
              <w:t>21 февраля 1992 года № 2395-1 «О недрах»).</w:t>
            </w:r>
            <w:proofErr w:type="gramEnd"/>
            <w:r w:rsidRPr="0046521F">
              <w:rPr>
                <w:rFonts w:ascii="Times New Roman" w:hAnsi="Times New Roman" w:cs="Times New Roman"/>
                <w:sz w:val="24"/>
                <w:szCs w:val="24"/>
              </w:rPr>
              <w:t xml:space="preserve"> В границах </w:t>
            </w:r>
            <w:proofErr w:type="spellStart"/>
            <w:r w:rsidRPr="0046521F">
              <w:rPr>
                <w:rFonts w:ascii="Times New Roman" w:hAnsi="Times New Roman" w:cs="Times New Roman"/>
                <w:sz w:val="24"/>
                <w:szCs w:val="24"/>
              </w:rPr>
              <w:t>водоохранных</w:t>
            </w:r>
            <w:proofErr w:type="spellEnd"/>
            <w:r w:rsidRPr="0046521F">
              <w:rPr>
                <w:rFonts w:ascii="Times New Roman" w:hAnsi="Times New Roman" w:cs="Times New Roman"/>
                <w:sz w:val="24"/>
                <w:szCs w:val="24"/>
              </w:rPr>
              <w:t xml:space="preserve"> зон допускаются проектирование, строительство, </w:t>
            </w:r>
            <w:r w:rsidRPr="0046521F">
              <w:rPr>
                <w:rFonts w:ascii="Times New Roman" w:hAnsi="Times New Roman" w:cs="Times New Roman"/>
                <w:sz w:val="24"/>
                <w:szCs w:val="24"/>
              </w:rPr>
              <w:lastRenderedPageBreak/>
              <w:t>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46521F" w:rsidRPr="0046521F" w:rsidRDefault="0046521F" w:rsidP="0046521F">
            <w:pPr>
              <w:pStyle w:val="a3"/>
              <w:rPr>
                <w:rFonts w:ascii="Times New Roman" w:hAnsi="Times New Roman" w:cs="Times New Roman"/>
                <w:sz w:val="24"/>
                <w:szCs w:val="24"/>
              </w:rPr>
            </w:pPr>
            <w:r w:rsidRPr="0046521F">
              <w:rPr>
                <w:rFonts w:ascii="Times New Roman" w:hAnsi="Times New Roman" w:cs="Times New Roman"/>
                <w:sz w:val="24"/>
                <w:szCs w:val="24"/>
              </w:rPr>
              <w:t xml:space="preserve">- земельный участок частично расположен в прибрежной защитной полосе, где на ряду с ограничениями, установленными </w:t>
            </w:r>
            <w:proofErr w:type="gramStart"/>
            <w:r w:rsidRPr="0046521F">
              <w:rPr>
                <w:rFonts w:ascii="Times New Roman" w:hAnsi="Times New Roman" w:cs="Times New Roman"/>
                <w:sz w:val="24"/>
                <w:szCs w:val="24"/>
              </w:rPr>
              <w:t>в</w:t>
            </w:r>
            <w:proofErr w:type="gramEnd"/>
            <w:r w:rsidRPr="0046521F">
              <w:rPr>
                <w:rFonts w:ascii="Times New Roman" w:hAnsi="Times New Roman" w:cs="Times New Roman"/>
                <w:sz w:val="24"/>
                <w:szCs w:val="24"/>
              </w:rPr>
              <w:t xml:space="preserve"> </w:t>
            </w:r>
            <w:proofErr w:type="gramStart"/>
            <w:r w:rsidRPr="0046521F">
              <w:rPr>
                <w:rFonts w:ascii="Times New Roman" w:hAnsi="Times New Roman" w:cs="Times New Roman"/>
                <w:sz w:val="24"/>
                <w:szCs w:val="24"/>
              </w:rPr>
              <w:t>водоохраной</w:t>
            </w:r>
            <w:proofErr w:type="gramEnd"/>
            <w:r w:rsidRPr="0046521F">
              <w:rPr>
                <w:rFonts w:ascii="Times New Roman" w:hAnsi="Times New Roman" w:cs="Times New Roman"/>
                <w:sz w:val="24"/>
                <w:szCs w:val="24"/>
              </w:rPr>
              <w:t xml:space="preserve"> зоне, запрещено:</w:t>
            </w:r>
          </w:p>
          <w:p w:rsidR="0046521F" w:rsidRPr="0046521F" w:rsidRDefault="0046521F" w:rsidP="0046521F">
            <w:pPr>
              <w:pStyle w:val="a3"/>
              <w:rPr>
                <w:rFonts w:ascii="Times New Roman" w:hAnsi="Times New Roman" w:cs="Times New Roman"/>
                <w:sz w:val="24"/>
                <w:szCs w:val="24"/>
              </w:rPr>
            </w:pPr>
            <w:r w:rsidRPr="0046521F">
              <w:rPr>
                <w:rFonts w:ascii="Times New Roman" w:hAnsi="Times New Roman" w:cs="Times New Roman"/>
                <w:sz w:val="24"/>
                <w:szCs w:val="24"/>
              </w:rPr>
              <w:t>1) распашка земель;</w:t>
            </w:r>
          </w:p>
          <w:p w:rsidR="0046521F" w:rsidRPr="0046521F" w:rsidRDefault="0046521F" w:rsidP="0046521F">
            <w:pPr>
              <w:pStyle w:val="a3"/>
              <w:rPr>
                <w:rFonts w:ascii="Times New Roman" w:hAnsi="Times New Roman" w:cs="Times New Roman"/>
                <w:sz w:val="24"/>
                <w:szCs w:val="24"/>
              </w:rPr>
            </w:pPr>
            <w:r w:rsidRPr="0046521F">
              <w:rPr>
                <w:rFonts w:ascii="Times New Roman" w:hAnsi="Times New Roman" w:cs="Times New Roman"/>
                <w:sz w:val="24"/>
                <w:szCs w:val="24"/>
              </w:rPr>
              <w:t>2) размещение отвалов размываемых грунтов;</w:t>
            </w:r>
          </w:p>
          <w:p w:rsidR="0046521F" w:rsidRPr="0046521F" w:rsidRDefault="0046521F" w:rsidP="0046521F">
            <w:pPr>
              <w:pStyle w:val="a3"/>
              <w:rPr>
                <w:rFonts w:ascii="Times New Roman" w:hAnsi="Times New Roman" w:cs="Times New Roman"/>
                <w:sz w:val="24"/>
                <w:szCs w:val="24"/>
              </w:rPr>
            </w:pPr>
            <w:r w:rsidRPr="0046521F">
              <w:rPr>
                <w:rFonts w:ascii="Times New Roman" w:hAnsi="Times New Roman" w:cs="Times New Roman"/>
                <w:sz w:val="24"/>
                <w:szCs w:val="24"/>
              </w:rPr>
              <w:t>3) выпас сельскохозяйственных животных и организация для них летних лагерей, ванн;</w:t>
            </w:r>
          </w:p>
          <w:p w:rsidR="004C7993" w:rsidRPr="00E70492" w:rsidRDefault="0046521F" w:rsidP="0046521F">
            <w:pPr>
              <w:pStyle w:val="a3"/>
              <w:rPr>
                <w:rFonts w:ascii="Times New Roman" w:hAnsi="Times New Roman" w:cs="Times New Roman"/>
                <w:sz w:val="24"/>
                <w:szCs w:val="24"/>
              </w:rPr>
            </w:pPr>
            <w:r w:rsidRPr="0046521F">
              <w:rPr>
                <w:rFonts w:ascii="Times New Roman" w:hAnsi="Times New Roman" w:cs="Times New Roman"/>
                <w:sz w:val="24"/>
                <w:szCs w:val="24"/>
              </w:rPr>
              <w:t xml:space="preserve">- -согласно приказа Кубанского БВУ № 79-пр от 11.06.2021 года земельный участок частично расположен в зоне затопления, частично в зоне подтопления </w:t>
            </w:r>
            <w:proofErr w:type="gramStart"/>
            <w:r w:rsidRPr="0046521F">
              <w:rPr>
                <w:rFonts w:ascii="Times New Roman" w:hAnsi="Times New Roman" w:cs="Times New Roman"/>
                <w:sz w:val="24"/>
                <w:szCs w:val="24"/>
              </w:rPr>
              <w:t>Р</w:t>
            </w:r>
            <w:proofErr w:type="gramEnd"/>
            <w:r w:rsidRPr="0046521F">
              <w:rPr>
                <w:rFonts w:ascii="Times New Roman" w:hAnsi="Times New Roman" w:cs="Times New Roman"/>
                <w:sz w:val="24"/>
                <w:szCs w:val="24"/>
              </w:rPr>
              <w:t xml:space="preserve">=1%, где 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w:t>
            </w:r>
            <w:proofErr w:type="gramStart"/>
            <w:r w:rsidRPr="0046521F">
              <w:rPr>
                <w:rFonts w:ascii="Times New Roman" w:hAnsi="Times New Roman" w:cs="Times New Roman"/>
                <w:sz w:val="24"/>
                <w:szCs w:val="24"/>
              </w:rPr>
              <w:t>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roofErr w:type="gramEnd"/>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r w:rsidR="00BF6DA3">
              <w:rPr>
                <w:rFonts w:ascii="Times New Roman" w:hAnsi="Times New Roman" w:cs="Times New Roman"/>
                <w:sz w:val="24"/>
                <w:szCs w:val="24"/>
              </w:rPr>
              <w:t>4</w:t>
            </w:r>
          </w:p>
        </w:tc>
        <w:tc>
          <w:tcPr>
            <w:tcW w:w="2354" w:type="dxa"/>
          </w:tcPr>
          <w:p w:rsidR="004C7993" w:rsidRPr="00E70492" w:rsidRDefault="004C7993" w:rsidP="00D963E9">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D963E9">
              <w:rPr>
                <w:rFonts w:ascii="Times New Roman" w:hAnsi="Times New Roman" w:cs="Times New Roman"/>
                <w:sz w:val="24"/>
                <w:szCs w:val="24"/>
              </w:rPr>
              <w:t>ежегодной арендной платы</w:t>
            </w:r>
            <w:r w:rsidRPr="00E70492">
              <w:rPr>
                <w:rFonts w:ascii="Times New Roman" w:hAnsi="Times New Roman" w:cs="Times New Roman"/>
                <w:sz w:val="24"/>
                <w:szCs w:val="24"/>
              </w:rPr>
              <w:t>)</w:t>
            </w:r>
          </w:p>
        </w:tc>
        <w:tc>
          <w:tcPr>
            <w:tcW w:w="6558" w:type="dxa"/>
          </w:tcPr>
          <w:p w:rsidR="004C7993" w:rsidRPr="00E70492" w:rsidRDefault="0046521F" w:rsidP="00F84187">
            <w:pPr>
              <w:pStyle w:val="a3"/>
              <w:rPr>
                <w:rFonts w:ascii="Times New Roman" w:hAnsi="Times New Roman" w:cs="Times New Roman"/>
                <w:sz w:val="24"/>
                <w:szCs w:val="24"/>
              </w:rPr>
            </w:pPr>
            <w:r w:rsidRPr="0046521F">
              <w:rPr>
                <w:rFonts w:ascii="Times New Roman" w:hAnsi="Times New Roman" w:cs="Times New Roman"/>
                <w:sz w:val="24"/>
                <w:szCs w:val="24"/>
              </w:rPr>
              <w:t>14 018 (четырнадцать тысяч восемнадцать) рублей 00 копеек</w:t>
            </w:r>
            <w:r w:rsidR="002600A7" w:rsidRPr="002600A7">
              <w:rPr>
                <w:rFonts w:ascii="Times New Roman" w:hAnsi="Times New Roman" w:cs="Times New Roman"/>
                <w:sz w:val="24"/>
                <w:szCs w:val="24"/>
              </w:rPr>
              <w:t xml:space="preserve"> </w:t>
            </w:r>
            <w:r w:rsidR="00D963E9">
              <w:rPr>
                <w:rFonts w:ascii="Times New Roman" w:hAnsi="Times New Roman" w:cs="Times New Roman"/>
                <w:sz w:val="24"/>
                <w:szCs w:val="24"/>
              </w:rPr>
              <w:t>в год</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46521F" w:rsidP="00F84187">
            <w:pPr>
              <w:pStyle w:val="a3"/>
              <w:rPr>
                <w:rFonts w:ascii="Times New Roman" w:hAnsi="Times New Roman" w:cs="Times New Roman"/>
                <w:sz w:val="24"/>
                <w:szCs w:val="24"/>
              </w:rPr>
            </w:pPr>
            <w:r w:rsidRPr="0046521F">
              <w:rPr>
                <w:rFonts w:ascii="Times New Roman" w:hAnsi="Times New Roman" w:cs="Times New Roman"/>
                <w:sz w:val="24"/>
                <w:szCs w:val="24"/>
              </w:rPr>
              <w:t>420 (четыреста двадцать) рублей</w:t>
            </w:r>
            <w:r w:rsidR="00BF6DA3">
              <w:rPr>
                <w:rFonts w:ascii="Times New Roman" w:hAnsi="Times New Roman" w:cs="Times New Roman"/>
                <w:sz w:val="24"/>
                <w:szCs w:val="24"/>
              </w:rPr>
              <w:t xml:space="preserve"> 00 копеек</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46521F" w:rsidP="00F84187">
            <w:pPr>
              <w:pStyle w:val="a3"/>
              <w:rPr>
                <w:rFonts w:ascii="Times New Roman" w:hAnsi="Times New Roman" w:cs="Times New Roman"/>
                <w:sz w:val="24"/>
                <w:szCs w:val="24"/>
              </w:rPr>
            </w:pPr>
            <w:r w:rsidRPr="0046521F">
              <w:rPr>
                <w:rFonts w:ascii="Times New Roman" w:hAnsi="Times New Roman" w:cs="Times New Roman"/>
                <w:sz w:val="24"/>
                <w:szCs w:val="24"/>
              </w:rPr>
              <w:t>14 018 (четырнадцать тысяч восемнадцать) рублей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w:t>
            </w:r>
            <w:r w:rsidRPr="00786AD3">
              <w:rPr>
                <w:rFonts w:ascii="Times New Roman" w:hAnsi="Times New Roman" w:cs="Times New Roman"/>
                <w:sz w:val="24"/>
                <w:szCs w:val="24"/>
              </w:rPr>
              <w:lastRenderedPageBreak/>
              <w:t>(технологического присоединения) объектов капитального строительства к сетям инженерно-технического обеспечения</w:t>
            </w:r>
          </w:p>
        </w:tc>
        <w:tc>
          <w:tcPr>
            <w:tcW w:w="6558" w:type="dxa"/>
          </w:tcPr>
          <w:p w:rsidR="0046521F" w:rsidRPr="0046521F" w:rsidRDefault="0046521F" w:rsidP="0046521F">
            <w:pPr>
              <w:pStyle w:val="a3"/>
              <w:rPr>
                <w:rFonts w:ascii="Times New Roman" w:hAnsi="Times New Roman" w:cs="Times New Roman"/>
                <w:sz w:val="24"/>
                <w:szCs w:val="24"/>
              </w:rPr>
            </w:pPr>
            <w:r w:rsidRPr="0046521F">
              <w:rPr>
                <w:rFonts w:ascii="Times New Roman" w:hAnsi="Times New Roman" w:cs="Times New Roman"/>
                <w:sz w:val="24"/>
                <w:szCs w:val="24"/>
              </w:rPr>
              <w:lastRenderedPageBreak/>
              <w:t xml:space="preserve">Возможность подключения к сетям связи – требуется выполнение ТУ (инсталляционный платеж). Технология </w:t>
            </w:r>
            <w:r w:rsidRPr="0046521F">
              <w:rPr>
                <w:rFonts w:ascii="Times New Roman" w:hAnsi="Times New Roman" w:cs="Times New Roman"/>
                <w:sz w:val="24"/>
                <w:szCs w:val="24"/>
              </w:rPr>
              <w:lastRenderedPageBreak/>
              <w:t>PON, эксплуатирующая организация ПАО «</w:t>
            </w:r>
            <w:proofErr w:type="spellStart"/>
            <w:r w:rsidRPr="0046521F">
              <w:rPr>
                <w:rFonts w:ascii="Times New Roman" w:hAnsi="Times New Roman" w:cs="Times New Roman"/>
                <w:sz w:val="24"/>
                <w:szCs w:val="24"/>
              </w:rPr>
              <w:t>Ростелеком</w:t>
            </w:r>
            <w:proofErr w:type="spellEnd"/>
            <w:r w:rsidRPr="0046521F">
              <w:rPr>
                <w:rFonts w:ascii="Times New Roman" w:hAnsi="Times New Roman" w:cs="Times New Roman"/>
                <w:sz w:val="24"/>
                <w:szCs w:val="24"/>
              </w:rPr>
              <w:t>».</w:t>
            </w:r>
          </w:p>
          <w:p w:rsidR="0046521F" w:rsidRPr="0046521F" w:rsidRDefault="0046521F" w:rsidP="0046521F">
            <w:pPr>
              <w:pStyle w:val="a3"/>
              <w:rPr>
                <w:rFonts w:ascii="Times New Roman" w:hAnsi="Times New Roman" w:cs="Times New Roman"/>
                <w:sz w:val="24"/>
                <w:szCs w:val="24"/>
              </w:rPr>
            </w:pPr>
            <w:r w:rsidRPr="0046521F">
              <w:rPr>
                <w:rFonts w:ascii="Times New Roman" w:hAnsi="Times New Roman" w:cs="Times New Roman"/>
                <w:sz w:val="24"/>
                <w:szCs w:val="24"/>
              </w:rPr>
              <w:t>Возможность подключения к сетям газоснабжения – отсутствует.</w:t>
            </w:r>
          </w:p>
          <w:p w:rsidR="0046521F" w:rsidRPr="0046521F" w:rsidRDefault="0046521F" w:rsidP="0046521F">
            <w:pPr>
              <w:pStyle w:val="a3"/>
              <w:rPr>
                <w:rFonts w:ascii="Times New Roman" w:hAnsi="Times New Roman" w:cs="Times New Roman"/>
                <w:sz w:val="24"/>
                <w:szCs w:val="24"/>
              </w:rPr>
            </w:pPr>
            <w:r w:rsidRPr="0046521F">
              <w:rPr>
                <w:rFonts w:ascii="Times New Roman" w:hAnsi="Times New Roman" w:cs="Times New Roman"/>
                <w:sz w:val="24"/>
                <w:szCs w:val="24"/>
              </w:rPr>
              <w:t>Возможность подключения к сетям теплоснабжения – имеется источник теплоснабжения, эксплуатирующая организация МУП «Тепловое хозяйство» муниципального образования Новокубанский район.</w:t>
            </w:r>
          </w:p>
          <w:p w:rsidR="0046521F" w:rsidRPr="0046521F" w:rsidRDefault="0046521F" w:rsidP="0046521F">
            <w:pPr>
              <w:pStyle w:val="a3"/>
              <w:rPr>
                <w:rFonts w:ascii="Times New Roman" w:hAnsi="Times New Roman" w:cs="Times New Roman"/>
                <w:sz w:val="24"/>
                <w:szCs w:val="24"/>
              </w:rPr>
            </w:pPr>
            <w:r w:rsidRPr="0046521F">
              <w:rPr>
                <w:rFonts w:ascii="Times New Roman" w:hAnsi="Times New Roman" w:cs="Times New Roman"/>
                <w:sz w:val="24"/>
                <w:szCs w:val="24"/>
              </w:rPr>
              <w:t>Возможность подключения к сетям водоснабжения – имеется, эксплуатирующая организация МУП «Прочный Окоп».</w:t>
            </w:r>
          </w:p>
          <w:p w:rsidR="004C7993" w:rsidRPr="00E70492" w:rsidRDefault="0046521F" w:rsidP="0046521F">
            <w:pPr>
              <w:pStyle w:val="a3"/>
              <w:rPr>
                <w:rFonts w:ascii="Times New Roman" w:hAnsi="Times New Roman" w:cs="Times New Roman"/>
                <w:sz w:val="24"/>
                <w:szCs w:val="24"/>
              </w:rPr>
            </w:pPr>
            <w:r w:rsidRPr="0046521F">
              <w:rPr>
                <w:rFonts w:ascii="Times New Roman" w:hAnsi="Times New Roman" w:cs="Times New Roman"/>
                <w:sz w:val="24"/>
                <w:szCs w:val="24"/>
              </w:rPr>
              <w:t>Возможность подключения к сетям водоотведения – отсутствует.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7B7808">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007B7808">
              <w:rPr>
                <w:rFonts w:ascii="Times New Roman" w:hAnsi="Times New Roman" w:cs="Times New Roman"/>
                <w:sz w:val="24"/>
                <w:szCs w:val="24"/>
              </w:rPr>
              <w:t>аренды</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Прием заявок осуществляется оператором электронной площадки РТС-тендер по адресу </w:t>
            </w:r>
            <w:proofErr w:type="spellStart"/>
            <w:r w:rsidRPr="00E70492">
              <w:rPr>
                <w:rFonts w:ascii="Times New Roman" w:hAnsi="Times New Roman" w:cs="Times New Roman"/>
                <w:sz w:val="24"/>
                <w:szCs w:val="24"/>
              </w:rPr>
              <w:t>www.rts-tender.ru</w:t>
            </w:r>
            <w:proofErr w:type="spell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bookmarkStart w:id="0" w:name="_GoBack"/>
            <w:bookmarkEnd w:id="0"/>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w:t>
            </w:r>
            <w:r w:rsidRPr="00E70492">
              <w:rPr>
                <w:rFonts w:ascii="Times New Roman" w:hAnsi="Times New Roman" w:cs="Times New Roman"/>
                <w:sz w:val="24"/>
                <w:szCs w:val="24"/>
              </w:rPr>
              <w:lastRenderedPageBreak/>
              <w:t xml:space="preserve">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xml:space="preserve">) в </w:t>
            </w:r>
            <w:r w:rsidRPr="00F1332F">
              <w:rPr>
                <w:rFonts w:ascii="Times New Roman" w:hAnsi="Times New Roman" w:cs="Times New Roman"/>
                <w:sz w:val="24"/>
                <w:szCs w:val="24"/>
              </w:rPr>
              <w:lastRenderedPageBreak/>
              <w:t>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t>
            </w:r>
            <w:proofErr w:type="spellStart"/>
            <w:r w:rsidRPr="00F1332F">
              <w:rPr>
                <w:rFonts w:ascii="Times New Roman" w:hAnsi="Times New Roman" w:cs="Times New Roman"/>
                <w:sz w:val="24"/>
                <w:szCs w:val="24"/>
              </w:rPr>
              <w:t>www.torgi.gov.ru</w:t>
            </w:r>
            <w:proofErr w:type="spellEnd"/>
            <w:r w:rsidRPr="00F1332F">
              <w:rPr>
                <w:rFonts w:ascii="Times New Roman" w:hAnsi="Times New Roman" w:cs="Times New Roman"/>
                <w:sz w:val="24"/>
                <w:szCs w:val="24"/>
              </w:rPr>
              <w:t>)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w:t>
            </w:r>
            <w:r w:rsidRPr="00E70492">
              <w:rPr>
                <w:rFonts w:ascii="Times New Roman" w:hAnsi="Times New Roman" w:cs="Times New Roman"/>
                <w:sz w:val="24"/>
                <w:szCs w:val="24"/>
              </w:rPr>
              <w:lastRenderedPageBreak/>
              <w:t xml:space="preserve">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w:t>
            </w:r>
            <w:r w:rsidRPr="00E70492">
              <w:rPr>
                <w:rFonts w:ascii="Times New Roman" w:hAnsi="Times New Roman" w:cs="Times New Roman"/>
                <w:sz w:val="24"/>
                <w:szCs w:val="24"/>
              </w:rPr>
              <w:lastRenderedPageBreak/>
              <w:t xml:space="preserve">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F1332F">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F1332F">
              <w:rPr>
                <w:rFonts w:ascii="Times New Roman" w:hAnsi="Times New Roman" w:cs="Times New Roman"/>
                <w:sz w:val="24"/>
                <w:szCs w:val="24"/>
              </w:rPr>
              <w:t>18.08</w:t>
            </w:r>
            <w:r w:rsidRPr="003D3B3E">
              <w:rPr>
                <w:rFonts w:ascii="Times New Roman" w:hAnsi="Times New Roman" w:cs="Times New Roman"/>
                <w:sz w:val="24"/>
                <w:szCs w:val="24"/>
              </w:rPr>
              <w:t xml:space="preserve">.2023 по </w:t>
            </w:r>
            <w:r w:rsidR="00F1332F">
              <w:rPr>
                <w:rFonts w:ascii="Times New Roman" w:hAnsi="Times New Roman" w:cs="Times New Roman"/>
                <w:sz w:val="24"/>
                <w:szCs w:val="24"/>
              </w:rPr>
              <w:t>24.09</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1. Размер ежегодной арендной платы за участок определяется по результатам аукциона, при этом арендная плата вносится ежегодно, но не ранее чем через год после заключения договора аренды земельного участка.</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2. Договор аренды земельного участка заключается сроком на 20 лет.</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 xml:space="preserve">3. Ежегодная арендная плата вносится ежегодно в виде авансового платежа до 10 октября текущего года. </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 xml:space="preserve">4. </w:t>
            </w:r>
            <w:proofErr w:type="gramStart"/>
            <w:r w:rsidRPr="00D963E9">
              <w:rPr>
                <w:rFonts w:ascii="Times New Roman" w:hAnsi="Times New Roman" w:cs="Times New Roman"/>
                <w:sz w:val="24"/>
                <w:szCs w:val="24"/>
              </w:rPr>
              <w:t xml:space="preserve">Внесение изменений в заключенный по результатам </w:t>
            </w:r>
            <w:r w:rsidRPr="00D963E9">
              <w:rPr>
                <w:rFonts w:ascii="Times New Roman" w:hAnsi="Times New Roman" w:cs="Times New Roman"/>
                <w:sz w:val="24"/>
                <w:szCs w:val="24"/>
              </w:rPr>
              <w:lastRenderedPageBreak/>
              <w:t>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 xml:space="preserve">5. </w:t>
            </w:r>
            <w:proofErr w:type="gramStart"/>
            <w:r w:rsidRPr="00D963E9">
              <w:rPr>
                <w:rFonts w:ascii="Times New Roman" w:hAnsi="Times New Roman" w:cs="Times New Roman"/>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4C7993" w:rsidRPr="003A285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6. В соответствии с пунктом 7 статьи 448 Гражданского кодекса Российской Федерации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870A7E">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землепользования и застройки </w:t>
            </w:r>
            <w:r w:rsidR="00870A7E">
              <w:rPr>
                <w:rFonts w:ascii="Times New Roman" w:hAnsi="Times New Roman" w:cs="Times New Roman"/>
                <w:sz w:val="24"/>
                <w:szCs w:val="24"/>
              </w:rPr>
              <w:t>Прочноокопского</w:t>
            </w:r>
            <w:r>
              <w:rPr>
                <w:rFonts w:ascii="Times New Roman" w:hAnsi="Times New Roman" w:cs="Times New Roman"/>
                <w:sz w:val="24"/>
                <w:szCs w:val="24"/>
              </w:rPr>
              <w:t xml:space="preserve"> сельского поселения Новокубанского района Краснодарского края</w:t>
            </w:r>
          </w:p>
        </w:tc>
        <w:tc>
          <w:tcPr>
            <w:tcW w:w="6558" w:type="dxa"/>
          </w:tcPr>
          <w:p w:rsidR="002731A7" w:rsidRDefault="002731A7"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2731A7" w:rsidRDefault="002731A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2731A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 xml:space="preserve">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w:t>
            </w:r>
            <w:r>
              <w:rPr>
                <w:rFonts w:ascii="Times New Roman" w:hAnsi="Times New Roman" w:cs="Times New Roman"/>
                <w:sz w:val="24"/>
                <w:szCs w:val="24"/>
              </w:rPr>
              <w:lastRenderedPageBreak/>
              <w:t>домов); постройки хозяйственного назначения (летние 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E9675A" w:rsidRPr="003D3B3E" w:rsidRDefault="00E9675A" w:rsidP="00E9675A">
      <w:pPr>
        <w:pStyle w:val="a3"/>
        <w:jc w:val="center"/>
        <w:rPr>
          <w:rFonts w:ascii="Times New Roman" w:hAnsi="Times New Roman" w:cs="Times New Roman"/>
          <w:b/>
          <w:sz w:val="28"/>
          <w:szCs w:val="28"/>
        </w:rPr>
      </w:pPr>
      <w:r w:rsidRPr="003D3B3E">
        <w:rPr>
          <w:rFonts w:ascii="Times New Roman" w:hAnsi="Times New Roman" w:cs="Times New Roman"/>
          <w:b/>
          <w:sz w:val="28"/>
          <w:szCs w:val="28"/>
        </w:rPr>
        <w:lastRenderedPageBreak/>
        <w:t>ФОРМА ЗАЯВКИ НА УЧАСТИЕ</w:t>
      </w:r>
      <w:r>
        <w:rPr>
          <w:rFonts w:ascii="Times New Roman" w:hAnsi="Times New Roman" w:cs="Times New Roman"/>
          <w:b/>
          <w:sz w:val="28"/>
          <w:szCs w:val="28"/>
        </w:rPr>
        <w:t xml:space="preserve"> В АУКЦИОНЕ В ЭЛЕКТРОННОЙ ФОРМЕ</w:t>
      </w:r>
    </w:p>
    <w:p w:rsidR="00E9675A" w:rsidRPr="003D3B3E" w:rsidRDefault="00E9675A" w:rsidP="00E9675A">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E9675A" w:rsidRPr="003D3B3E" w:rsidRDefault="00E9675A" w:rsidP="00E9675A">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E9675A" w:rsidRPr="003D3B3E" w:rsidRDefault="00E9675A" w:rsidP="00E9675A">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E9675A" w:rsidRPr="003D3B3E" w:rsidRDefault="00E9675A" w:rsidP="00E9675A">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E9675A" w:rsidRPr="003D3B3E" w:rsidRDefault="00E9675A" w:rsidP="00E9675A">
      <w:pPr>
        <w:pStyle w:val="a3"/>
        <w:jc w:val="center"/>
        <w:rPr>
          <w:rFonts w:ascii="Times New Roman" w:hAnsi="Times New Roman" w:cs="Times New Roman"/>
          <w:sz w:val="18"/>
          <w:szCs w:val="18"/>
        </w:rPr>
      </w:pPr>
    </w:p>
    <w:p w:rsidR="00E9675A" w:rsidRPr="003D3B3E" w:rsidRDefault="00E9675A" w:rsidP="00E9675A">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E9675A" w:rsidRPr="003D3B3E" w:rsidRDefault="00E9675A" w:rsidP="00E9675A">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E9675A" w:rsidRPr="003D3B3E" w:rsidRDefault="00E9675A" w:rsidP="00E9675A">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E9675A" w:rsidRPr="003D3B3E" w:rsidRDefault="00E9675A" w:rsidP="00E9675A">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E9675A" w:rsidRPr="003D3B3E" w:rsidTr="0059209E">
        <w:tc>
          <w:tcPr>
            <w:tcW w:w="9571" w:type="dxa"/>
          </w:tcPr>
          <w:p w:rsidR="00E9675A" w:rsidRPr="003D3B3E" w:rsidRDefault="00E9675A"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E9675A" w:rsidRPr="003D3B3E" w:rsidRDefault="00E9675A"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E9675A" w:rsidRPr="003D3B3E" w:rsidRDefault="00E9675A"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E9675A" w:rsidRPr="003D3B3E" w:rsidRDefault="00E9675A"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E9675A" w:rsidRPr="003D3B3E" w:rsidRDefault="00E9675A"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E9675A" w:rsidRDefault="00E9675A"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E9675A" w:rsidRPr="003D3B3E" w:rsidRDefault="00E9675A" w:rsidP="0059209E">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E9675A" w:rsidRPr="003D3B3E" w:rsidRDefault="00E9675A" w:rsidP="0059209E">
            <w:pPr>
              <w:pStyle w:val="a3"/>
              <w:rPr>
                <w:rFonts w:ascii="Times New Roman" w:hAnsi="Times New Roman" w:cs="Times New Roman"/>
                <w:sz w:val="18"/>
                <w:szCs w:val="18"/>
              </w:rPr>
            </w:pPr>
          </w:p>
        </w:tc>
      </w:tr>
      <w:tr w:rsidR="00E9675A" w:rsidRPr="003D3B3E" w:rsidTr="0059209E">
        <w:tc>
          <w:tcPr>
            <w:tcW w:w="9571" w:type="dxa"/>
          </w:tcPr>
          <w:p w:rsidR="00E9675A" w:rsidRPr="003D3B3E" w:rsidRDefault="00E9675A" w:rsidP="0059209E">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E9675A" w:rsidRPr="003D3B3E" w:rsidRDefault="00E9675A" w:rsidP="0059209E">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E9675A" w:rsidRPr="003D3B3E" w:rsidRDefault="00E9675A"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E9675A" w:rsidRPr="003D3B3E" w:rsidRDefault="00E9675A"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E9675A" w:rsidRPr="003D3B3E" w:rsidRDefault="00E9675A"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E9675A" w:rsidRPr="003D3B3E" w:rsidRDefault="00E9675A"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E9675A" w:rsidRPr="003D3B3E" w:rsidRDefault="00E9675A" w:rsidP="0059209E">
            <w:pPr>
              <w:pStyle w:val="a3"/>
              <w:rPr>
                <w:rFonts w:ascii="Times New Roman" w:hAnsi="Times New Roman" w:cs="Times New Roman"/>
                <w:sz w:val="28"/>
                <w:szCs w:val="28"/>
              </w:rPr>
            </w:pPr>
          </w:p>
        </w:tc>
      </w:tr>
    </w:tbl>
    <w:p w:rsidR="00E9675A" w:rsidRPr="003D3B3E" w:rsidRDefault="00E9675A" w:rsidP="00E9675A">
      <w:pPr>
        <w:pStyle w:val="a3"/>
        <w:jc w:val="center"/>
        <w:rPr>
          <w:rFonts w:ascii="Times New Roman" w:hAnsi="Times New Roman" w:cs="Times New Roman"/>
          <w:sz w:val="18"/>
          <w:szCs w:val="18"/>
        </w:rPr>
      </w:pPr>
    </w:p>
    <w:p w:rsidR="00E9675A" w:rsidRPr="003D3B3E" w:rsidRDefault="00E9675A" w:rsidP="00E9675A">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E9675A" w:rsidRPr="003D3B3E" w:rsidRDefault="00E9675A" w:rsidP="00E9675A">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w:t>
      </w:r>
      <w:r w:rsidRPr="003D3B3E">
        <w:rPr>
          <w:rFonts w:ascii="Times New Roman" w:hAnsi="Times New Roman" w:cs="Times New Roman"/>
          <w:b/>
          <w:sz w:val="28"/>
          <w:szCs w:val="28"/>
        </w:rPr>
        <w:lastRenderedPageBreak/>
        <w:t>с видом разрешенного использования:_________________________ 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E9675A" w:rsidRPr="003D3B3E" w:rsidRDefault="00E9675A" w:rsidP="00E9675A">
      <w:pPr>
        <w:pStyle w:val="a3"/>
        <w:jc w:val="both"/>
        <w:rPr>
          <w:rFonts w:ascii="Times New Roman" w:hAnsi="Times New Roman" w:cs="Times New Roman"/>
          <w:b/>
          <w:sz w:val="28"/>
          <w:szCs w:val="28"/>
        </w:rPr>
      </w:pPr>
    </w:p>
    <w:p w:rsidR="00E9675A" w:rsidRPr="003D3B3E" w:rsidRDefault="00E9675A" w:rsidP="00E9675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E9675A" w:rsidRPr="003D3B3E" w:rsidRDefault="00E9675A" w:rsidP="00E9675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E9675A" w:rsidRPr="003D3B3E" w:rsidRDefault="00E9675A" w:rsidP="00E9675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E9675A" w:rsidRPr="003D3B3E" w:rsidRDefault="00E9675A" w:rsidP="00E9675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E9675A" w:rsidRPr="003D3B3E" w:rsidRDefault="00E9675A" w:rsidP="00E9675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E9675A" w:rsidRPr="003D3B3E" w:rsidRDefault="00E9675A" w:rsidP="00E9675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E9675A" w:rsidRPr="003D3B3E" w:rsidRDefault="00E9675A" w:rsidP="00E9675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E9675A" w:rsidRPr="003D3B3E" w:rsidRDefault="00E9675A" w:rsidP="00E9675A">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E9675A" w:rsidRPr="003D3B3E" w:rsidRDefault="00E9675A" w:rsidP="00E9675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7.Заявитель осведомлен и согласен с тем, что Арендодатель (Продавец)/Организатор аукциона в электронной форме не несут </w:t>
      </w:r>
      <w:r w:rsidRPr="003D3B3E">
        <w:rPr>
          <w:rFonts w:ascii="Times New Roman" w:hAnsi="Times New Roman" w:cs="Times New Roman"/>
          <w:sz w:val="28"/>
          <w:szCs w:val="28"/>
        </w:rPr>
        <w:lastRenderedPageBreak/>
        <w:t>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7" w:history="1">
        <w:proofErr w:type="gramEnd"/>
        <w:r w:rsidRPr="003D3B3E">
          <w:rPr>
            <w:rStyle w:val="a5"/>
            <w:rFonts w:ascii="Times New Roman" w:hAnsi="Times New Roman" w:cs="Times New Roman"/>
            <w:sz w:val="28"/>
            <w:szCs w:val="28"/>
          </w:rPr>
          <w:t>www.torgi.gov.ru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E9675A" w:rsidRPr="003D3B3E" w:rsidRDefault="00E9675A" w:rsidP="00E9675A">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E9675A" w:rsidRPr="003D3B3E" w:rsidRDefault="00E9675A" w:rsidP="00E9675A">
      <w:pPr>
        <w:pStyle w:val="a3"/>
        <w:jc w:val="both"/>
        <w:rPr>
          <w:rFonts w:ascii="Times New Roman" w:hAnsi="Times New Roman" w:cs="Times New Roman"/>
          <w:sz w:val="28"/>
          <w:szCs w:val="28"/>
        </w:rPr>
      </w:pPr>
    </w:p>
    <w:p w:rsidR="00E9675A" w:rsidRPr="003D3B3E" w:rsidRDefault="00E9675A" w:rsidP="00E9675A">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E9675A" w:rsidRPr="003D3B3E" w:rsidRDefault="00E9675A" w:rsidP="00E9675A">
      <w:pPr>
        <w:pStyle w:val="a3"/>
        <w:jc w:val="both"/>
        <w:rPr>
          <w:rFonts w:ascii="Times New Roman" w:hAnsi="Times New Roman" w:cs="Times New Roman"/>
          <w:sz w:val="28"/>
          <w:szCs w:val="28"/>
        </w:rPr>
      </w:pPr>
    </w:p>
    <w:p w:rsidR="00E9675A" w:rsidRPr="003D3B3E" w:rsidRDefault="00E9675A" w:rsidP="00E9675A">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E9675A" w:rsidRPr="003D3B3E" w:rsidRDefault="00E9675A" w:rsidP="00E9675A">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E9675A" w:rsidRPr="003D3B3E" w:rsidRDefault="00E9675A" w:rsidP="00E9675A">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E9675A" w:rsidRPr="003D3B3E" w:rsidRDefault="00E9675A" w:rsidP="00E9675A">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E9675A" w:rsidRPr="00E9675A" w:rsidRDefault="00E9675A" w:rsidP="00E9675A">
      <w:pPr>
        <w:pStyle w:val="a8"/>
        <w:ind w:right="17"/>
        <w:jc w:val="center"/>
        <w:rPr>
          <w:b w:val="0"/>
          <w:w w:val="200"/>
          <w:sz w:val="24"/>
          <w:szCs w:val="24"/>
          <w:u w:val="single"/>
        </w:rPr>
      </w:pPr>
      <w:r w:rsidRPr="00E9675A">
        <w:rPr>
          <w:b w:val="0"/>
          <w:sz w:val="24"/>
          <w:szCs w:val="24"/>
        </w:rPr>
        <w:lastRenderedPageBreak/>
        <w:t xml:space="preserve">ПРОЕКТ ДОГОВОРА № </w:t>
      </w:r>
      <w:r w:rsidRPr="00E9675A">
        <w:rPr>
          <w:b w:val="0"/>
          <w:sz w:val="24"/>
          <w:szCs w:val="24"/>
          <w:u w:val="single"/>
        </w:rPr>
        <w:t xml:space="preserve">   __________</w:t>
      </w:r>
    </w:p>
    <w:p w:rsidR="00E9675A" w:rsidRPr="00E9675A" w:rsidRDefault="00E9675A" w:rsidP="00E9675A">
      <w:pPr>
        <w:ind w:right="15"/>
        <w:jc w:val="center"/>
        <w:rPr>
          <w:rFonts w:ascii="Times New Roman" w:hAnsi="Times New Roman" w:cs="Times New Roman"/>
          <w:sz w:val="24"/>
          <w:szCs w:val="24"/>
        </w:rPr>
      </w:pPr>
      <w:r w:rsidRPr="00E9675A">
        <w:rPr>
          <w:rFonts w:ascii="Times New Roman" w:hAnsi="Times New Roman" w:cs="Times New Roman"/>
          <w:sz w:val="24"/>
          <w:szCs w:val="24"/>
        </w:rPr>
        <w:t>аренды земельного участка несельскохозяйственного назначения</w:t>
      </w:r>
    </w:p>
    <w:p w:rsidR="00E9675A" w:rsidRPr="00E9675A" w:rsidRDefault="00E9675A" w:rsidP="00E9675A">
      <w:pPr>
        <w:ind w:right="15"/>
        <w:jc w:val="center"/>
        <w:rPr>
          <w:rFonts w:ascii="Times New Roman" w:hAnsi="Times New Roman" w:cs="Times New Roman"/>
          <w:sz w:val="24"/>
          <w:szCs w:val="24"/>
        </w:rPr>
      </w:pPr>
    </w:p>
    <w:p w:rsidR="00E9675A" w:rsidRPr="00E9675A" w:rsidRDefault="00E9675A" w:rsidP="00E9675A">
      <w:pPr>
        <w:ind w:right="17"/>
        <w:jc w:val="both"/>
        <w:rPr>
          <w:rFonts w:ascii="Times New Roman" w:hAnsi="Times New Roman" w:cs="Times New Roman"/>
          <w:color w:val="000000"/>
          <w:sz w:val="24"/>
          <w:szCs w:val="24"/>
        </w:rPr>
      </w:pPr>
      <w:r w:rsidRPr="00E9675A">
        <w:rPr>
          <w:rFonts w:ascii="Times New Roman" w:hAnsi="Times New Roman" w:cs="Times New Roman"/>
          <w:color w:val="000000"/>
          <w:sz w:val="24"/>
          <w:szCs w:val="24"/>
        </w:rPr>
        <w:t>от __ ______________ 202__ г.</w:t>
      </w:r>
      <w:r w:rsidRPr="00E9675A">
        <w:rPr>
          <w:rFonts w:ascii="Times New Roman" w:hAnsi="Times New Roman" w:cs="Times New Roman"/>
          <w:color w:val="000000"/>
          <w:sz w:val="24"/>
          <w:szCs w:val="24"/>
        </w:rPr>
        <w:tab/>
      </w:r>
      <w:r w:rsidRPr="00E9675A">
        <w:rPr>
          <w:rFonts w:ascii="Times New Roman" w:hAnsi="Times New Roman" w:cs="Times New Roman"/>
          <w:color w:val="000000"/>
          <w:sz w:val="24"/>
          <w:szCs w:val="24"/>
        </w:rPr>
        <w:tab/>
      </w:r>
      <w:r w:rsidRPr="00E9675A">
        <w:rPr>
          <w:rFonts w:ascii="Times New Roman" w:hAnsi="Times New Roman" w:cs="Times New Roman"/>
          <w:color w:val="000000"/>
          <w:sz w:val="24"/>
          <w:szCs w:val="24"/>
        </w:rPr>
        <w:tab/>
      </w:r>
      <w:r w:rsidRPr="00E9675A">
        <w:rPr>
          <w:rFonts w:ascii="Times New Roman" w:hAnsi="Times New Roman" w:cs="Times New Roman"/>
          <w:color w:val="000000"/>
          <w:sz w:val="24"/>
          <w:szCs w:val="24"/>
        </w:rPr>
        <w:tab/>
      </w:r>
      <w:r w:rsidRPr="00E9675A">
        <w:rPr>
          <w:rFonts w:ascii="Times New Roman" w:hAnsi="Times New Roman" w:cs="Times New Roman"/>
          <w:color w:val="000000"/>
          <w:sz w:val="24"/>
          <w:szCs w:val="24"/>
        </w:rPr>
        <w:tab/>
        <w:t xml:space="preserve">   </w:t>
      </w:r>
      <w:r w:rsidRPr="00E9675A">
        <w:rPr>
          <w:rFonts w:ascii="Times New Roman" w:hAnsi="Times New Roman" w:cs="Times New Roman"/>
          <w:color w:val="000000"/>
          <w:sz w:val="24"/>
          <w:szCs w:val="24"/>
        </w:rPr>
        <w:tab/>
      </w:r>
      <w:r w:rsidRPr="00E9675A">
        <w:rPr>
          <w:rFonts w:ascii="Times New Roman" w:hAnsi="Times New Roman" w:cs="Times New Roman"/>
          <w:color w:val="000000"/>
          <w:sz w:val="24"/>
          <w:szCs w:val="24"/>
        </w:rPr>
        <w:tab/>
        <w:t>г</w:t>
      </w:r>
      <w:proofErr w:type="gramStart"/>
      <w:r w:rsidRPr="00E9675A">
        <w:rPr>
          <w:rFonts w:ascii="Times New Roman" w:hAnsi="Times New Roman" w:cs="Times New Roman"/>
          <w:color w:val="000000"/>
          <w:sz w:val="24"/>
          <w:szCs w:val="24"/>
        </w:rPr>
        <w:t>.Н</w:t>
      </w:r>
      <w:proofErr w:type="gramEnd"/>
      <w:r w:rsidRPr="00E9675A">
        <w:rPr>
          <w:rFonts w:ascii="Times New Roman" w:hAnsi="Times New Roman" w:cs="Times New Roman"/>
          <w:color w:val="000000"/>
          <w:sz w:val="24"/>
          <w:szCs w:val="24"/>
        </w:rPr>
        <w:t>овокубанск</w:t>
      </w:r>
    </w:p>
    <w:p w:rsidR="00E9675A" w:rsidRPr="00E9675A" w:rsidRDefault="00E9675A" w:rsidP="00E9675A">
      <w:pPr>
        <w:spacing w:before="60"/>
        <w:rPr>
          <w:rFonts w:ascii="Times New Roman" w:hAnsi="Times New Roman" w:cs="Times New Roman"/>
          <w:sz w:val="24"/>
          <w:szCs w:val="24"/>
        </w:rPr>
      </w:pP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w:t>
      </w:r>
      <w:r w:rsidRPr="00E9675A">
        <w:rPr>
          <w:rFonts w:ascii="Times New Roman" w:hAnsi="Times New Roman" w:cs="Times New Roman"/>
          <w:bCs/>
          <w:sz w:val="24"/>
          <w:szCs w:val="24"/>
        </w:rPr>
        <w:t xml:space="preserve"> </w:t>
      </w:r>
      <w:r w:rsidRPr="00E9675A">
        <w:rPr>
          <w:rFonts w:ascii="Times New Roman" w:hAnsi="Times New Roman" w:cs="Times New Roman"/>
          <w:sz w:val="24"/>
          <w:szCs w:val="24"/>
        </w:rPr>
        <w:t xml:space="preserve"> именуемая в дальнейшем «Арендодатель», с одной стороны, </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w:t>
      </w:r>
      <w:r w:rsidRPr="00E9675A">
        <w:rPr>
          <w:rFonts w:ascii="Times New Roman" w:hAnsi="Times New Roman" w:cs="Times New Roman"/>
          <w:bCs/>
          <w:sz w:val="24"/>
          <w:szCs w:val="24"/>
        </w:rPr>
        <w:t>,</w:t>
      </w:r>
      <w:r w:rsidRPr="00E9675A">
        <w:rPr>
          <w:rFonts w:ascii="Times New Roman" w:hAnsi="Times New Roman" w:cs="Times New Roman"/>
          <w:sz w:val="24"/>
          <w:szCs w:val="24"/>
        </w:rPr>
        <w:t xml:space="preserve"> именуемое в дальнейшем «Арендатор», с другой стороны,</w:t>
      </w:r>
    </w:p>
    <w:p w:rsidR="00E9675A" w:rsidRPr="00E9675A" w:rsidRDefault="00E9675A" w:rsidP="00E9675A">
      <w:pPr>
        <w:jc w:val="both"/>
        <w:rPr>
          <w:rFonts w:ascii="Times New Roman" w:hAnsi="Times New Roman" w:cs="Times New Roman"/>
          <w:i/>
          <w:sz w:val="24"/>
          <w:szCs w:val="24"/>
        </w:rPr>
      </w:pPr>
      <w:r w:rsidRPr="00E9675A">
        <w:rPr>
          <w:rFonts w:ascii="Times New Roman" w:hAnsi="Times New Roman" w:cs="Times New Roman"/>
          <w:sz w:val="24"/>
          <w:szCs w:val="24"/>
        </w:rPr>
        <w:t xml:space="preserve">на основании ________________________________ </w:t>
      </w:r>
      <w:proofErr w:type="gramStart"/>
      <w:r w:rsidRPr="00E9675A">
        <w:rPr>
          <w:rFonts w:ascii="Times New Roman" w:hAnsi="Times New Roman" w:cs="Times New Roman"/>
          <w:sz w:val="24"/>
          <w:szCs w:val="24"/>
        </w:rPr>
        <w:t>от</w:t>
      </w:r>
      <w:proofErr w:type="gramEnd"/>
      <w:r w:rsidRPr="00E9675A">
        <w:rPr>
          <w:rFonts w:ascii="Times New Roman" w:hAnsi="Times New Roman" w:cs="Times New Roman"/>
          <w:sz w:val="24"/>
          <w:szCs w:val="24"/>
        </w:rPr>
        <w:t xml:space="preserve"> _______________________________,</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именуемые в дальнейшем «Стороны» заключили настоящий договор (далее – Договор) о нижеследующем:</w:t>
      </w:r>
    </w:p>
    <w:p w:rsidR="00E9675A" w:rsidRPr="00E9675A" w:rsidRDefault="00E9675A" w:rsidP="00E9675A">
      <w:pPr>
        <w:pStyle w:val="9"/>
        <w:jc w:val="center"/>
        <w:rPr>
          <w:rFonts w:ascii="Times New Roman" w:hAnsi="Times New Roman"/>
          <w:b w:val="0"/>
          <w:sz w:val="24"/>
          <w:szCs w:val="24"/>
        </w:rPr>
      </w:pPr>
      <w:r w:rsidRPr="00E9675A">
        <w:rPr>
          <w:rFonts w:ascii="Times New Roman" w:hAnsi="Times New Roman"/>
          <w:b w:val="0"/>
          <w:sz w:val="24"/>
          <w:szCs w:val="24"/>
        </w:rPr>
        <w:t>1. Предмет договора</w:t>
      </w:r>
    </w:p>
    <w:p w:rsidR="00E9675A" w:rsidRPr="00E9675A" w:rsidRDefault="00E9675A" w:rsidP="00E9675A">
      <w:pPr>
        <w:pStyle w:val="ac"/>
        <w:jc w:val="both"/>
        <w:rPr>
          <w:i/>
          <w:sz w:val="24"/>
          <w:szCs w:val="24"/>
          <w:u w:val="single"/>
        </w:rPr>
      </w:pP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E9675A">
        <w:rPr>
          <w:rFonts w:ascii="Times New Roman" w:hAnsi="Times New Roman" w:cs="Times New Roman"/>
          <w:sz w:val="24"/>
          <w:szCs w:val="24"/>
        </w:rPr>
        <w:t>из</w:t>
      </w:r>
      <w:proofErr w:type="gramEnd"/>
      <w:r w:rsidRPr="00E9675A">
        <w:rPr>
          <w:rFonts w:ascii="Times New Roman" w:hAnsi="Times New Roman" w:cs="Times New Roman"/>
          <w:sz w:val="24"/>
          <w:szCs w:val="24"/>
        </w:rPr>
        <w:t xml:space="preserve"> _____________________ с кадастровым № __________________ общей площадью _____ 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 xml:space="preserve">1.2. Целевое использование Участка - </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w:t>
      </w:r>
    </w:p>
    <w:p w:rsidR="00E9675A" w:rsidRPr="00E9675A" w:rsidRDefault="00E9675A" w:rsidP="00E9675A">
      <w:pPr>
        <w:jc w:val="center"/>
        <w:rPr>
          <w:rFonts w:ascii="Times New Roman" w:hAnsi="Times New Roman" w:cs="Times New Roman"/>
          <w:sz w:val="24"/>
          <w:szCs w:val="24"/>
        </w:rPr>
      </w:pPr>
    </w:p>
    <w:p w:rsidR="00E9675A" w:rsidRPr="00E9675A" w:rsidRDefault="00E9675A" w:rsidP="00E9675A">
      <w:pPr>
        <w:jc w:val="center"/>
        <w:rPr>
          <w:rFonts w:ascii="Times New Roman" w:hAnsi="Times New Roman" w:cs="Times New Roman"/>
          <w:sz w:val="24"/>
          <w:szCs w:val="24"/>
        </w:rPr>
      </w:pPr>
      <w:r w:rsidRPr="00E9675A">
        <w:rPr>
          <w:rFonts w:ascii="Times New Roman" w:hAnsi="Times New Roman" w:cs="Times New Roman"/>
          <w:sz w:val="24"/>
          <w:szCs w:val="24"/>
        </w:rPr>
        <w:t>2. Размер и условия внесения арендной платы</w:t>
      </w:r>
    </w:p>
    <w:p w:rsidR="00E9675A" w:rsidRPr="00E9675A" w:rsidRDefault="00E9675A" w:rsidP="00E9675A">
      <w:pPr>
        <w:jc w:val="both"/>
        <w:rPr>
          <w:rFonts w:ascii="Times New Roman" w:hAnsi="Times New Roman" w:cs="Times New Roman"/>
          <w:sz w:val="24"/>
          <w:szCs w:val="24"/>
        </w:rPr>
      </w:pP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lastRenderedPageBreak/>
        <w:t xml:space="preserve">2.1. Размер ежегодной арендной платы определенный по результатам торгов, </w:t>
      </w:r>
      <w:proofErr w:type="spellStart"/>
      <w:r w:rsidRPr="00E9675A">
        <w:rPr>
          <w:rFonts w:ascii="Times New Roman" w:hAnsi="Times New Roman" w:cs="Times New Roman"/>
          <w:sz w:val="24"/>
          <w:szCs w:val="24"/>
        </w:rPr>
        <w:t>составляет______</w:t>
      </w:r>
      <w:proofErr w:type="spellEnd"/>
      <w:r w:rsidRPr="00E9675A">
        <w:rPr>
          <w:rFonts w:ascii="Times New Roman" w:hAnsi="Times New Roman" w:cs="Times New Roman"/>
          <w:sz w:val="24"/>
          <w:szCs w:val="24"/>
        </w:rPr>
        <w:t xml:space="preserve">. </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 xml:space="preserve">2.2. Размер ежегодной арендной платы за участок определяется по результатам аукциона, при этом арендная плата вносится ежегодно, но не ранее чем через год после заключения договора аренды земельного участка. </w:t>
      </w:r>
    </w:p>
    <w:p w:rsidR="00E9675A" w:rsidRPr="00E9675A" w:rsidRDefault="00E9675A" w:rsidP="00E9675A">
      <w:pPr>
        <w:pStyle w:val="ac"/>
        <w:ind w:left="0"/>
        <w:jc w:val="both"/>
        <w:rPr>
          <w:sz w:val="24"/>
          <w:szCs w:val="24"/>
        </w:rPr>
      </w:pPr>
      <w:r w:rsidRPr="00E9675A">
        <w:rPr>
          <w:sz w:val="24"/>
          <w:szCs w:val="24"/>
        </w:rPr>
        <w:t>2.3. Арендная плата вносится Арендатором ежегодно до 10 октября текущего года. Первый платеж – сумма выигрыша с учетом оплаченного задатка вносится в течение 30 дней, со дня регистрации договора аренды.</w:t>
      </w:r>
    </w:p>
    <w:p w:rsidR="00E9675A" w:rsidRPr="00E9675A" w:rsidRDefault="00E9675A" w:rsidP="00E9675A">
      <w:pPr>
        <w:pStyle w:val="ac"/>
        <w:ind w:left="0"/>
        <w:jc w:val="both"/>
        <w:rPr>
          <w:sz w:val="24"/>
          <w:szCs w:val="24"/>
        </w:rPr>
      </w:pPr>
      <w:r w:rsidRPr="00E9675A">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E9675A" w:rsidRPr="00E9675A" w:rsidRDefault="00E9675A" w:rsidP="00E9675A">
      <w:pPr>
        <w:pStyle w:val="ac"/>
        <w:ind w:left="0"/>
        <w:jc w:val="both"/>
        <w:rPr>
          <w:sz w:val="24"/>
          <w:szCs w:val="24"/>
        </w:rPr>
      </w:pPr>
      <w:r w:rsidRPr="00E9675A">
        <w:rPr>
          <w:sz w:val="24"/>
          <w:szCs w:val="24"/>
        </w:rPr>
        <w:t>2.5. Для оплаты арендной платы или пени настоящему договору присвоен следующий номер лицевого счета: ______________________.</w:t>
      </w:r>
    </w:p>
    <w:p w:rsidR="00E9675A" w:rsidRPr="00E9675A" w:rsidRDefault="00E9675A" w:rsidP="00E9675A">
      <w:pPr>
        <w:pStyle w:val="aa"/>
        <w:jc w:val="both"/>
        <w:rPr>
          <w:b w:val="0"/>
          <w:sz w:val="24"/>
          <w:szCs w:val="24"/>
        </w:rPr>
      </w:pPr>
      <w:r w:rsidRPr="00E9675A">
        <w:rPr>
          <w:b w:val="0"/>
          <w:sz w:val="24"/>
          <w:szCs w:val="24"/>
        </w:rPr>
        <w:t>2.6. Арендная плата и пеня вносятся Арендатором путем перечисления по следующим реквизитам:</w:t>
      </w:r>
    </w:p>
    <w:p w:rsidR="00E9675A" w:rsidRPr="00E9675A" w:rsidRDefault="00E9675A" w:rsidP="00E9675A">
      <w:pPr>
        <w:jc w:val="both"/>
        <w:outlineLvl w:val="0"/>
        <w:rPr>
          <w:rFonts w:ascii="Times New Roman" w:hAnsi="Times New Roman" w:cs="Times New Roman"/>
          <w:sz w:val="24"/>
          <w:szCs w:val="24"/>
        </w:rPr>
      </w:pPr>
      <w:r w:rsidRPr="00E9675A">
        <w:rPr>
          <w:rFonts w:ascii="Times New Roman" w:hAnsi="Times New Roman" w:cs="Times New Roman"/>
          <w:sz w:val="24"/>
          <w:szCs w:val="24"/>
        </w:rPr>
        <w:t>Управление федерального казначейства по Краснодарскому краю (Управление имущественных отношений администрации муниципального образования Новокубанский район)</w:t>
      </w:r>
    </w:p>
    <w:p w:rsidR="00E9675A" w:rsidRPr="00E9675A" w:rsidRDefault="00E9675A" w:rsidP="00E9675A">
      <w:pPr>
        <w:pStyle w:val="aa"/>
        <w:jc w:val="both"/>
        <w:rPr>
          <w:b w:val="0"/>
          <w:sz w:val="24"/>
          <w:szCs w:val="24"/>
        </w:rPr>
      </w:pPr>
      <w:r w:rsidRPr="00E9675A">
        <w:rPr>
          <w:b w:val="0"/>
          <w:sz w:val="24"/>
          <w:szCs w:val="24"/>
        </w:rPr>
        <w:t>Расчетный счет (единый казначейский счет) – 40102810945370000010</w:t>
      </w:r>
    </w:p>
    <w:p w:rsidR="00E9675A" w:rsidRPr="00E9675A" w:rsidRDefault="00E9675A" w:rsidP="00E9675A">
      <w:pPr>
        <w:pStyle w:val="aa"/>
        <w:jc w:val="both"/>
        <w:rPr>
          <w:b w:val="0"/>
          <w:sz w:val="24"/>
          <w:szCs w:val="24"/>
        </w:rPr>
      </w:pPr>
      <w:r w:rsidRPr="00E9675A">
        <w:rPr>
          <w:b w:val="0"/>
          <w:sz w:val="24"/>
          <w:szCs w:val="24"/>
        </w:rPr>
        <w:t>Корреспондентский счет (единый казначейский счет) – 03232643036340001800</w:t>
      </w:r>
    </w:p>
    <w:p w:rsidR="00E9675A" w:rsidRPr="00E9675A" w:rsidRDefault="00E9675A" w:rsidP="00E9675A">
      <w:pPr>
        <w:pStyle w:val="aa"/>
        <w:jc w:val="both"/>
        <w:rPr>
          <w:b w:val="0"/>
          <w:sz w:val="24"/>
          <w:szCs w:val="24"/>
        </w:rPr>
      </w:pPr>
      <w:r w:rsidRPr="00E9675A">
        <w:rPr>
          <w:b w:val="0"/>
          <w:sz w:val="24"/>
          <w:szCs w:val="24"/>
        </w:rPr>
        <w:t>ЮЖНОЕ ГУ БАНКА РОССИИ//УФК по Краснодарскому краю г</w:t>
      </w:r>
      <w:proofErr w:type="gramStart"/>
      <w:r w:rsidRPr="00E9675A">
        <w:rPr>
          <w:b w:val="0"/>
          <w:sz w:val="24"/>
          <w:szCs w:val="24"/>
        </w:rPr>
        <w:t>.К</w:t>
      </w:r>
      <w:proofErr w:type="gramEnd"/>
      <w:r w:rsidRPr="00E9675A">
        <w:rPr>
          <w:b w:val="0"/>
          <w:sz w:val="24"/>
          <w:szCs w:val="24"/>
        </w:rPr>
        <w:t>раснодар</w:t>
      </w:r>
    </w:p>
    <w:p w:rsidR="00E9675A" w:rsidRPr="00E9675A" w:rsidRDefault="00E9675A" w:rsidP="00E9675A">
      <w:pPr>
        <w:pStyle w:val="aa"/>
        <w:jc w:val="both"/>
        <w:rPr>
          <w:b w:val="0"/>
          <w:bCs w:val="0"/>
          <w:iCs/>
          <w:sz w:val="24"/>
          <w:szCs w:val="24"/>
        </w:rPr>
      </w:pPr>
      <w:r w:rsidRPr="00E9675A">
        <w:rPr>
          <w:b w:val="0"/>
          <w:bCs w:val="0"/>
          <w:iCs/>
          <w:sz w:val="24"/>
          <w:szCs w:val="24"/>
        </w:rPr>
        <w:t>В платежном документе указываются:</w:t>
      </w:r>
    </w:p>
    <w:p w:rsidR="00E9675A" w:rsidRPr="00E9675A" w:rsidRDefault="00E9675A" w:rsidP="00E9675A">
      <w:pPr>
        <w:pStyle w:val="aa"/>
        <w:jc w:val="both"/>
        <w:rPr>
          <w:b w:val="0"/>
          <w:iCs/>
          <w:sz w:val="24"/>
          <w:szCs w:val="24"/>
          <w:u w:val="single"/>
        </w:rPr>
      </w:pPr>
      <w:r w:rsidRPr="00E9675A">
        <w:rPr>
          <w:b w:val="0"/>
          <w:iCs/>
          <w:sz w:val="24"/>
          <w:szCs w:val="24"/>
        </w:rPr>
        <w:t>КБК 92100000000000000510</w:t>
      </w:r>
    </w:p>
    <w:p w:rsidR="00E9675A" w:rsidRPr="00E9675A" w:rsidRDefault="00E9675A" w:rsidP="00E9675A">
      <w:pPr>
        <w:pStyle w:val="aa"/>
        <w:jc w:val="both"/>
        <w:rPr>
          <w:b w:val="0"/>
          <w:iCs/>
          <w:sz w:val="24"/>
          <w:szCs w:val="24"/>
        </w:rPr>
      </w:pPr>
      <w:r w:rsidRPr="00E9675A">
        <w:rPr>
          <w:b w:val="0"/>
          <w:iCs/>
          <w:sz w:val="24"/>
          <w:szCs w:val="24"/>
        </w:rPr>
        <w:t>ОКТМО 036344__</w:t>
      </w:r>
    </w:p>
    <w:p w:rsidR="00E9675A" w:rsidRPr="00E9675A" w:rsidRDefault="00E9675A" w:rsidP="00E9675A">
      <w:pPr>
        <w:pStyle w:val="aa"/>
        <w:jc w:val="both"/>
        <w:rPr>
          <w:b w:val="0"/>
          <w:bCs w:val="0"/>
          <w:iCs/>
          <w:sz w:val="24"/>
          <w:szCs w:val="24"/>
        </w:rPr>
      </w:pPr>
      <w:r w:rsidRPr="00E9675A">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E9675A" w:rsidRPr="00E9675A" w:rsidRDefault="00E9675A" w:rsidP="00E9675A">
      <w:pPr>
        <w:jc w:val="both"/>
        <w:rPr>
          <w:rFonts w:ascii="Times New Roman" w:hAnsi="Times New Roman" w:cs="Times New Roman"/>
          <w:sz w:val="24"/>
          <w:szCs w:val="24"/>
        </w:rPr>
      </w:pPr>
    </w:p>
    <w:p w:rsidR="00E9675A" w:rsidRPr="00E9675A" w:rsidRDefault="00E9675A" w:rsidP="00E9675A">
      <w:pPr>
        <w:ind w:firstLine="561"/>
        <w:jc w:val="center"/>
        <w:rPr>
          <w:rFonts w:ascii="Times New Roman" w:hAnsi="Times New Roman" w:cs="Times New Roman"/>
          <w:sz w:val="24"/>
          <w:szCs w:val="24"/>
        </w:rPr>
      </w:pPr>
      <w:r w:rsidRPr="00E9675A">
        <w:rPr>
          <w:rFonts w:ascii="Times New Roman" w:hAnsi="Times New Roman" w:cs="Times New Roman"/>
          <w:sz w:val="24"/>
          <w:szCs w:val="24"/>
        </w:rPr>
        <w:t>3. Права и обязанности Арендодателя</w:t>
      </w:r>
    </w:p>
    <w:p w:rsidR="00E9675A" w:rsidRPr="00E9675A" w:rsidRDefault="00E9675A" w:rsidP="00E9675A">
      <w:pPr>
        <w:ind w:firstLine="561"/>
        <w:jc w:val="both"/>
        <w:rPr>
          <w:rFonts w:ascii="Times New Roman" w:hAnsi="Times New Roman" w:cs="Times New Roman"/>
          <w:sz w:val="24"/>
          <w:szCs w:val="24"/>
        </w:rPr>
      </w:pPr>
    </w:p>
    <w:p w:rsidR="00E9675A" w:rsidRPr="00E9675A" w:rsidRDefault="00E9675A" w:rsidP="00E9675A">
      <w:pPr>
        <w:jc w:val="both"/>
        <w:rPr>
          <w:rFonts w:ascii="Times New Roman" w:hAnsi="Times New Roman" w:cs="Times New Roman"/>
          <w:sz w:val="24"/>
          <w:szCs w:val="24"/>
          <w:u w:val="single"/>
        </w:rPr>
      </w:pPr>
      <w:r w:rsidRPr="00E9675A">
        <w:rPr>
          <w:rFonts w:ascii="Times New Roman" w:hAnsi="Times New Roman" w:cs="Times New Roman"/>
          <w:sz w:val="24"/>
          <w:szCs w:val="24"/>
          <w:u w:val="single"/>
        </w:rPr>
        <w:t>3.1. Арендодатель имеет право:</w:t>
      </w:r>
    </w:p>
    <w:p w:rsidR="00E9675A" w:rsidRPr="00E9675A" w:rsidRDefault="00E9675A" w:rsidP="00E9675A">
      <w:pPr>
        <w:jc w:val="both"/>
        <w:rPr>
          <w:rFonts w:ascii="Times New Roman" w:hAnsi="Times New Roman" w:cs="Times New Roman"/>
          <w:noProof/>
          <w:sz w:val="24"/>
          <w:szCs w:val="24"/>
        </w:rPr>
      </w:pPr>
      <w:r w:rsidRPr="00E9675A">
        <w:rPr>
          <w:rFonts w:ascii="Times New Roman" w:hAnsi="Times New Roman" w:cs="Times New Roman"/>
          <w:sz w:val="24"/>
          <w:szCs w:val="24"/>
        </w:rPr>
        <w:t xml:space="preserve">3.1.1. </w:t>
      </w:r>
      <w:r w:rsidRPr="00E9675A">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E9675A" w:rsidRPr="00E9675A" w:rsidRDefault="00E9675A" w:rsidP="00E9675A">
      <w:pPr>
        <w:jc w:val="both"/>
        <w:rPr>
          <w:rFonts w:ascii="Times New Roman" w:hAnsi="Times New Roman" w:cs="Times New Roman"/>
          <w:color w:val="FF0000"/>
          <w:sz w:val="24"/>
          <w:szCs w:val="24"/>
        </w:rPr>
      </w:pPr>
      <w:r w:rsidRPr="00E9675A">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 xml:space="preserve">3.1.3. Осуществлять </w:t>
      </w:r>
      <w:proofErr w:type="gramStart"/>
      <w:r w:rsidRPr="00E9675A">
        <w:rPr>
          <w:rFonts w:ascii="Times New Roman" w:hAnsi="Times New Roman" w:cs="Times New Roman"/>
          <w:sz w:val="24"/>
          <w:szCs w:val="24"/>
        </w:rPr>
        <w:t>контроль за</w:t>
      </w:r>
      <w:proofErr w:type="gramEnd"/>
      <w:r w:rsidRPr="00E9675A">
        <w:rPr>
          <w:rFonts w:ascii="Times New Roman" w:hAnsi="Times New Roman" w:cs="Times New Roman"/>
          <w:sz w:val="24"/>
          <w:szCs w:val="24"/>
        </w:rPr>
        <w:t xml:space="preserve"> использованием и охраной Участка.</w:t>
      </w:r>
    </w:p>
    <w:p w:rsidR="00E9675A" w:rsidRPr="00E9675A" w:rsidRDefault="00E9675A" w:rsidP="00E9675A">
      <w:pPr>
        <w:pStyle w:val="3"/>
        <w:ind w:left="0"/>
        <w:jc w:val="both"/>
        <w:rPr>
          <w:sz w:val="24"/>
          <w:szCs w:val="24"/>
        </w:rPr>
      </w:pPr>
      <w:r w:rsidRPr="00E9675A">
        <w:rPr>
          <w:sz w:val="24"/>
          <w:szCs w:val="24"/>
        </w:rPr>
        <w:lastRenderedPageBreak/>
        <w:t>3.1.4. Приостанавливать работы, ведущиеся Арендатором с нарушением условий, установленных Договором.</w:t>
      </w:r>
    </w:p>
    <w:p w:rsidR="00E9675A" w:rsidRPr="00E9675A" w:rsidRDefault="00E9675A" w:rsidP="00E9675A">
      <w:pPr>
        <w:pStyle w:val="3"/>
        <w:ind w:left="0"/>
        <w:jc w:val="both"/>
        <w:rPr>
          <w:sz w:val="24"/>
          <w:szCs w:val="24"/>
        </w:rPr>
      </w:pPr>
      <w:r w:rsidRPr="00E9675A">
        <w:rPr>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в) невнесение арендной платы за землю в течение одного периода оплаты</w:t>
      </w:r>
      <w:r w:rsidRPr="00E9675A">
        <w:rPr>
          <w:rFonts w:ascii="Times New Roman" w:hAnsi="Times New Roman" w:cs="Times New Roman"/>
          <w:i/>
          <w:color w:val="000000"/>
          <w:sz w:val="24"/>
          <w:szCs w:val="24"/>
        </w:rPr>
        <w:t xml:space="preserve"> </w:t>
      </w:r>
      <w:r w:rsidRPr="00E9675A">
        <w:rPr>
          <w:rFonts w:ascii="Times New Roman" w:hAnsi="Times New Roman" w:cs="Times New Roman"/>
          <w:color w:val="000000"/>
          <w:sz w:val="24"/>
          <w:szCs w:val="24"/>
        </w:rPr>
        <w:t>либо имеется</w:t>
      </w:r>
      <w:r w:rsidRPr="00E9675A">
        <w:rPr>
          <w:rFonts w:ascii="Times New Roman" w:hAnsi="Times New Roman" w:cs="Times New Roman"/>
          <w:sz w:val="24"/>
          <w:szCs w:val="24"/>
        </w:rPr>
        <w:t xml:space="preserve"> </w:t>
      </w:r>
      <w:r w:rsidRPr="00E9675A">
        <w:rPr>
          <w:rFonts w:ascii="Times New Roman" w:hAnsi="Times New Roman" w:cs="Times New Roman"/>
          <w:color w:val="000000"/>
          <w:sz w:val="24"/>
          <w:szCs w:val="24"/>
        </w:rPr>
        <w:t>систематическая недоплата арендной платы, повлекшая задолженность,</w:t>
      </w:r>
      <w:r w:rsidRPr="00E9675A">
        <w:rPr>
          <w:rFonts w:ascii="Times New Roman" w:hAnsi="Times New Roman" w:cs="Times New Roman"/>
          <w:sz w:val="24"/>
          <w:szCs w:val="24"/>
        </w:rPr>
        <w:t xml:space="preserve"> </w:t>
      </w:r>
      <w:r w:rsidRPr="00E9675A">
        <w:rPr>
          <w:rFonts w:ascii="Times New Roman" w:hAnsi="Times New Roman" w:cs="Times New Roman"/>
          <w:color w:val="000000"/>
          <w:sz w:val="24"/>
          <w:szCs w:val="24"/>
        </w:rPr>
        <w:t>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E9675A">
        <w:rPr>
          <w:rFonts w:ascii="Times New Roman" w:hAnsi="Times New Roman" w:cs="Times New Roman"/>
          <w:sz w:val="24"/>
          <w:szCs w:val="24"/>
        </w:rPr>
        <w:t>;</w:t>
      </w:r>
    </w:p>
    <w:p w:rsidR="00E9675A" w:rsidRPr="00E9675A" w:rsidRDefault="00E9675A" w:rsidP="00E9675A">
      <w:pPr>
        <w:pStyle w:val="3"/>
        <w:tabs>
          <w:tab w:val="num" w:pos="600"/>
        </w:tabs>
        <w:ind w:left="0"/>
        <w:jc w:val="both"/>
        <w:rPr>
          <w:sz w:val="24"/>
          <w:szCs w:val="24"/>
        </w:rPr>
      </w:pPr>
      <w:r w:rsidRPr="00E9675A">
        <w:rPr>
          <w:sz w:val="24"/>
          <w:szCs w:val="24"/>
        </w:rPr>
        <w:t>г) использование Участка способами, ухудшающими его качественные характеристики и экологическую обстановку;</w:t>
      </w:r>
    </w:p>
    <w:p w:rsidR="00E9675A" w:rsidRPr="00E9675A" w:rsidRDefault="00E9675A" w:rsidP="00E9675A">
      <w:pPr>
        <w:pStyle w:val="3"/>
        <w:tabs>
          <w:tab w:val="num" w:pos="600"/>
        </w:tabs>
        <w:ind w:left="0"/>
        <w:jc w:val="both"/>
        <w:rPr>
          <w:color w:val="000000"/>
          <w:sz w:val="24"/>
          <w:szCs w:val="24"/>
        </w:rPr>
      </w:pPr>
      <w:proofErr w:type="spellStart"/>
      <w:r w:rsidRPr="00E9675A">
        <w:rPr>
          <w:color w:val="000000"/>
          <w:sz w:val="24"/>
          <w:szCs w:val="24"/>
        </w:rPr>
        <w:t>д</w:t>
      </w:r>
      <w:proofErr w:type="spellEnd"/>
      <w:r w:rsidRPr="00E9675A">
        <w:rPr>
          <w:color w:val="000000"/>
          <w:sz w:val="24"/>
          <w:szCs w:val="24"/>
        </w:rPr>
        <w:t xml:space="preserve">) </w:t>
      </w:r>
      <w:proofErr w:type="spellStart"/>
      <w:r w:rsidRPr="00E9675A">
        <w:rPr>
          <w:color w:val="000000"/>
          <w:sz w:val="24"/>
          <w:szCs w:val="24"/>
        </w:rPr>
        <w:t>неподписания</w:t>
      </w:r>
      <w:proofErr w:type="spellEnd"/>
      <w:r w:rsidRPr="00E9675A">
        <w:rPr>
          <w:color w:val="000000"/>
          <w:sz w:val="24"/>
          <w:szCs w:val="24"/>
        </w:rPr>
        <w:t xml:space="preserve"> Арендатором дополнительных соглашений к Договору.</w:t>
      </w:r>
    </w:p>
    <w:p w:rsidR="00E9675A" w:rsidRPr="00E9675A" w:rsidRDefault="00E9675A" w:rsidP="00E9675A">
      <w:pPr>
        <w:pStyle w:val="3"/>
        <w:ind w:left="0"/>
        <w:jc w:val="both"/>
        <w:rPr>
          <w:sz w:val="24"/>
          <w:szCs w:val="24"/>
        </w:rPr>
      </w:pPr>
      <w:r w:rsidRPr="00E9675A">
        <w:rPr>
          <w:sz w:val="24"/>
          <w:szCs w:val="24"/>
        </w:rPr>
        <w:t xml:space="preserve">3.1.6. Участвовать в приемке в эксплуатацию мелиорированных, </w:t>
      </w:r>
      <w:proofErr w:type="spellStart"/>
      <w:r w:rsidRPr="00E9675A">
        <w:rPr>
          <w:sz w:val="24"/>
          <w:szCs w:val="24"/>
        </w:rPr>
        <w:t>рекультивированных</w:t>
      </w:r>
      <w:proofErr w:type="spellEnd"/>
      <w:r w:rsidRPr="00E9675A">
        <w:rPr>
          <w:sz w:val="24"/>
          <w:szCs w:val="24"/>
        </w:rPr>
        <w:t>, улучшенных земель, защитных лесонасаждений, противоэрозионных и других объектов, размещаемых на Участке.</w:t>
      </w:r>
    </w:p>
    <w:p w:rsidR="00E9675A" w:rsidRPr="00E9675A" w:rsidRDefault="00E9675A" w:rsidP="00E9675A">
      <w:pPr>
        <w:pStyle w:val="3"/>
        <w:ind w:left="0"/>
        <w:jc w:val="both"/>
        <w:rPr>
          <w:sz w:val="24"/>
          <w:szCs w:val="24"/>
        </w:rPr>
      </w:pPr>
      <w:r w:rsidRPr="00E9675A">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E9675A" w:rsidRPr="00E9675A" w:rsidRDefault="00E9675A" w:rsidP="00E9675A">
      <w:pPr>
        <w:jc w:val="both"/>
        <w:rPr>
          <w:rFonts w:ascii="Times New Roman" w:hAnsi="Times New Roman" w:cs="Times New Roman"/>
          <w:sz w:val="24"/>
          <w:szCs w:val="24"/>
          <w:u w:val="single"/>
        </w:rPr>
      </w:pPr>
      <w:r w:rsidRPr="00E9675A">
        <w:rPr>
          <w:rFonts w:ascii="Times New Roman" w:hAnsi="Times New Roman" w:cs="Times New Roman"/>
          <w:sz w:val="24"/>
          <w:szCs w:val="24"/>
          <w:u w:val="single"/>
        </w:rPr>
        <w:t>3.2. Арендодатель обязан:</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E9675A" w:rsidRPr="00E9675A" w:rsidRDefault="00E9675A" w:rsidP="00E9675A">
      <w:pPr>
        <w:pStyle w:val="3"/>
        <w:ind w:left="0"/>
        <w:jc w:val="both"/>
        <w:rPr>
          <w:sz w:val="24"/>
          <w:szCs w:val="24"/>
        </w:rPr>
      </w:pPr>
      <w:r w:rsidRPr="00E9675A">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E9675A" w:rsidRPr="00E9675A" w:rsidRDefault="00E9675A" w:rsidP="00E9675A">
      <w:pPr>
        <w:jc w:val="both"/>
        <w:rPr>
          <w:rFonts w:ascii="Times New Roman" w:hAnsi="Times New Roman" w:cs="Times New Roman"/>
          <w:sz w:val="24"/>
          <w:szCs w:val="24"/>
        </w:rPr>
      </w:pPr>
    </w:p>
    <w:p w:rsidR="00E9675A" w:rsidRPr="00E9675A" w:rsidRDefault="00E9675A" w:rsidP="00E9675A">
      <w:pPr>
        <w:jc w:val="center"/>
        <w:rPr>
          <w:rFonts w:ascii="Times New Roman" w:hAnsi="Times New Roman" w:cs="Times New Roman"/>
          <w:sz w:val="24"/>
          <w:szCs w:val="24"/>
        </w:rPr>
      </w:pPr>
      <w:r w:rsidRPr="00E9675A">
        <w:rPr>
          <w:rFonts w:ascii="Times New Roman" w:hAnsi="Times New Roman" w:cs="Times New Roman"/>
          <w:sz w:val="24"/>
          <w:szCs w:val="24"/>
        </w:rPr>
        <w:t>4. Права и обязанности Арендатора</w:t>
      </w:r>
    </w:p>
    <w:p w:rsidR="00E9675A" w:rsidRPr="00E9675A" w:rsidRDefault="00E9675A" w:rsidP="00E9675A">
      <w:pPr>
        <w:jc w:val="both"/>
        <w:rPr>
          <w:rFonts w:ascii="Times New Roman" w:hAnsi="Times New Roman" w:cs="Times New Roman"/>
          <w:sz w:val="24"/>
          <w:szCs w:val="24"/>
        </w:rPr>
      </w:pPr>
    </w:p>
    <w:p w:rsidR="00E9675A" w:rsidRPr="00E9675A" w:rsidRDefault="00E9675A" w:rsidP="00E9675A">
      <w:pPr>
        <w:jc w:val="both"/>
        <w:rPr>
          <w:rFonts w:ascii="Times New Roman" w:hAnsi="Times New Roman" w:cs="Times New Roman"/>
          <w:sz w:val="24"/>
          <w:szCs w:val="24"/>
          <w:u w:val="single"/>
        </w:rPr>
      </w:pPr>
      <w:r w:rsidRPr="00E9675A">
        <w:rPr>
          <w:rFonts w:ascii="Times New Roman" w:hAnsi="Times New Roman" w:cs="Times New Roman"/>
          <w:sz w:val="24"/>
          <w:szCs w:val="24"/>
          <w:u w:val="single"/>
        </w:rPr>
        <w:t>4.1. Арендатор имеет право в соответствии с законодательством:</w:t>
      </w:r>
    </w:p>
    <w:p w:rsidR="00E9675A" w:rsidRPr="00E9675A" w:rsidRDefault="00E9675A" w:rsidP="00E9675A">
      <w:pPr>
        <w:pStyle w:val="a6"/>
        <w:jc w:val="both"/>
        <w:rPr>
          <w:sz w:val="24"/>
          <w:szCs w:val="24"/>
        </w:rPr>
      </w:pPr>
      <w:r w:rsidRPr="00E9675A">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E9675A" w:rsidRPr="00E9675A" w:rsidRDefault="00E9675A" w:rsidP="00E9675A">
      <w:pPr>
        <w:pStyle w:val="a6"/>
        <w:jc w:val="both"/>
        <w:rPr>
          <w:sz w:val="24"/>
          <w:szCs w:val="24"/>
        </w:rPr>
      </w:pPr>
      <w:r w:rsidRPr="00E9675A">
        <w:rPr>
          <w:sz w:val="24"/>
          <w:szCs w:val="24"/>
        </w:rPr>
        <w:lastRenderedPageBreak/>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E9675A" w:rsidRPr="00E9675A" w:rsidRDefault="00E9675A" w:rsidP="00E9675A">
      <w:pPr>
        <w:pStyle w:val="a6"/>
        <w:jc w:val="both"/>
        <w:rPr>
          <w:sz w:val="24"/>
          <w:szCs w:val="24"/>
        </w:rPr>
      </w:pPr>
      <w:r w:rsidRPr="00E9675A">
        <w:rPr>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E9675A" w:rsidRPr="00E9675A" w:rsidRDefault="00E9675A" w:rsidP="00E9675A">
      <w:pPr>
        <w:pStyle w:val="a6"/>
        <w:jc w:val="both"/>
        <w:rPr>
          <w:sz w:val="24"/>
          <w:szCs w:val="24"/>
        </w:rPr>
      </w:pPr>
      <w:r w:rsidRPr="00E9675A">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E9675A" w:rsidRPr="00E9675A" w:rsidRDefault="00E9675A" w:rsidP="00E9675A">
      <w:pPr>
        <w:pStyle w:val="a6"/>
        <w:jc w:val="both"/>
        <w:rPr>
          <w:sz w:val="24"/>
          <w:szCs w:val="24"/>
        </w:rPr>
      </w:pPr>
      <w:r w:rsidRPr="00E9675A">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E9675A" w:rsidRPr="00E9675A" w:rsidRDefault="00E9675A" w:rsidP="00E9675A">
      <w:pPr>
        <w:pStyle w:val="a6"/>
        <w:jc w:val="both"/>
        <w:rPr>
          <w:sz w:val="24"/>
          <w:szCs w:val="24"/>
        </w:rPr>
      </w:pPr>
      <w:r w:rsidRPr="00E9675A">
        <w:rPr>
          <w:color w:val="000000"/>
          <w:sz w:val="24"/>
          <w:szCs w:val="24"/>
        </w:rPr>
        <w:t xml:space="preserve">4.1.6. </w:t>
      </w:r>
      <w:r w:rsidRPr="00E9675A">
        <w:rPr>
          <w:sz w:val="24"/>
          <w:szCs w:val="24"/>
        </w:rPr>
        <w:t>Требовать досрочного расторжения Договора в случаях, когда:</w:t>
      </w:r>
    </w:p>
    <w:p w:rsidR="00E9675A" w:rsidRPr="00E9675A" w:rsidRDefault="00E9675A" w:rsidP="00E9675A">
      <w:pPr>
        <w:pStyle w:val="a6"/>
        <w:jc w:val="both"/>
        <w:rPr>
          <w:sz w:val="24"/>
          <w:szCs w:val="24"/>
        </w:rPr>
      </w:pPr>
      <w:r w:rsidRPr="00E9675A">
        <w:rPr>
          <w:sz w:val="24"/>
          <w:szCs w:val="24"/>
        </w:rPr>
        <w:t>а) Арендодатель создает препятствия в использовании Участка;</w:t>
      </w:r>
    </w:p>
    <w:p w:rsidR="00E9675A" w:rsidRPr="00E9675A" w:rsidRDefault="00E9675A" w:rsidP="00E9675A">
      <w:pPr>
        <w:pStyle w:val="a6"/>
        <w:jc w:val="both"/>
        <w:rPr>
          <w:sz w:val="24"/>
          <w:szCs w:val="24"/>
        </w:rPr>
      </w:pPr>
      <w:r w:rsidRPr="00E9675A">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E9675A" w:rsidRPr="00E9675A" w:rsidRDefault="00E9675A" w:rsidP="00E9675A">
      <w:pPr>
        <w:pStyle w:val="a6"/>
        <w:jc w:val="both"/>
        <w:rPr>
          <w:sz w:val="24"/>
          <w:szCs w:val="24"/>
          <w:u w:val="single"/>
        </w:rPr>
      </w:pPr>
      <w:r w:rsidRPr="00E9675A">
        <w:rPr>
          <w:sz w:val="24"/>
          <w:szCs w:val="24"/>
          <w:u w:val="single"/>
        </w:rPr>
        <w:t>4.2. Арендатор не вправе:</w:t>
      </w:r>
    </w:p>
    <w:p w:rsidR="00E9675A" w:rsidRPr="00E9675A" w:rsidRDefault="00E9675A" w:rsidP="00E9675A">
      <w:pPr>
        <w:pStyle w:val="a6"/>
        <w:jc w:val="both"/>
        <w:rPr>
          <w:sz w:val="24"/>
          <w:szCs w:val="24"/>
        </w:rPr>
      </w:pPr>
      <w:r w:rsidRPr="00E9675A">
        <w:rPr>
          <w:sz w:val="24"/>
          <w:szCs w:val="24"/>
        </w:rPr>
        <w:t>4.2.1. Передавать Участок в залог.</w:t>
      </w:r>
    </w:p>
    <w:p w:rsidR="00E9675A" w:rsidRPr="00E9675A" w:rsidRDefault="00E9675A" w:rsidP="00E9675A">
      <w:pPr>
        <w:pStyle w:val="a6"/>
        <w:jc w:val="both"/>
        <w:rPr>
          <w:sz w:val="24"/>
          <w:szCs w:val="24"/>
        </w:rPr>
      </w:pPr>
      <w:r w:rsidRPr="00E9675A">
        <w:rPr>
          <w:sz w:val="24"/>
          <w:szCs w:val="24"/>
        </w:rPr>
        <w:t>4.2.2. Нарушать существующий водоток и менять поперечный профиль Участка без разрешения соответствующих органов.</w:t>
      </w:r>
    </w:p>
    <w:p w:rsidR="00E9675A" w:rsidRPr="00E9675A" w:rsidRDefault="00E9675A" w:rsidP="00E9675A">
      <w:pPr>
        <w:pStyle w:val="a6"/>
        <w:jc w:val="both"/>
        <w:rPr>
          <w:sz w:val="24"/>
          <w:szCs w:val="24"/>
        </w:rPr>
      </w:pPr>
      <w:r w:rsidRPr="00E9675A">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E9675A" w:rsidRPr="00E9675A" w:rsidRDefault="00E9675A" w:rsidP="00E9675A">
      <w:pPr>
        <w:pStyle w:val="a6"/>
        <w:jc w:val="both"/>
        <w:rPr>
          <w:sz w:val="24"/>
          <w:szCs w:val="24"/>
        </w:rPr>
      </w:pPr>
      <w:r w:rsidRPr="00E9675A">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E9675A" w:rsidRPr="00E9675A" w:rsidRDefault="00E9675A" w:rsidP="00E9675A">
      <w:pPr>
        <w:jc w:val="both"/>
        <w:rPr>
          <w:rFonts w:ascii="Times New Roman" w:hAnsi="Times New Roman" w:cs="Times New Roman"/>
          <w:sz w:val="24"/>
          <w:szCs w:val="24"/>
          <w:u w:val="single"/>
        </w:rPr>
      </w:pPr>
      <w:r w:rsidRPr="00E9675A">
        <w:rPr>
          <w:rFonts w:ascii="Times New Roman" w:hAnsi="Times New Roman" w:cs="Times New Roman"/>
          <w:sz w:val="24"/>
          <w:szCs w:val="24"/>
          <w:u w:val="single"/>
        </w:rPr>
        <w:t>4.3. Арендатор обязан:</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4.3.1.</w:t>
      </w:r>
      <w:r w:rsidRPr="00E9675A">
        <w:rPr>
          <w:rFonts w:ascii="Times New Roman" w:hAnsi="Times New Roman" w:cs="Times New Roman"/>
          <w:sz w:val="24"/>
          <w:szCs w:val="24"/>
        </w:rPr>
        <w:tab/>
        <w:t>В полном объеме выполнять все условия Договора.</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E9675A">
        <w:rPr>
          <w:rFonts w:ascii="Times New Roman" w:hAnsi="Times New Roman" w:cs="Times New Roman"/>
          <w:sz w:val="24"/>
          <w:szCs w:val="24"/>
        </w:rPr>
        <w:t>Росреестре</w:t>
      </w:r>
      <w:proofErr w:type="spellEnd"/>
      <w:r w:rsidRPr="00E9675A">
        <w:rPr>
          <w:rFonts w:ascii="Times New Roman" w:hAnsi="Times New Roman" w:cs="Times New Roman"/>
          <w:sz w:val="24"/>
          <w:szCs w:val="24"/>
        </w:rPr>
        <w:t xml:space="preserve"> </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 xml:space="preserve">4.3.4. </w:t>
      </w:r>
      <w:proofErr w:type="gramStart"/>
      <w:r w:rsidRPr="00E9675A">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E9675A">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 xml:space="preserve">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w:t>
      </w:r>
      <w:r w:rsidRPr="00E9675A">
        <w:rPr>
          <w:rFonts w:ascii="Times New Roman" w:hAnsi="Times New Roman" w:cs="Times New Roman"/>
          <w:sz w:val="24"/>
          <w:szCs w:val="24"/>
        </w:rPr>
        <w:lastRenderedPageBreak/>
        <w:t>подтопления, заболачивания, загрязнения и других процессов, ухудшающих состояние почв.</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4.3.12. Соблюдать установленный режим использования земель.</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4.3.20. Направить не менее</w:t>
      </w:r>
      <w:proofErr w:type="gramStart"/>
      <w:r w:rsidRPr="00E9675A">
        <w:rPr>
          <w:rFonts w:ascii="Times New Roman" w:hAnsi="Times New Roman" w:cs="Times New Roman"/>
          <w:sz w:val="24"/>
          <w:szCs w:val="24"/>
        </w:rPr>
        <w:t>,</w:t>
      </w:r>
      <w:proofErr w:type="gramEnd"/>
      <w:r w:rsidRPr="00E9675A">
        <w:rPr>
          <w:rFonts w:ascii="Times New Roman" w:hAnsi="Times New Roman" w:cs="Times New Roman"/>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 xml:space="preserve">4.3.22. </w:t>
      </w:r>
      <w:proofErr w:type="gramStart"/>
      <w:r w:rsidRPr="00E9675A">
        <w:rPr>
          <w:rFonts w:ascii="Times New Roman" w:hAnsi="Times New Roman" w:cs="Times New Roman"/>
          <w:sz w:val="24"/>
          <w:szCs w:val="24"/>
        </w:rPr>
        <w:t>Нести другие обязанности</w:t>
      </w:r>
      <w:proofErr w:type="gramEnd"/>
      <w:r w:rsidRPr="00E9675A">
        <w:rPr>
          <w:rFonts w:ascii="Times New Roman" w:hAnsi="Times New Roman" w:cs="Times New Roman"/>
          <w:sz w:val="24"/>
          <w:szCs w:val="24"/>
        </w:rPr>
        <w:t>, установленные законодательством Российской Федерации.</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E9675A">
        <w:rPr>
          <w:rFonts w:ascii="Times New Roman" w:hAnsi="Times New Roman" w:cs="Times New Roman"/>
          <w:sz w:val="24"/>
          <w:szCs w:val="24"/>
        </w:rPr>
        <w:t>и</w:t>
      </w:r>
      <w:proofErr w:type="gramEnd"/>
      <w:r w:rsidRPr="00E9675A">
        <w:rPr>
          <w:rFonts w:ascii="Times New Roman" w:hAnsi="Times New Roman" w:cs="Times New Roman"/>
          <w:sz w:val="24"/>
          <w:szCs w:val="24"/>
        </w:rPr>
        <w:t xml:space="preserve"> трех дней со дня обнаружения такого </w:t>
      </w:r>
      <w:r w:rsidRPr="00E9675A">
        <w:rPr>
          <w:rFonts w:ascii="Times New Roman" w:hAnsi="Times New Roman" w:cs="Times New Roman"/>
          <w:sz w:val="24"/>
          <w:szCs w:val="24"/>
        </w:rPr>
        <w:lastRenderedPageBreak/>
        <w:t>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E9675A" w:rsidRPr="00E9675A" w:rsidRDefault="00E9675A" w:rsidP="00E9675A">
      <w:pPr>
        <w:pStyle w:val="a3"/>
        <w:jc w:val="center"/>
        <w:rPr>
          <w:rFonts w:ascii="Times New Roman" w:hAnsi="Times New Roman" w:cs="Times New Roman"/>
          <w:sz w:val="24"/>
          <w:szCs w:val="24"/>
        </w:rPr>
      </w:pPr>
    </w:p>
    <w:p w:rsidR="00E9675A" w:rsidRPr="00E9675A" w:rsidRDefault="00E9675A" w:rsidP="00E9675A">
      <w:pPr>
        <w:pStyle w:val="a3"/>
        <w:jc w:val="center"/>
        <w:rPr>
          <w:rFonts w:ascii="Times New Roman" w:hAnsi="Times New Roman" w:cs="Times New Roman"/>
          <w:sz w:val="24"/>
          <w:szCs w:val="24"/>
        </w:rPr>
      </w:pPr>
      <w:r w:rsidRPr="00E9675A">
        <w:rPr>
          <w:rFonts w:ascii="Times New Roman" w:hAnsi="Times New Roman" w:cs="Times New Roman"/>
          <w:sz w:val="24"/>
          <w:szCs w:val="24"/>
        </w:rPr>
        <w:t>5. Ответственность Сторон</w:t>
      </w:r>
    </w:p>
    <w:p w:rsidR="00E9675A" w:rsidRPr="00E9675A" w:rsidRDefault="00E9675A" w:rsidP="00E9675A">
      <w:pPr>
        <w:pStyle w:val="a3"/>
        <w:jc w:val="center"/>
        <w:rPr>
          <w:rFonts w:ascii="Times New Roman" w:hAnsi="Times New Roman" w:cs="Times New Roman"/>
          <w:sz w:val="24"/>
          <w:szCs w:val="24"/>
        </w:rPr>
      </w:pP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E9675A" w:rsidRPr="00E9675A" w:rsidRDefault="00E9675A" w:rsidP="00E9675A">
      <w:pPr>
        <w:pStyle w:val="a3"/>
        <w:jc w:val="both"/>
        <w:rPr>
          <w:rFonts w:ascii="Times New Roman" w:hAnsi="Times New Roman" w:cs="Times New Roman"/>
          <w:sz w:val="24"/>
          <w:szCs w:val="24"/>
        </w:rPr>
      </w:pPr>
      <w:r w:rsidRPr="00E9675A">
        <w:rPr>
          <w:rFonts w:ascii="Times New Roman" w:hAnsi="Times New Roman" w:cs="Times New Roman"/>
          <w:sz w:val="24"/>
          <w:szCs w:val="24"/>
        </w:rPr>
        <w:t>в соответствии с действующим законодательством и настоящим Договором.</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E9675A" w:rsidRPr="00E9675A" w:rsidRDefault="00E9675A" w:rsidP="00E9675A">
      <w:pPr>
        <w:pStyle w:val="a6"/>
        <w:jc w:val="both"/>
        <w:rPr>
          <w:sz w:val="24"/>
          <w:szCs w:val="24"/>
        </w:rPr>
      </w:pPr>
      <w:r w:rsidRPr="00E9675A">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E9675A" w:rsidRPr="00E9675A" w:rsidRDefault="00E9675A" w:rsidP="00E9675A">
      <w:pPr>
        <w:pStyle w:val="a6"/>
        <w:jc w:val="both"/>
        <w:rPr>
          <w:sz w:val="24"/>
          <w:szCs w:val="24"/>
        </w:rPr>
      </w:pPr>
      <w:r w:rsidRPr="00E9675A">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E9675A" w:rsidRPr="00E9675A" w:rsidRDefault="00E9675A" w:rsidP="00E9675A">
      <w:pPr>
        <w:pStyle w:val="a6"/>
        <w:jc w:val="both"/>
        <w:rPr>
          <w:sz w:val="24"/>
          <w:szCs w:val="24"/>
        </w:rPr>
      </w:pPr>
    </w:p>
    <w:p w:rsidR="00E9675A" w:rsidRPr="00E9675A" w:rsidRDefault="00E9675A" w:rsidP="00E9675A">
      <w:pPr>
        <w:pStyle w:val="a6"/>
        <w:tabs>
          <w:tab w:val="left" w:pos="1999"/>
        </w:tabs>
        <w:rPr>
          <w:sz w:val="24"/>
          <w:szCs w:val="24"/>
        </w:rPr>
      </w:pPr>
      <w:r w:rsidRPr="00E9675A">
        <w:rPr>
          <w:sz w:val="24"/>
          <w:szCs w:val="24"/>
        </w:rPr>
        <w:t>6. Рассмотрение и урегулирование споров</w:t>
      </w:r>
    </w:p>
    <w:p w:rsidR="00E9675A" w:rsidRPr="00E9675A" w:rsidRDefault="00E9675A" w:rsidP="00E9675A">
      <w:pPr>
        <w:pStyle w:val="a6"/>
        <w:tabs>
          <w:tab w:val="left" w:pos="1999"/>
        </w:tabs>
        <w:jc w:val="both"/>
        <w:rPr>
          <w:sz w:val="24"/>
          <w:szCs w:val="24"/>
        </w:rPr>
      </w:pPr>
    </w:p>
    <w:p w:rsidR="00E9675A" w:rsidRPr="00E9675A" w:rsidRDefault="00E9675A" w:rsidP="00E9675A">
      <w:pPr>
        <w:pStyle w:val="a6"/>
        <w:tabs>
          <w:tab w:val="num" w:pos="585"/>
        </w:tabs>
        <w:jc w:val="both"/>
        <w:rPr>
          <w:sz w:val="24"/>
          <w:szCs w:val="24"/>
        </w:rPr>
      </w:pPr>
      <w:r w:rsidRPr="00E9675A">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E9675A" w:rsidRPr="00E9675A" w:rsidRDefault="00E9675A" w:rsidP="00E9675A">
      <w:pPr>
        <w:jc w:val="both"/>
        <w:rPr>
          <w:rFonts w:ascii="Times New Roman" w:hAnsi="Times New Roman" w:cs="Times New Roman"/>
          <w:sz w:val="24"/>
          <w:szCs w:val="24"/>
        </w:rPr>
      </w:pPr>
    </w:p>
    <w:p w:rsidR="00E9675A" w:rsidRPr="00E9675A" w:rsidRDefault="00E9675A" w:rsidP="00E9675A">
      <w:pPr>
        <w:jc w:val="center"/>
        <w:rPr>
          <w:rFonts w:ascii="Times New Roman" w:hAnsi="Times New Roman" w:cs="Times New Roman"/>
          <w:sz w:val="24"/>
          <w:szCs w:val="24"/>
        </w:rPr>
      </w:pPr>
      <w:r w:rsidRPr="00E9675A">
        <w:rPr>
          <w:rFonts w:ascii="Times New Roman" w:hAnsi="Times New Roman" w:cs="Times New Roman"/>
          <w:sz w:val="24"/>
          <w:szCs w:val="24"/>
        </w:rPr>
        <w:t>7. Срок действия Договора</w:t>
      </w:r>
    </w:p>
    <w:p w:rsidR="00E9675A" w:rsidRPr="00E9675A" w:rsidRDefault="00E9675A" w:rsidP="00E9675A">
      <w:pPr>
        <w:jc w:val="both"/>
        <w:rPr>
          <w:rFonts w:ascii="Times New Roman" w:hAnsi="Times New Roman" w:cs="Times New Roman"/>
          <w:sz w:val="24"/>
          <w:szCs w:val="24"/>
        </w:rPr>
      </w:pPr>
    </w:p>
    <w:p w:rsidR="00E9675A" w:rsidRPr="00E9675A" w:rsidRDefault="00E9675A" w:rsidP="00E9675A">
      <w:pPr>
        <w:pStyle w:val="a6"/>
        <w:jc w:val="both"/>
        <w:rPr>
          <w:sz w:val="24"/>
          <w:szCs w:val="24"/>
        </w:rPr>
      </w:pPr>
      <w:r w:rsidRPr="00E9675A">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7.2. Договор действует</w:t>
      </w:r>
      <w:proofErr w:type="gramStart"/>
      <w:r w:rsidRPr="00E9675A">
        <w:rPr>
          <w:rFonts w:ascii="Times New Roman" w:hAnsi="Times New Roman" w:cs="Times New Roman"/>
          <w:sz w:val="24"/>
          <w:szCs w:val="24"/>
        </w:rPr>
        <w:t xml:space="preserve"> </w:t>
      </w:r>
      <w:r w:rsidRPr="00E9675A">
        <w:rPr>
          <w:rFonts w:ascii="Times New Roman" w:hAnsi="Times New Roman" w:cs="Times New Roman"/>
          <w:sz w:val="24"/>
          <w:szCs w:val="24"/>
          <w:u w:val="single"/>
        </w:rPr>
        <w:t xml:space="preserve">                ,</w:t>
      </w:r>
      <w:proofErr w:type="gramEnd"/>
      <w:r w:rsidRPr="00E9675A">
        <w:rPr>
          <w:rFonts w:ascii="Times New Roman" w:hAnsi="Times New Roman" w:cs="Times New Roman"/>
          <w:sz w:val="24"/>
          <w:szCs w:val="24"/>
        </w:rPr>
        <w:t xml:space="preserve">  с </w:t>
      </w:r>
      <w:proofErr w:type="spellStart"/>
      <w:r w:rsidRPr="00E9675A">
        <w:rPr>
          <w:rFonts w:ascii="Times New Roman" w:hAnsi="Times New Roman" w:cs="Times New Roman"/>
          <w:sz w:val="24"/>
          <w:szCs w:val="24"/>
        </w:rPr>
        <w:t>_____________</w:t>
      </w:r>
      <w:r w:rsidRPr="00E9675A">
        <w:rPr>
          <w:rFonts w:ascii="Times New Roman" w:hAnsi="Times New Roman" w:cs="Times New Roman"/>
          <w:sz w:val="24"/>
          <w:szCs w:val="24"/>
          <w:u w:val="single"/>
        </w:rPr>
        <w:t>по</w:t>
      </w:r>
      <w:proofErr w:type="spellEnd"/>
      <w:r w:rsidRPr="00E9675A">
        <w:rPr>
          <w:rFonts w:ascii="Times New Roman" w:hAnsi="Times New Roman" w:cs="Times New Roman"/>
          <w:sz w:val="24"/>
          <w:szCs w:val="24"/>
          <w:u w:val="single"/>
        </w:rPr>
        <w:t xml:space="preserve"> ____________________</w:t>
      </w:r>
      <w:r w:rsidRPr="00E9675A">
        <w:rPr>
          <w:rFonts w:ascii="Times New Roman" w:hAnsi="Times New Roman" w:cs="Times New Roman"/>
          <w:sz w:val="24"/>
          <w:szCs w:val="24"/>
        </w:rPr>
        <w:t xml:space="preserve"> </w:t>
      </w:r>
    </w:p>
    <w:p w:rsidR="00E9675A" w:rsidRPr="00E9675A" w:rsidRDefault="00E9675A" w:rsidP="00E9675A">
      <w:pPr>
        <w:pStyle w:val="a6"/>
        <w:jc w:val="both"/>
        <w:rPr>
          <w:sz w:val="24"/>
          <w:szCs w:val="24"/>
        </w:rPr>
      </w:pPr>
      <w:r w:rsidRPr="00E9675A">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E9675A" w:rsidRPr="00E9675A" w:rsidRDefault="00E9675A" w:rsidP="00E9675A">
      <w:pPr>
        <w:pStyle w:val="a6"/>
        <w:jc w:val="both"/>
        <w:rPr>
          <w:sz w:val="24"/>
          <w:szCs w:val="24"/>
        </w:rPr>
      </w:pPr>
      <w:r w:rsidRPr="00E9675A">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E9675A" w:rsidRPr="00E9675A" w:rsidRDefault="00E9675A" w:rsidP="00E9675A">
      <w:pPr>
        <w:ind w:firstLine="708"/>
        <w:jc w:val="center"/>
        <w:rPr>
          <w:rFonts w:ascii="Times New Roman" w:hAnsi="Times New Roman" w:cs="Times New Roman"/>
          <w:sz w:val="24"/>
          <w:szCs w:val="24"/>
        </w:rPr>
      </w:pPr>
      <w:r w:rsidRPr="00E9675A">
        <w:rPr>
          <w:rFonts w:ascii="Times New Roman" w:hAnsi="Times New Roman" w:cs="Times New Roman"/>
          <w:sz w:val="24"/>
          <w:szCs w:val="24"/>
        </w:rPr>
        <w:t>8. Прекращение действия Договора</w:t>
      </w:r>
    </w:p>
    <w:p w:rsidR="00E9675A" w:rsidRPr="00E9675A" w:rsidRDefault="00E9675A" w:rsidP="00E9675A">
      <w:pPr>
        <w:ind w:firstLine="708"/>
        <w:jc w:val="both"/>
        <w:rPr>
          <w:rFonts w:ascii="Times New Roman" w:hAnsi="Times New Roman" w:cs="Times New Roman"/>
          <w:sz w:val="24"/>
          <w:szCs w:val="24"/>
        </w:rPr>
      </w:pPr>
    </w:p>
    <w:p w:rsidR="00E9675A" w:rsidRPr="00E9675A" w:rsidRDefault="00E9675A" w:rsidP="00E9675A">
      <w:pPr>
        <w:autoSpaceDN w:val="0"/>
        <w:adjustRightInd w:val="0"/>
        <w:jc w:val="both"/>
        <w:rPr>
          <w:rFonts w:ascii="Times New Roman" w:hAnsi="Times New Roman" w:cs="Times New Roman"/>
          <w:sz w:val="24"/>
          <w:szCs w:val="24"/>
        </w:rPr>
      </w:pPr>
      <w:r w:rsidRPr="00E9675A">
        <w:rPr>
          <w:rFonts w:ascii="Times New Roman" w:hAnsi="Times New Roman" w:cs="Times New Roman"/>
          <w:color w:val="000000"/>
          <w:sz w:val="24"/>
          <w:szCs w:val="24"/>
        </w:rPr>
        <w:t>8.1. Ликвидация Арендатора в установленном порядке.</w:t>
      </w:r>
      <w:r w:rsidRPr="00E9675A">
        <w:rPr>
          <w:rFonts w:ascii="Times New Roman" w:hAnsi="Times New Roman" w:cs="Times New Roman"/>
          <w:sz w:val="24"/>
          <w:szCs w:val="24"/>
        </w:rPr>
        <w:t xml:space="preserve"> </w:t>
      </w:r>
    </w:p>
    <w:p w:rsidR="00E9675A" w:rsidRPr="00E9675A" w:rsidRDefault="00E9675A" w:rsidP="00E9675A">
      <w:pPr>
        <w:autoSpaceDN w:val="0"/>
        <w:adjustRightInd w:val="0"/>
        <w:jc w:val="both"/>
        <w:rPr>
          <w:rFonts w:ascii="Times New Roman" w:hAnsi="Times New Roman" w:cs="Times New Roman"/>
          <w:sz w:val="24"/>
          <w:szCs w:val="24"/>
        </w:rPr>
      </w:pPr>
      <w:r w:rsidRPr="00E9675A">
        <w:rPr>
          <w:rFonts w:ascii="Times New Roman" w:hAnsi="Times New Roman" w:cs="Times New Roman"/>
          <w:color w:val="000000"/>
          <w:sz w:val="24"/>
          <w:szCs w:val="24"/>
        </w:rPr>
        <w:t>8.2. Признание Арендатора несостоятельным (банкротом).</w:t>
      </w:r>
      <w:r w:rsidRPr="00E9675A">
        <w:rPr>
          <w:rFonts w:ascii="Times New Roman" w:hAnsi="Times New Roman" w:cs="Times New Roman"/>
          <w:sz w:val="24"/>
          <w:szCs w:val="24"/>
        </w:rPr>
        <w:t xml:space="preserve"> </w:t>
      </w:r>
    </w:p>
    <w:p w:rsidR="00E9675A" w:rsidRPr="00E9675A" w:rsidRDefault="00E9675A" w:rsidP="00E9675A">
      <w:pPr>
        <w:autoSpaceDN w:val="0"/>
        <w:adjustRightInd w:val="0"/>
        <w:jc w:val="both"/>
        <w:rPr>
          <w:rFonts w:ascii="Times New Roman" w:hAnsi="Times New Roman" w:cs="Times New Roman"/>
          <w:sz w:val="24"/>
          <w:szCs w:val="24"/>
        </w:rPr>
      </w:pPr>
      <w:r w:rsidRPr="00E9675A">
        <w:rPr>
          <w:rFonts w:ascii="Times New Roman" w:hAnsi="Times New Roman" w:cs="Times New Roman"/>
          <w:color w:val="000000"/>
          <w:sz w:val="24"/>
          <w:szCs w:val="24"/>
        </w:rPr>
        <w:lastRenderedPageBreak/>
        <w:t>8.3. Досрочное расторжение Договора по соглашению Сторон или в</w:t>
      </w:r>
      <w:r w:rsidRPr="00E9675A">
        <w:rPr>
          <w:rFonts w:ascii="Times New Roman" w:hAnsi="Times New Roman" w:cs="Times New Roman"/>
          <w:sz w:val="24"/>
          <w:szCs w:val="24"/>
        </w:rPr>
        <w:t xml:space="preserve"> </w:t>
      </w:r>
      <w:r w:rsidRPr="00E9675A">
        <w:rPr>
          <w:rFonts w:ascii="Times New Roman" w:hAnsi="Times New Roman" w:cs="Times New Roman"/>
          <w:color w:val="000000"/>
          <w:sz w:val="24"/>
          <w:szCs w:val="24"/>
        </w:rPr>
        <w:t>судебном порядке.</w:t>
      </w:r>
      <w:r w:rsidRPr="00E9675A">
        <w:rPr>
          <w:rFonts w:ascii="Times New Roman" w:hAnsi="Times New Roman" w:cs="Times New Roman"/>
          <w:sz w:val="24"/>
          <w:szCs w:val="24"/>
        </w:rPr>
        <w:t xml:space="preserve"> </w:t>
      </w:r>
    </w:p>
    <w:p w:rsidR="00E9675A" w:rsidRPr="00E9675A" w:rsidRDefault="00E9675A" w:rsidP="00E9675A">
      <w:pPr>
        <w:autoSpaceDN w:val="0"/>
        <w:adjustRightInd w:val="0"/>
        <w:jc w:val="both"/>
        <w:rPr>
          <w:rFonts w:ascii="Times New Roman" w:hAnsi="Times New Roman" w:cs="Times New Roman"/>
          <w:i/>
          <w:sz w:val="24"/>
          <w:szCs w:val="24"/>
        </w:rPr>
      </w:pPr>
    </w:p>
    <w:p w:rsidR="00E9675A" w:rsidRPr="00E9675A" w:rsidRDefault="00E9675A" w:rsidP="00E9675A">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E9675A">
        <w:rPr>
          <w:rFonts w:ascii="Times New Roman" w:hAnsi="Times New Roman"/>
          <w:b w:val="0"/>
        </w:rPr>
        <w:t>Изменение условий Договора</w:t>
      </w:r>
    </w:p>
    <w:p w:rsidR="00E9675A" w:rsidRPr="00E9675A" w:rsidRDefault="00E9675A" w:rsidP="00E9675A">
      <w:pPr>
        <w:jc w:val="both"/>
        <w:rPr>
          <w:rFonts w:ascii="Times New Roman" w:hAnsi="Times New Roman" w:cs="Times New Roman"/>
          <w:sz w:val="24"/>
          <w:szCs w:val="24"/>
        </w:rPr>
      </w:pP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E9675A" w:rsidRPr="00E9675A" w:rsidRDefault="00E9675A" w:rsidP="00E9675A">
      <w:pPr>
        <w:jc w:val="both"/>
        <w:rPr>
          <w:rFonts w:ascii="Times New Roman" w:hAnsi="Times New Roman" w:cs="Times New Roman"/>
          <w:sz w:val="24"/>
          <w:szCs w:val="24"/>
        </w:rPr>
      </w:pPr>
    </w:p>
    <w:p w:rsidR="00E9675A" w:rsidRPr="00E9675A" w:rsidRDefault="00E9675A" w:rsidP="00E9675A">
      <w:pPr>
        <w:pStyle w:val="7"/>
        <w:spacing w:before="0"/>
        <w:jc w:val="center"/>
        <w:rPr>
          <w:rFonts w:ascii="Times New Roman" w:hAnsi="Times New Roman"/>
          <w:b w:val="0"/>
        </w:rPr>
      </w:pPr>
      <w:r w:rsidRPr="00E9675A">
        <w:rPr>
          <w:rFonts w:ascii="Times New Roman" w:hAnsi="Times New Roman"/>
          <w:b w:val="0"/>
        </w:rPr>
        <w:t>10. Особые условия</w:t>
      </w:r>
    </w:p>
    <w:p w:rsidR="00E9675A" w:rsidRPr="00E9675A" w:rsidRDefault="00E9675A" w:rsidP="00E9675A">
      <w:pPr>
        <w:jc w:val="both"/>
        <w:rPr>
          <w:rFonts w:ascii="Times New Roman" w:hAnsi="Times New Roman" w:cs="Times New Roman"/>
          <w:sz w:val="24"/>
          <w:szCs w:val="24"/>
        </w:rPr>
      </w:pP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E9675A" w:rsidRPr="00E9675A" w:rsidRDefault="00E9675A" w:rsidP="00E9675A">
      <w:pPr>
        <w:pStyle w:val="a6"/>
        <w:jc w:val="both"/>
        <w:rPr>
          <w:sz w:val="24"/>
          <w:szCs w:val="24"/>
        </w:rPr>
      </w:pPr>
      <w:r w:rsidRPr="00E9675A">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E9675A">
          <w:rPr>
            <w:sz w:val="24"/>
            <w:szCs w:val="24"/>
          </w:rPr>
          <w:t>10 метров</w:t>
        </w:r>
      </w:smartTag>
      <w:r w:rsidRPr="00E9675A">
        <w:rPr>
          <w:sz w:val="24"/>
          <w:szCs w:val="24"/>
        </w:rPr>
        <w:t xml:space="preserve"> от объекта постоянно.</w:t>
      </w:r>
    </w:p>
    <w:p w:rsidR="00E9675A" w:rsidRPr="00E9675A" w:rsidRDefault="00E9675A" w:rsidP="00E9675A">
      <w:pPr>
        <w:pStyle w:val="a6"/>
        <w:jc w:val="both"/>
        <w:rPr>
          <w:sz w:val="24"/>
          <w:szCs w:val="24"/>
        </w:rPr>
      </w:pPr>
      <w:r w:rsidRPr="00E9675A">
        <w:rPr>
          <w:sz w:val="24"/>
          <w:szCs w:val="24"/>
        </w:rPr>
        <w:t>10.3. Арендатор обязан заключить договоры о вывозе мусора.</w:t>
      </w:r>
    </w:p>
    <w:p w:rsidR="00E9675A" w:rsidRPr="00E9675A" w:rsidRDefault="00E9675A" w:rsidP="00E9675A">
      <w:pPr>
        <w:pStyle w:val="a6"/>
        <w:jc w:val="both"/>
        <w:rPr>
          <w:sz w:val="24"/>
          <w:szCs w:val="24"/>
        </w:rPr>
      </w:pPr>
      <w:r w:rsidRPr="00E9675A">
        <w:rPr>
          <w:sz w:val="24"/>
          <w:szCs w:val="24"/>
        </w:rPr>
        <w:t>10.4. Срок действия договора субаренды не может превышать срока действия Договора.</w:t>
      </w:r>
    </w:p>
    <w:p w:rsidR="00E9675A" w:rsidRPr="00E9675A" w:rsidRDefault="00E9675A" w:rsidP="00E9675A">
      <w:pPr>
        <w:pStyle w:val="a6"/>
        <w:jc w:val="both"/>
        <w:rPr>
          <w:sz w:val="24"/>
          <w:szCs w:val="24"/>
        </w:rPr>
      </w:pPr>
      <w:r w:rsidRPr="00E9675A">
        <w:rPr>
          <w:sz w:val="24"/>
          <w:szCs w:val="24"/>
        </w:rPr>
        <w:t xml:space="preserve">10.5. При досрочном расторжении Договора договор субаренды Участка прекращает свое действие. </w:t>
      </w:r>
    </w:p>
    <w:p w:rsidR="00E9675A" w:rsidRPr="00E9675A" w:rsidRDefault="00E9675A" w:rsidP="00E9675A">
      <w:pPr>
        <w:pStyle w:val="a6"/>
        <w:jc w:val="both"/>
        <w:rPr>
          <w:sz w:val="24"/>
          <w:szCs w:val="24"/>
        </w:rPr>
      </w:pPr>
      <w:r w:rsidRPr="00E9675A">
        <w:rPr>
          <w:sz w:val="24"/>
          <w:szCs w:val="24"/>
        </w:rPr>
        <w:t xml:space="preserve">10.6. Договор субаренды Участка, заключенный на срок более одного года, подлежит государственной регистрации в </w:t>
      </w:r>
      <w:r w:rsidRPr="00E9675A">
        <w:rPr>
          <w:rFonts w:eastAsia="Calibri"/>
          <w:color w:val="000000"/>
          <w:sz w:val="24"/>
          <w:szCs w:val="24"/>
        </w:rPr>
        <w:t xml:space="preserve">Межмуниципальном </w:t>
      </w:r>
      <w:r w:rsidRPr="00E9675A">
        <w:rPr>
          <w:rFonts w:eastAsia="Calibri"/>
          <w:sz w:val="24"/>
          <w:szCs w:val="24"/>
        </w:rPr>
        <w:t>отделе по г</w:t>
      </w:r>
      <w:proofErr w:type="gramStart"/>
      <w:r w:rsidRPr="00E9675A">
        <w:rPr>
          <w:rFonts w:eastAsia="Calibri"/>
          <w:sz w:val="24"/>
          <w:szCs w:val="24"/>
        </w:rPr>
        <w:t>.А</w:t>
      </w:r>
      <w:proofErr w:type="gramEnd"/>
      <w:r w:rsidRPr="00E9675A">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E9675A">
        <w:rPr>
          <w:sz w:val="24"/>
          <w:szCs w:val="24"/>
        </w:rPr>
        <w:t xml:space="preserve"> и направляется Арендодателю для последующего учета в десятидневный срок.</w:t>
      </w:r>
    </w:p>
    <w:p w:rsidR="00E9675A" w:rsidRPr="00E9675A" w:rsidRDefault="00E9675A" w:rsidP="00E9675A">
      <w:pPr>
        <w:pStyle w:val="a6"/>
        <w:spacing w:line="223" w:lineRule="auto"/>
        <w:jc w:val="both"/>
        <w:rPr>
          <w:sz w:val="24"/>
          <w:szCs w:val="24"/>
        </w:rPr>
      </w:pPr>
      <w:r w:rsidRPr="00E9675A">
        <w:rPr>
          <w:sz w:val="24"/>
          <w:szCs w:val="24"/>
        </w:rPr>
        <w:t xml:space="preserve">10.7. </w:t>
      </w:r>
      <w:proofErr w:type="gramStart"/>
      <w:r w:rsidRPr="00E9675A">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E9675A" w:rsidRPr="00E9675A" w:rsidRDefault="00E9675A" w:rsidP="00E9675A">
      <w:pPr>
        <w:pStyle w:val="a6"/>
        <w:jc w:val="both"/>
        <w:rPr>
          <w:sz w:val="24"/>
          <w:szCs w:val="24"/>
        </w:rPr>
      </w:pPr>
      <w:r w:rsidRPr="00E9675A">
        <w:rPr>
          <w:sz w:val="24"/>
          <w:szCs w:val="24"/>
        </w:rPr>
        <w:t xml:space="preserve">10.8. </w:t>
      </w:r>
      <w:proofErr w:type="gramStart"/>
      <w:r w:rsidRPr="00E9675A">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E9675A" w:rsidRPr="00E9675A" w:rsidRDefault="00E9675A" w:rsidP="00E9675A">
      <w:pPr>
        <w:pStyle w:val="7"/>
        <w:spacing w:before="0"/>
        <w:jc w:val="center"/>
        <w:rPr>
          <w:rFonts w:ascii="Times New Roman" w:hAnsi="Times New Roman"/>
          <w:b w:val="0"/>
        </w:rPr>
      </w:pPr>
    </w:p>
    <w:p w:rsidR="00E9675A" w:rsidRPr="00E9675A" w:rsidRDefault="00E9675A" w:rsidP="00E9675A">
      <w:pPr>
        <w:pStyle w:val="7"/>
        <w:spacing w:before="0"/>
        <w:jc w:val="center"/>
        <w:rPr>
          <w:rFonts w:ascii="Times New Roman" w:hAnsi="Times New Roman"/>
          <w:b w:val="0"/>
        </w:rPr>
      </w:pPr>
      <w:r w:rsidRPr="00E9675A">
        <w:rPr>
          <w:rFonts w:ascii="Times New Roman" w:hAnsi="Times New Roman"/>
          <w:b w:val="0"/>
        </w:rPr>
        <w:t>11. Заключительные положения</w:t>
      </w:r>
    </w:p>
    <w:p w:rsidR="00E9675A" w:rsidRPr="00E9675A" w:rsidRDefault="00E9675A" w:rsidP="00E9675A">
      <w:pPr>
        <w:jc w:val="both"/>
        <w:rPr>
          <w:rFonts w:ascii="Times New Roman" w:hAnsi="Times New Roman" w:cs="Times New Roman"/>
          <w:sz w:val="24"/>
          <w:szCs w:val="24"/>
        </w:rPr>
      </w:pPr>
    </w:p>
    <w:p w:rsidR="00E9675A" w:rsidRPr="00E9675A" w:rsidRDefault="00E9675A" w:rsidP="00E9675A">
      <w:pPr>
        <w:pStyle w:val="a6"/>
        <w:jc w:val="both"/>
        <w:rPr>
          <w:sz w:val="24"/>
          <w:szCs w:val="24"/>
        </w:rPr>
      </w:pPr>
      <w:r w:rsidRPr="00E9675A">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 xml:space="preserve">11.2. Настоящий Договор составлен в 3 (трех) </w:t>
      </w:r>
      <w:proofErr w:type="gramStart"/>
      <w:r w:rsidRPr="00E9675A">
        <w:rPr>
          <w:rFonts w:ascii="Times New Roman" w:hAnsi="Times New Roman" w:cs="Times New Roman"/>
          <w:sz w:val="24"/>
          <w:szCs w:val="24"/>
        </w:rPr>
        <w:t>экземплярах, имеющих одинаковую юридическую силу и предоставляется</w:t>
      </w:r>
      <w:proofErr w:type="gramEnd"/>
      <w:r w:rsidRPr="00E9675A">
        <w:rPr>
          <w:rFonts w:ascii="Times New Roman" w:hAnsi="Times New Roman" w:cs="Times New Roman"/>
          <w:sz w:val="24"/>
          <w:szCs w:val="24"/>
        </w:rPr>
        <w:t>:</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lastRenderedPageBreak/>
        <w:t>1 экземпляр – Арендатору,</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В качестве неотъемлемой части Договора к нему прилагаются:</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E9675A" w:rsidRPr="00E9675A" w:rsidRDefault="00E9675A" w:rsidP="00E9675A">
      <w:pPr>
        <w:jc w:val="both"/>
        <w:rPr>
          <w:rFonts w:ascii="Times New Roman" w:hAnsi="Times New Roman" w:cs="Times New Roman"/>
          <w:sz w:val="24"/>
          <w:szCs w:val="24"/>
        </w:rPr>
      </w:pPr>
      <w:r w:rsidRPr="00E9675A">
        <w:rPr>
          <w:rFonts w:ascii="Times New Roman" w:hAnsi="Times New Roman" w:cs="Times New Roman"/>
          <w:sz w:val="24"/>
          <w:szCs w:val="24"/>
        </w:rPr>
        <w:t>-протокол ________________</w:t>
      </w:r>
    </w:p>
    <w:p w:rsidR="00E9675A" w:rsidRPr="00E9675A" w:rsidRDefault="00E9675A" w:rsidP="00E9675A">
      <w:pPr>
        <w:rPr>
          <w:rFonts w:ascii="Times New Roman" w:hAnsi="Times New Roman" w:cs="Times New Roman"/>
          <w:sz w:val="24"/>
          <w:szCs w:val="24"/>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E9675A" w:rsidRPr="00E9675A" w:rsidTr="0059209E">
        <w:tc>
          <w:tcPr>
            <w:tcW w:w="9338" w:type="dxa"/>
            <w:tcBorders>
              <w:top w:val="nil"/>
              <w:left w:val="nil"/>
              <w:bottom w:val="nil"/>
              <w:right w:val="nil"/>
            </w:tcBorders>
          </w:tcPr>
          <w:p w:rsidR="00E9675A" w:rsidRPr="00E9675A" w:rsidRDefault="00E9675A" w:rsidP="0059209E">
            <w:pPr>
              <w:autoSpaceDN w:val="0"/>
              <w:adjustRightInd w:val="0"/>
              <w:jc w:val="center"/>
              <w:rPr>
                <w:rFonts w:ascii="Times New Roman" w:hAnsi="Times New Roman" w:cs="Times New Roman"/>
                <w:bCs/>
                <w:noProof/>
                <w:sz w:val="24"/>
                <w:szCs w:val="24"/>
              </w:rPr>
            </w:pPr>
            <w:r w:rsidRPr="00E9675A">
              <w:rPr>
                <w:rFonts w:ascii="Times New Roman" w:hAnsi="Times New Roman" w:cs="Times New Roman"/>
                <w:bCs/>
                <w:noProof/>
                <w:sz w:val="24"/>
                <w:szCs w:val="24"/>
              </w:rPr>
              <w:t>Юридические адреса и реквизиты Сторон</w:t>
            </w:r>
          </w:p>
          <w:p w:rsidR="00E9675A" w:rsidRPr="00E9675A" w:rsidRDefault="00E9675A" w:rsidP="0059209E">
            <w:pPr>
              <w:autoSpaceDN w:val="0"/>
              <w:adjustRightInd w:val="0"/>
              <w:rPr>
                <w:rFonts w:ascii="Times New Roman" w:hAnsi="Times New Roman" w:cs="Times New Roman"/>
                <w:sz w:val="24"/>
                <w:szCs w:val="24"/>
              </w:rPr>
            </w:pPr>
          </w:p>
          <w:p w:rsidR="00E9675A" w:rsidRPr="00E9675A" w:rsidRDefault="00E9675A" w:rsidP="0059209E">
            <w:pPr>
              <w:autoSpaceDN w:val="0"/>
              <w:adjustRightInd w:val="0"/>
              <w:rPr>
                <w:rFonts w:ascii="Times New Roman" w:hAnsi="Times New Roman" w:cs="Times New Roman"/>
                <w:sz w:val="24"/>
                <w:szCs w:val="24"/>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E9675A" w:rsidRPr="00E9675A" w:rsidTr="0059209E">
              <w:tc>
                <w:tcPr>
                  <w:tcW w:w="5481" w:type="dxa"/>
                </w:tcPr>
                <w:p w:rsidR="00E9675A" w:rsidRPr="00E9675A" w:rsidRDefault="00E9675A" w:rsidP="0059209E">
                  <w:pPr>
                    <w:ind w:firstLine="560"/>
                    <w:rPr>
                      <w:rFonts w:ascii="Times New Roman" w:hAnsi="Times New Roman" w:cs="Times New Roman"/>
                      <w:sz w:val="24"/>
                      <w:szCs w:val="24"/>
                    </w:rPr>
                  </w:pPr>
                </w:p>
                <w:p w:rsidR="00E9675A" w:rsidRPr="00E9675A" w:rsidRDefault="00E9675A" w:rsidP="0059209E">
                  <w:pPr>
                    <w:ind w:firstLine="560"/>
                    <w:rPr>
                      <w:rFonts w:ascii="Times New Roman" w:hAnsi="Times New Roman" w:cs="Times New Roman"/>
                      <w:sz w:val="24"/>
                      <w:szCs w:val="24"/>
                    </w:rPr>
                  </w:pPr>
                  <w:r w:rsidRPr="00E9675A">
                    <w:rPr>
                      <w:rFonts w:ascii="Times New Roman" w:hAnsi="Times New Roman" w:cs="Times New Roman"/>
                      <w:sz w:val="24"/>
                      <w:szCs w:val="24"/>
                    </w:rPr>
                    <w:t>Арендодатель</w:t>
                  </w:r>
                </w:p>
                <w:p w:rsidR="00E9675A" w:rsidRPr="00E9675A" w:rsidRDefault="00E9675A" w:rsidP="0059209E">
                  <w:pPr>
                    <w:ind w:firstLine="560"/>
                    <w:rPr>
                      <w:rFonts w:ascii="Times New Roman" w:hAnsi="Times New Roman" w:cs="Times New Roman"/>
                      <w:sz w:val="24"/>
                      <w:szCs w:val="24"/>
                    </w:rPr>
                  </w:pPr>
                </w:p>
              </w:tc>
              <w:tc>
                <w:tcPr>
                  <w:tcW w:w="3631" w:type="dxa"/>
                </w:tcPr>
                <w:p w:rsidR="00E9675A" w:rsidRPr="00E9675A" w:rsidRDefault="00E9675A" w:rsidP="0059209E">
                  <w:pPr>
                    <w:ind w:firstLine="560"/>
                    <w:rPr>
                      <w:rFonts w:ascii="Times New Roman" w:hAnsi="Times New Roman" w:cs="Times New Roman"/>
                      <w:sz w:val="24"/>
                      <w:szCs w:val="24"/>
                    </w:rPr>
                  </w:pPr>
                </w:p>
                <w:p w:rsidR="00E9675A" w:rsidRPr="00E9675A" w:rsidRDefault="00E9675A" w:rsidP="0059209E">
                  <w:pPr>
                    <w:ind w:firstLine="560"/>
                    <w:rPr>
                      <w:rFonts w:ascii="Times New Roman" w:hAnsi="Times New Roman" w:cs="Times New Roman"/>
                      <w:sz w:val="24"/>
                      <w:szCs w:val="24"/>
                    </w:rPr>
                  </w:pPr>
                  <w:r w:rsidRPr="00E9675A">
                    <w:rPr>
                      <w:rFonts w:ascii="Times New Roman" w:hAnsi="Times New Roman" w:cs="Times New Roman"/>
                      <w:sz w:val="24"/>
                      <w:szCs w:val="24"/>
                    </w:rPr>
                    <w:t>Арендатор</w:t>
                  </w:r>
                </w:p>
              </w:tc>
            </w:tr>
            <w:tr w:rsidR="00E9675A" w:rsidRPr="00E9675A" w:rsidTr="0059209E">
              <w:tc>
                <w:tcPr>
                  <w:tcW w:w="5481" w:type="dxa"/>
                  <w:tcBorders>
                    <w:bottom w:val="single" w:sz="4" w:space="0" w:color="auto"/>
                  </w:tcBorders>
                </w:tcPr>
                <w:p w:rsidR="00E9675A" w:rsidRPr="00E9675A" w:rsidRDefault="00E9675A" w:rsidP="0059209E">
                  <w:pPr>
                    <w:rPr>
                      <w:rFonts w:ascii="Times New Roman" w:hAnsi="Times New Roman" w:cs="Times New Roman"/>
                      <w:sz w:val="24"/>
                      <w:szCs w:val="24"/>
                    </w:rPr>
                  </w:pPr>
                  <w:r w:rsidRPr="00E9675A">
                    <w:rPr>
                      <w:rFonts w:ascii="Times New Roman" w:hAnsi="Times New Roman" w:cs="Times New Roman"/>
                      <w:sz w:val="24"/>
                      <w:szCs w:val="24"/>
                    </w:rPr>
                    <w:t xml:space="preserve">Юридический адрес: </w:t>
                  </w:r>
                </w:p>
                <w:p w:rsidR="00E9675A" w:rsidRPr="00E9675A" w:rsidRDefault="00E9675A" w:rsidP="0059209E">
                  <w:pPr>
                    <w:rPr>
                      <w:rFonts w:ascii="Times New Roman" w:hAnsi="Times New Roman" w:cs="Times New Roman"/>
                      <w:sz w:val="24"/>
                      <w:szCs w:val="24"/>
                    </w:rPr>
                  </w:pPr>
                </w:p>
              </w:tc>
              <w:tc>
                <w:tcPr>
                  <w:tcW w:w="3631" w:type="dxa"/>
                  <w:tcBorders>
                    <w:bottom w:val="single" w:sz="4" w:space="0" w:color="auto"/>
                  </w:tcBorders>
                </w:tcPr>
                <w:p w:rsidR="00E9675A" w:rsidRPr="00E9675A" w:rsidRDefault="00E9675A" w:rsidP="0059209E">
                  <w:pPr>
                    <w:rPr>
                      <w:rFonts w:ascii="Times New Roman" w:hAnsi="Times New Roman" w:cs="Times New Roman"/>
                      <w:sz w:val="24"/>
                      <w:szCs w:val="24"/>
                    </w:rPr>
                  </w:pPr>
                  <w:r w:rsidRPr="00E9675A">
                    <w:rPr>
                      <w:rFonts w:ascii="Times New Roman" w:hAnsi="Times New Roman" w:cs="Times New Roman"/>
                      <w:sz w:val="24"/>
                      <w:szCs w:val="24"/>
                    </w:rPr>
                    <w:t>Юридический адрес:</w:t>
                  </w:r>
                </w:p>
                <w:p w:rsidR="00E9675A" w:rsidRPr="00E9675A" w:rsidRDefault="00E9675A" w:rsidP="0059209E">
                  <w:pPr>
                    <w:rPr>
                      <w:rFonts w:ascii="Times New Roman" w:hAnsi="Times New Roman" w:cs="Times New Roman"/>
                      <w:sz w:val="24"/>
                      <w:szCs w:val="24"/>
                    </w:rPr>
                  </w:pPr>
                  <w:r w:rsidRPr="00E9675A">
                    <w:rPr>
                      <w:rFonts w:ascii="Times New Roman" w:hAnsi="Times New Roman" w:cs="Times New Roman"/>
                      <w:sz w:val="24"/>
                      <w:szCs w:val="24"/>
                    </w:rPr>
                    <w:t xml:space="preserve">         телефон </w:t>
                  </w:r>
                </w:p>
              </w:tc>
            </w:tr>
            <w:tr w:rsidR="00E9675A" w:rsidRPr="00E9675A" w:rsidTr="0059209E">
              <w:tc>
                <w:tcPr>
                  <w:tcW w:w="5481" w:type="dxa"/>
                  <w:tcBorders>
                    <w:top w:val="single" w:sz="4" w:space="0" w:color="auto"/>
                    <w:left w:val="single" w:sz="4" w:space="0" w:color="auto"/>
                    <w:bottom w:val="single" w:sz="4" w:space="0" w:color="auto"/>
                    <w:right w:val="single" w:sz="4" w:space="0" w:color="auto"/>
                  </w:tcBorders>
                </w:tcPr>
                <w:p w:rsidR="00E9675A" w:rsidRPr="00E9675A" w:rsidRDefault="00E9675A" w:rsidP="0059209E">
                  <w:pPr>
                    <w:rPr>
                      <w:rFonts w:ascii="Times New Roman" w:hAnsi="Times New Roman" w:cs="Times New Roman"/>
                      <w:sz w:val="24"/>
                      <w:szCs w:val="24"/>
                    </w:rPr>
                  </w:pPr>
                </w:p>
              </w:tc>
              <w:tc>
                <w:tcPr>
                  <w:tcW w:w="3631" w:type="dxa"/>
                  <w:tcBorders>
                    <w:top w:val="single" w:sz="4" w:space="0" w:color="auto"/>
                    <w:left w:val="single" w:sz="4" w:space="0" w:color="auto"/>
                    <w:bottom w:val="single" w:sz="4" w:space="0" w:color="auto"/>
                    <w:right w:val="single" w:sz="4" w:space="0" w:color="auto"/>
                  </w:tcBorders>
                </w:tcPr>
                <w:p w:rsidR="00E9675A" w:rsidRPr="00E9675A" w:rsidRDefault="00E9675A" w:rsidP="0059209E">
                  <w:pPr>
                    <w:rPr>
                      <w:rFonts w:ascii="Times New Roman" w:hAnsi="Times New Roman" w:cs="Times New Roman"/>
                      <w:sz w:val="24"/>
                      <w:szCs w:val="24"/>
                    </w:rPr>
                  </w:pPr>
                </w:p>
              </w:tc>
            </w:tr>
          </w:tbl>
          <w:p w:rsidR="00E9675A" w:rsidRPr="00E9675A" w:rsidRDefault="00E9675A" w:rsidP="0059209E">
            <w:pPr>
              <w:pStyle w:val="FR2"/>
              <w:spacing w:before="0"/>
              <w:ind w:left="2880" w:firstLine="720"/>
              <w:jc w:val="left"/>
              <w:rPr>
                <w:rFonts w:ascii="Times New Roman" w:hAnsi="Times New Roman"/>
                <w:b w:val="0"/>
                <w:sz w:val="24"/>
                <w:szCs w:val="24"/>
              </w:rPr>
            </w:pPr>
          </w:p>
          <w:p w:rsidR="00E9675A" w:rsidRPr="00E9675A" w:rsidRDefault="00E9675A" w:rsidP="0059209E">
            <w:pPr>
              <w:pStyle w:val="FR2"/>
              <w:spacing w:before="0"/>
              <w:ind w:left="2880" w:firstLine="720"/>
              <w:jc w:val="left"/>
              <w:rPr>
                <w:rFonts w:ascii="Times New Roman" w:hAnsi="Times New Roman"/>
                <w:b w:val="0"/>
                <w:sz w:val="24"/>
                <w:szCs w:val="24"/>
              </w:rPr>
            </w:pPr>
            <w:r w:rsidRPr="00E9675A">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427"/>
            </w:tblGrid>
            <w:tr w:rsidR="00E9675A" w:rsidRPr="00E9675A" w:rsidTr="0059209E">
              <w:tc>
                <w:tcPr>
                  <w:tcW w:w="5040" w:type="dxa"/>
                  <w:tcBorders>
                    <w:top w:val="nil"/>
                    <w:left w:val="nil"/>
                    <w:bottom w:val="nil"/>
                    <w:right w:val="nil"/>
                  </w:tcBorders>
                </w:tcPr>
                <w:p w:rsidR="00E9675A" w:rsidRPr="00E9675A" w:rsidRDefault="00E9675A" w:rsidP="0059209E">
                  <w:pPr>
                    <w:ind w:firstLine="560"/>
                    <w:rPr>
                      <w:rFonts w:ascii="Times New Roman" w:hAnsi="Times New Roman" w:cs="Times New Roman"/>
                      <w:sz w:val="24"/>
                      <w:szCs w:val="24"/>
                    </w:rPr>
                  </w:pPr>
                </w:p>
                <w:p w:rsidR="00E9675A" w:rsidRPr="00E9675A" w:rsidRDefault="00E9675A" w:rsidP="0059209E">
                  <w:pPr>
                    <w:ind w:firstLine="560"/>
                    <w:rPr>
                      <w:rFonts w:ascii="Times New Roman" w:hAnsi="Times New Roman" w:cs="Times New Roman"/>
                      <w:sz w:val="24"/>
                      <w:szCs w:val="24"/>
                    </w:rPr>
                  </w:pPr>
                  <w:r w:rsidRPr="00E9675A">
                    <w:rPr>
                      <w:rFonts w:ascii="Times New Roman" w:hAnsi="Times New Roman" w:cs="Times New Roman"/>
                      <w:sz w:val="24"/>
                      <w:szCs w:val="24"/>
                    </w:rPr>
                    <w:t>Арендодатель</w:t>
                  </w:r>
                </w:p>
                <w:p w:rsidR="00E9675A" w:rsidRPr="00E9675A" w:rsidRDefault="00E9675A" w:rsidP="0059209E">
                  <w:pPr>
                    <w:ind w:firstLine="560"/>
                    <w:rPr>
                      <w:rFonts w:ascii="Times New Roman" w:hAnsi="Times New Roman" w:cs="Times New Roman"/>
                      <w:sz w:val="24"/>
                      <w:szCs w:val="24"/>
                    </w:rPr>
                  </w:pPr>
                </w:p>
                <w:p w:rsidR="00E9675A" w:rsidRPr="00E9675A" w:rsidRDefault="00E9675A" w:rsidP="0059209E">
                  <w:pPr>
                    <w:rPr>
                      <w:rFonts w:ascii="Times New Roman" w:hAnsi="Times New Roman" w:cs="Times New Roman"/>
                      <w:sz w:val="24"/>
                      <w:szCs w:val="24"/>
                    </w:rPr>
                  </w:pPr>
                  <w:r w:rsidRPr="00E9675A">
                    <w:rPr>
                      <w:rFonts w:ascii="Times New Roman" w:hAnsi="Times New Roman" w:cs="Times New Roman"/>
                      <w:sz w:val="24"/>
                      <w:szCs w:val="24"/>
                    </w:rPr>
                    <w:t>__________________________</w:t>
                  </w:r>
                </w:p>
                <w:p w:rsidR="00E9675A" w:rsidRPr="00E9675A" w:rsidRDefault="00E9675A" w:rsidP="0059209E">
                  <w:pPr>
                    <w:rPr>
                      <w:rFonts w:ascii="Times New Roman" w:hAnsi="Times New Roman" w:cs="Times New Roman"/>
                      <w:sz w:val="24"/>
                      <w:szCs w:val="24"/>
                    </w:rPr>
                  </w:pPr>
                  <w:r w:rsidRPr="00E9675A">
                    <w:rPr>
                      <w:rFonts w:ascii="Times New Roman" w:hAnsi="Times New Roman" w:cs="Times New Roman"/>
                      <w:sz w:val="24"/>
                      <w:szCs w:val="24"/>
                    </w:rPr>
                    <w:t xml:space="preserve">        (подпись)</w:t>
                  </w:r>
                </w:p>
                <w:p w:rsidR="00E9675A" w:rsidRPr="00E9675A" w:rsidRDefault="00E9675A" w:rsidP="0059209E">
                  <w:pPr>
                    <w:rPr>
                      <w:rFonts w:ascii="Times New Roman" w:hAnsi="Times New Roman" w:cs="Times New Roman"/>
                      <w:sz w:val="24"/>
                      <w:szCs w:val="24"/>
                    </w:rPr>
                  </w:pPr>
                  <w:r w:rsidRPr="00E9675A">
                    <w:rPr>
                      <w:rFonts w:ascii="Times New Roman" w:hAnsi="Times New Roman" w:cs="Times New Roman"/>
                      <w:sz w:val="24"/>
                      <w:szCs w:val="24"/>
                    </w:rPr>
                    <w:t xml:space="preserve">            М.П.</w:t>
                  </w:r>
                </w:p>
              </w:tc>
              <w:tc>
                <w:tcPr>
                  <w:tcW w:w="5040" w:type="dxa"/>
                  <w:tcBorders>
                    <w:top w:val="nil"/>
                    <w:left w:val="nil"/>
                    <w:bottom w:val="nil"/>
                    <w:right w:val="nil"/>
                  </w:tcBorders>
                </w:tcPr>
                <w:p w:rsidR="00E9675A" w:rsidRPr="00E9675A" w:rsidRDefault="00E9675A" w:rsidP="0059209E">
                  <w:pPr>
                    <w:ind w:firstLine="560"/>
                    <w:rPr>
                      <w:rFonts w:ascii="Times New Roman" w:hAnsi="Times New Roman" w:cs="Times New Roman"/>
                      <w:sz w:val="24"/>
                      <w:szCs w:val="24"/>
                    </w:rPr>
                  </w:pPr>
                </w:p>
                <w:p w:rsidR="00E9675A" w:rsidRPr="00E9675A" w:rsidRDefault="00E9675A" w:rsidP="0059209E">
                  <w:pPr>
                    <w:ind w:firstLine="560"/>
                    <w:rPr>
                      <w:rFonts w:ascii="Times New Roman" w:hAnsi="Times New Roman" w:cs="Times New Roman"/>
                      <w:sz w:val="24"/>
                      <w:szCs w:val="24"/>
                    </w:rPr>
                  </w:pPr>
                  <w:r w:rsidRPr="00E9675A">
                    <w:rPr>
                      <w:rFonts w:ascii="Times New Roman" w:hAnsi="Times New Roman" w:cs="Times New Roman"/>
                      <w:sz w:val="24"/>
                      <w:szCs w:val="24"/>
                    </w:rPr>
                    <w:t>Арендатор</w:t>
                  </w:r>
                </w:p>
                <w:p w:rsidR="00E9675A" w:rsidRPr="00E9675A" w:rsidRDefault="00E9675A" w:rsidP="0059209E">
                  <w:pPr>
                    <w:ind w:firstLine="560"/>
                    <w:rPr>
                      <w:rFonts w:ascii="Times New Roman" w:hAnsi="Times New Roman" w:cs="Times New Roman"/>
                      <w:sz w:val="24"/>
                      <w:szCs w:val="24"/>
                    </w:rPr>
                  </w:pPr>
                </w:p>
                <w:p w:rsidR="00E9675A" w:rsidRPr="00E9675A" w:rsidRDefault="00E9675A" w:rsidP="0059209E">
                  <w:pPr>
                    <w:rPr>
                      <w:rFonts w:ascii="Times New Roman" w:hAnsi="Times New Roman" w:cs="Times New Roman"/>
                      <w:sz w:val="24"/>
                      <w:szCs w:val="24"/>
                    </w:rPr>
                  </w:pPr>
                  <w:r w:rsidRPr="00E9675A">
                    <w:rPr>
                      <w:rFonts w:ascii="Times New Roman" w:hAnsi="Times New Roman" w:cs="Times New Roman"/>
                      <w:sz w:val="24"/>
                      <w:szCs w:val="24"/>
                    </w:rPr>
                    <w:t xml:space="preserve">    _____________________</w:t>
                  </w:r>
                </w:p>
                <w:p w:rsidR="00E9675A" w:rsidRPr="00E9675A" w:rsidRDefault="00E9675A" w:rsidP="0059209E">
                  <w:pPr>
                    <w:rPr>
                      <w:rFonts w:ascii="Times New Roman" w:hAnsi="Times New Roman" w:cs="Times New Roman"/>
                      <w:sz w:val="24"/>
                      <w:szCs w:val="24"/>
                    </w:rPr>
                  </w:pPr>
                  <w:r w:rsidRPr="00E9675A">
                    <w:rPr>
                      <w:rFonts w:ascii="Times New Roman" w:hAnsi="Times New Roman" w:cs="Times New Roman"/>
                      <w:sz w:val="24"/>
                      <w:szCs w:val="24"/>
                    </w:rPr>
                    <w:t xml:space="preserve">            (подпись)</w:t>
                  </w:r>
                </w:p>
                <w:p w:rsidR="00E9675A" w:rsidRPr="00E9675A" w:rsidRDefault="00E9675A" w:rsidP="0059209E">
                  <w:pPr>
                    <w:rPr>
                      <w:rFonts w:ascii="Times New Roman" w:hAnsi="Times New Roman" w:cs="Times New Roman"/>
                      <w:sz w:val="24"/>
                      <w:szCs w:val="24"/>
                    </w:rPr>
                  </w:pPr>
                </w:p>
              </w:tc>
            </w:tr>
          </w:tbl>
          <w:p w:rsidR="00E9675A" w:rsidRPr="00E9675A" w:rsidRDefault="00E9675A" w:rsidP="0059209E">
            <w:pPr>
              <w:rPr>
                <w:rFonts w:ascii="Times New Roman" w:hAnsi="Times New Roman" w:cs="Times New Roman"/>
                <w:sz w:val="24"/>
                <w:szCs w:val="24"/>
              </w:rPr>
            </w:pPr>
          </w:p>
        </w:tc>
        <w:tc>
          <w:tcPr>
            <w:tcW w:w="742" w:type="dxa"/>
            <w:tcBorders>
              <w:top w:val="nil"/>
              <w:left w:val="nil"/>
              <w:bottom w:val="nil"/>
              <w:right w:val="nil"/>
            </w:tcBorders>
          </w:tcPr>
          <w:p w:rsidR="00E9675A" w:rsidRPr="00E9675A" w:rsidRDefault="00E9675A" w:rsidP="0059209E">
            <w:pPr>
              <w:rPr>
                <w:rFonts w:ascii="Times New Roman" w:hAnsi="Times New Roman" w:cs="Times New Roman"/>
                <w:sz w:val="24"/>
                <w:szCs w:val="24"/>
              </w:rPr>
            </w:pPr>
          </w:p>
        </w:tc>
      </w:tr>
    </w:tbl>
    <w:p w:rsidR="00E9675A" w:rsidRPr="00E9675A" w:rsidRDefault="00E9675A" w:rsidP="00E9675A">
      <w:pPr>
        <w:rPr>
          <w:rFonts w:ascii="Times New Roman" w:hAnsi="Times New Roman" w:cs="Times New Roman"/>
          <w:szCs w:val="24"/>
        </w:rPr>
      </w:pPr>
    </w:p>
    <w:p w:rsidR="00E9675A" w:rsidRPr="003D3B3E" w:rsidRDefault="00E9675A" w:rsidP="00E9675A">
      <w:pPr>
        <w:pStyle w:val="a3"/>
        <w:jc w:val="both"/>
        <w:rPr>
          <w:rFonts w:ascii="Times New Roman" w:hAnsi="Times New Roman" w:cs="Times New Roman"/>
          <w:sz w:val="28"/>
          <w:szCs w:val="28"/>
        </w:rPr>
      </w:pPr>
    </w:p>
    <w:p w:rsidR="00E9675A" w:rsidRPr="00027004" w:rsidRDefault="00E9675A" w:rsidP="00E9675A"/>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603D5"/>
    <w:rsid w:val="00097840"/>
    <w:rsid w:val="000A5BA2"/>
    <w:rsid w:val="000B0EEB"/>
    <w:rsid w:val="000F51E9"/>
    <w:rsid w:val="001342F5"/>
    <w:rsid w:val="00151066"/>
    <w:rsid w:val="00174269"/>
    <w:rsid w:val="0020217A"/>
    <w:rsid w:val="00252087"/>
    <w:rsid w:val="0025233D"/>
    <w:rsid w:val="002546C1"/>
    <w:rsid w:val="002600A7"/>
    <w:rsid w:val="002731A7"/>
    <w:rsid w:val="002A76E8"/>
    <w:rsid w:val="002C7789"/>
    <w:rsid w:val="002C7DF0"/>
    <w:rsid w:val="002D1833"/>
    <w:rsid w:val="002E109C"/>
    <w:rsid w:val="002F1AB3"/>
    <w:rsid w:val="0030006A"/>
    <w:rsid w:val="003777B4"/>
    <w:rsid w:val="0038332F"/>
    <w:rsid w:val="00383B13"/>
    <w:rsid w:val="00392652"/>
    <w:rsid w:val="003A2859"/>
    <w:rsid w:val="00454489"/>
    <w:rsid w:val="0046521F"/>
    <w:rsid w:val="004806AA"/>
    <w:rsid w:val="004B08DD"/>
    <w:rsid w:val="004C7993"/>
    <w:rsid w:val="00503FB3"/>
    <w:rsid w:val="00512447"/>
    <w:rsid w:val="00566BA8"/>
    <w:rsid w:val="005C0DBF"/>
    <w:rsid w:val="005E5BD2"/>
    <w:rsid w:val="006113D9"/>
    <w:rsid w:val="006122A6"/>
    <w:rsid w:val="00621C81"/>
    <w:rsid w:val="0063426B"/>
    <w:rsid w:val="00635CB7"/>
    <w:rsid w:val="00687D54"/>
    <w:rsid w:val="006D3402"/>
    <w:rsid w:val="00717148"/>
    <w:rsid w:val="00744001"/>
    <w:rsid w:val="00750A44"/>
    <w:rsid w:val="00751D66"/>
    <w:rsid w:val="00754044"/>
    <w:rsid w:val="007604E1"/>
    <w:rsid w:val="00770BFF"/>
    <w:rsid w:val="00786AD3"/>
    <w:rsid w:val="007B36FE"/>
    <w:rsid w:val="007B7808"/>
    <w:rsid w:val="007C481F"/>
    <w:rsid w:val="0084040A"/>
    <w:rsid w:val="0084710C"/>
    <w:rsid w:val="00870A7E"/>
    <w:rsid w:val="008C340E"/>
    <w:rsid w:val="008C7443"/>
    <w:rsid w:val="009456CD"/>
    <w:rsid w:val="00990426"/>
    <w:rsid w:val="00991788"/>
    <w:rsid w:val="009B1D52"/>
    <w:rsid w:val="009F2B67"/>
    <w:rsid w:val="009F6012"/>
    <w:rsid w:val="00A40EAA"/>
    <w:rsid w:val="00A4277F"/>
    <w:rsid w:val="00A4725C"/>
    <w:rsid w:val="00A54924"/>
    <w:rsid w:val="00A83609"/>
    <w:rsid w:val="00AC3E70"/>
    <w:rsid w:val="00B158AD"/>
    <w:rsid w:val="00B61DB4"/>
    <w:rsid w:val="00B73658"/>
    <w:rsid w:val="00B9579C"/>
    <w:rsid w:val="00BD3205"/>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963E9"/>
    <w:rsid w:val="00DD3EEB"/>
    <w:rsid w:val="00DE1F47"/>
    <w:rsid w:val="00DF2B30"/>
    <w:rsid w:val="00E06F0C"/>
    <w:rsid w:val="00E33F0A"/>
    <w:rsid w:val="00E70492"/>
    <w:rsid w:val="00E9675A"/>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onr@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EB50-6BCC-437A-86D5-E5977D9A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21</Pages>
  <Words>7486</Words>
  <Characters>42673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49</cp:revision>
  <dcterms:created xsi:type="dcterms:W3CDTF">2022-11-20T16:49:00Z</dcterms:created>
  <dcterms:modified xsi:type="dcterms:W3CDTF">2023-08-17T08:31:00Z</dcterms:modified>
</cp:coreProperties>
</file>