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BB" w:rsidRPr="00705E5B" w:rsidRDefault="00F419BB" w:rsidP="00705E5B">
      <w:pPr>
        <w:pStyle w:val="ConsPlusTitle"/>
        <w:jc w:val="center"/>
        <w:rPr>
          <w:rFonts w:ascii="Arial" w:hAnsi="Arial" w:cs="Arial"/>
          <w:b w:val="0"/>
          <w:sz w:val="24"/>
          <w:szCs w:val="24"/>
        </w:rPr>
      </w:pPr>
    </w:p>
    <w:p w:rsidR="00F419BB" w:rsidRPr="00705E5B" w:rsidRDefault="00F419BB" w:rsidP="00705E5B">
      <w:pPr>
        <w:tabs>
          <w:tab w:val="left" w:pos="3435"/>
          <w:tab w:val="center" w:pos="5102"/>
        </w:tabs>
        <w:jc w:val="center"/>
        <w:rPr>
          <w:rFonts w:ascii="Arial" w:hAnsi="Arial" w:cs="Arial"/>
          <w:sz w:val="24"/>
          <w:szCs w:val="24"/>
        </w:rPr>
      </w:pPr>
      <w:r w:rsidRPr="00705E5B">
        <w:rPr>
          <w:rFonts w:ascii="Arial" w:hAnsi="Arial" w:cs="Arial"/>
          <w:sz w:val="24"/>
          <w:szCs w:val="24"/>
        </w:rPr>
        <w:t>НОВОКУБАНСКИЙ РАЙОН</w:t>
      </w:r>
    </w:p>
    <w:p w:rsidR="00F419BB" w:rsidRPr="00705E5B" w:rsidRDefault="00F419BB" w:rsidP="00705E5B">
      <w:pPr>
        <w:jc w:val="center"/>
        <w:rPr>
          <w:rFonts w:ascii="Arial" w:hAnsi="Arial" w:cs="Arial"/>
          <w:sz w:val="24"/>
          <w:szCs w:val="24"/>
        </w:rPr>
      </w:pPr>
      <w:r w:rsidRPr="00705E5B">
        <w:rPr>
          <w:rFonts w:ascii="Arial" w:hAnsi="Arial" w:cs="Arial"/>
          <w:sz w:val="24"/>
          <w:szCs w:val="24"/>
        </w:rPr>
        <w:t>АДМИНИСТРАЦИЯ МУНИЦИПАЛЬНОГО ОБРАЗОВАНИЯ</w:t>
      </w:r>
    </w:p>
    <w:p w:rsidR="00F419BB" w:rsidRPr="00705E5B" w:rsidRDefault="00F419BB" w:rsidP="00705E5B">
      <w:pPr>
        <w:jc w:val="center"/>
        <w:rPr>
          <w:rFonts w:ascii="Arial" w:hAnsi="Arial" w:cs="Arial"/>
          <w:sz w:val="24"/>
          <w:szCs w:val="24"/>
        </w:rPr>
      </w:pPr>
      <w:r w:rsidRPr="00705E5B">
        <w:rPr>
          <w:rFonts w:ascii="Arial" w:hAnsi="Arial" w:cs="Arial"/>
          <w:sz w:val="24"/>
          <w:szCs w:val="24"/>
        </w:rPr>
        <w:t>НОВОКУБАНСКИЙ РАЙОН</w:t>
      </w:r>
    </w:p>
    <w:p w:rsidR="00F419BB" w:rsidRPr="00705E5B" w:rsidRDefault="00F419BB" w:rsidP="00705E5B">
      <w:pPr>
        <w:jc w:val="center"/>
        <w:rPr>
          <w:rFonts w:ascii="Arial" w:hAnsi="Arial" w:cs="Arial"/>
          <w:sz w:val="24"/>
          <w:szCs w:val="24"/>
        </w:rPr>
      </w:pPr>
    </w:p>
    <w:p w:rsidR="00F419BB" w:rsidRPr="00705E5B" w:rsidRDefault="00F419BB" w:rsidP="00705E5B">
      <w:pPr>
        <w:jc w:val="center"/>
        <w:rPr>
          <w:rFonts w:ascii="Arial" w:hAnsi="Arial" w:cs="Arial"/>
          <w:sz w:val="24"/>
          <w:szCs w:val="24"/>
        </w:rPr>
      </w:pPr>
      <w:r w:rsidRPr="00705E5B">
        <w:rPr>
          <w:rFonts w:ascii="Arial" w:hAnsi="Arial" w:cs="Arial"/>
          <w:sz w:val="24"/>
          <w:szCs w:val="24"/>
        </w:rPr>
        <w:t>ПОСТАНОВЛЕНИЕ</w:t>
      </w:r>
    </w:p>
    <w:p w:rsidR="00F419BB" w:rsidRPr="00705E5B" w:rsidRDefault="00F419BB" w:rsidP="00705E5B">
      <w:pPr>
        <w:jc w:val="center"/>
        <w:rPr>
          <w:rFonts w:ascii="Arial" w:hAnsi="Arial" w:cs="Arial"/>
          <w:sz w:val="24"/>
          <w:szCs w:val="24"/>
        </w:rPr>
      </w:pPr>
    </w:p>
    <w:p w:rsidR="00F419BB" w:rsidRPr="00705E5B" w:rsidRDefault="00705E5B" w:rsidP="00705E5B">
      <w:pPr>
        <w:jc w:val="center"/>
        <w:rPr>
          <w:rFonts w:ascii="Arial" w:hAnsi="Arial" w:cs="Arial"/>
          <w:sz w:val="24"/>
          <w:szCs w:val="24"/>
        </w:rPr>
      </w:pPr>
      <w:r w:rsidRPr="00705E5B">
        <w:rPr>
          <w:rFonts w:ascii="Arial" w:hAnsi="Arial" w:cs="Arial"/>
          <w:sz w:val="24"/>
          <w:szCs w:val="24"/>
        </w:rPr>
        <w:t>02</w:t>
      </w:r>
      <w:r w:rsidR="00F419BB" w:rsidRPr="00705E5B">
        <w:rPr>
          <w:rFonts w:ascii="Arial" w:hAnsi="Arial" w:cs="Arial"/>
          <w:sz w:val="24"/>
          <w:szCs w:val="24"/>
        </w:rPr>
        <w:t xml:space="preserve"> </w:t>
      </w:r>
      <w:r w:rsidRPr="00705E5B">
        <w:rPr>
          <w:rFonts w:ascii="Arial" w:hAnsi="Arial" w:cs="Arial"/>
          <w:sz w:val="24"/>
          <w:szCs w:val="24"/>
        </w:rPr>
        <w:t>августа</w:t>
      </w:r>
      <w:r w:rsidR="00F419BB" w:rsidRPr="00705E5B">
        <w:rPr>
          <w:rFonts w:ascii="Arial" w:hAnsi="Arial" w:cs="Arial"/>
          <w:sz w:val="24"/>
          <w:szCs w:val="24"/>
        </w:rPr>
        <w:t xml:space="preserve"> 2018 года</w:t>
      </w:r>
      <w:r w:rsidR="00F419BB" w:rsidRPr="00705E5B">
        <w:rPr>
          <w:rFonts w:ascii="Arial" w:hAnsi="Arial" w:cs="Arial"/>
          <w:sz w:val="24"/>
          <w:szCs w:val="24"/>
        </w:rPr>
        <w:tab/>
      </w:r>
      <w:r w:rsidR="00F419BB" w:rsidRPr="00705E5B">
        <w:rPr>
          <w:rFonts w:ascii="Arial" w:hAnsi="Arial" w:cs="Arial"/>
          <w:sz w:val="24"/>
          <w:szCs w:val="24"/>
        </w:rPr>
        <w:tab/>
        <w:t>№ 9</w:t>
      </w:r>
      <w:r w:rsidRPr="00705E5B">
        <w:rPr>
          <w:rFonts w:ascii="Arial" w:hAnsi="Arial" w:cs="Arial"/>
          <w:sz w:val="24"/>
          <w:szCs w:val="24"/>
        </w:rPr>
        <w:t>83</w:t>
      </w:r>
      <w:r w:rsidR="00F419BB" w:rsidRPr="00705E5B">
        <w:rPr>
          <w:rFonts w:ascii="Arial" w:hAnsi="Arial" w:cs="Arial"/>
          <w:sz w:val="24"/>
          <w:szCs w:val="24"/>
        </w:rPr>
        <w:tab/>
      </w:r>
      <w:r w:rsidR="00F419BB" w:rsidRPr="00705E5B">
        <w:rPr>
          <w:rFonts w:ascii="Arial" w:hAnsi="Arial" w:cs="Arial"/>
          <w:sz w:val="24"/>
          <w:szCs w:val="24"/>
        </w:rPr>
        <w:tab/>
        <w:t>г. Новокубанск</w:t>
      </w:r>
    </w:p>
    <w:p w:rsidR="00F419BB" w:rsidRPr="00705E5B" w:rsidRDefault="00F419BB" w:rsidP="00705E5B">
      <w:pPr>
        <w:pStyle w:val="ConsPlusTitle"/>
        <w:jc w:val="center"/>
        <w:rPr>
          <w:rFonts w:ascii="Arial" w:hAnsi="Arial" w:cs="Arial"/>
          <w:b w:val="0"/>
          <w:sz w:val="24"/>
          <w:szCs w:val="24"/>
        </w:rPr>
      </w:pPr>
    </w:p>
    <w:p w:rsidR="004A19D1" w:rsidRPr="00705E5B" w:rsidRDefault="00353322" w:rsidP="00705E5B">
      <w:pPr>
        <w:pStyle w:val="ConsPlusTitle"/>
        <w:jc w:val="center"/>
        <w:rPr>
          <w:rFonts w:ascii="Arial" w:hAnsi="Arial" w:cs="Arial"/>
          <w:bCs/>
          <w:kern w:val="32"/>
          <w:sz w:val="32"/>
          <w:szCs w:val="32"/>
        </w:rPr>
      </w:pPr>
      <w:r w:rsidRPr="00705E5B">
        <w:rPr>
          <w:rFonts w:ascii="Arial" w:hAnsi="Arial" w:cs="Arial"/>
          <w:bCs/>
          <w:kern w:val="32"/>
          <w:sz w:val="32"/>
          <w:szCs w:val="32"/>
        </w:rPr>
        <w:t xml:space="preserve">Об утверждении </w:t>
      </w:r>
      <w:r w:rsidR="004A19D1" w:rsidRPr="00705E5B">
        <w:rPr>
          <w:rFonts w:ascii="Arial" w:hAnsi="Arial" w:cs="Arial"/>
          <w:bCs/>
          <w:kern w:val="32"/>
          <w:sz w:val="32"/>
          <w:szCs w:val="32"/>
        </w:rPr>
        <w:t>Порядка</w:t>
      </w:r>
    </w:p>
    <w:p w:rsidR="00353322" w:rsidRPr="00705E5B" w:rsidRDefault="004A19D1" w:rsidP="00705E5B">
      <w:pPr>
        <w:pStyle w:val="ConsPlusTitle"/>
        <w:jc w:val="center"/>
        <w:rPr>
          <w:rFonts w:ascii="Arial" w:hAnsi="Arial" w:cs="Arial"/>
          <w:sz w:val="32"/>
          <w:szCs w:val="32"/>
        </w:rPr>
      </w:pPr>
      <w:r w:rsidRPr="00705E5B">
        <w:rPr>
          <w:rFonts w:ascii="Arial" w:hAnsi="Arial" w:cs="Arial"/>
          <w:bCs/>
          <w:kern w:val="32"/>
          <w:sz w:val="32"/>
          <w:szCs w:val="32"/>
        </w:rPr>
        <w:t>осуществления полномочий по внутреннему муниципальному финансовому контролю в сфере закупок товаров, работ, услуг для обеспечения муниципальных нужд муниципального образования Новокубанский район</w:t>
      </w:r>
    </w:p>
    <w:p w:rsidR="00353322" w:rsidRDefault="00353322" w:rsidP="00705E5B">
      <w:pPr>
        <w:widowControl w:val="0"/>
        <w:autoSpaceDE w:val="0"/>
        <w:autoSpaceDN w:val="0"/>
        <w:adjustRightInd w:val="0"/>
        <w:jc w:val="center"/>
        <w:outlineLvl w:val="0"/>
        <w:rPr>
          <w:rFonts w:ascii="Arial" w:eastAsia="Times New Roman" w:hAnsi="Arial" w:cs="Arial"/>
          <w:bCs/>
          <w:kern w:val="32"/>
          <w:sz w:val="24"/>
          <w:szCs w:val="24"/>
        </w:rPr>
      </w:pPr>
    </w:p>
    <w:p w:rsidR="00705E5B" w:rsidRPr="00705E5B" w:rsidRDefault="00705E5B" w:rsidP="00705E5B">
      <w:pPr>
        <w:widowControl w:val="0"/>
        <w:autoSpaceDE w:val="0"/>
        <w:autoSpaceDN w:val="0"/>
        <w:adjustRightInd w:val="0"/>
        <w:jc w:val="center"/>
        <w:outlineLvl w:val="0"/>
        <w:rPr>
          <w:rFonts w:ascii="Arial" w:eastAsia="Times New Roman" w:hAnsi="Arial" w:cs="Arial"/>
          <w:bCs/>
          <w:kern w:val="32"/>
          <w:sz w:val="24"/>
          <w:szCs w:val="24"/>
        </w:rPr>
      </w:pPr>
    </w:p>
    <w:p w:rsidR="00353322" w:rsidRPr="00705E5B" w:rsidRDefault="00353322" w:rsidP="00705E5B">
      <w:pPr>
        <w:widowControl w:val="0"/>
        <w:autoSpaceDE w:val="0"/>
        <w:autoSpaceDN w:val="0"/>
        <w:adjustRightInd w:val="0"/>
        <w:ind w:firstLine="567"/>
        <w:rPr>
          <w:rFonts w:ascii="Arial" w:eastAsia="Times New Roman" w:hAnsi="Arial" w:cs="Arial"/>
          <w:sz w:val="24"/>
          <w:szCs w:val="24"/>
          <w:lang w:eastAsia="ru-RU"/>
        </w:rPr>
      </w:pPr>
      <w:proofErr w:type="gramStart"/>
      <w:r w:rsidRPr="00705E5B">
        <w:rPr>
          <w:rFonts w:ascii="Arial" w:eastAsia="Times New Roman" w:hAnsi="Arial" w:cs="Arial"/>
          <w:sz w:val="24"/>
          <w:szCs w:val="24"/>
          <w:lang w:eastAsia="ru-RU"/>
        </w:rPr>
        <w:t xml:space="preserve">В соответствии с частью 11.1 статьи 99 Федерального закона </w:t>
      </w:r>
      <w:r w:rsidR="00BD5753" w:rsidRPr="00705E5B">
        <w:rPr>
          <w:rFonts w:ascii="Arial" w:eastAsia="Times New Roman" w:hAnsi="Arial" w:cs="Arial"/>
          <w:sz w:val="24"/>
          <w:szCs w:val="24"/>
          <w:lang w:eastAsia="ru-RU"/>
        </w:rPr>
        <w:t xml:space="preserve">от 5 апреля 2013 года № 44-ФЗ </w:t>
      </w:r>
      <w:r w:rsidRPr="00705E5B">
        <w:rPr>
          <w:rFonts w:ascii="Arial" w:eastAsia="Times New Roman" w:hAnsi="Arial" w:cs="Arial"/>
          <w:sz w:val="24"/>
          <w:szCs w:val="24"/>
          <w:lang w:eastAsia="ru-RU"/>
        </w:rPr>
        <w:t>«О контрактной системе в сфере закупок товаров, работ и услуг для обеспечения государственных и муниципальных нужд» и приказом Федерального казначейства от 12 марта 2018 года № 14н «Об утверждении</w:t>
      </w:r>
      <w:r w:rsidR="00705E5B">
        <w:rPr>
          <w:rFonts w:ascii="Arial" w:eastAsia="Times New Roman" w:hAnsi="Arial" w:cs="Arial"/>
          <w:sz w:val="24"/>
          <w:szCs w:val="24"/>
          <w:lang w:eastAsia="ru-RU"/>
        </w:rPr>
        <w:t xml:space="preserve"> </w:t>
      </w:r>
      <w:r w:rsidRPr="00705E5B">
        <w:rPr>
          <w:rFonts w:ascii="Arial" w:hAnsi="Arial" w:cs="Arial"/>
          <w:sz w:val="24"/>
          <w:szCs w:val="24"/>
        </w:rPr>
        <w:t xml:space="preserve">Общих </w:t>
      </w:r>
      <w:hyperlink w:anchor="P34" w:history="1">
        <w:r w:rsidRPr="00705E5B">
          <w:rPr>
            <w:rFonts w:ascii="Arial" w:hAnsi="Arial" w:cs="Arial"/>
            <w:sz w:val="24"/>
            <w:szCs w:val="24"/>
          </w:rPr>
          <w:t>требования</w:t>
        </w:r>
      </w:hyperlink>
      <w:r w:rsidRPr="00705E5B">
        <w:rPr>
          <w:rFonts w:ascii="Arial" w:hAnsi="Arial" w:cs="Arial"/>
          <w:sz w:val="24"/>
          <w:szCs w:val="24"/>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w:t>
      </w:r>
      <w:proofErr w:type="gramEnd"/>
      <w:r w:rsidRPr="00705E5B">
        <w:rPr>
          <w:rFonts w:ascii="Arial" w:hAnsi="Arial" w:cs="Arial"/>
          <w:sz w:val="24"/>
          <w:szCs w:val="24"/>
        </w:rPr>
        <w:t xml:space="preserve"> Федерации (местных администраций), </w:t>
      </w:r>
      <w:proofErr w:type="gramStart"/>
      <w:r w:rsidRPr="00705E5B">
        <w:rPr>
          <w:rFonts w:ascii="Arial" w:hAnsi="Arial" w:cs="Arial"/>
          <w:sz w:val="24"/>
          <w:szCs w:val="24"/>
        </w:rPr>
        <w:t>контроля за</w:t>
      </w:r>
      <w:proofErr w:type="gramEnd"/>
      <w:r w:rsidRPr="00705E5B">
        <w:rPr>
          <w:rFonts w:ascii="Arial" w:hAnsi="Arial" w:cs="Arial"/>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705E5B">
        <w:rPr>
          <w:rFonts w:ascii="Arial" w:eastAsia="Times New Roman" w:hAnsi="Arial" w:cs="Arial"/>
          <w:sz w:val="24"/>
          <w:szCs w:val="24"/>
          <w:lang w:eastAsia="ru-RU"/>
        </w:rPr>
        <w:t xml:space="preserve">, </w:t>
      </w:r>
      <w:r w:rsidR="00705E5B">
        <w:rPr>
          <w:rFonts w:ascii="Arial" w:eastAsia="Times New Roman" w:hAnsi="Arial" w:cs="Arial"/>
          <w:sz w:val="24"/>
          <w:szCs w:val="24"/>
          <w:lang w:eastAsia="ru-RU"/>
        </w:rPr>
        <w:t>постановля</w:t>
      </w:r>
      <w:r w:rsidRPr="00705E5B">
        <w:rPr>
          <w:rFonts w:ascii="Arial" w:eastAsia="Times New Roman" w:hAnsi="Arial" w:cs="Arial"/>
          <w:sz w:val="24"/>
          <w:szCs w:val="24"/>
          <w:lang w:eastAsia="ru-RU"/>
        </w:rPr>
        <w:t>ю:</w:t>
      </w:r>
    </w:p>
    <w:p w:rsidR="00353322" w:rsidRPr="00705E5B" w:rsidRDefault="00353322" w:rsidP="00705E5B">
      <w:pPr>
        <w:widowControl w:val="0"/>
        <w:autoSpaceDE w:val="0"/>
        <w:autoSpaceDN w:val="0"/>
        <w:adjustRightInd w:val="0"/>
        <w:ind w:firstLine="567"/>
        <w:rPr>
          <w:rFonts w:ascii="Arial" w:eastAsia="Times New Roman" w:hAnsi="Arial" w:cs="Arial"/>
          <w:sz w:val="24"/>
          <w:szCs w:val="24"/>
          <w:lang w:eastAsia="ru-RU"/>
        </w:rPr>
      </w:pPr>
      <w:r w:rsidRPr="00705E5B">
        <w:rPr>
          <w:rFonts w:ascii="Arial" w:eastAsia="Times New Roman" w:hAnsi="Arial" w:cs="Arial"/>
          <w:sz w:val="24"/>
          <w:szCs w:val="24"/>
          <w:lang w:eastAsia="ru-RU"/>
        </w:rPr>
        <w:t xml:space="preserve">1. Утвердить </w:t>
      </w:r>
      <w:r w:rsidR="004A19D1" w:rsidRPr="00705E5B">
        <w:rPr>
          <w:rFonts w:ascii="Arial" w:eastAsia="Times New Roman" w:hAnsi="Arial" w:cs="Arial"/>
          <w:sz w:val="24"/>
          <w:szCs w:val="24"/>
          <w:lang w:eastAsia="ru-RU"/>
        </w:rPr>
        <w:t>Порядок осуществления полномочий по внутреннему муниципальному финансовому контролю в сфере закупок товаров, работ, услуг для обеспечения муниципальных нужд муниципального образования Новокубанский район</w:t>
      </w:r>
      <w:r w:rsidR="00C267B8" w:rsidRPr="00705E5B">
        <w:rPr>
          <w:rFonts w:ascii="Arial" w:eastAsia="Times New Roman" w:hAnsi="Arial" w:cs="Arial"/>
          <w:sz w:val="24"/>
          <w:szCs w:val="24"/>
          <w:lang w:eastAsia="ru-RU"/>
        </w:rPr>
        <w:t xml:space="preserve"> (приложение).</w:t>
      </w:r>
    </w:p>
    <w:p w:rsidR="00353322" w:rsidRPr="00705E5B" w:rsidRDefault="00353322" w:rsidP="00705E5B">
      <w:pPr>
        <w:ind w:firstLine="567"/>
        <w:rPr>
          <w:rFonts w:ascii="Arial" w:eastAsia="Times New Roman" w:hAnsi="Arial" w:cs="Arial"/>
          <w:sz w:val="24"/>
          <w:szCs w:val="24"/>
          <w:lang w:eastAsia="ru-RU"/>
        </w:rPr>
      </w:pPr>
      <w:r w:rsidRPr="00705E5B">
        <w:rPr>
          <w:rFonts w:ascii="Arial" w:eastAsia="Times New Roman" w:hAnsi="Arial" w:cs="Arial"/>
          <w:sz w:val="24"/>
          <w:szCs w:val="24"/>
          <w:lang w:eastAsia="ru-RU"/>
        </w:rPr>
        <w:t xml:space="preserve">2. </w:t>
      </w:r>
      <w:proofErr w:type="gramStart"/>
      <w:r w:rsidRPr="00705E5B">
        <w:rPr>
          <w:rFonts w:ascii="Arial" w:eastAsia="Times New Roman" w:hAnsi="Arial" w:cs="Arial"/>
          <w:sz w:val="24"/>
          <w:szCs w:val="24"/>
          <w:lang w:eastAsia="ru-RU"/>
        </w:rPr>
        <w:t>Контроль за</w:t>
      </w:r>
      <w:proofErr w:type="gramEnd"/>
      <w:r w:rsidRPr="00705E5B">
        <w:rPr>
          <w:rFonts w:ascii="Arial" w:eastAsia="Times New Roman" w:hAnsi="Arial" w:cs="Arial"/>
          <w:sz w:val="24"/>
          <w:szCs w:val="24"/>
          <w:lang w:eastAsia="ru-RU"/>
        </w:rPr>
        <w:t xml:space="preserve"> выполнением настоящего постановления оставляю за собой. </w:t>
      </w:r>
    </w:p>
    <w:p w:rsidR="00353322" w:rsidRPr="00705E5B" w:rsidRDefault="00353322" w:rsidP="00705E5B">
      <w:pPr>
        <w:ind w:firstLine="567"/>
        <w:rPr>
          <w:rFonts w:ascii="Arial" w:eastAsia="Times New Roman" w:hAnsi="Arial" w:cs="Arial"/>
          <w:sz w:val="24"/>
          <w:szCs w:val="24"/>
          <w:lang w:eastAsia="ru-RU"/>
        </w:rPr>
      </w:pPr>
      <w:r w:rsidRPr="00705E5B">
        <w:rPr>
          <w:rFonts w:ascii="Arial" w:eastAsia="Times New Roman" w:hAnsi="Arial" w:cs="Arial"/>
          <w:sz w:val="24"/>
          <w:szCs w:val="24"/>
          <w:lang w:eastAsia="ru-RU"/>
        </w:rPr>
        <w:t xml:space="preserve">3. </w:t>
      </w:r>
      <w:r w:rsidR="00875F9D" w:rsidRPr="00705E5B">
        <w:rPr>
          <w:rFonts w:ascii="Arial" w:eastAsia="Times New Roman" w:hAnsi="Arial" w:cs="Arial"/>
          <w:sz w:val="24"/>
          <w:szCs w:val="24"/>
          <w:lang w:eastAsia="ru-RU"/>
        </w:rPr>
        <w:t>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муниципальног</w:t>
      </w:r>
      <w:bookmarkStart w:id="0" w:name="_GoBack"/>
      <w:bookmarkEnd w:id="0"/>
      <w:r w:rsidR="00875F9D" w:rsidRPr="00705E5B">
        <w:rPr>
          <w:rFonts w:ascii="Arial" w:eastAsia="Times New Roman" w:hAnsi="Arial" w:cs="Arial"/>
          <w:sz w:val="24"/>
          <w:szCs w:val="24"/>
          <w:lang w:eastAsia="ru-RU"/>
        </w:rPr>
        <w:t>о образования Новокубанский район.</w:t>
      </w:r>
    </w:p>
    <w:p w:rsidR="00165A4B" w:rsidRPr="00705E5B" w:rsidRDefault="00165A4B" w:rsidP="00705E5B">
      <w:pPr>
        <w:ind w:firstLine="567"/>
        <w:rPr>
          <w:rFonts w:ascii="Arial" w:eastAsia="Times New Roman" w:hAnsi="Arial" w:cs="Arial"/>
          <w:sz w:val="24"/>
          <w:szCs w:val="24"/>
          <w:lang w:eastAsia="ru-RU"/>
        </w:rPr>
      </w:pPr>
    </w:p>
    <w:p w:rsidR="00165A4B" w:rsidRPr="00705E5B" w:rsidRDefault="00165A4B" w:rsidP="00705E5B">
      <w:pPr>
        <w:ind w:firstLine="567"/>
        <w:rPr>
          <w:rFonts w:ascii="Arial" w:eastAsia="Times New Roman" w:hAnsi="Arial" w:cs="Arial"/>
          <w:sz w:val="24"/>
          <w:szCs w:val="24"/>
          <w:lang w:eastAsia="ru-RU"/>
        </w:rPr>
      </w:pPr>
    </w:p>
    <w:p w:rsidR="00165A4B" w:rsidRPr="00705E5B" w:rsidRDefault="00165A4B" w:rsidP="00705E5B">
      <w:pPr>
        <w:ind w:firstLine="567"/>
        <w:rPr>
          <w:rFonts w:ascii="Arial" w:eastAsia="Times New Roman" w:hAnsi="Arial" w:cs="Arial"/>
          <w:sz w:val="24"/>
          <w:szCs w:val="24"/>
          <w:lang w:eastAsia="ru-RU"/>
        </w:rPr>
      </w:pPr>
    </w:p>
    <w:p w:rsidR="00C26DDF" w:rsidRPr="00705E5B" w:rsidRDefault="00C26DDF" w:rsidP="00705E5B">
      <w:pPr>
        <w:ind w:firstLine="567"/>
        <w:rPr>
          <w:rFonts w:ascii="Arial" w:eastAsia="Times New Roman" w:hAnsi="Arial" w:cs="Arial"/>
          <w:sz w:val="24"/>
          <w:szCs w:val="24"/>
          <w:lang w:eastAsia="ru-RU"/>
        </w:rPr>
      </w:pPr>
      <w:proofErr w:type="gramStart"/>
      <w:r w:rsidRPr="00705E5B">
        <w:rPr>
          <w:rFonts w:ascii="Arial" w:eastAsia="Times New Roman" w:hAnsi="Arial" w:cs="Arial"/>
          <w:sz w:val="24"/>
          <w:szCs w:val="24"/>
          <w:lang w:eastAsia="ru-RU"/>
        </w:rPr>
        <w:t>Исполняющий</w:t>
      </w:r>
      <w:proofErr w:type="gramEnd"/>
      <w:r w:rsidRPr="00705E5B">
        <w:rPr>
          <w:rFonts w:ascii="Arial" w:eastAsia="Times New Roman" w:hAnsi="Arial" w:cs="Arial"/>
          <w:sz w:val="24"/>
          <w:szCs w:val="24"/>
          <w:lang w:eastAsia="ru-RU"/>
        </w:rPr>
        <w:t xml:space="preserve"> обязанности г</w:t>
      </w:r>
      <w:r w:rsidR="00705E5B">
        <w:rPr>
          <w:rFonts w:ascii="Arial" w:eastAsia="Times New Roman" w:hAnsi="Arial" w:cs="Arial"/>
          <w:sz w:val="24"/>
          <w:szCs w:val="24"/>
          <w:lang w:eastAsia="ru-RU"/>
        </w:rPr>
        <w:t>лавы</w:t>
      </w:r>
    </w:p>
    <w:p w:rsidR="00165A4B" w:rsidRPr="00705E5B" w:rsidRDefault="00165A4B" w:rsidP="00705E5B">
      <w:pPr>
        <w:ind w:firstLine="567"/>
        <w:rPr>
          <w:rFonts w:ascii="Arial" w:eastAsia="Times New Roman" w:hAnsi="Arial" w:cs="Arial"/>
          <w:sz w:val="24"/>
          <w:szCs w:val="24"/>
          <w:lang w:eastAsia="ru-RU"/>
        </w:rPr>
      </w:pPr>
      <w:r w:rsidRPr="00705E5B">
        <w:rPr>
          <w:rFonts w:ascii="Arial" w:eastAsia="Times New Roman" w:hAnsi="Arial" w:cs="Arial"/>
          <w:sz w:val="24"/>
          <w:szCs w:val="24"/>
          <w:lang w:eastAsia="ru-RU"/>
        </w:rPr>
        <w:t xml:space="preserve">муниципального образования </w:t>
      </w:r>
    </w:p>
    <w:p w:rsidR="00705E5B" w:rsidRDefault="00165A4B" w:rsidP="00705E5B">
      <w:pPr>
        <w:ind w:firstLine="567"/>
        <w:rPr>
          <w:rFonts w:ascii="Arial" w:eastAsia="Times New Roman" w:hAnsi="Arial" w:cs="Arial"/>
          <w:sz w:val="24"/>
          <w:szCs w:val="24"/>
          <w:lang w:eastAsia="ru-RU"/>
        </w:rPr>
      </w:pPr>
      <w:r w:rsidRPr="00705E5B">
        <w:rPr>
          <w:rFonts w:ascii="Arial" w:eastAsia="Times New Roman" w:hAnsi="Arial" w:cs="Arial"/>
          <w:sz w:val="24"/>
          <w:szCs w:val="24"/>
          <w:lang w:eastAsia="ru-RU"/>
        </w:rPr>
        <w:t>Нов</w:t>
      </w:r>
      <w:r w:rsidR="00705E5B">
        <w:rPr>
          <w:rFonts w:ascii="Arial" w:eastAsia="Times New Roman" w:hAnsi="Arial" w:cs="Arial"/>
          <w:sz w:val="24"/>
          <w:szCs w:val="24"/>
          <w:lang w:eastAsia="ru-RU"/>
        </w:rPr>
        <w:t>окубанский район</w:t>
      </w:r>
    </w:p>
    <w:p w:rsidR="00165A4B" w:rsidRPr="00705E5B" w:rsidRDefault="00165A4B" w:rsidP="00705E5B">
      <w:pPr>
        <w:ind w:firstLine="567"/>
        <w:rPr>
          <w:rFonts w:ascii="Arial" w:eastAsia="Times New Roman" w:hAnsi="Arial" w:cs="Arial"/>
          <w:sz w:val="24"/>
          <w:szCs w:val="24"/>
          <w:lang w:eastAsia="ru-RU"/>
        </w:rPr>
      </w:pPr>
      <w:r w:rsidRPr="00705E5B">
        <w:rPr>
          <w:rFonts w:ascii="Arial" w:eastAsia="Times New Roman" w:hAnsi="Arial" w:cs="Arial"/>
          <w:sz w:val="24"/>
          <w:szCs w:val="24"/>
          <w:lang w:eastAsia="ru-RU"/>
        </w:rPr>
        <w:t>А.В.</w:t>
      </w:r>
      <w:r w:rsidR="00C26DDF" w:rsidRPr="00705E5B">
        <w:rPr>
          <w:rFonts w:ascii="Arial" w:eastAsia="Times New Roman" w:hAnsi="Arial" w:cs="Arial"/>
          <w:sz w:val="24"/>
          <w:szCs w:val="24"/>
          <w:lang w:eastAsia="ru-RU"/>
        </w:rPr>
        <w:t>Цветков</w:t>
      </w:r>
    </w:p>
    <w:p w:rsidR="00705E5B" w:rsidRDefault="00705E5B" w:rsidP="00705E5B">
      <w:pPr>
        <w:pStyle w:val="ConsPlusNormal"/>
        <w:ind w:firstLine="567"/>
        <w:rPr>
          <w:rFonts w:ascii="Arial" w:hAnsi="Arial" w:cs="Arial"/>
          <w:sz w:val="24"/>
          <w:szCs w:val="24"/>
        </w:rPr>
      </w:pPr>
    </w:p>
    <w:p w:rsidR="00705E5B" w:rsidRDefault="00705E5B" w:rsidP="00705E5B">
      <w:pPr>
        <w:pStyle w:val="ConsPlusNormal"/>
        <w:ind w:firstLine="567"/>
        <w:rPr>
          <w:rFonts w:ascii="Arial" w:hAnsi="Arial" w:cs="Arial"/>
          <w:sz w:val="24"/>
          <w:szCs w:val="24"/>
        </w:rPr>
      </w:pPr>
    </w:p>
    <w:p w:rsidR="00705E5B" w:rsidRDefault="00705E5B" w:rsidP="00705E5B">
      <w:pPr>
        <w:pStyle w:val="ConsPlusNormal"/>
        <w:ind w:firstLine="567"/>
        <w:rPr>
          <w:rFonts w:ascii="Arial" w:hAnsi="Arial" w:cs="Arial"/>
          <w:sz w:val="24"/>
          <w:szCs w:val="24"/>
        </w:rPr>
      </w:pPr>
    </w:p>
    <w:p w:rsidR="00705E5B" w:rsidRPr="00705E5B" w:rsidRDefault="00705E5B" w:rsidP="00705E5B">
      <w:pPr>
        <w:pStyle w:val="ConsPlusNormal"/>
        <w:ind w:firstLine="567"/>
        <w:rPr>
          <w:rFonts w:ascii="Arial" w:hAnsi="Arial" w:cs="Arial"/>
          <w:sz w:val="24"/>
          <w:szCs w:val="24"/>
        </w:rPr>
      </w:pPr>
      <w:r w:rsidRPr="00705E5B">
        <w:rPr>
          <w:rFonts w:ascii="Arial" w:hAnsi="Arial" w:cs="Arial"/>
          <w:sz w:val="24"/>
          <w:szCs w:val="24"/>
        </w:rPr>
        <w:t>УТВЕРЖДЕН</w:t>
      </w:r>
    </w:p>
    <w:p w:rsidR="00165A4B" w:rsidRDefault="00705E5B" w:rsidP="00705E5B">
      <w:pPr>
        <w:ind w:firstLine="567"/>
        <w:rPr>
          <w:rFonts w:ascii="Arial" w:eastAsia="Times New Roman" w:hAnsi="Arial" w:cs="Arial"/>
          <w:sz w:val="24"/>
          <w:szCs w:val="24"/>
          <w:lang w:eastAsia="ru-RU"/>
        </w:rPr>
      </w:pPr>
      <w:r w:rsidRPr="00705E5B">
        <w:rPr>
          <w:rFonts w:ascii="Arial" w:hAnsi="Arial" w:cs="Arial"/>
          <w:sz w:val="24"/>
          <w:szCs w:val="24"/>
        </w:rPr>
        <w:t>постановлением администрации</w:t>
      </w:r>
    </w:p>
    <w:p w:rsidR="00705E5B" w:rsidRDefault="00705E5B" w:rsidP="00705E5B">
      <w:pPr>
        <w:ind w:firstLine="567"/>
        <w:rPr>
          <w:rFonts w:ascii="Arial" w:hAnsi="Arial" w:cs="Arial"/>
          <w:sz w:val="24"/>
          <w:szCs w:val="24"/>
        </w:rPr>
      </w:pPr>
      <w:r w:rsidRPr="00705E5B">
        <w:rPr>
          <w:rFonts w:ascii="Arial" w:hAnsi="Arial" w:cs="Arial"/>
          <w:sz w:val="24"/>
          <w:szCs w:val="24"/>
        </w:rPr>
        <w:t>муниципального образования</w:t>
      </w:r>
    </w:p>
    <w:p w:rsidR="00705E5B" w:rsidRPr="00705E5B" w:rsidRDefault="00705E5B" w:rsidP="00705E5B">
      <w:pPr>
        <w:pStyle w:val="ConsPlusNormal"/>
        <w:ind w:firstLine="567"/>
        <w:rPr>
          <w:rFonts w:ascii="Arial" w:hAnsi="Arial" w:cs="Arial"/>
          <w:sz w:val="24"/>
          <w:szCs w:val="24"/>
        </w:rPr>
      </w:pPr>
      <w:r w:rsidRPr="00705E5B">
        <w:rPr>
          <w:rFonts w:ascii="Arial" w:hAnsi="Arial" w:cs="Arial"/>
          <w:sz w:val="24"/>
          <w:szCs w:val="24"/>
        </w:rPr>
        <w:t>Новокубанский район</w:t>
      </w:r>
    </w:p>
    <w:p w:rsidR="00705E5B" w:rsidRDefault="00705E5B" w:rsidP="00705E5B">
      <w:pPr>
        <w:ind w:firstLine="567"/>
        <w:rPr>
          <w:rFonts w:ascii="Arial" w:hAnsi="Arial" w:cs="Arial"/>
          <w:sz w:val="24"/>
          <w:szCs w:val="24"/>
        </w:rPr>
      </w:pPr>
      <w:r w:rsidRPr="00705E5B">
        <w:rPr>
          <w:rFonts w:ascii="Arial" w:hAnsi="Arial" w:cs="Arial"/>
          <w:sz w:val="24"/>
          <w:szCs w:val="24"/>
        </w:rPr>
        <w:t>от</w:t>
      </w:r>
      <w:r>
        <w:rPr>
          <w:rFonts w:ascii="Arial" w:hAnsi="Arial" w:cs="Arial"/>
          <w:sz w:val="24"/>
          <w:szCs w:val="24"/>
        </w:rPr>
        <w:t xml:space="preserve"> 02.08.</w:t>
      </w:r>
      <w:r w:rsidRPr="00705E5B">
        <w:rPr>
          <w:rFonts w:ascii="Arial" w:hAnsi="Arial" w:cs="Arial"/>
          <w:sz w:val="24"/>
          <w:szCs w:val="24"/>
        </w:rPr>
        <w:t>2018 года №</w:t>
      </w:r>
      <w:r>
        <w:rPr>
          <w:rFonts w:ascii="Arial" w:hAnsi="Arial" w:cs="Arial"/>
          <w:sz w:val="24"/>
          <w:szCs w:val="24"/>
        </w:rPr>
        <w:t xml:space="preserve"> 983</w:t>
      </w:r>
    </w:p>
    <w:p w:rsidR="00705E5B" w:rsidRDefault="00705E5B" w:rsidP="00705E5B">
      <w:pPr>
        <w:ind w:firstLine="567"/>
        <w:rPr>
          <w:rFonts w:ascii="Arial" w:hAnsi="Arial" w:cs="Arial"/>
          <w:sz w:val="24"/>
          <w:szCs w:val="24"/>
        </w:rPr>
      </w:pPr>
    </w:p>
    <w:p w:rsidR="00705E5B" w:rsidRDefault="00705E5B" w:rsidP="00705E5B">
      <w:pPr>
        <w:ind w:firstLine="567"/>
        <w:rPr>
          <w:rFonts w:ascii="Arial" w:hAnsi="Arial" w:cs="Arial"/>
          <w:sz w:val="24"/>
          <w:szCs w:val="24"/>
        </w:rPr>
      </w:pPr>
    </w:p>
    <w:p w:rsidR="00F419BB" w:rsidRPr="00705E5B" w:rsidRDefault="00F419BB" w:rsidP="00705E5B">
      <w:pPr>
        <w:ind w:firstLine="567"/>
        <w:jc w:val="center"/>
        <w:rPr>
          <w:rFonts w:ascii="Arial" w:hAnsi="Arial" w:cs="Arial"/>
          <w:b/>
          <w:sz w:val="24"/>
          <w:szCs w:val="24"/>
        </w:rPr>
      </w:pPr>
      <w:r w:rsidRPr="00705E5B">
        <w:rPr>
          <w:rFonts w:ascii="Arial" w:hAnsi="Arial" w:cs="Arial"/>
          <w:b/>
          <w:sz w:val="24"/>
          <w:szCs w:val="24"/>
        </w:rPr>
        <w:lastRenderedPageBreak/>
        <w:t>Порядок</w:t>
      </w:r>
    </w:p>
    <w:p w:rsidR="00F419BB" w:rsidRPr="00705E5B" w:rsidRDefault="00F419BB" w:rsidP="00705E5B">
      <w:pPr>
        <w:pStyle w:val="ConsPlusTitle"/>
        <w:ind w:right="-284" w:firstLine="567"/>
        <w:jc w:val="center"/>
        <w:rPr>
          <w:rFonts w:ascii="Arial" w:hAnsi="Arial" w:cs="Arial"/>
          <w:sz w:val="24"/>
          <w:szCs w:val="24"/>
        </w:rPr>
      </w:pPr>
      <w:r w:rsidRPr="00705E5B">
        <w:rPr>
          <w:rFonts w:ascii="Arial" w:hAnsi="Arial" w:cs="Arial"/>
          <w:sz w:val="24"/>
          <w:szCs w:val="24"/>
        </w:rPr>
        <w:t>осуществления полномочий по внутреннему муниципальному финансовому контролю в сфере закупок товаров, работ, услуг для обеспечения муниципальных нужд муниципального образования Новокубанский район</w:t>
      </w:r>
    </w:p>
    <w:p w:rsidR="00F419BB" w:rsidRPr="00705E5B" w:rsidRDefault="00F419BB" w:rsidP="00705E5B">
      <w:pPr>
        <w:pStyle w:val="ConsPlusNormal"/>
        <w:ind w:firstLine="567"/>
        <w:jc w:val="both"/>
        <w:rPr>
          <w:rFonts w:ascii="Arial" w:hAnsi="Arial" w:cs="Arial"/>
          <w:sz w:val="24"/>
          <w:szCs w:val="24"/>
        </w:rPr>
      </w:pPr>
      <w:bookmarkStart w:id="1" w:name="P34"/>
      <w:bookmarkEnd w:id="1"/>
    </w:p>
    <w:p w:rsidR="00F419BB" w:rsidRPr="00705E5B" w:rsidRDefault="00F419BB" w:rsidP="00705E5B">
      <w:pPr>
        <w:pStyle w:val="ConsPlusTitle"/>
        <w:ind w:firstLine="567"/>
        <w:jc w:val="center"/>
        <w:outlineLvl w:val="1"/>
        <w:rPr>
          <w:rFonts w:ascii="Arial" w:hAnsi="Arial" w:cs="Arial"/>
          <w:b w:val="0"/>
          <w:sz w:val="24"/>
          <w:szCs w:val="24"/>
        </w:rPr>
      </w:pPr>
      <w:r w:rsidRPr="00705E5B">
        <w:rPr>
          <w:rFonts w:ascii="Arial" w:hAnsi="Arial" w:cs="Arial"/>
          <w:b w:val="0"/>
          <w:sz w:val="24"/>
          <w:szCs w:val="24"/>
        </w:rPr>
        <w:t>1. Общие положения</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1.1. </w:t>
      </w:r>
      <w:proofErr w:type="gramStart"/>
      <w:r w:rsidRPr="00705E5B">
        <w:rPr>
          <w:rFonts w:ascii="Arial" w:hAnsi="Arial" w:cs="Arial"/>
          <w:sz w:val="24"/>
          <w:szCs w:val="24"/>
        </w:rPr>
        <w:t>Порядок осуществления полномочий по внутреннему муниципальному финансовому контролю в сфере закупок товаров, работ, услуг для обеспечения муниципальных нужд муниципального образования Новокубанский район (далее – Порядок) определяет требования к осуществлению отделом муниципального надзора и контроля администрации муниципального образования Новокубанский район (далее – Отдел контроля) контроля за соблюдением Федерального закона от 5 апреля 2013 года № 44-ФЗ «О контрактной системе в сфере закупок товаров, работ</w:t>
      </w:r>
      <w:proofErr w:type="gramEnd"/>
      <w:r w:rsidRPr="00705E5B">
        <w:rPr>
          <w:rFonts w:ascii="Arial" w:hAnsi="Arial" w:cs="Arial"/>
          <w:sz w:val="24"/>
          <w:szCs w:val="24"/>
        </w:rPr>
        <w:t>, услуг для обеспечения государственных и муниципальных нужд» (далее – Федеральный закон о контрактной системе) как органом муниципального финансового контроля, уполномоченным на осуществление внутреннего муниципального финансового контроля в сфере закупок.</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Деятельность Отдела контроля по </w:t>
      </w:r>
      <w:proofErr w:type="gramStart"/>
      <w:r w:rsidRPr="00705E5B">
        <w:rPr>
          <w:rFonts w:ascii="Arial" w:hAnsi="Arial" w:cs="Arial"/>
          <w:sz w:val="24"/>
          <w:szCs w:val="24"/>
        </w:rPr>
        <w:t>контролю за</w:t>
      </w:r>
      <w:proofErr w:type="gramEnd"/>
      <w:r w:rsidRPr="00705E5B">
        <w:rPr>
          <w:rFonts w:ascii="Arial" w:hAnsi="Arial" w:cs="Arial"/>
          <w:sz w:val="24"/>
          <w:szCs w:val="24"/>
        </w:rPr>
        <w:t xml:space="preserve"> соблюдением Федерального </w:t>
      </w:r>
      <w:hyperlink r:id="rId4" w:history="1">
        <w:r w:rsidRPr="00705E5B">
          <w:rPr>
            <w:rFonts w:ascii="Arial" w:hAnsi="Arial" w:cs="Arial"/>
            <w:sz w:val="24"/>
            <w:szCs w:val="24"/>
          </w:rPr>
          <w:t>закона</w:t>
        </w:r>
      </w:hyperlink>
      <w:r w:rsidRPr="00705E5B">
        <w:rPr>
          <w:rFonts w:ascii="Arial" w:hAnsi="Arial" w:cs="Arial"/>
          <w:sz w:val="24"/>
          <w:szCs w:val="24"/>
        </w:rPr>
        <w:t xml:space="preserve">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419BB" w:rsidRPr="00705E5B" w:rsidRDefault="00F419BB" w:rsidP="00705E5B">
      <w:pPr>
        <w:widowControl w:val="0"/>
        <w:autoSpaceDE w:val="0"/>
        <w:autoSpaceDN w:val="0"/>
        <w:adjustRightInd w:val="0"/>
        <w:ind w:firstLine="567"/>
        <w:rPr>
          <w:rFonts w:ascii="Arial" w:hAnsi="Arial" w:cs="Arial"/>
          <w:sz w:val="24"/>
          <w:szCs w:val="24"/>
        </w:rPr>
      </w:pPr>
      <w:proofErr w:type="gramStart"/>
      <w:r w:rsidRPr="00705E5B">
        <w:rPr>
          <w:rFonts w:ascii="Arial" w:hAnsi="Arial" w:cs="Arial"/>
          <w:sz w:val="24"/>
          <w:szCs w:val="24"/>
        </w:rPr>
        <w:t xml:space="preserve">Деятельность по контролю осуществляется в целях установления законности составления и исполнения бюджета муниципального образования Новокубанский район в отношении расходов, связанных с осуществлением закупок товаров, работ, услуг для обеспечения муниципальных нужд муниципального образования Новокубанский район (далее – муниципальных нужд), достоверности учета таких расходов и отчетности в соответствии с Федеральным </w:t>
      </w:r>
      <w:hyperlink r:id="rId5" w:history="1">
        <w:r w:rsidRPr="00705E5B">
          <w:rPr>
            <w:rFonts w:ascii="Arial" w:hAnsi="Arial" w:cs="Arial"/>
            <w:sz w:val="24"/>
            <w:szCs w:val="24"/>
          </w:rPr>
          <w:t>законом</w:t>
        </w:r>
      </w:hyperlink>
      <w:r w:rsidRPr="00705E5B">
        <w:rPr>
          <w:rFonts w:ascii="Arial" w:hAnsi="Arial" w:cs="Arial"/>
          <w:sz w:val="24"/>
          <w:szCs w:val="24"/>
        </w:rPr>
        <w:t xml:space="preserve"> о контрактной системе, Бюджетным </w:t>
      </w:r>
      <w:hyperlink r:id="rId6" w:history="1">
        <w:r w:rsidRPr="00705E5B">
          <w:rPr>
            <w:rFonts w:ascii="Arial" w:hAnsi="Arial" w:cs="Arial"/>
            <w:sz w:val="24"/>
            <w:szCs w:val="24"/>
          </w:rPr>
          <w:t>кодексом</w:t>
        </w:r>
      </w:hyperlink>
      <w:r w:rsidRPr="00705E5B">
        <w:rPr>
          <w:rFonts w:ascii="Arial" w:hAnsi="Arial" w:cs="Arial"/>
          <w:sz w:val="24"/>
          <w:szCs w:val="24"/>
        </w:rPr>
        <w:t xml:space="preserve"> Российской Федерации и принимаемыми в соответствии с</w:t>
      </w:r>
      <w:proofErr w:type="gramEnd"/>
      <w:r w:rsidRPr="00705E5B">
        <w:rPr>
          <w:rFonts w:ascii="Arial" w:hAnsi="Arial" w:cs="Arial"/>
          <w:sz w:val="24"/>
          <w:szCs w:val="24"/>
        </w:rPr>
        <w:t xml:space="preserve"> ними нормативными правовыми актами Российской Федерации.</w:t>
      </w:r>
    </w:p>
    <w:p w:rsidR="00F419BB" w:rsidRPr="00705E5B" w:rsidRDefault="00F419BB" w:rsidP="00705E5B">
      <w:pPr>
        <w:widowControl w:val="0"/>
        <w:autoSpaceDE w:val="0"/>
        <w:autoSpaceDN w:val="0"/>
        <w:adjustRightInd w:val="0"/>
        <w:ind w:firstLine="567"/>
        <w:rPr>
          <w:rFonts w:ascii="Arial" w:hAnsi="Arial" w:cs="Arial"/>
          <w:sz w:val="24"/>
          <w:szCs w:val="24"/>
        </w:rPr>
      </w:pPr>
      <w:r w:rsidRPr="00705E5B">
        <w:rPr>
          <w:rFonts w:ascii="Arial" w:hAnsi="Arial" w:cs="Arial"/>
          <w:sz w:val="24"/>
          <w:szCs w:val="24"/>
        </w:rPr>
        <w:t>Деятельность по контролю осуществляется в отношении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в соответствии с Федеральным законом о контрактной системе (далее – субъекты контроля).</w:t>
      </w:r>
    </w:p>
    <w:p w:rsidR="00F419BB" w:rsidRPr="00705E5B" w:rsidRDefault="00F419BB" w:rsidP="00705E5B">
      <w:pPr>
        <w:widowControl w:val="0"/>
        <w:autoSpaceDE w:val="0"/>
        <w:autoSpaceDN w:val="0"/>
        <w:adjustRightInd w:val="0"/>
        <w:ind w:firstLine="567"/>
        <w:rPr>
          <w:rFonts w:ascii="Arial" w:hAnsi="Arial" w:cs="Arial"/>
          <w:sz w:val="24"/>
          <w:szCs w:val="24"/>
        </w:rPr>
      </w:pPr>
      <w:r w:rsidRPr="00705E5B">
        <w:rPr>
          <w:rFonts w:ascii="Arial" w:hAnsi="Arial" w:cs="Arial"/>
          <w:sz w:val="24"/>
          <w:szCs w:val="24"/>
        </w:rPr>
        <w:t xml:space="preserve">1.2. Отдел контроля осуществляет контроль в сфере закупок, предусмотренный </w:t>
      </w:r>
      <w:hyperlink r:id="rId7" w:history="1">
        <w:r w:rsidRPr="00705E5B">
          <w:rPr>
            <w:rFonts w:ascii="Arial" w:hAnsi="Arial" w:cs="Arial"/>
            <w:sz w:val="24"/>
            <w:szCs w:val="24"/>
          </w:rPr>
          <w:t>частью 8 статьи 99</w:t>
        </w:r>
      </w:hyperlink>
      <w:r w:rsidRPr="00705E5B">
        <w:rPr>
          <w:rFonts w:ascii="Arial" w:hAnsi="Arial" w:cs="Arial"/>
          <w:sz w:val="24"/>
          <w:szCs w:val="24"/>
        </w:rPr>
        <w:t xml:space="preserve"> Федерального закона о контрактной системе, в отношении:</w:t>
      </w:r>
    </w:p>
    <w:p w:rsidR="00F419BB" w:rsidRPr="00705E5B" w:rsidRDefault="00F419BB" w:rsidP="00705E5B">
      <w:pPr>
        <w:widowControl w:val="0"/>
        <w:autoSpaceDE w:val="0"/>
        <w:autoSpaceDN w:val="0"/>
        <w:adjustRightInd w:val="0"/>
        <w:ind w:firstLine="567"/>
        <w:rPr>
          <w:rFonts w:ascii="Arial" w:hAnsi="Arial" w:cs="Arial"/>
          <w:sz w:val="24"/>
          <w:szCs w:val="24"/>
        </w:rPr>
      </w:pPr>
      <w:bookmarkStart w:id="2" w:name="Par291"/>
      <w:bookmarkEnd w:id="2"/>
      <w:r w:rsidRPr="00705E5B">
        <w:rPr>
          <w:rFonts w:ascii="Arial" w:hAnsi="Arial" w:cs="Arial"/>
          <w:sz w:val="24"/>
          <w:szCs w:val="24"/>
        </w:rPr>
        <w:t xml:space="preserve">а) соблюдения требований к обоснованию закупок, предусмотренных </w:t>
      </w:r>
      <w:hyperlink r:id="rId8" w:history="1">
        <w:r w:rsidRPr="00705E5B">
          <w:rPr>
            <w:rFonts w:ascii="Arial" w:hAnsi="Arial" w:cs="Arial"/>
            <w:sz w:val="24"/>
            <w:szCs w:val="24"/>
          </w:rPr>
          <w:t>статьей 18</w:t>
        </w:r>
      </w:hyperlink>
      <w:r w:rsidRPr="00705E5B">
        <w:rPr>
          <w:rFonts w:ascii="Arial" w:hAnsi="Arial" w:cs="Arial"/>
          <w:sz w:val="24"/>
          <w:szCs w:val="24"/>
        </w:rPr>
        <w:t xml:space="preserve"> Федерального закона о контрактной системе, и обоснованности закупок;</w:t>
      </w:r>
    </w:p>
    <w:p w:rsidR="00F419BB" w:rsidRPr="00705E5B" w:rsidRDefault="00F419BB" w:rsidP="00705E5B">
      <w:pPr>
        <w:widowControl w:val="0"/>
        <w:autoSpaceDE w:val="0"/>
        <w:autoSpaceDN w:val="0"/>
        <w:adjustRightInd w:val="0"/>
        <w:ind w:firstLine="567"/>
        <w:rPr>
          <w:rFonts w:ascii="Arial" w:hAnsi="Arial" w:cs="Arial"/>
          <w:sz w:val="24"/>
          <w:szCs w:val="24"/>
        </w:rPr>
      </w:pPr>
      <w:r w:rsidRPr="00705E5B">
        <w:rPr>
          <w:rFonts w:ascii="Arial" w:hAnsi="Arial" w:cs="Arial"/>
          <w:sz w:val="24"/>
          <w:szCs w:val="24"/>
        </w:rPr>
        <w:t xml:space="preserve">б) соблюдения правил нормирования в сфере закупок, предусмотренного </w:t>
      </w:r>
      <w:hyperlink r:id="rId9" w:history="1">
        <w:r w:rsidRPr="00705E5B">
          <w:rPr>
            <w:rFonts w:ascii="Arial" w:hAnsi="Arial" w:cs="Arial"/>
            <w:sz w:val="24"/>
            <w:szCs w:val="24"/>
          </w:rPr>
          <w:t>статьей 19</w:t>
        </w:r>
      </w:hyperlink>
      <w:r w:rsidRPr="00705E5B">
        <w:rPr>
          <w:rFonts w:ascii="Arial" w:hAnsi="Arial" w:cs="Arial"/>
          <w:sz w:val="24"/>
          <w:szCs w:val="24"/>
        </w:rPr>
        <w:t xml:space="preserve"> Федерального закона о контрактной системе;</w:t>
      </w:r>
    </w:p>
    <w:p w:rsidR="00F419BB" w:rsidRPr="00705E5B" w:rsidRDefault="00F419BB" w:rsidP="00705E5B">
      <w:pPr>
        <w:widowControl w:val="0"/>
        <w:autoSpaceDE w:val="0"/>
        <w:autoSpaceDN w:val="0"/>
        <w:adjustRightInd w:val="0"/>
        <w:ind w:firstLine="567"/>
        <w:rPr>
          <w:rFonts w:ascii="Arial" w:hAnsi="Arial" w:cs="Arial"/>
          <w:sz w:val="24"/>
          <w:szCs w:val="24"/>
        </w:rPr>
      </w:pPr>
      <w:r w:rsidRPr="00705E5B">
        <w:rPr>
          <w:rFonts w:ascii="Arial" w:hAnsi="Arial" w:cs="Arial"/>
          <w:sz w:val="24"/>
          <w:szCs w:val="24"/>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419BB" w:rsidRPr="00705E5B" w:rsidRDefault="00F419BB" w:rsidP="00705E5B">
      <w:pPr>
        <w:widowControl w:val="0"/>
        <w:autoSpaceDE w:val="0"/>
        <w:autoSpaceDN w:val="0"/>
        <w:adjustRightInd w:val="0"/>
        <w:ind w:firstLine="567"/>
        <w:rPr>
          <w:rFonts w:ascii="Arial" w:hAnsi="Arial" w:cs="Arial"/>
          <w:sz w:val="24"/>
          <w:szCs w:val="24"/>
        </w:rPr>
      </w:pPr>
      <w:r w:rsidRPr="00705E5B">
        <w:rPr>
          <w:rFonts w:ascii="Arial" w:hAnsi="Arial" w:cs="Arial"/>
          <w:sz w:val="24"/>
          <w:szCs w:val="24"/>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419BB" w:rsidRPr="00705E5B" w:rsidRDefault="00F419BB" w:rsidP="00705E5B">
      <w:pPr>
        <w:widowControl w:val="0"/>
        <w:autoSpaceDE w:val="0"/>
        <w:autoSpaceDN w:val="0"/>
        <w:adjustRightInd w:val="0"/>
        <w:ind w:firstLine="567"/>
        <w:rPr>
          <w:rFonts w:ascii="Arial" w:hAnsi="Arial" w:cs="Arial"/>
          <w:sz w:val="24"/>
          <w:szCs w:val="24"/>
        </w:rPr>
      </w:pPr>
      <w:proofErr w:type="spellStart"/>
      <w:r w:rsidRPr="00705E5B">
        <w:rPr>
          <w:rFonts w:ascii="Arial" w:hAnsi="Arial" w:cs="Arial"/>
          <w:sz w:val="24"/>
          <w:szCs w:val="24"/>
        </w:rPr>
        <w:t>д</w:t>
      </w:r>
      <w:proofErr w:type="spellEnd"/>
      <w:r w:rsidRPr="00705E5B">
        <w:rPr>
          <w:rFonts w:ascii="Arial" w:hAnsi="Arial" w:cs="Arial"/>
          <w:sz w:val="24"/>
          <w:szCs w:val="24"/>
        </w:rPr>
        <w:t>) соответствия поставленного товара, выполненной работы</w:t>
      </w:r>
      <w:r w:rsidR="00705E5B">
        <w:rPr>
          <w:rFonts w:ascii="Arial" w:hAnsi="Arial" w:cs="Arial"/>
          <w:sz w:val="24"/>
          <w:szCs w:val="24"/>
        </w:rPr>
        <w:t xml:space="preserve"> </w:t>
      </w:r>
      <w:r w:rsidRPr="00705E5B">
        <w:rPr>
          <w:rFonts w:ascii="Arial" w:hAnsi="Arial" w:cs="Arial"/>
          <w:sz w:val="24"/>
          <w:szCs w:val="24"/>
        </w:rPr>
        <w:t>(ее результата) или оказанной услуги условиям контракта;</w:t>
      </w:r>
    </w:p>
    <w:p w:rsidR="00F419BB" w:rsidRPr="00705E5B" w:rsidRDefault="00F419BB" w:rsidP="00705E5B">
      <w:pPr>
        <w:widowControl w:val="0"/>
        <w:autoSpaceDE w:val="0"/>
        <w:autoSpaceDN w:val="0"/>
        <w:adjustRightInd w:val="0"/>
        <w:ind w:firstLine="567"/>
        <w:rPr>
          <w:rFonts w:ascii="Arial" w:hAnsi="Arial" w:cs="Arial"/>
          <w:sz w:val="24"/>
          <w:szCs w:val="24"/>
        </w:rPr>
      </w:pPr>
      <w:r w:rsidRPr="00705E5B">
        <w:rPr>
          <w:rFonts w:ascii="Arial" w:hAnsi="Arial" w:cs="Arial"/>
          <w:sz w:val="24"/>
          <w:szCs w:val="24"/>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419BB" w:rsidRPr="00705E5B" w:rsidRDefault="00F419BB" w:rsidP="00705E5B">
      <w:pPr>
        <w:widowControl w:val="0"/>
        <w:autoSpaceDE w:val="0"/>
        <w:autoSpaceDN w:val="0"/>
        <w:adjustRightInd w:val="0"/>
        <w:ind w:firstLine="567"/>
        <w:rPr>
          <w:rFonts w:ascii="Arial" w:hAnsi="Arial" w:cs="Arial"/>
          <w:sz w:val="24"/>
          <w:szCs w:val="24"/>
        </w:rPr>
      </w:pPr>
      <w:r w:rsidRPr="00705E5B">
        <w:rPr>
          <w:rFonts w:ascii="Arial" w:hAnsi="Arial" w:cs="Arial"/>
          <w:sz w:val="24"/>
          <w:szCs w:val="24"/>
        </w:rPr>
        <w:t>ж) соответствия использования поставленного товара, выполненной работы (ее результата) или оказанной услуги целям осуществления закупки.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419BB" w:rsidRPr="00705E5B" w:rsidRDefault="00F419BB" w:rsidP="00705E5B">
      <w:pPr>
        <w:pStyle w:val="ConsPlusNormal"/>
        <w:ind w:firstLine="567"/>
        <w:jc w:val="both"/>
        <w:rPr>
          <w:rFonts w:ascii="Arial" w:hAnsi="Arial" w:cs="Arial"/>
          <w:sz w:val="24"/>
          <w:szCs w:val="24"/>
        </w:rPr>
      </w:pPr>
      <w:bookmarkStart w:id="3" w:name="P48"/>
      <w:bookmarkEnd w:id="3"/>
      <w:r w:rsidRPr="00705E5B">
        <w:rPr>
          <w:rFonts w:ascii="Arial" w:hAnsi="Arial" w:cs="Arial"/>
          <w:sz w:val="24"/>
          <w:szCs w:val="24"/>
        </w:rPr>
        <w:t>1.4. Должностными лицами Отдела контроля, осуществляющими деятельность по контролю, являются: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а) начальник Отдела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б) иные специалисты, уполномоченные на участие в проведении контрольных мероприятий в соответствии с распорядительным документом главы муниципального образования Новокубанский район о назначении их на проведение проверки.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1.5. Должностные лица, указанные в </w:t>
      </w:r>
      <w:hyperlink w:anchor="P48" w:history="1">
        <w:r w:rsidRPr="00705E5B">
          <w:rPr>
            <w:rFonts w:ascii="Arial" w:hAnsi="Arial" w:cs="Arial"/>
            <w:sz w:val="24"/>
            <w:szCs w:val="24"/>
          </w:rPr>
          <w:t>пункте 1.4</w:t>
        </w:r>
      </w:hyperlink>
      <w:r w:rsidRPr="00705E5B">
        <w:rPr>
          <w:rFonts w:ascii="Arial" w:hAnsi="Arial" w:cs="Arial"/>
          <w:sz w:val="24"/>
          <w:szCs w:val="24"/>
        </w:rPr>
        <w:t xml:space="preserve"> настоящего раздела, обязаны:</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а) соблюдать требования нормативных правовых актов в установленной сфере деятельности Отдела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б) проводить контрольные мероприятия в соответствии с распоряжением администрации муниципального образования Новокубанский район;</w:t>
      </w:r>
    </w:p>
    <w:p w:rsidR="00F419BB" w:rsidRPr="00705E5B" w:rsidRDefault="00F419BB" w:rsidP="00705E5B">
      <w:pPr>
        <w:pStyle w:val="ConsPlusNormal"/>
        <w:ind w:firstLine="567"/>
        <w:jc w:val="both"/>
        <w:rPr>
          <w:rFonts w:ascii="Arial" w:hAnsi="Arial" w:cs="Arial"/>
          <w:sz w:val="24"/>
          <w:szCs w:val="24"/>
        </w:rPr>
      </w:pPr>
      <w:proofErr w:type="gramStart"/>
      <w:r w:rsidRPr="00705E5B">
        <w:rPr>
          <w:rFonts w:ascii="Arial" w:hAnsi="Arial" w:cs="Arial"/>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администрации муниципального образования Новокубанский район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должностных лиц, ответственных за</w:t>
      </w:r>
      <w:proofErr w:type="gramEnd"/>
      <w:r w:rsidRPr="00705E5B">
        <w:rPr>
          <w:rFonts w:ascii="Arial" w:hAnsi="Arial" w:cs="Arial"/>
          <w:sz w:val="24"/>
          <w:szCs w:val="24"/>
        </w:rPr>
        <w:t xml:space="preserve"> проведение контрольного мероприятия, а также с результатами выездной и камеральной проверки, в сроки в соответствии с пунктом 3.1 раздела 3 «Проведение контрольных мероприятий» Порядка, пункта 4.4 раздела 4 «Оформление результатов контрольных мероприятий»;</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705E5B">
        <w:rPr>
          <w:rFonts w:ascii="Arial" w:hAnsi="Arial" w:cs="Arial"/>
          <w:sz w:val="24"/>
          <w:szCs w:val="24"/>
        </w:rPr>
        <w:t>с даты выявления</w:t>
      </w:r>
      <w:proofErr w:type="gramEnd"/>
      <w:r w:rsidRPr="00705E5B">
        <w:rPr>
          <w:rFonts w:ascii="Arial" w:hAnsi="Arial" w:cs="Arial"/>
          <w:sz w:val="24"/>
          <w:szCs w:val="24"/>
        </w:rPr>
        <w:t xml:space="preserve"> такого факта по решению главы муниципального образования Новокубанский район;</w:t>
      </w:r>
    </w:p>
    <w:p w:rsidR="00F419BB" w:rsidRPr="00705E5B" w:rsidRDefault="00F419BB" w:rsidP="00705E5B">
      <w:pPr>
        <w:pStyle w:val="ConsPlusNormal"/>
        <w:ind w:firstLine="567"/>
        <w:jc w:val="both"/>
        <w:rPr>
          <w:rFonts w:ascii="Arial" w:hAnsi="Arial" w:cs="Arial"/>
          <w:sz w:val="24"/>
          <w:szCs w:val="24"/>
        </w:rPr>
      </w:pPr>
      <w:proofErr w:type="spellStart"/>
      <w:r w:rsidRPr="00705E5B">
        <w:rPr>
          <w:rFonts w:ascii="Arial" w:hAnsi="Arial" w:cs="Arial"/>
          <w:sz w:val="24"/>
          <w:szCs w:val="24"/>
        </w:rPr>
        <w:t>д</w:t>
      </w:r>
      <w:proofErr w:type="spellEnd"/>
      <w:r w:rsidRPr="00705E5B">
        <w:rPr>
          <w:rFonts w:ascii="Arial" w:hAnsi="Arial" w:cs="Arial"/>
          <w:sz w:val="24"/>
          <w:szCs w:val="24"/>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705E5B">
        <w:rPr>
          <w:rFonts w:ascii="Arial" w:hAnsi="Arial" w:cs="Arial"/>
          <w:sz w:val="24"/>
          <w:szCs w:val="24"/>
        </w:rPr>
        <w:t>с даты выявления</w:t>
      </w:r>
      <w:proofErr w:type="gramEnd"/>
      <w:r w:rsidRPr="00705E5B">
        <w:rPr>
          <w:rFonts w:ascii="Arial" w:hAnsi="Arial" w:cs="Arial"/>
          <w:sz w:val="24"/>
          <w:szCs w:val="24"/>
        </w:rPr>
        <w:t xml:space="preserve"> таких обстоятельств и фактов по решению</w:t>
      </w:r>
      <w:r w:rsidR="00705E5B">
        <w:rPr>
          <w:rFonts w:ascii="Arial" w:hAnsi="Arial" w:cs="Arial"/>
          <w:sz w:val="24"/>
          <w:szCs w:val="24"/>
        </w:rPr>
        <w:t xml:space="preserve"> </w:t>
      </w:r>
      <w:r w:rsidRPr="00705E5B">
        <w:rPr>
          <w:rFonts w:ascii="Arial" w:hAnsi="Arial" w:cs="Arial"/>
          <w:sz w:val="24"/>
          <w:szCs w:val="24"/>
        </w:rPr>
        <w:t>главы муниципального образования Новокубанский район;</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е) не разглашать полученную при осуществлении своих полномочий сведения, составляющие государственную тайну, и иную информацию, доступ к которой ограничен в соответствии с федеральными законами,</w:t>
      </w:r>
      <w:r w:rsidR="00705E5B">
        <w:rPr>
          <w:rFonts w:ascii="Arial" w:hAnsi="Arial" w:cs="Arial"/>
          <w:sz w:val="24"/>
          <w:szCs w:val="24"/>
        </w:rPr>
        <w:t xml:space="preserve"> </w:t>
      </w:r>
      <w:r w:rsidRPr="00705E5B">
        <w:rPr>
          <w:rFonts w:ascii="Arial" w:hAnsi="Arial" w:cs="Arial"/>
          <w:sz w:val="24"/>
          <w:szCs w:val="24"/>
        </w:rPr>
        <w:t>за исключением случаев, предусмотренных федеральными законами.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1.6. Должностные лица, указанные в </w:t>
      </w:r>
      <w:hyperlink w:anchor="P48" w:history="1">
        <w:r w:rsidRPr="00705E5B">
          <w:rPr>
            <w:rFonts w:ascii="Arial" w:hAnsi="Arial" w:cs="Arial"/>
            <w:sz w:val="24"/>
            <w:szCs w:val="24"/>
          </w:rPr>
          <w:t>пункте 1.4</w:t>
        </w:r>
      </w:hyperlink>
      <w:r w:rsidRPr="00705E5B">
        <w:rPr>
          <w:rFonts w:ascii="Arial" w:hAnsi="Arial" w:cs="Arial"/>
          <w:sz w:val="24"/>
          <w:szCs w:val="24"/>
        </w:rPr>
        <w:t xml:space="preserve"> настоящего раздела, в соответствии с </w:t>
      </w:r>
      <w:hyperlink r:id="rId10" w:history="1">
        <w:r w:rsidRPr="00705E5B">
          <w:rPr>
            <w:rFonts w:ascii="Arial" w:hAnsi="Arial" w:cs="Arial"/>
            <w:sz w:val="24"/>
            <w:szCs w:val="24"/>
          </w:rPr>
          <w:t>частью 27 статьи 99</w:t>
        </w:r>
      </w:hyperlink>
      <w:r w:rsidRPr="00705E5B">
        <w:rPr>
          <w:rFonts w:ascii="Arial" w:hAnsi="Arial" w:cs="Arial"/>
          <w:sz w:val="24"/>
          <w:szCs w:val="24"/>
        </w:rPr>
        <w:t xml:space="preserve"> Федерального закона имеет право:</w:t>
      </w:r>
    </w:p>
    <w:p w:rsidR="00F419BB" w:rsidRPr="00705E5B" w:rsidRDefault="00F419BB" w:rsidP="00705E5B">
      <w:pPr>
        <w:pStyle w:val="ConsPlusNormal"/>
        <w:ind w:firstLine="567"/>
        <w:jc w:val="both"/>
        <w:rPr>
          <w:rFonts w:ascii="Arial" w:hAnsi="Arial" w:cs="Arial"/>
          <w:sz w:val="24"/>
          <w:szCs w:val="24"/>
        </w:rPr>
      </w:pPr>
      <w:bookmarkStart w:id="4" w:name="P60"/>
      <w:bookmarkEnd w:id="4"/>
      <w:r w:rsidRPr="00705E5B">
        <w:rPr>
          <w:rFonts w:ascii="Arial"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б) при осуществлении контрольных мероприятий беспрепятственно по предъявлении служебного удостоверения и копии распоряжения администрации муниципального образования Новокубанский район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705E5B">
        <w:rPr>
          <w:rFonts w:ascii="Arial" w:hAnsi="Arial" w:cs="Arial"/>
          <w:sz w:val="24"/>
          <w:szCs w:val="24"/>
        </w:rPr>
        <w:t>жд в сл</w:t>
      </w:r>
      <w:proofErr w:type="gramEnd"/>
      <w:r w:rsidRPr="00705E5B">
        <w:rPr>
          <w:rFonts w:ascii="Arial" w:hAnsi="Arial" w:cs="Arial"/>
          <w:sz w:val="24"/>
          <w:szCs w:val="24"/>
        </w:rPr>
        <w:t>учаях, предусмотренных законодательством Российской Федерации;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419BB" w:rsidRPr="00705E5B" w:rsidRDefault="00F419BB" w:rsidP="00705E5B">
      <w:pPr>
        <w:pStyle w:val="ConsPlusNormal"/>
        <w:ind w:firstLine="567"/>
        <w:jc w:val="both"/>
        <w:rPr>
          <w:rFonts w:ascii="Arial" w:hAnsi="Arial" w:cs="Arial"/>
          <w:sz w:val="24"/>
          <w:szCs w:val="24"/>
        </w:rPr>
      </w:pPr>
      <w:proofErr w:type="spellStart"/>
      <w:r w:rsidRPr="00705E5B">
        <w:rPr>
          <w:rFonts w:ascii="Arial" w:hAnsi="Arial" w:cs="Arial"/>
          <w:sz w:val="24"/>
          <w:szCs w:val="24"/>
        </w:rPr>
        <w:t>д</w:t>
      </w:r>
      <w:proofErr w:type="spellEnd"/>
      <w:r w:rsidRPr="00705E5B">
        <w:rPr>
          <w:rFonts w:ascii="Arial" w:hAnsi="Arial" w:cs="Arial"/>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705E5B">
          <w:rPr>
            <w:rFonts w:ascii="Arial" w:hAnsi="Arial" w:cs="Arial"/>
            <w:sz w:val="24"/>
            <w:szCs w:val="24"/>
          </w:rPr>
          <w:t>кодексом</w:t>
        </w:r>
      </w:hyperlink>
      <w:r w:rsidRPr="00705E5B">
        <w:rPr>
          <w:rFonts w:ascii="Arial" w:hAnsi="Arial" w:cs="Arial"/>
          <w:sz w:val="24"/>
          <w:szCs w:val="24"/>
        </w:rPr>
        <w:t xml:space="preserve"> Российской Федерации.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1.7.</w:t>
      </w:r>
      <w:r w:rsidR="00705E5B">
        <w:rPr>
          <w:rFonts w:ascii="Arial" w:hAnsi="Arial" w:cs="Arial"/>
          <w:sz w:val="24"/>
          <w:szCs w:val="24"/>
        </w:rPr>
        <w:t xml:space="preserve"> </w:t>
      </w:r>
      <w:r w:rsidRPr="00705E5B">
        <w:rPr>
          <w:rFonts w:ascii="Arial" w:hAnsi="Arial" w:cs="Arial"/>
          <w:sz w:val="24"/>
          <w:szCs w:val="24"/>
        </w:rPr>
        <w:t>Все документы, составляемые должностным лицом Отдела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1.8.</w:t>
      </w:r>
      <w:r w:rsidR="00705E5B">
        <w:rPr>
          <w:rFonts w:ascii="Arial" w:hAnsi="Arial" w:cs="Arial"/>
          <w:sz w:val="24"/>
          <w:szCs w:val="24"/>
        </w:rPr>
        <w:t xml:space="preserve"> </w:t>
      </w:r>
      <w:r w:rsidRPr="00705E5B">
        <w:rPr>
          <w:rFonts w:ascii="Arial" w:hAnsi="Arial" w:cs="Arial"/>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1.9. Срок представления субъектом контроля документов и информации устанавливается в запросе и отсчитывается </w:t>
      </w:r>
      <w:proofErr w:type="gramStart"/>
      <w:r w:rsidRPr="00705E5B">
        <w:rPr>
          <w:rFonts w:ascii="Arial" w:hAnsi="Arial" w:cs="Arial"/>
          <w:sz w:val="24"/>
          <w:szCs w:val="24"/>
        </w:rPr>
        <w:t>с даты получения</w:t>
      </w:r>
      <w:proofErr w:type="gramEnd"/>
      <w:r w:rsidRPr="00705E5B">
        <w:rPr>
          <w:rFonts w:ascii="Arial" w:hAnsi="Arial" w:cs="Arial"/>
          <w:sz w:val="24"/>
          <w:szCs w:val="24"/>
        </w:rPr>
        <w:t xml:space="preserve"> запроса субъектом контроля.</w:t>
      </w:r>
      <w:r w:rsidR="00705E5B">
        <w:rPr>
          <w:rFonts w:ascii="Arial" w:hAnsi="Arial" w:cs="Arial"/>
          <w:sz w:val="24"/>
          <w:szCs w:val="24"/>
        </w:rPr>
        <w:t xml:space="preserve"> </w:t>
      </w:r>
      <w:r w:rsidRPr="00705E5B">
        <w:rPr>
          <w:rFonts w:ascii="Arial" w:hAnsi="Arial" w:cs="Arial"/>
          <w:sz w:val="24"/>
          <w:szCs w:val="24"/>
        </w:rPr>
        <w:t>При этом такой срок составляет не менее 3 рабочих дней.</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1.10. </w:t>
      </w:r>
      <w:proofErr w:type="gramStart"/>
      <w:r w:rsidRPr="00705E5B">
        <w:rPr>
          <w:rFonts w:ascii="Arial" w:hAnsi="Arial" w:cs="Arial"/>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705E5B">
          <w:rPr>
            <w:rFonts w:ascii="Arial" w:hAnsi="Arial" w:cs="Arial"/>
            <w:sz w:val="24"/>
            <w:szCs w:val="24"/>
          </w:rPr>
          <w:t>пунктом 5 части 11 статьи 99</w:t>
        </w:r>
      </w:hyperlink>
      <w:r w:rsidRPr="00705E5B">
        <w:rPr>
          <w:rFonts w:ascii="Arial" w:hAnsi="Arial" w:cs="Arial"/>
          <w:sz w:val="24"/>
          <w:szCs w:val="24"/>
        </w:rPr>
        <w:t xml:space="preserve"> Федерального закона, должен соответствовать требованиям </w:t>
      </w:r>
      <w:hyperlink r:id="rId13" w:history="1">
        <w:r w:rsidRPr="00705E5B">
          <w:rPr>
            <w:rFonts w:ascii="Arial" w:hAnsi="Arial" w:cs="Arial"/>
            <w:sz w:val="24"/>
            <w:szCs w:val="24"/>
          </w:rPr>
          <w:t>Правил</w:t>
        </w:r>
      </w:hyperlink>
      <w:r w:rsidRPr="00705E5B">
        <w:rPr>
          <w:rFonts w:ascii="Arial" w:hAnsi="Arial" w:cs="Arial"/>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705E5B">
        <w:rPr>
          <w:rFonts w:ascii="Arial" w:hAnsi="Arial" w:cs="Arial"/>
          <w:sz w:val="24"/>
          <w:szCs w:val="24"/>
        </w:rPr>
        <w:t xml:space="preserve"> года № 1148.</w:t>
      </w:r>
    </w:p>
    <w:p w:rsidR="00F419BB" w:rsidRPr="00705E5B" w:rsidRDefault="00F419BB" w:rsidP="00705E5B">
      <w:pPr>
        <w:pStyle w:val="ConsPlusNormal"/>
        <w:ind w:firstLine="567"/>
        <w:jc w:val="both"/>
        <w:rPr>
          <w:rFonts w:ascii="Arial" w:hAnsi="Arial" w:cs="Arial"/>
          <w:sz w:val="24"/>
          <w:szCs w:val="24"/>
        </w:rPr>
      </w:pPr>
      <w:proofErr w:type="gramStart"/>
      <w:r w:rsidRPr="00705E5B">
        <w:rPr>
          <w:rFonts w:ascii="Arial" w:hAnsi="Arial" w:cs="Arial"/>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705E5B">
          <w:rPr>
            <w:rFonts w:ascii="Arial" w:hAnsi="Arial" w:cs="Arial"/>
            <w:sz w:val="24"/>
            <w:szCs w:val="24"/>
          </w:rPr>
          <w:t xml:space="preserve">пунктом </w:t>
        </w:r>
      </w:hyperlink>
      <w:r w:rsidRPr="00705E5B">
        <w:rPr>
          <w:rFonts w:ascii="Arial" w:hAnsi="Arial" w:cs="Arial"/>
          <w:sz w:val="24"/>
          <w:szCs w:val="24"/>
        </w:rPr>
        <w:t xml:space="preserve">4.7 раздела 4 «Оформление результатов контрольных мероприятий» Порядка, предписание, выданное субъекту контроля в соответствии с </w:t>
      </w:r>
      <w:hyperlink w:anchor="P144" w:history="1">
        <w:r w:rsidRPr="00705E5B">
          <w:rPr>
            <w:rFonts w:ascii="Arial" w:hAnsi="Arial" w:cs="Arial"/>
            <w:sz w:val="24"/>
            <w:szCs w:val="24"/>
          </w:rPr>
          <w:t>подпунктом «а» пункта 4</w:t>
        </w:r>
      </w:hyperlink>
      <w:r w:rsidRPr="00705E5B">
        <w:rPr>
          <w:rFonts w:ascii="Arial" w:hAnsi="Arial" w:cs="Arial"/>
          <w:sz w:val="24"/>
          <w:szCs w:val="24"/>
        </w:rPr>
        <w:t>.7 раздела 4 «Оформление результатов контрольных мероприятий» Порядка.</w:t>
      </w:r>
      <w:proofErr w:type="gramEnd"/>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1.11.</w:t>
      </w:r>
      <w:r w:rsidR="00705E5B">
        <w:rPr>
          <w:rFonts w:ascii="Arial" w:hAnsi="Arial" w:cs="Arial"/>
          <w:sz w:val="24"/>
          <w:szCs w:val="24"/>
        </w:rPr>
        <w:t xml:space="preserve"> </w:t>
      </w:r>
      <w:r w:rsidRPr="00705E5B">
        <w:rPr>
          <w:rFonts w:ascii="Arial" w:hAnsi="Arial" w:cs="Arial"/>
          <w:sz w:val="24"/>
          <w:szCs w:val="24"/>
        </w:rPr>
        <w:t xml:space="preserve">Должностные лица, указанные в </w:t>
      </w:r>
      <w:hyperlink w:anchor="P48" w:history="1">
        <w:r w:rsidRPr="00705E5B">
          <w:rPr>
            <w:rFonts w:ascii="Arial" w:hAnsi="Arial" w:cs="Arial"/>
            <w:sz w:val="24"/>
            <w:szCs w:val="24"/>
          </w:rPr>
          <w:t>пункте 1.4</w:t>
        </w:r>
      </w:hyperlink>
      <w:r w:rsidRPr="00705E5B">
        <w:rPr>
          <w:rFonts w:ascii="Arial" w:hAnsi="Arial" w:cs="Arial"/>
          <w:sz w:val="24"/>
          <w:szCs w:val="24"/>
        </w:rPr>
        <w:t xml:space="preserve"> настоящего раздела, несёт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1.12.</w:t>
      </w:r>
      <w:r w:rsidR="00705E5B">
        <w:rPr>
          <w:rFonts w:ascii="Arial" w:hAnsi="Arial" w:cs="Arial"/>
          <w:sz w:val="24"/>
          <w:szCs w:val="24"/>
        </w:rPr>
        <w:t xml:space="preserve"> </w:t>
      </w:r>
      <w:r w:rsidRPr="00705E5B">
        <w:rPr>
          <w:rFonts w:ascii="Arial" w:hAnsi="Arial" w:cs="Arial"/>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Title"/>
        <w:ind w:firstLine="567"/>
        <w:jc w:val="center"/>
        <w:outlineLvl w:val="1"/>
        <w:rPr>
          <w:rFonts w:ascii="Arial" w:hAnsi="Arial" w:cs="Arial"/>
          <w:b w:val="0"/>
          <w:sz w:val="24"/>
          <w:szCs w:val="24"/>
        </w:rPr>
      </w:pPr>
      <w:r w:rsidRPr="00705E5B">
        <w:rPr>
          <w:rFonts w:ascii="Arial" w:hAnsi="Arial" w:cs="Arial"/>
          <w:b w:val="0"/>
          <w:sz w:val="24"/>
          <w:szCs w:val="24"/>
        </w:rPr>
        <w:t>2. Назначение контрольных мероприятий</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2.1. Контрольное мероприятие проводится должностным лицом (должностными лицами) Отдела контроля на основании распоряжения администрации муниципального образования Новокубанский район о назначении контрольного мероприятия.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2.2. Распоряжение администрации муниципального образования Новокубанский район о назначении контрольного мероприятия должно содержать следующие сведения: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а) наименование субъекта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б) место нахождения субъекта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место фактического осуществления деятельности субъекта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г) проверяемый период;</w:t>
      </w:r>
    </w:p>
    <w:p w:rsidR="00F419BB" w:rsidRPr="00705E5B" w:rsidRDefault="00F419BB" w:rsidP="00705E5B">
      <w:pPr>
        <w:pStyle w:val="ConsPlusNormal"/>
        <w:ind w:firstLine="567"/>
        <w:jc w:val="both"/>
        <w:rPr>
          <w:rFonts w:ascii="Arial" w:hAnsi="Arial" w:cs="Arial"/>
          <w:sz w:val="24"/>
          <w:szCs w:val="24"/>
        </w:rPr>
      </w:pPr>
      <w:proofErr w:type="spellStart"/>
      <w:r w:rsidRPr="00705E5B">
        <w:rPr>
          <w:rFonts w:ascii="Arial" w:hAnsi="Arial" w:cs="Arial"/>
          <w:sz w:val="24"/>
          <w:szCs w:val="24"/>
        </w:rPr>
        <w:t>д</w:t>
      </w:r>
      <w:proofErr w:type="spellEnd"/>
      <w:r w:rsidRPr="00705E5B">
        <w:rPr>
          <w:rFonts w:ascii="Arial" w:hAnsi="Arial" w:cs="Arial"/>
          <w:sz w:val="24"/>
          <w:szCs w:val="24"/>
        </w:rPr>
        <w:t>) основание проведения контрольного мероприятия;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е) тему контрольного мероприятия;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ж) фамилии, имена, отчества (последнее – при наличии) должностного лица Отдела контроля (при проведении камеральной проверки одним должностным лицом), членов проверочной группы, руководителя проверочной группы Отдела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419BB" w:rsidRPr="00705E5B" w:rsidRDefault="00F419BB" w:rsidP="00705E5B">
      <w:pPr>
        <w:pStyle w:val="ConsPlusNormal"/>
        <w:ind w:firstLine="567"/>
        <w:jc w:val="both"/>
        <w:rPr>
          <w:rFonts w:ascii="Arial" w:hAnsi="Arial" w:cs="Arial"/>
          <w:sz w:val="24"/>
          <w:szCs w:val="24"/>
        </w:rPr>
      </w:pPr>
      <w:proofErr w:type="spellStart"/>
      <w:r w:rsidRPr="00705E5B">
        <w:rPr>
          <w:rFonts w:ascii="Arial" w:hAnsi="Arial" w:cs="Arial"/>
          <w:sz w:val="24"/>
          <w:szCs w:val="24"/>
        </w:rPr>
        <w:t>з</w:t>
      </w:r>
      <w:proofErr w:type="spellEnd"/>
      <w:r w:rsidRPr="00705E5B">
        <w:rPr>
          <w:rFonts w:ascii="Arial" w:hAnsi="Arial" w:cs="Arial"/>
          <w:sz w:val="24"/>
          <w:szCs w:val="24"/>
        </w:rPr>
        <w:t>) срок проведения контрольного мероприятия;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и) перечень основных вопросов, подлежащих изучению в ходе проведения контрольного мероприятия.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2.3. Изменение состава должностных лиц проверочной группы Отдела контроля, а также замена должностного лица Отдела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администрации муниципального образования Новокубанский район.</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2.4. Плановые проверки осуществляются в соответствии с утвержденным главой муниципального образования Новокубанский район планом контрольных мероприятий Отдела контроля (План).</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2.5. Периодичность проведения плановых проверок в отношении одного субъекта контроля должна составлять не более 1 раза в год.</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2.6. План формируется на полугодие и утверждается главой не позднее пятнадцатого числа месяца, предшествующего планируемому периоду.</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2.7. Внесение изменений в План допускается не менее чем за месяц до начала проведения проверки, в отношении которой вносятся такие изменения.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План, а также вносимые в него изменения размещаются не позднее пяти рабочих дней со дня их утверждения на официальном сайте муниципального образования Новокубанский район в информационно-телекоммуникационной сети «Интернет».</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2.8. При формировании Плана учитываются следующие критерии отбора субъектов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а)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б) период, прошедший с момента проведения проверки, и результаты проведения предыдущих проверок в отношении соответствующего субъекта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законом о контрактной системе.</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2.9. Формирование Плана осуществляется также с учетом информации о контрольных мероприятиях, планируемых (проводимых) Отделом контроля в рамках осуществления иных полномочий, а также о проверках, планируемых (проводимых) иными контрольными органами.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2.10.</w:t>
      </w:r>
      <w:r w:rsidR="00705E5B">
        <w:rPr>
          <w:rFonts w:ascii="Arial" w:hAnsi="Arial" w:cs="Arial"/>
          <w:sz w:val="24"/>
          <w:szCs w:val="24"/>
        </w:rPr>
        <w:t xml:space="preserve"> </w:t>
      </w:r>
      <w:r w:rsidRPr="00705E5B">
        <w:rPr>
          <w:rFonts w:ascii="Arial" w:hAnsi="Arial" w:cs="Arial"/>
          <w:sz w:val="24"/>
          <w:szCs w:val="24"/>
        </w:rPr>
        <w:t>План должен содержать следующие сведения: наименование органа, осуществляющего проверку, наименование, ИНН, адрес местонахождения субъекта контроля, в отношении которого принято решение о проведении проверки, цель и основания проведения проверки, предмет проверки, проверяемый период, месяц начала проведения проверки.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2.11.</w:t>
      </w:r>
      <w:r w:rsidR="00705E5B">
        <w:rPr>
          <w:rFonts w:ascii="Arial" w:hAnsi="Arial" w:cs="Arial"/>
          <w:sz w:val="24"/>
          <w:szCs w:val="24"/>
        </w:rPr>
        <w:t xml:space="preserve"> </w:t>
      </w:r>
      <w:r w:rsidRPr="00705E5B">
        <w:rPr>
          <w:rFonts w:ascii="Arial" w:hAnsi="Arial" w:cs="Arial"/>
          <w:sz w:val="24"/>
          <w:szCs w:val="24"/>
        </w:rPr>
        <w:t>Внеплановые проверки проводятся в соответствии с распоряжением администрации муниципального образования Новокубанский район,</w:t>
      </w:r>
      <w:r w:rsidR="00705E5B">
        <w:rPr>
          <w:rFonts w:ascii="Arial" w:hAnsi="Arial" w:cs="Arial"/>
          <w:sz w:val="24"/>
          <w:szCs w:val="24"/>
        </w:rPr>
        <w:t xml:space="preserve"> </w:t>
      </w:r>
      <w:r w:rsidRPr="00705E5B">
        <w:rPr>
          <w:rFonts w:ascii="Arial" w:hAnsi="Arial" w:cs="Arial"/>
          <w:sz w:val="24"/>
          <w:szCs w:val="24"/>
        </w:rPr>
        <w:t>принятого по следующим основаниям:</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а)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должностных лиц контрактной службы, контрактного управляющего;</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б)</w:t>
      </w:r>
      <w:r w:rsidR="00705E5B">
        <w:rPr>
          <w:rFonts w:ascii="Arial" w:hAnsi="Arial" w:cs="Arial"/>
          <w:sz w:val="24"/>
          <w:szCs w:val="24"/>
        </w:rPr>
        <w:t xml:space="preserve"> </w:t>
      </w:r>
      <w:r w:rsidRPr="00705E5B">
        <w:rPr>
          <w:rFonts w:ascii="Arial" w:hAnsi="Arial" w:cs="Arial"/>
          <w:sz w:val="24"/>
          <w:szCs w:val="24"/>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в случае истечения срока исполнения ранее выданного предписания;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г) в случае, предусмотренном </w:t>
      </w:r>
      <w:hyperlink w:anchor="P146" w:history="1">
        <w:r w:rsidRPr="00705E5B">
          <w:rPr>
            <w:rFonts w:ascii="Arial" w:hAnsi="Arial" w:cs="Arial"/>
            <w:sz w:val="24"/>
            <w:szCs w:val="24"/>
          </w:rPr>
          <w:t xml:space="preserve">подпунктом «в» пункта </w:t>
        </w:r>
      </w:hyperlink>
      <w:r w:rsidRPr="00705E5B">
        <w:rPr>
          <w:rFonts w:ascii="Arial" w:hAnsi="Arial" w:cs="Arial"/>
          <w:sz w:val="24"/>
          <w:szCs w:val="24"/>
        </w:rPr>
        <w:t>4.7 раздела 4 «Оформление результатов контрольных мероприятий» Порядка.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2.12.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 44–ФЗ. Это качественные, функциональные и экологические характеристики объекта закупки, а также квалификация участников закупки, в том числе наличие у них финансовых ресурсов, опыта работы. Связанного с предметом контракта, и деловой репутации, специалистов и иных работников определенного уровня квалификации. Результаты закупок по данным критериям могут быть обжалованы участниками закупок в судебном порядке.</w:t>
      </w:r>
      <w:r w:rsidR="00705E5B">
        <w:rPr>
          <w:rFonts w:ascii="Arial" w:hAnsi="Arial" w:cs="Arial"/>
          <w:sz w:val="24"/>
          <w:szCs w:val="24"/>
        </w:rPr>
        <w:t xml:space="preserve"> </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Title"/>
        <w:ind w:firstLine="567"/>
        <w:jc w:val="center"/>
        <w:outlineLvl w:val="1"/>
        <w:rPr>
          <w:rFonts w:ascii="Arial" w:hAnsi="Arial" w:cs="Arial"/>
          <w:b w:val="0"/>
          <w:sz w:val="24"/>
          <w:szCs w:val="24"/>
        </w:rPr>
      </w:pPr>
      <w:r w:rsidRPr="00705E5B">
        <w:rPr>
          <w:rFonts w:ascii="Arial" w:hAnsi="Arial" w:cs="Arial"/>
          <w:b w:val="0"/>
          <w:sz w:val="24"/>
          <w:szCs w:val="24"/>
        </w:rPr>
        <w:t>3. Проведение контрольных мероприятий</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Normal"/>
        <w:ind w:firstLine="567"/>
        <w:jc w:val="both"/>
        <w:rPr>
          <w:rFonts w:ascii="Arial" w:hAnsi="Arial" w:cs="Arial"/>
          <w:sz w:val="24"/>
          <w:szCs w:val="24"/>
        </w:rPr>
      </w:pPr>
      <w:bookmarkStart w:id="5" w:name="P96"/>
      <w:bookmarkEnd w:id="5"/>
      <w:r w:rsidRPr="00705E5B">
        <w:rPr>
          <w:rFonts w:ascii="Arial" w:hAnsi="Arial" w:cs="Arial"/>
          <w:sz w:val="24"/>
          <w:szCs w:val="24"/>
        </w:rPr>
        <w:t>3.1. При проведении контрольного мероприятия руководитель проверочной группы Отдела контроля или должностное лицо Отдела контроля (в случаях проведения контрольного мероприятия одним лицом) должен:</w:t>
      </w:r>
    </w:p>
    <w:p w:rsidR="00F419BB" w:rsidRPr="00705E5B" w:rsidRDefault="00F419BB" w:rsidP="00705E5B">
      <w:pPr>
        <w:pStyle w:val="ConsPlusNormal"/>
        <w:ind w:firstLine="567"/>
        <w:jc w:val="both"/>
        <w:rPr>
          <w:rFonts w:ascii="Arial" w:hAnsi="Arial" w:cs="Arial"/>
          <w:sz w:val="24"/>
          <w:szCs w:val="24"/>
        </w:rPr>
      </w:pPr>
      <w:proofErr w:type="gramStart"/>
      <w:r w:rsidRPr="00705E5B">
        <w:rPr>
          <w:rFonts w:ascii="Arial" w:hAnsi="Arial" w:cs="Arial"/>
          <w:sz w:val="24"/>
          <w:szCs w:val="24"/>
        </w:rPr>
        <w:t>не позднее даты начала проведения проверки вручить под роспись руководителю субъекта контроля или уполномоченному им лицу копию распоряжения о назначении контрольного мероприятия;</w:t>
      </w:r>
      <w:proofErr w:type="gramEnd"/>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случае приостановления, возобновления контрольного мероприятия не позднее рабочего дня, следующего за днем издания распоряжения о приостановлении, возобновлении контрольного мероприятия, вручить копию данного распоряжения руководителю субъекта контроля или уполномоченному им лицу под роспись;</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случае изменения состава проверочной группы в срок не более</w:t>
      </w:r>
      <w:r w:rsidR="00705E5B">
        <w:rPr>
          <w:rFonts w:ascii="Arial" w:hAnsi="Arial" w:cs="Arial"/>
          <w:sz w:val="24"/>
          <w:szCs w:val="24"/>
        </w:rPr>
        <w:t xml:space="preserve"> </w:t>
      </w:r>
      <w:r w:rsidRPr="00705E5B">
        <w:rPr>
          <w:rFonts w:ascii="Arial" w:hAnsi="Arial" w:cs="Arial"/>
          <w:sz w:val="24"/>
          <w:szCs w:val="24"/>
        </w:rPr>
        <w:t>трёх рабочих дней после даты внесения изменений в распоряжение о проведении контрольного мероприятия вручить под роспись руководителю субъекта</w:t>
      </w:r>
      <w:r w:rsidR="00705E5B">
        <w:rPr>
          <w:rFonts w:ascii="Arial" w:hAnsi="Arial" w:cs="Arial"/>
          <w:sz w:val="24"/>
          <w:szCs w:val="24"/>
        </w:rPr>
        <w:t xml:space="preserve"> </w:t>
      </w:r>
      <w:r w:rsidRPr="00705E5B">
        <w:rPr>
          <w:rFonts w:ascii="Arial" w:hAnsi="Arial" w:cs="Arial"/>
          <w:sz w:val="24"/>
          <w:szCs w:val="24"/>
        </w:rPr>
        <w:t>контроля или уполномоченному им лицу копию распоряжения об изменении состава проверочной группы.</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3.2.Решение о методе проверки в виде камеральной или выездной принимается главой муниципального образования Новокубанский район и утверждается в распорядительном документе о назначении контрольного мероприятия.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3.3. Камеральная проверка может проводиться одним должностным лицом или проверочной группой Отдела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3.4.</w:t>
      </w:r>
      <w:r w:rsidR="00705E5B">
        <w:rPr>
          <w:rFonts w:ascii="Arial" w:hAnsi="Arial" w:cs="Arial"/>
          <w:sz w:val="24"/>
          <w:szCs w:val="24"/>
        </w:rPr>
        <w:t xml:space="preserve"> </w:t>
      </w:r>
      <w:r w:rsidRPr="00705E5B">
        <w:rPr>
          <w:rFonts w:ascii="Arial" w:hAnsi="Arial" w:cs="Arial"/>
          <w:sz w:val="24"/>
          <w:szCs w:val="24"/>
        </w:rPr>
        <w:t>Выездная проверка проводится проверочной группой Отдела контроля в составе не менее двух должностных лиц Отдела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3.5. Руководителем проверочной группы Отдела контроля назначается должностное лицо Отдела контроля, уполномоченное составлять протоколы об административных правонарушениях.</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В случае если камеральная проверка проводится одним должностным лицом Отдела контроля, данное должностное лицо должно быть </w:t>
      </w:r>
      <w:proofErr w:type="gramStart"/>
      <w:r w:rsidRPr="00705E5B">
        <w:rPr>
          <w:rFonts w:ascii="Arial" w:hAnsi="Arial" w:cs="Arial"/>
          <w:sz w:val="24"/>
          <w:szCs w:val="24"/>
        </w:rPr>
        <w:t>уполномочено</w:t>
      </w:r>
      <w:proofErr w:type="gramEnd"/>
      <w:r w:rsidRPr="00705E5B">
        <w:rPr>
          <w:rFonts w:ascii="Arial" w:hAnsi="Arial" w:cs="Arial"/>
          <w:sz w:val="24"/>
          <w:szCs w:val="24"/>
        </w:rPr>
        <w:t xml:space="preserve"> составлять протоколы об административных правонарушениях.</w:t>
      </w:r>
    </w:p>
    <w:p w:rsidR="00F419BB" w:rsidRPr="00705E5B" w:rsidRDefault="00F419BB" w:rsidP="00705E5B">
      <w:pPr>
        <w:pStyle w:val="ConsPlusNormal"/>
        <w:ind w:firstLine="567"/>
        <w:jc w:val="both"/>
        <w:rPr>
          <w:rFonts w:ascii="Arial" w:hAnsi="Arial" w:cs="Arial"/>
          <w:sz w:val="24"/>
          <w:szCs w:val="24"/>
        </w:rPr>
      </w:pPr>
      <w:bookmarkStart w:id="6" w:name="P100"/>
      <w:bookmarkEnd w:id="6"/>
      <w:r w:rsidRPr="00705E5B">
        <w:rPr>
          <w:rFonts w:ascii="Arial" w:hAnsi="Arial" w:cs="Arial"/>
          <w:sz w:val="24"/>
          <w:szCs w:val="24"/>
        </w:rPr>
        <w:t>3.6. Камеральная проверка проводится по месту нахождения Отдела контроля на основании документов и информации, представленных субъектом контроля по запросу Отдела контроля, а также документов и информации, полученных в результате анализа данных единой информационной системы в сфере закупок.</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3.7. Срок проведения камеральной проверки не может превышать 20 рабочих дней со дня получения от субъекта контроля документов и информации по запросу Отдела контроля.</w:t>
      </w:r>
    </w:p>
    <w:p w:rsidR="00F419BB" w:rsidRPr="00705E5B" w:rsidRDefault="00F419BB" w:rsidP="00705E5B">
      <w:pPr>
        <w:pStyle w:val="ConsPlusNormal"/>
        <w:ind w:firstLine="567"/>
        <w:jc w:val="both"/>
        <w:rPr>
          <w:rFonts w:ascii="Arial" w:hAnsi="Arial" w:cs="Arial"/>
          <w:sz w:val="24"/>
          <w:szCs w:val="24"/>
        </w:rPr>
      </w:pPr>
      <w:bookmarkStart w:id="7" w:name="P102"/>
      <w:bookmarkEnd w:id="7"/>
      <w:r w:rsidRPr="00705E5B">
        <w:rPr>
          <w:rFonts w:ascii="Arial" w:hAnsi="Arial" w:cs="Arial"/>
          <w:sz w:val="24"/>
          <w:szCs w:val="24"/>
        </w:rPr>
        <w:t>3.8. При проведении камеральной проверки должностным лицом Отдела контроля (при проведении камеральной проверки одним должностным лицом) либо проверочной группой Отдела контроля проводится проверка полноты представленных субъектом контроля документов и информации по запросу Отдела контроля в течение 3 рабочих дней со дня получении от субъекта контроля таких документов и информации.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3.9.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419BB" w:rsidRPr="00705E5B" w:rsidRDefault="00F419BB" w:rsidP="00705E5B">
      <w:pPr>
        <w:pStyle w:val="ConsPlusNormal"/>
        <w:ind w:firstLine="567"/>
        <w:jc w:val="both"/>
        <w:rPr>
          <w:rFonts w:ascii="Arial" w:hAnsi="Arial" w:cs="Arial"/>
          <w:sz w:val="24"/>
          <w:szCs w:val="24"/>
        </w:rPr>
      </w:pPr>
      <w:bookmarkStart w:id="8" w:name="P103"/>
      <w:bookmarkEnd w:id="8"/>
      <w:r w:rsidRPr="00705E5B">
        <w:rPr>
          <w:rFonts w:ascii="Arial" w:hAnsi="Arial" w:cs="Arial"/>
          <w:sz w:val="24"/>
          <w:szCs w:val="24"/>
        </w:rPr>
        <w:t xml:space="preserve">3.10. </w:t>
      </w:r>
      <w:proofErr w:type="gramStart"/>
      <w:r w:rsidRPr="00705E5B">
        <w:rPr>
          <w:rFonts w:ascii="Arial" w:hAnsi="Arial" w:cs="Arial"/>
          <w:sz w:val="24"/>
          <w:szCs w:val="24"/>
        </w:rPr>
        <w:t>В случае если по результатам проверки полноты представленных субъектом контроля документов и информации в соответствии с пунктом 3.8 настоящего раздела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3.17 настоящего раздела со дня окончания проверки полноты представленных субъектом контроля документов и информации.</w:t>
      </w:r>
      <w:proofErr w:type="gramEnd"/>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Одновременно с направлением копии распоряжения администрации муниципального образования Новокубанский район о приостановлении камеральной проверки в соответствии с пунктом 3.19 настоящего раздела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В случае непредставления субъектом контроля документов и информации по повторному запросу Отделом контроля по истечении срока приостановления проверки в соответствии с </w:t>
      </w:r>
      <w:hyperlink w:anchor="P123" w:history="1">
        <w:r w:rsidRPr="00705E5B">
          <w:rPr>
            <w:rFonts w:ascii="Arial" w:hAnsi="Arial" w:cs="Arial"/>
            <w:sz w:val="24"/>
            <w:szCs w:val="24"/>
          </w:rPr>
          <w:t xml:space="preserve">пунктом «г» пункта 3.17 </w:t>
        </w:r>
      </w:hyperlink>
      <w:r w:rsidRPr="00705E5B">
        <w:rPr>
          <w:rFonts w:ascii="Arial" w:hAnsi="Arial" w:cs="Arial"/>
          <w:sz w:val="24"/>
          <w:szCs w:val="24"/>
        </w:rPr>
        <w:t xml:space="preserve"> настоящего раздела проверка возобновляется.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F419BB" w:rsidRPr="00705E5B" w:rsidRDefault="00F419BB" w:rsidP="00705E5B">
      <w:pPr>
        <w:pStyle w:val="ConsPlusNormal"/>
        <w:ind w:firstLine="567"/>
        <w:jc w:val="both"/>
        <w:rPr>
          <w:rFonts w:ascii="Arial" w:hAnsi="Arial" w:cs="Arial"/>
          <w:sz w:val="24"/>
          <w:szCs w:val="24"/>
        </w:rPr>
      </w:pPr>
      <w:bookmarkStart w:id="9" w:name="P107"/>
      <w:bookmarkEnd w:id="9"/>
      <w:r w:rsidRPr="00705E5B">
        <w:rPr>
          <w:rFonts w:ascii="Arial" w:hAnsi="Arial" w:cs="Arial"/>
          <w:sz w:val="24"/>
          <w:szCs w:val="24"/>
        </w:rPr>
        <w:t>3.11. Выездная проверка проводится по месту нахождения и месту фактического осуществления деятельности субъекта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3.12.</w:t>
      </w:r>
      <w:r w:rsidR="00705E5B">
        <w:rPr>
          <w:rFonts w:ascii="Arial" w:hAnsi="Arial" w:cs="Arial"/>
          <w:sz w:val="24"/>
          <w:szCs w:val="24"/>
        </w:rPr>
        <w:t xml:space="preserve"> </w:t>
      </w:r>
      <w:r w:rsidRPr="00705E5B">
        <w:rPr>
          <w:rFonts w:ascii="Arial" w:hAnsi="Arial" w:cs="Arial"/>
          <w:sz w:val="24"/>
          <w:szCs w:val="24"/>
        </w:rPr>
        <w:t>Срок проведения выездной проверки не может превышать 30 рабочих дней.</w:t>
      </w:r>
    </w:p>
    <w:p w:rsidR="00F419BB" w:rsidRPr="00705E5B" w:rsidRDefault="00F419BB" w:rsidP="00705E5B">
      <w:pPr>
        <w:pStyle w:val="ConsPlusNormal"/>
        <w:ind w:firstLine="567"/>
        <w:jc w:val="both"/>
        <w:rPr>
          <w:rFonts w:ascii="Arial" w:hAnsi="Arial" w:cs="Arial"/>
          <w:sz w:val="24"/>
          <w:szCs w:val="24"/>
        </w:rPr>
      </w:pPr>
      <w:bookmarkStart w:id="10" w:name="P109"/>
      <w:bookmarkEnd w:id="10"/>
      <w:r w:rsidRPr="00705E5B">
        <w:rPr>
          <w:rFonts w:ascii="Arial" w:hAnsi="Arial" w:cs="Arial"/>
          <w:sz w:val="24"/>
          <w:szCs w:val="24"/>
        </w:rPr>
        <w:t>3.13. В ходе выездной проверки проводятся контрольные действия по документальному и фактическому изучению деятельности субъекта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3.14. Срок проведения выездной или камеральной проверки может быть продлен не более чем на 10 рабочих дней по решению главы муниципального образования Новокубанский район.</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Решение главы муниципального образования Новокубанский район о продлении срока контрольного мероприятия принимается на основании мотивированного обращения должностного лица Отдела контроля (при проведении камеральной проверки одним должностным лицом) либо руководителя проверочной группы Отдела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705E5B">
        <w:rPr>
          <w:rFonts w:ascii="Arial" w:hAnsi="Arial" w:cs="Arial"/>
          <w:sz w:val="24"/>
          <w:szCs w:val="24"/>
        </w:rPr>
        <w:t>субъекта контроля нарушений законодательства Российской Федерации</w:t>
      </w:r>
      <w:proofErr w:type="gramEnd"/>
      <w:r w:rsidRPr="00705E5B">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3.15.</w:t>
      </w:r>
      <w:r w:rsidR="00705E5B">
        <w:rPr>
          <w:rFonts w:ascii="Arial" w:hAnsi="Arial" w:cs="Arial"/>
          <w:sz w:val="24"/>
          <w:szCs w:val="24"/>
        </w:rPr>
        <w:t xml:space="preserve"> </w:t>
      </w:r>
      <w:r w:rsidRPr="00705E5B">
        <w:rPr>
          <w:rFonts w:ascii="Arial" w:hAnsi="Arial" w:cs="Arial"/>
          <w:sz w:val="24"/>
          <w:szCs w:val="24"/>
        </w:rPr>
        <w:t>В рамках выездной или камеральной проверки проводится встречная проверка по решению главы муниципального образования Новокубанский район, принятому на основании мотивированного обращения должностного лица Отдела контроля (при проведении камеральной проверки одним должностным лицом) либо руководителя проверочной группы Отдела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3.16. Встречная проверка проводится в порядке, установленном с </w:t>
      </w:r>
      <w:hyperlink w:anchor="P96" w:history="1">
        <w:r w:rsidRPr="00705E5B">
          <w:rPr>
            <w:rFonts w:ascii="Arial" w:hAnsi="Arial" w:cs="Arial"/>
            <w:sz w:val="24"/>
            <w:szCs w:val="24"/>
          </w:rPr>
          <w:t xml:space="preserve">пунктами </w:t>
        </w:r>
      </w:hyperlink>
      <w:r w:rsidRPr="00705E5B">
        <w:rPr>
          <w:rFonts w:ascii="Arial" w:hAnsi="Arial" w:cs="Arial"/>
          <w:sz w:val="24"/>
          <w:szCs w:val="24"/>
        </w:rPr>
        <w:t>3.1 – 3.4, 3.8, 3.10 настоящего раздела.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Срок проведения встречной проверки не может превышать 20 рабочих дней.</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3.17. Проведение выездной или камеральной проверки по решению главы муниципального образования Новокубанский район, принятого на основании мотивированного обращения должностного лица Отдела контроля (при проведении камеральной проверки одним должностным лицом) либо руководителя проверочной группы Отдела контроля, приостанавливается на общий срок не более 30 рабочих дней в следующих случаях:</w:t>
      </w:r>
    </w:p>
    <w:p w:rsidR="00F419BB" w:rsidRPr="00705E5B" w:rsidRDefault="00F419BB" w:rsidP="00705E5B">
      <w:pPr>
        <w:pStyle w:val="ConsPlusNormal"/>
        <w:ind w:firstLine="567"/>
        <w:jc w:val="both"/>
        <w:rPr>
          <w:rFonts w:ascii="Arial" w:hAnsi="Arial" w:cs="Arial"/>
          <w:sz w:val="24"/>
          <w:szCs w:val="24"/>
        </w:rPr>
      </w:pPr>
      <w:bookmarkStart w:id="11" w:name="P120"/>
      <w:bookmarkEnd w:id="11"/>
      <w:r w:rsidRPr="00705E5B">
        <w:rPr>
          <w:rFonts w:ascii="Arial" w:hAnsi="Arial" w:cs="Arial"/>
          <w:sz w:val="24"/>
          <w:szCs w:val="24"/>
        </w:rPr>
        <w:t>а) на период проведения встречной проверки, но не более чем на 20 рабочих дней;</w:t>
      </w:r>
    </w:p>
    <w:p w:rsidR="00F419BB" w:rsidRPr="00705E5B" w:rsidRDefault="00F419BB" w:rsidP="00705E5B">
      <w:pPr>
        <w:pStyle w:val="ConsPlusNormal"/>
        <w:ind w:firstLine="567"/>
        <w:jc w:val="both"/>
        <w:rPr>
          <w:rFonts w:ascii="Arial" w:hAnsi="Arial" w:cs="Arial"/>
          <w:sz w:val="24"/>
          <w:szCs w:val="24"/>
        </w:rPr>
      </w:pPr>
      <w:bookmarkStart w:id="12" w:name="P121"/>
      <w:bookmarkEnd w:id="12"/>
      <w:r w:rsidRPr="00705E5B">
        <w:rPr>
          <w:rFonts w:ascii="Arial" w:hAnsi="Arial" w:cs="Arial"/>
          <w:sz w:val="24"/>
          <w:szCs w:val="24"/>
        </w:rPr>
        <w:t>б)</w:t>
      </w:r>
      <w:r w:rsidR="00705E5B">
        <w:rPr>
          <w:rFonts w:ascii="Arial" w:hAnsi="Arial" w:cs="Arial"/>
          <w:sz w:val="24"/>
          <w:szCs w:val="24"/>
        </w:rPr>
        <w:t xml:space="preserve"> </w:t>
      </w:r>
      <w:r w:rsidRPr="00705E5B">
        <w:rPr>
          <w:rFonts w:ascii="Arial" w:hAnsi="Arial" w:cs="Arial"/>
          <w:sz w:val="24"/>
          <w:szCs w:val="24"/>
        </w:rPr>
        <w:t>на период организации и проведения экспертиз, но не более чем на 20 рабочих дней;</w:t>
      </w:r>
    </w:p>
    <w:p w:rsidR="00F419BB" w:rsidRPr="00705E5B" w:rsidRDefault="00F419BB" w:rsidP="00705E5B">
      <w:pPr>
        <w:pStyle w:val="ConsPlusNormal"/>
        <w:ind w:firstLine="567"/>
        <w:jc w:val="both"/>
        <w:rPr>
          <w:rFonts w:ascii="Arial" w:hAnsi="Arial" w:cs="Arial"/>
          <w:sz w:val="24"/>
          <w:szCs w:val="24"/>
        </w:rPr>
      </w:pPr>
      <w:bookmarkStart w:id="13" w:name="P122"/>
      <w:bookmarkEnd w:id="13"/>
      <w:r w:rsidRPr="00705E5B">
        <w:rPr>
          <w:rFonts w:ascii="Arial" w:hAnsi="Arial" w:cs="Arial"/>
          <w:sz w:val="24"/>
          <w:szCs w:val="24"/>
        </w:rPr>
        <w:t>в)</w:t>
      </w:r>
      <w:r w:rsidR="00705E5B">
        <w:rPr>
          <w:rFonts w:ascii="Arial" w:hAnsi="Arial" w:cs="Arial"/>
          <w:sz w:val="24"/>
          <w:szCs w:val="24"/>
        </w:rPr>
        <w:t xml:space="preserve"> </w:t>
      </w:r>
      <w:r w:rsidRPr="00705E5B">
        <w:rPr>
          <w:rFonts w:ascii="Arial" w:hAnsi="Arial" w:cs="Arial"/>
          <w:sz w:val="24"/>
          <w:szCs w:val="24"/>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419BB" w:rsidRPr="00705E5B" w:rsidRDefault="00F419BB" w:rsidP="00705E5B">
      <w:pPr>
        <w:pStyle w:val="ConsPlusNormal"/>
        <w:ind w:firstLine="567"/>
        <w:jc w:val="both"/>
        <w:rPr>
          <w:rFonts w:ascii="Arial" w:hAnsi="Arial" w:cs="Arial"/>
          <w:sz w:val="24"/>
          <w:szCs w:val="24"/>
        </w:rPr>
      </w:pPr>
      <w:bookmarkStart w:id="14" w:name="P123"/>
      <w:bookmarkEnd w:id="14"/>
      <w:r w:rsidRPr="00705E5B">
        <w:rPr>
          <w:rFonts w:ascii="Arial" w:hAnsi="Arial" w:cs="Arial"/>
          <w:sz w:val="24"/>
          <w:szCs w:val="24"/>
        </w:rPr>
        <w:t xml:space="preserve">г) на период, необходимый для представления субъектом контроля документов и информации по повторному запросу Отдела контроля в соответствии с </w:t>
      </w:r>
      <w:hyperlink w:anchor="P103" w:history="1">
        <w:r w:rsidRPr="00705E5B">
          <w:rPr>
            <w:rFonts w:ascii="Arial" w:hAnsi="Arial" w:cs="Arial"/>
            <w:sz w:val="24"/>
            <w:szCs w:val="24"/>
          </w:rPr>
          <w:t>пунктом 3.</w:t>
        </w:r>
      </w:hyperlink>
      <w:r w:rsidRPr="00705E5B">
        <w:rPr>
          <w:rFonts w:ascii="Arial" w:hAnsi="Arial" w:cs="Arial"/>
          <w:sz w:val="24"/>
          <w:szCs w:val="24"/>
        </w:rPr>
        <w:t>10</w:t>
      </w:r>
      <w:r w:rsidR="00705E5B">
        <w:rPr>
          <w:rFonts w:ascii="Arial" w:hAnsi="Arial" w:cs="Arial"/>
          <w:sz w:val="24"/>
          <w:szCs w:val="24"/>
        </w:rPr>
        <w:t xml:space="preserve"> </w:t>
      </w:r>
      <w:r w:rsidRPr="00705E5B">
        <w:rPr>
          <w:rFonts w:ascii="Arial" w:hAnsi="Arial" w:cs="Arial"/>
          <w:sz w:val="24"/>
          <w:szCs w:val="24"/>
        </w:rPr>
        <w:t>настоящего раздела, но не более чем на 10 рабочих дней;</w:t>
      </w:r>
    </w:p>
    <w:p w:rsidR="00F419BB" w:rsidRPr="00705E5B" w:rsidRDefault="00F419BB" w:rsidP="00705E5B">
      <w:pPr>
        <w:pStyle w:val="ConsPlusNormal"/>
        <w:ind w:firstLine="567"/>
        <w:jc w:val="both"/>
        <w:rPr>
          <w:rFonts w:ascii="Arial" w:hAnsi="Arial" w:cs="Arial"/>
          <w:sz w:val="24"/>
          <w:szCs w:val="24"/>
        </w:rPr>
      </w:pPr>
      <w:bookmarkStart w:id="15" w:name="P124"/>
      <w:bookmarkEnd w:id="15"/>
      <w:proofErr w:type="spellStart"/>
      <w:r w:rsidRPr="00705E5B">
        <w:rPr>
          <w:rFonts w:ascii="Arial" w:hAnsi="Arial" w:cs="Arial"/>
          <w:sz w:val="24"/>
          <w:szCs w:val="24"/>
        </w:rPr>
        <w:t>д</w:t>
      </w:r>
      <w:proofErr w:type="spellEnd"/>
      <w:r w:rsidRPr="00705E5B">
        <w:rPr>
          <w:rFonts w:ascii="Arial" w:hAnsi="Arial" w:cs="Arial"/>
          <w:sz w:val="24"/>
          <w:szCs w:val="24"/>
        </w:rPr>
        <w:t>)</w:t>
      </w:r>
      <w:r w:rsidR="00705E5B">
        <w:rPr>
          <w:rFonts w:ascii="Arial" w:hAnsi="Arial" w:cs="Arial"/>
          <w:sz w:val="24"/>
          <w:szCs w:val="24"/>
        </w:rPr>
        <w:t xml:space="preserve"> </w:t>
      </w:r>
      <w:r w:rsidRPr="00705E5B">
        <w:rPr>
          <w:rFonts w:ascii="Arial" w:hAnsi="Arial" w:cs="Arial"/>
          <w:sz w:val="24"/>
          <w:szCs w:val="24"/>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Отдела контроля (при проведении камеральной проверки одним должностным лицом) либо проверочной группы Отдела контроля, включая наступление обстоятельств непреодолимой силы.</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3.18.</w:t>
      </w:r>
      <w:r w:rsidR="00705E5B">
        <w:rPr>
          <w:rFonts w:ascii="Arial" w:hAnsi="Arial" w:cs="Arial"/>
          <w:sz w:val="24"/>
          <w:szCs w:val="24"/>
        </w:rPr>
        <w:t xml:space="preserve"> </w:t>
      </w:r>
      <w:r w:rsidRPr="00705E5B">
        <w:rPr>
          <w:rFonts w:ascii="Arial" w:hAnsi="Arial" w:cs="Arial"/>
          <w:sz w:val="24"/>
          <w:szCs w:val="24"/>
        </w:rPr>
        <w:t>Решение главы муниципального образования Новокубанский район о возобновлении проведения выездной или камеральной проверки принимается в срок не более 2 рабочих дней:</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а) после завершения проведения встречной проверки и (или) экспертизы согласно </w:t>
      </w:r>
      <w:hyperlink w:anchor="P120" w:history="1">
        <w:r w:rsidRPr="00705E5B">
          <w:rPr>
            <w:rFonts w:ascii="Arial" w:hAnsi="Arial" w:cs="Arial"/>
            <w:sz w:val="24"/>
            <w:szCs w:val="24"/>
          </w:rPr>
          <w:t>подпунктам «а</w:t>
        </w:r>
      </w:hyperlink>
      <w:r w:rsidRPr="00705E5B">
        <w:rPr>
          <w:rFonts w:ascii="Arial" w:hAnsi="Arial" w:cs="Arial"/>
          <w:sz w:val="24"/>
          <w:szCs w:val="24"/>
        </w:rPr>
        <w:t xml:space="preserve">», </w:t>
      </w:r>
      <w:hyperlink w:anchor="P121" w:history="1">
        <w:r w:rsidRPr="00705E5B">
          <w:rPr>
            <w:rFonts w:ascii="Arial" w:hAnsi="Arial" w:cs="Arial"/>
            <w:sz w:val="24"/>
            <w:szCs w:val="24"/>
          </w:rPr>
          <w:t>«б»</w:t>
        </w:r>
      </w:hyperlink>
      <w:r w:rsidRPr="00705E5B">
        <w:rPr>
          <w:rFonts w:ascii="Arial" w:hAnsi="Arial" w:cs="Arial"/>
          <w:sz w:val="24"/>
          <w:szCs w:val="24"/>
        </w:rPr>
        <w:t xml:space="preserve"> пункта 3.17 настоящего раздела;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б) после устранения причин приостановления проведения проверки, указанных в </w:t>
      </w:r>
      <w:hyperlink w:anchor="P122" w:history="1">
        <w:r w:rsidRPr="00705E5B">
          <w:rPr>
            <w:rFonts w:ascii="Arial" w:hAnsi="Arial" w:cs="Arial"/>
            <w:sz w:val="24"/>
            <w:szCs w:val="24"/>
          </w:rPr>
          <w:t>подпунктах «в</w:t>
        </w:r>
      </w:hyperlink>
      <w:r w:rsidRPr="00705E5B">
        <w:rPr>
          <w:rFonts w:ascii="Arial" w:hAnsi="Arial" w:cs="Arial"/>
          <w:sz w:val="24"/>
          <w:szCs w:val="24"/>
        </w:rPr>
        <w:t xml:space="preserve">» - </w:t>
      </w:r>
      <w:hyperlink w:anchor="P124" w:history="1">
        <w:r w:rsidRPr="00705E5B">
          <w:rPr>
            <w:rFonts w:ascii="Arial" w:hAnsi="Arial" w:cs="Arial"/>
            <w:sz w:val="24"/>
            <w:szCs w:val="24"/>
          </w:rPr>
          <w:t>«</w:t>
        </w:r>
        <w:proofErr w:type="spellStart"/>
        <w:r w:rsidRPr="00705E5B">
          <w:rPr>
            <w:rFonts w:ascii="Arial" w:hAnsi="Arial" w:cs="Arial"/>
            <w:sz w:val="24"/>
            <w:szCs w:val="24"/>
          </w:rPr>
          <w:t>д</w:t>
        </w:r>
        <w:proofErr w:type="spellEnd"/>
        <w:r w:rsidRPr="00705E5B">
          <w:rPr>
            <w:rFonts w:ascii="Arial" w:hAnsi="Arial" w:cs="Arial"/>
            <w:sz w:val="24"/>
            <w:szCs w:val="24"/>
          </w:rPr>
          <w:t>»</w:t>
        </w:r>
      </w:hyperlink>
      <w:r w:rsidRPr="00705E5B">
        <w:rPr>
          <w:rFonts w:ascii="Arial" w:hAnsi="Arial" w:cs="Arial"/>
          <w:sz w:val="24"/>
          <w:szCs w:val="24"/>
        </w:rPr>
        <w:t xml:space="preserve"> пункта 3.17 настоящего раздела;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в) после истечения срока приостановления проверки в соответствии с </w:t>
      </w:r>
      <w:hyperlink w:anchor="P122" w:history="1">
        <w:r w:rsidRPr="00705E5B">
          <w:rPr>
            <w:rFonts w:ascii="Arial" w:hAnsi="Arial" w:cs="Arial"/>
            <w:sz w:val="24"/>
            <w:szCs w:val="24"/>
          </w:rPr>
          <w:t>подпунктами «в</w:t>
        </w:r>
      </w:hyperlink>
      <w:r w:rsidRPr="00705E5B">
        <w:rPr>
          <w:rFonts w:ascii="Arial" w:hAnsi="Arial" w:cs="Arial"/>
          <w:sz w:val="24"/>
          <w:szCs w:val="24"/>
        </w:rPr>
        <w:t xml:space="preserve">» - </w:t>
      </w:r>
      <w:hyperlink w:anchor="P124" w:history="1">
        <w:r w:rsidRPr="00705E5B">
          <w:rPr>
            <w:rFonts w:ascii="Arial" w:hAnsi="Arial" w:cs="Arial"/>
            <w:sz w:val="24"/>
            <w:szCs w:val="24"/>
          </w:rPr>
          <w:t>«</w:t>
        </w:r>
        <w:proofErr w:type="spellStart"/>
        <w:r w:rsidRPr="00705E5B">
          <w:rPr>
            <w:rFonts w:ascii="Arial" w:hAnsi="Arial" w:cs="Arial"/>
            <w:sz w:val="24"/>
            <w:szCs w:val="24"/>
          </w:rPr>
          <w:t>д</w:t>
        </w:r>
        <w:proofErr w:type="spellEnd"/>
        <w:r w:rsidRPr="00705E5B">
          <w:rPr>
            <w:rFonts w:ascii="Arial" w:hAnsi="Arial" w:cs="Arial"/>
            <w:sz w:val="24"/>
            <w:szCs w:val="24"/>
          </w:rPr>
          <w:t xml:space="preserve">» пункта </w:t>
        </w:r>
      </w:hyperlink>
      <w:r w:rsidRPr="00705E5B">
        <w:rPr>
          <w:rFonts w:ascii="Arial" w:hAnsi="Arial" w:cs="Arial"/>
          <w:sz w:val="24"/>
          <w:szCs w:val="24"/>
        </w:rPr>
        <w:t>3.17 настоящего раздела.</w:t>
      </w:r>
    </w:p>
    <w:p w:rsidR="00F419BB" w:rsidRPr="00705E5B" w:rsidRDefault="00F419BB" w:rsidP="00705E5B">
      <w:pPr>
        <w:pStyle w:val="ConsPlusNormal"/>
        <w:ind w:firstLine="567"/>
        <w:jc w:val="both"/>
        <w:rPr>
          <w:rFonts w:ascii="Arial" w:hAnsi="Arial" w:cs="Arial"/>
          <w:sz w:val="24"/>
          <w:szCs w:val="24"/>
        </w:rPr>
      </w:pPr>
      <w:bookmarkStart w:id="16" w:name="P129"/>
      <w:bookmarkEnd w:id="16"/>
      <w:r w:rsidRPr="00705E5B">
        <w:rPr>
          <w:rFonts w:ascii="Arial" w:hAnsi="Arial" w:cs="Arial"/>
          <w:sz w:val="24"/>
          <w:szCs w:val="24"/>
        </w:rPr>
        <w:t>3.19.</w:t>
      </w:r>
      <w:r w:rsidR="00705E5B">
        <w:rPr>
          <w:rFonts w:ascii="Arial" w:hAnsi="Arial" w:cs="Arial"/>
          <w:sz w:val="24"/>
          <w:szCs w:val="24"/>
        </w:rPr>
        <w:t xml:space="preserve"> </w:t>
      </w:r>
      <w:r w:rsidRPr="00705E5B">
        <w:rPr>
          <w:rFonts w:ascii="Arial" w:hAnsi="Arial" w:cs="Arial"/>
          <w:sz w:val="24"/>
          <w:szCs w:val="24"/>
        </w:rPr>
        <w:t>Решение главы муниципального образования Новокубанский район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муниципального образования Новокубанский район, в котором указываются основания продления срока проведения проверки, приостановления, возобновления проведения проверки.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Копия распоряжения администрации муниципального образования Новокубанский район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в соответствии с пунктом 3.1 настоящего раздела.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3.20. В случае непредставления или несвоевременного представления документов и информации по запросу Отдела контроля в соответствии с </w:t>
      </w:r>
      <w:hyperlink w:anchor="P60" w:history="1">
        <w:r w:rsidRPr="00705E5B">
          <w:rPr>
            <w:rFonts w:ascii="Arial" w:hAnsi="Arial" w:cs="Arial"/>
            <w:sz w:val="24"/>
            <w:szCs w:val="24"/>
          </w:rPr>
          <w:t xml:space="preserve">подпунктом «а» пункта 1.6 раздела 1 «Общие положения» Порядка </w:t>
        </w:r>
      </w:hyperlink>
      <w:r w:rsidRPr="00705E5B">
        <w:rPr>
          <w:rFonts w:ascii="Arial" w:hAnsi="Arial" w:cs="Arial"/>
          <w:sz w:val="24"/>
          <w:szCs w:val="24"/>
        </w:rPr>
        <w:t>либо представления заведомо недостоверных документов и информации Отдела контроля применяются меры ответственности в соответствии с законодательством Российской Федерации об административных правонарушениях.</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Title"/>
        <w:ind w:firstLine="567"/>
        <w:jc w:val="center"/>
        <w:outlineLvl w:val="1"/>
        <w:rPr>
          <w:rFonts w:ascii="Arial" w:hAnsi="Arial" w:cs="Arial"/>
          <w:b w:val="0"/>
          <w:sz w:val="24"/>
          <w:szCs w:val="24"/>
        </w:rPr>
      </w:pPr>
      <w:r w:rsidRPr="00705E5B">
        <w:rPr>
          <w:rFonts w:ascii="Arial" w:hAnsi="Arial" w:cs="Arial"/>
          <w:b w:val="0"/>
          <w:sz w:val="24"/>
          <w:szCs w:val="24"/>
        </w:rPr>
        <w:t>4. Оформление результатов контрольных мероприятий</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4.1. Результаты встречной проверки оформляются актом, который подписывается должностным лицом Отдела контроля (при проведении камеральной проверки одним должностным лицом) либо всеми членами проверочной группы Отдела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По результатам встречной проверки предписания субъекту контроля не выдаются.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4.2.</w:t>
      </w:r>
      <w:r w:rsidR="00705E5B">
        <w:rPr>
          <w:rFonts w:ascii="Arial" w:hAnsi="Arial" w:cs="Arial"/>
          <w:sz w:val="24"/>
          <w:szCs w:val="24"/>
        </w:rPr>
        <w:t xml:space="preserve"> </w:t>
      </w:r>
      <w:proofErr w:type="gramStart"/>
      <w:r w:rsidRPr="00705E5B">
        <w:rPr>
          <w:rFonts w:ascii="Arial" w:hAnsi="Arial" w:cs="Arial"/>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Отдела контроля (при проведении камеральной проверки одним должностным лицом) либо всеми членами проверочной группы Отдела контроля</w:t>
      </w:r>
      <w:r w:rsidR="00705E5B">
        <w:rPr>
          <w:rFonts w:ascii="Arial" w:hAnsi="Arial" w:cs="Arial"/>
          <w:sz w:val="24"/>
          <w:szCs w:val="24"/>
        </w:rPr>
        <w:t xml:space="preserve"> </w:t>
      </w:r>
      <w:r w:rsidRPr="00705E5B">
        <w:rPr>
          <w:rFonts w:ascii="Arial" w:hAnsi="Arial" w:cs="Arial"/>
          <w:sz w:val="24"/>
          <w:szCs w:val="24"/>
        </w:rPr>
        <w:t>(при проведении проверки проверочной группой).</w:t>
      </w:r>
      <w:proofErr w:type="gramEnd"/>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705E5B">
        <w:rPr>
          <w:rFonts w:ascii="Arial" w:hAnsi="Arial" w:cs="Arial"/>
          <w:sz w:val="24"/>
          <w:szCs w:val="24"/>
        </w:rPr>
        <w:t>кт встр</w:t>
      </w:r>
      <w:proofErr w:type="gramEnd"/>
      <w:r w:rsidRPr="00705E5B">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4.5.</w:t>
      </w:r>
      <w:r w:rsidR="00705E5B">
        <w:rPr>
          <w:rFonts w:ascii="Arial" w:hAnsi="Arial" w:cs="Arial"/>
          <w:sz w:val="24"/>
          <w:szCs w:val="24"/>
        </w:rPr>
        <w:t xml:space="preserve"> </w:t>
      </w:r>
      <w:r w:rsidRPr="00705E5B">
        <w:rPr>
          <w:rFonts w:ascii="Arial" w:hAnsi="Arial" w:cs="Arial"/>
          <w:sz w:val="24"/>
          <w:szCs w:val="24"/>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Письменные возражения субъекта контроля приобщаются к материалам проверки.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муниципального образования Новокубанский район.</w:t>
      </w:r>
    </w:p>
    <w:p w:rsidR="00F419BB" w:rsidRPr="00705E5B" w:rsidRDefault="00F419BB" w:rsidP="00705E5B">
      <w:pPr>
        <w:pStyle w:val="ConsPlusNormal"/>
        <w:ind w:firstLine="567"/>
        <w:jc w:val="both"/>
        <w:rPr>
          <w:rFonts w:ascii="Arial" w:hAnsi="Arial" w:cs="Arial"/>
          <w:sz w:val="24"/>
          <w:szCs w:val="24"/>
        </w:rPr>
      </w:pPr>
      <w:bookmarkStart w:id="17" w:name="P143"/>
      <w:bookmarkEnd w:id="17"/>
      <w:r w:rsidRPr="00705E5B">
        <w:rPr>
          <w:rFonts w:ascii="Arial" w:hAnsi="Arial" w:cs="Arial"/>
          <w:sz w:val="24"/>
          <w:szCs w:val="24"/>
        </w:rPr>
        <w:t xml:space="preserve">4.7. </w:t>
      </w:r>
      <w:proofErr w:type="gramStart"/>
      <w:r w:rsidRPr="00705E5B">
        <w:rPr>
          <w:rFonts w:ascii="Arial" w:hAnsi="Arial" w:cs="Arial"/>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муниципального образования Новокубанский район принимает решение, которое оформляется распоряжением администрации муниципального образования Новокубанский район в срок не более 30 рабочих дней со дня подписания акта:</w:t>
      </w:r>
      <w:proofErr w:type="gramEnd"/>
    </w:p>
    <w:p w:rsidR="00F419BB" w:rsidRPr="00705E5B" w:rsidRDefault="00F419BB" w:rsidP="00705E5B">
      <w:pPr>
        <w:pStyle w:val="ConsPlusNormal"/>
        <w:ind w:firstLine="567"/>
        <w:jc w:val="both"/>
        <w:rPr>
          <w:rFonts w:ascii="Arial" w:hAnsi="Arial" w:cs="Arial"/>
          <w:sz w:val="24"/>
          <w:szCs w:val="24"/>
        </w:rPr>
      </w:pPr>
      <w:bookmarkStart w:id="18" w:name="P144"/>
      <w:bookmarkEnd w:id="18"/>
      <w:r w:rsidRPr="00705E5B">
        <w:rPr>
          <w:rFonts w:ascii="Arial" w:hAnsi="Arial" w:cs="Arial"/>
          <w:sz w:val="24"/>
          <w:szCs w:val="24"/>
        </w:rPr>
        <w:t xml:space="preserve">а) о выдаче обязательного для исполнения предписания в случаях, установленных Федеральным </w:t>
      </w:r>
      <w:hyperlink r:id="rId14" w:history="1">
        <w:r w:rsidRPr="00705E5B">
          <w:rPr>
            <w:rFonts w:ascii="Arial" w:hAnsi="Arial" w:cs="Arial"/>
            <w:sz w:val="24"/>
            <w:szCs w:val="24"/>
          </w:rPr>
          <w:t>законом</w:t>
        </w:r>
      </w:hyperlink>
      <w:r w:rsidRPr="00705E5B">
        <w:rPr>
          <w:rFonts w:ascii="Arial" w:hAnsi="Arial" w:cs="Arial"/>
          <w:sz w:val="24"/>
          <w:szCs w:val="24"/>
        </w:rPr>
        <w:t>;</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б) об отсутствии оснований для выдачи предписания;</w:t>
      </w:r>
    </w:p>
    <w:p w:rsidR="00F419BB" w:rsidRPr="00705E5B" w:rsidRDefault="00F419BB" w:rsidP="00705E5B">
      <w:pPr>
        <w:pStyle w:val="ConsPlusNormal"/>
        <w:ind w:firstLine="567"/>
        <w:jc w:val="both"/>
        <w:rPr>
          <w:rFonts w:ascii="Arial" w:hAnsi="Arial" w:cs="Arial"/>
          <w:sz w:val="24"/>
          <w:szCs w:val="24"/>
        </w:rPr>
      </w:pPr>
      <w:bookmarkStart w:id="19" w:name="P146"/>
      <w:bookmarkEnd w:id="19"/>
      <w:r w:rsidRPr="00705E5B">
        <w:rPr>
          <w:rFonts w:ascii="Arial" w:hAnsi="Arial" w:cs="Arial"/>
          <w:sz w:val="24"/>
          <w:szCs w:val="24"/>
        </w:rPr>
        <w:t>в) о проведении внеплановой выездной проверки.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Решение главы муниципального образования </w:t>
      </w:r>
      <w:proofErr w:type="spellStart"/>
      <w:r w:rsidRPr="00705E5B">
        <w:rPr>
          <w:rFonts w:ascii="Arial" w:hAnsi="Arial" w:cs="Arial"/>
          <w:sz w:val="24"/>
          <w:szCs w:val="24"/>
        </w:rPr>
        <w:t>Новокубанскйи</w:t>
      </w:r>
      <w:proofErr w:type="spellEnd"/>
      <w:r w:rsidRPr="00705E5B">
        <w:rPr>
          <w:rFonts w:ascii="Arial" w:hAnsi="Arial" w:cs="Arial"/>
          <w:sz w:val="24"/>
          <w:szCs w:val="24"/>
        </w:rPr>
        <w:t xml:space="preserve"> район принятое</w:t>
      </w:r>
      <w:r w:rsidR="00705E5B">
        <w:rPr>
          <w:rFonts w:ascii="Arial" w:hAnsi="Arial" w:cs="Arial"/>
          <w:sz w:val="24"/>
          <w:szCs w:val="24"/>
        </w:rPr>
        <w:t xml:space="preserve"> </w:t>
      </w:r>
      <w:r w:rsidRPr="00705E5B">
        <w:rPr>
          <w:rFonts w:ascii="Arial" w:hAnsi="Arial" w:cs="Arial"/>
          <w:sz w:val="24"/>
          <w:szCs w:val="24"/>
        </w:rPr>
        <w:t>по результатам проведения плановой и (или) внеплановой проверки, не должно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Одновременно с подписанием распоряжения администрации муниципального образования Новокубанский район руководителем проверочной группы или должностным лицом Отдела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Отчет о результатах выездной или камеральной проверки подписывается должностным лицом Отдела контроля (при проведении камеральной проверки одним должностным лицом) либо руководителем проверочной группы Отдела контроля, </w:t>
      </w:r>
      <w:proofErr w:type="gramStart"/>
      <w:r w:rsidRPr="00705E5B">
        <w:rPr>
          <w:rFonts w:ascii="Arial" w:hAnsi="Arial" w:cs="Arial"/>
          <w:sz w:val="24"/>
          <w:szCs w:val="24"/>
        </w:rPr>
        <w:t>проводившими</w:t>
      </w:r>
      <w:proofErr w:type="gramEnd"/>
      <w:r w:rsidRPr="00705E5B">
        <w:rPr>
          <w:rFonts w:ascii="Arial" w:hAnsi="Arial" w:cs="Arial"/>
          <w:sz w:val="24"/>
          <w:szCs w:val="24"/>
        </w:rPr>
        <w:t xml:space="preserve"> проверку.</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Отчет о результатах выездной или камеральной проверки приобщается к материалам проверки.</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Title"/>
        <w:ind w:firstLine="567"/>
        <w:jc w:val="center"/>
        <w:outlineLvl w:val="1"/>
        <w:rPr>
          <w:rFonts w:ascii="Arial" w:hAnsi="Arial" w:cs="Arial"/>
          <w:b w:val="0"/>
          <w:sz w:val="24"/>
          <w:szCs w:val="24"/>
        </w:rPr>
      </w:pPr>
      <w:r w:rsidRPr="00705E5B">
        <w:rPr>
          <w:rFonts w:ascii="Arial" w:hAnsi="Arial" w:cs="Arial"/>
          <w:b w:val="0"/>
          <w:sz w:val="24"/>
          <w:szCs w:val="24"/>
        </w:rPr>
        <w:t>5. Реализация результатов контрольных мероприятий</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5.1. В случае если в результате проведения проверки в действиях (бездействии) субъекта контроля выявлены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Отдел контроля выдает предписание об устранении таких нарушений (далее - предписание).</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5.2. При получении Отделом контроля в течение 10 рабочих дней письменных возражений по акту проверки выдача предписания осуществляется только после направления субъекту контроля заключения на возражения.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5.3. Под предписанием в целях настоящего порядка понимается документ, выдаваемый субъекту контроля и содержащий обязательные для исполнения в указанный срок требования об устранении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5.4. В предписании должны быть указаны:</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дата и место выдачи предписания;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сведения о решении, на основании которого выдается предписание;</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наименование и адрес субъекта контроля, которому выдается предписание;</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сроки, в течение которых должно быть исполнено предписание;</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сроки, в течение которых в Отдел контроля должно поступить подтверждение исполнения предписания (копии документов и сведения об исполнении предписания).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5.5. Предписание должно содержать указание на конкретные действия, которые должно совершить лицо, получившее такое предписание, для устранения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5.6. В рамках осуществления контроля, предусмотренного пунктами 1-3 части 8 статьи 99 Федерального закона о контрактной системе, предписания выдаются до начала закупки.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5.7. Предписание направляется субъекту контроля в срок не позднее пяти рабочих дней со дня его подписания и размещается Отделом контроля</w:t>
      </w:r>
      <w:r w:rsidR="00705E5B">
        <w:rPr>
          <w:rFonts w:ascii="Arial" w:hAnsi="Arial" w:cs="Arial"/>
          <w:sz w:val="24"/>
          <w:szCs w:val="24"/>
        </w:rPr>
        <w:t xml:space="preserve"> </w:t>
      </w:r>
      <w:r w:rsidRPr="00705E5B">
        <w:rPr>
          <w:rFonts w:ascii="Arial" w:hAnsi="Arial" w:cs="Arial"/>
          <w:sz w:val="24"/>
          <w:szCs w:val="24"/>
        </w:rPr>
        <w:t xml:space="preserve">в единой информационной системе в течение трех рабочих дней </w:t>
      </w:r>
      <w:proofErr w:type="gramStart"/>
      <w:r w:rsidRPr="00705E5B">
        <w:rPr>
          <w:rFonts w:ascii="Arial" w:hAnsi="Arial" w:cs="Arial"/>
          <w:sz w:val="24"/>
          <w:szCs w:val="24"/>
        </w:rPr>
        <w:t>с даты</w:t>
      </w:r>
      <w:proofErr w:type="gramEnd"/>
      <w:r w:rsidRPr="00705E5B">
        <w:rPr>
          <w:rFonts w:ascii="Arial" w:hAnsi="Arial" w:cs="Arial"/>
          <w:sz w:val="24"/>
          <w:szCs w:val="24"/>
        </w:rPr>
        <w:t xml:space="preserve"> его выдачи.</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5.8. При выявлении в результате проведения Отделом контроля плановых и внеплановых проверок факта совершения действия (бездействия), содержащего признаки состава преступления, Отдел контроля передает в правоохранительные органы информацию о таком факте и (или) документы, подтверждающие такой факт, в течение трех рабочих дней </w:t>
      </w:r>
      <w:proofErr w:type="gramStart"/>
      <w:r w:rsidRPr="00705E5B">
        <w:rPr>
          <w:rFonts w:ascii="Arial" w:hAnsi="Arial" w:cs="Arial"/>
          <w:sz w:val="24"/>
          <w:szCs w:val="24"/>
        </w:rPr>
        <w:t>с даты выявления</w:t>
      </w:r>
      <w:proofErr w:type="gramEnd"/>
      <w:r w:rsidRPr="00705E5B">
        <w:rPr>
          <w:rFonts w:ascii="Arial" w:hAnsi="Arial" w:cs="Arial"/>
          <w:sz w:val="24"/>
          <w:szCs w:val="24"/>
        </w:rPr>
        <w:t xml:space="preserve"> такого факта.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5.9. Обжалование предписаний Отдела контроля осуществляется в порядке, установленном законодательством.</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5.10.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705E5B">
          <w:rPr>
            <w:rFonts w:ascii="Arial" w:hAnsi="Arial" w:cs="Arial"/>
            <w:sz w:val="24"/>
            <w:szCs w:val="24"/>
          </w:rPr>
          <w:t>подпунктом «а» пункта 4</w:t>
        </w:r>
      </w:hyperlink>
      <w:r w:rsidRPr="00705E5B">
        <w:rPr>
          <w:rFonts w:ascii="Arial" w:hAnsi="Arial" w:cs="Arial"/>
          <w:sz w:val="24"/>
          <w:szCs w:val="24"/>
        </w:rPr>
        <w:t>.7 раздела «Оформление результатов контрольных мероприятий» Порядка.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5.11. Должностное лицо Отдела контроля (при проведении камеральной проверки одним должностным лицом) либо руководитель проверочной группы Отдела контроля обязаны осуществлять </w:t>
      </w:r>
      <w:proofErr w:type="gramStart"/>
      <w:r w:rsidRPr="00705E5B">
        <w:rPr>
          <w:rFonts w:ascii="Arial" w:hAnsi="Arial" w:cs="Arial"/>
          <w:sz w:val="24"/>
          <w:szCs w:val="24"/>
        </w:rPr>
        <w:t>контроль за</w:t>
      </w:r>
      <w:proofErr w:type="gramEnd"/>
      <w:r w:rsidRPr="00705E5B">
        <w:rPr>
          <w:rFonts w:ascii="Arial" w:hAnsi="Arial" w:cs="Arial"/>
          <w:sz w:val="24"/>
          <w:szCs w:val="24"/>
        </w:rPr>
        <w:t xml:space="preserve"> выполнением субъектом контроля предписания.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случае неисполнения в установленный срок предписания администрации муниципального образования Новокубанский район к лицу, не исполнившему такое предписание, применяются меры ответственности в соответствии с законодательством Российской Федерации.</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6. Порядок действий органа внутреннего муниципального финансового контроля, должностных лиц при неисполнении субъектами контроля предписаний органа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6.1. Должностные лица, принимающие участие в контрольных мероприятиях, осуществляют </w:t>
      </w:r>
      <w:proofErr w:type="gramStart"/>
      <w:r w:rsidRPr="00705E5B">
        <w:rPr>
          <w:rFonts w:ascii="Arial" w:hAnsi="Arial" w:cs="Arial"/>
          <w:sz w:val="24"/>
          <w:szCs w:val="24"/>
        </w:rPr>
        <w:t>контроль за</w:t>
      </w:r>
      <w:proofErr w:type="gramEnd"/>
      <w:r w:rsidRPr="00705E5B">
        <w:rPr>
          <w:rFonts w:ascii="Arial" w:hAnsi="Arial" w:cs="Arial"/>
          <w:sz w:val="24"/>
          <w:szCs w:val="24"/>
        </w:rPr>
        <w:t xml:space="preserve"> исполнением субъектами контроля выданных предписаний.</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6.2. В случае невозможности устранения нарушения в установленный срок субъект контроля заблаговременно, не позднее трех дней до истечения срока исполнения предписания, направляет в Отдел контроля, выдавшее предписание, ходатайство с просьбой о продлении срока устранения нарушения. К ходатайству прилагаются документы, подтверждающие принятие в установленный срок субъектом контроля мер, необходимых для устранения правонарушения.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Ходатайство о продлении срока исполнения предписания рассматривается начальником Отдела контроля в течение суток после его поступления. По результатам рассмотрения ходатайства выносится определение:</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случае</w:t>
      </w:r>
      <w:proofErr w:type="gramStart"/>
      <w:r w:rsidRPr="00705E5B">
        <w:rPr>
          <w:rFonts w:ascii="Arial" w:hAnsi="Arial" w:cs="Arial"/>
          <w:sz w:val="24"/>
          <w:szCs w:val="24"/>
        </w:rPr>
        <w:t>,</w:t>
      </w:r>
      <w:proofErr w:type="gramEnd"/>
      <w:r w:rsidRPr="00705E5B">
        <w:rPr>
          <w:rFonts w:ascii="Arial" w:hAnsi="Arial" w:cs="Arial"/>
          <w:sz w:val="24"/>
          <w:szCs w:val="24"/>
        </w:rPr>
        <w:t xml:space="preserve"> если субъектом контроля приняты все зависящие от него меры, требуемые для устранения правонарушения и подтверждения указанного факта, - об удовлетворении ходатайства и продлении срока исполнения предписания;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в случае</w:t>
      </w:r>
      <w:proofErr w:type="gramStart"/>
      <w:r w:rsidRPr="00705E5B">
        <w:rPr>
          <w:rFonts w:ascii="Arial" w:hAnsi="Arial" w:cs="Arial"/>
          <w:sz w:val="24"/>
          <w:szCs w:val="24"/>
        </w:rPr>
        <w:t>,</w:t>
      </w:r>
      <w:proofErr w:type="gramEnd"/>
      <w:r w:rsidRPr="00705E5B">
        <w:rPr>
          <w:rFonts w:ascii="Arial" w:hAnsi="Arial" w:cs="Arial"/>
          <w:sz w:val="24"/>
          <w:szCs w:val="24"/>
        </w:rPr>
        <w:t xml:space="preserve">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6.3. В течение пятнадцати дней с момента истечения срока устранения нарушения, установленного предписанием об устранении нарушения законодательства Российской Федерации о контрактной системе в сфере закупок товаров, работ, услуг для обеспечения муниципальных нужд, проводится внеплановая проверка устранения ранее выявленного нарушения.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При устранении допущенного нарушения должностное лицо Отдела контроля, осуществляющее проверку, составляет акт проверки соблюдения предписания.</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6.4. В случае неисполнения предписания о возмещении </w:t>
      </w:r>
      <w:proofErr w:type="gramStart"/>
      <w:r w:rsidRPr="00705E5B">
        <w:rPr>
          <w:rFonts w:ascii="Arial" w:hAnsi="Arial" w:cs="Arial"/>
          <w:sz w:val="24"/>
          <w:szCs w:val="24"/>
        </w:rPr>
        <w:t>ущерба, причиненного бюджету муниципального образования Новокубанский район нарушением законодательства о контрактной системе все материалы проверок направляются</w:t>
      </w:r>
      <w:proofErr w:type="gramEnd"/>
      <w:r w:rsidRPr="00705E5B">
        <w:rPr>
          <w:rFonts w:ascii="Arial" w:hAnsi="Arial" w:cs="Arial"/>
          <w:sz w:val="24"/>
          <w:szCs w:val="24"/>
        </w:rPr>
        <w:t xml:space="preserve"> в суд с исковым заявлением о возмещении субъектом контроля, должностными лицами, которыми допущено указанное нарушение, ущерба, причиненного бюджету района.</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6.5. При выявлении в ходе проведения контрольных мероприятий административных правонарушений Отдел контроля направляет информацию в органы, уполномоченные возбуждать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6.6. В случае выявления обстоятельств и фактов, свидетельствующих о признаках нарушений, относящихся к компетенции другого государственного органа или органа местного самоуправления (должностного лица), такие материалы направляются для рассмотрения в порядке, установленном законодательством Российской Федерации.</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7.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419BB" w:rsidRPr="00705E5B" w:rsidRDefault="00F419BB" w:rsidP="00705E5B">
      <w:pPr>
        <w:pStyle w:val="ConsPlusNormal"/>
        <w:ind w:firstLine="567"/>
        <w:jc w:val="both"/>
        <w:rPr>
          <w:rFonts w:ascii="Arial" w:hAnsi="Arial" w:cs="Arial"/>
          <w:sz w:val="24"/>
          <w:szCs w:val="24"/>
        </w:rPr>
      </w:pP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7.1. Информация и сведения о проведении проверок подлежат размещению в реестре в единой информационной системе в сфере закупок.</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7.2. Информация, содержащаяся в реестре, общедоступна для ознакомления без взимания платы.</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7.3. Включение информации в реестр осуществляется с учетом требований законодательства Российской Федерации о защите государственной тайны.</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7.4. Информация и документы подписываются лицом, уполномоченным от его имени, электронной подписью, предусмотренной пунктом 3 части 1 статьи 4 Закона о контрактной системе.</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7.5. Информация для включения в реестр должна быть сформирована в структурированном виде путем заполнения экранных форм </w:t>
      </w:r>
      <w:proofErr w:type="spellStart"/>
      <w:r w:rsidRPr="00705E5B">
        <w:rPr>
          <w:rFonts w:ascii="Arial" w:hAnsi="Arial" w:cs="Arial"/>
          <w:sz w:val="24"/>
          <w:szCs w:val="24"/>
        </w:rPr>
        <w:t>веб-интерфейса</w:t>
      </w:r>
      <w:proofErr w:type="spellEnd"/>
      <w:r w:rsidRPr="00705E5B">
        <w:rPr>
          <w:rFonts w:ascii="Arial" w:hAnsi="Arial" w:cs="Arial"/>
          <w:sz w:val="24"/>
          <w:szCs w:val="24"/>
        </w:rPr>
        <w:t xml:space="preserve"> единой информационной системы в сфере закупок или посредством информационного взаимодействия информационных систем администрации и единой информационной системы в сфере закупок.</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7.6. При формировании указанной информации применяются справочники, реестры и классификаторы, используемые в единой информационной системе в сфере закупок и размещенные на официальном сайте единой информационной системы в сфере закупок.</w:t>
      </w:r>
    </w:p>
    <w:p w:rsidR="00F419BB" w:rsidRP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7.7.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p>
    <w:p w:rsidR="00F419BB" w:rsidRPr="00705E5B" w:rsidRDefault="00F419BB" w:rsidP="00705E5B">
      <w:pPr>
        <w:pStyle w:val="ConsPlusNormal"/>
        <w:ind w:firstLine="567"/>
        <w:jc w:val="both"/>
        <w:rPr>
          <w:rFonts w:ascii="Arial" w:hAnsi="Arial" w:cs="Arial"/>
          <w:sz w:val="24"/>
          <w:szCs w:val="24"/>
        </w:rPr>
      </w:pPr>
    </w:p>
    <w:p w:rsidR="00F419BB" w:rsidRDefault="00F419BB" w:rsidP="00705E5B">
      <w:pPr>
        <w:pStyle w:val="ConsPlusNormal"/>
        <w:ind w:firstLine="567"/>
        <w:jc w:val="both"/>
        <w:rPr>
          <w:rFonts w:ascii="Arial" w:hAnsi="Arial" w:cs="Arial"/>
          <w:sz w:val="24"/>
          <w:szCs w:val="24"/>
        </w:rPr>
      </w:pPr>
    </w:p>
    <w:p w:rsidR="00705E5B" w:rsidRPr="00705E5B" w:rsidRDefault="00705E5B" w:rsidP="00705E5B">
      <w:pPr>
        <w:pStyle w:val="ConsPlusNormal"/>
        <w:ind w:firstLine="567"/>
        <w:jc w:val="both"/>
        <w:rPr>
          <w:rFonts w:ascii="Arial" w:hAnsi="Arial" w:cs="Arial"/>
          <w:sz w:val="24"/>
          <w:szCs w:val="24"/>
        </w:rPr>
      </w:pPr>
    </w:p>
    <w:p w:rsid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Начальник отдела </w:t>
      </w:r>
    </w:p>
    <w:p w:rsid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муниципального надзора и контроля </w:t>
      </w:r>
    </w:p>
    <w:p w:rsid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 xml:space="preserve">администрации муниципального образования </w:t>
      </w:r>
    </w:p>
    <w:p w:rsidR="00705E5B" w:rsidRDefault="00F419BB" w:rsidP="00705E5B">
      <w:pPr>
        <w:pStyle w:val="ConsPlusNormal"/>
        <w:ind w:firstLine="567"/>
        <w:jc w:val="both"/>
        <w:rPr>
          <w:rFonts w:ascii="Arial" w:hAnsi="Arial" w:cs="Arial"/>
          <w:sz w:val="24"/>
          <w:szCs w:val="24"/>
        </w:rPr>
      </w:pPr>
      <w:r w:rsidRPr="00705E5B">
        <w:rPr>
          <w:rFonts w:ascii="Arial" w:hAnsi="Arial" w:cs="Arial"/>
          <w:sz w:val="24"/>
          <w:szCs w:val="24"/>
        </w:rPr>
        <w:t>Новокубанский район</w:t>
      </w:r>
      <w:r w:rsidR="00705E5B">
        <w:rPr>
          <w:rFonts w:ascii="Arial" w:hAnsi="Arial" w:cs="Arial"/>
          <w:sz w:val="24"/>
          <w:szCs w:val="24"/>
        </w:rPr>
        <w:t xml:space="preserve"> </w:t>
      </w:r>
    </w:p>
    <w:p w:rsidR="00F419BB" w:rsidRPr="00705E5B" w:rsidRDefault="00F419BB" w:rsidP="00705E5B">
      <w:pPr>
        <w:pStyle w:val="ConsPlusNormal"/>
        <w:ind w:firstLine="567"/>
        <w:jc w:val="both"/>
        <w:rPr>
          <w:rFonts w:ascii="Arial" w:hAnsi="Arial" w:cs="Arial"/>
          <w:sz w:val="24"/>
          <w:szCs w:val="24"/>
        </w:rPr>
      </w:pPr>
      <w:proofErr w:type="spellStart"/>
      <w:r w:rsidRPr="00705E5B">
        <w:rPr>
          <w:rFonts w:ascii="Arial" w:hAnsi="Arial" w:cs="Arial"/>
          <w:sz w:val="24"/>
          <w:szCs w:val="24"/>
        </w:rPr>
        <w:t>А.В.Сидельникова</w:t>
      </w:r>
      <w:proofErr w:type="spellEnd"/>
    </w:p>
    <w:sectPr w:rsidR="00F419BB" w:rsidRPr="00705E5B" w:rsidSect="00CE53F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C4CE9"/>
    <w:rsid w:val="0002073D"/>
    <w:rsid w:val="00165A4B"/>
    <w:rsid w:val="00334295"/>
    <w:rsid w:val="00353322"/>
    <w:rsid w:val="004A19D1"/>
    <w:rsid w:val="005B73F4"/>
    <w:rsid w:val="00705E5B"/>
    <w:rsid w:val="00875F9D"/>
    <w:rsid w:val="00886AE3"/>
    <w:rsid w:val="009826C5"/>
    <w:rsid w:val="009C0774"/>
    <w:rsid w:val="00BD5753"/>
    <w:rsid w:val="00C267B8"/>
    <w:rsid w:val="00C26DDF"/>
    <w:rsid w:val="00CE53FB"/>
    <w:rsid w:val="00D25C45"/>
    <w:rsid w:val="00EA6D00"/>
    <w:rsid w:val="00EC4CE9"/>
    <w:rsid w:val="00F41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4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4CE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4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4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4C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D2BCDD30294661C521815C813F88228AE9308DC2C78C32B365B2BD20812657258AEB2E0A42E84nCnFN" TargetMode="External"/><Relationship Id="rId13" Type="http://schemas.openxmlformats.org/officeDocument/2006/relationships/hyperlink" Target="consultantplus://offline/ref=0EC415B132E83927BF8988B40259D14CE258B8DE45F52812382C9A30ADA1469D855F7EF73C40BDDAy3hCL" TargetMode="External"/><Relationship Id="rId3" Type="http://schemas.openxmlformats.org/officeDocument/2006/relationships/webSettings" Target="webSettings.xml"/><Relationship Id="rId7" Type="http://schemas.openxmlformats.org/officeDocument/2006/relationships/hyperlink" Target="consultantplus://offline/ref=46DD2BCDD30294661C521815C813F88228AE9308DC2C78C32B365B2BD20812657258AEB2E0A5288BnCn4N" TargetMode="External"/><Relationship Id="rId12" Type="http://schemas.openxmlformats.org/officeDocument/2006/relationships/hyperlink" Target="consultantplus://offline/ref=0EC415B132E83927BF8988B40259D14CE159B6D941FC2812382C9A30ADA1469D855F7EF73C41B9D9y3hAL"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DD2BCDD30294661C521815C813F88228AE970EDB2B78C32B365B2BD2n0n8N" TargetMode="External"/><Relationship Id="rId11" Type="http://schemas.openxmlformats.org/officeDocument/2006/relationships/hyperlink" Target="consultantplus://offline/ref=0EC415B132E83927BF8988B40259D14CE158B7DC45F62812382C9A30ADyAh1L" TargetMode="External"/><Relationship Id="rId5" Type="http://schemas.openxmlformats.org/officeDocument/2006/relationships/hyperlink" Target="consultantplus://offline/ref=46DD2BCDD30294661C521815C813F88228AE9308DC2C78C32B365B2BD2n0n8N" TargetMode="External"/><Relationship Id="rId15" Type="http://schemas.openxmlformats.org/officeDocument/2006/relationships/fontTable" Target="fontTable.xml"/><Relationship Id="rId10" Type="http://schemas.openxmlformats.org/officeDocument/2006/relationships/hyperlink" Target="consultantplus://offline/ref=0EC415B132E83927BF8988B40259D14CE159B6D941FC2812382C9A30ADA1469D855F7EF73C41B9DFy3h4L" TargetMode="External"/><Relationship Id="rId4" Type="http://schemas.openxmlformats.org/officeDocument/2006/relationships/hyperlink" Target="consultantplus://offline/ref=0EC415B132E83927BF8988B40259D14CE159B6D941FC2812382C9A30ADyAh1L" TargetMode="External"/><Relationship Id="rId9" Type="http://schemas.openxmlformats.org/officeDocument/2006/relationships/hyperlink" Target="consultantplus://offline/ref=46DD2BCDD30294661C521815C813F88228AE9308DC2C78C32B365B2BD20812657258AEB2E0A42E85nCnFN" TargetMode="External"/><Relationship Id="rId14" Type="http://schemas.openxmlformats.org/officeDocument/2006/relationships/hyperlink" Target="consultantplus://offline/ref=0EC415B132E83927BF8988B40259D14CE159B6D941FC2812382C9A30ADyA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6077</Words>
  <Characters>34641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Сидельникова Анна</dc:creator>
  <cp:lastModifiedBy>evgeniya</cp:lastModifiedBy>
  <cp:revision>13</cp:revision>
  <cp:lastPrinted>2018-07-20T07:49:00Z</cp:lastPrinted>
  <dcterms:created xsi:type="dcterms:W3CDTF">2018-05-17T11:33:00Z</dcterms:created>
  <dcterms:modified xsi:type="dcterms:W3CDTF">2018-08-03T08:52:00Z</dcterms:modified>
</cp:coreProperties>
</file>