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</w:p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  <w:r w:rsidRPr="00586BE6">
        <w:rPr>
          <w:sz w:val="24"/>
          <w:szCs w:val="24"/>
        </w:rPr>
        <w:t>КРАСНОДАРСКИЙ КРАЙ</w:t>
      </w:r>
    </w:p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  <w:r w:rsidRPr="00586BE6">
        <w:rPr>
          <w:sz w:val="24"/>
          <w:szCs w:val="24"/>
        </w:rPr>
        <w:t>НОВОКУБАНСКИЙ РАЙОН</w:t>
      </w:r>
    </w:p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  <w:r w:rsidRPr="00586BE6">
        <w:rPr>
          <w:sz w:val="24"/>
          <w:szCs w:val="24"/>
        </w:rPr>
        <w:t>АДМИНИСТРАЦИЯ МУНИЦИПАЛЬНОГО ОБРАЗОВАНИЯ</w:t>
      </w:r>
    </w:p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  <w:r w:rsidRPr="00586BE6">
        <w:rPr>
          <w:sz w:val="24"/>
          <w:szCs w:val="24"/>
        </w:rPr>
        <w:t>НОВОКУБАНСКИЙ РАЙОН</w:t>
      </w:r>
    </w:p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</w:p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  <w:r w:rsidRPr="00586BE6">
        <w:rPr>
          <w:sz w:val="24"/>
          <w:szCs w:val="24"/>
        </w:rPr>
        <w:t>ПОСТАНОВЛЕНИЕ</w:t>
      </w:r>
    </w:p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</w:p>
    <w:p w:rsidR="00586BE6" w:rsidRPr="00586BE6" w:rsidRDefault="00586BE6" w:rsidP="00586BE6">
      <w:pPr>
        <w:ind w:firstLine="0"/>
        <w:jc w:val="center"/>
        <w:rPr>
          <w:sz w:val="24"/>
          <w:szCs w:val="24"/>
        </w:rPr>
      </w:pPr>
      <w:r w:rsidRPr="00586BE6">
        <w:rPr>
          <w:sz w:val="24"/>
          <w:szCs w:val="24"/>
        </w:rPr>
        <w:t>17 декабря 2018 года</w:t>
      </w:r>
      <w:r w:rsidRPr="00586BE6">
        <w:rPr>
          <w:sz w:val="24"/>
          <w:szCs w:val="24"/>
        </w:rPr>
        <w:tab/>
      </w:r>
      <w:r w:rsidRPr="00586BE6">
        <w:rPr>
          <w:sz w:val="24"/>
          <w:szCs w:val="24"/>
        </w:rPr>
        <w:tab/>
        <w:t>№ 1608</w:t>
      </w:r>
      <w:r w:rsidRPr="00586BE6">
        <w:rPr>
          <w:sz w:val="24"/>
          <w:szCs w:val="24"/>
        </w:rPr>
        <w:tab/>
      </w:r>
      <w:r w:rsidRPr="00586BE6">
        <w:rPr>
          <w:sz w:val="24"/>
          <w:szCs w:val="24"/>
        </w:rPr>
        <w:tab/>
        <w:t>г. Новокубанск</w:t>
      </w:r>
    </w:p>
    <w:p w:rsidR="00131B80" w:rsidRPr="00586BE6" w:rsidRDefault="00131B80" w:rsidP="00586BE6">
      <w:pPr>
        <w:tabs>
          <w:tab w:val="left" w:pos="8145"/>
        </w:tabs>
        <w:ind w:firstLine="0"/>
        <w:contextualSpacing/>
        <w:rPr>
          <w:sz w:val="24"/>
          <w:szCs w:val="24"/>
        </w:rPr>
      </w:pPr>
    </w:p>
    <w:p w:rsidR="000165BE" w:rsidRPr="00586BE6" w:rsidRDefault="000165BE" w:rsidP="00586BE6">
      <w:pPr>
        <w:ind w:firstLine="0"/>
        <w:jc w:val="center"/>
        <w:rPr>
          <w:b/>
          <w:sz w:val="32"/>
          <w:szCs w:val="32"/>
        </w:rPr>
      </w:pPr>
      <w:r w:rsidRPr="00586BE6">
        <w:rPr>
          <w:b/>
          <w:sz w:val="32"/>
          <w:szCs w:val="32"/>
        </w:rPr>
        <w:t>Об утверждении Порядка и условий оказания муниципальной</w:t>
      </w:r>
      <w:r w:rsidR="00586BE6">
        <w:rPr>
          <w:b/>
          <w:sz w:val="32"/>
          <w:szCs w:val="32"/>
        </w:rPr>
        <w:t xml:space="preserve"> </w:t>
      </w:r>
      <w:r w:rsidRPr="00586BE6">
        <w:rPr>
          <w:b/>
          <w:sz w:val="32"/>
          <w:szCs w:val="32"/>
        </w:rPr>
        <w:t>поддержки капитального ремонта многоквартирных домов,</w:t>
      </w:r>
      <w:r w:rsidR="00586BE6">
        <w:rPr>
          <w:b/>
          <w:sz w:val="32"/>
          <w:szCs w:val="32"/>
        </w:rPr>
        <w:t xml:space="preserve"> </w:t>
      </w:r>
      <w:r w:rsidRPr="00586BE6">
        <w:rPr>
          <w:b/>
          <w:sz w:val="32"/>
          <w:szCs w:val="32"/>
        </w:rPr>
        <w:t>расположенных на территории сельских поселений муниципального образования Новокубанский район</w:t>
      </w:r>
    </w:p>
    <w:p w:rsidR="000165BE" w:rsidRPr="00586BE6" w:rsidRDefault="000165BE" w:rsidP="00586BE6">
      <w:pPr>
        <w:ind w:firstLine="0"/>
        <w:contextualSpacing/>
        <w:jc w:val="center"/>
        <w:rPr>
          <w:sz w:val="24"/>
          <w:szCs w:val="24"/>
        </w:rPr>
      </w:pPr>
    </w:p>
    <w:p w:rsidR="000165BE" w:rsidRPr="00586BE6" w:rsidRDefault="000165BE" w:rsidP="00586BE6">
      <w:pPr>
        <w:ind w:firstLine="0"/>
        <w:contextualSpacing/>
        <w:jc w:val="center"/>
        <w:rPr>
          <w:sz w:val="24"/>
          <w:szCs w:val="24"/>
        </w:rPr>
      </w:pPr>
    </w:p>
    <w:p w:rsidR="000165BE" w:rsidRPr="00586BE6" w:rsidRDefault="000165BE" w:rsidP="00586BE6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86BE6">
        <w:rPr>
          <w:rFonts w:ascii="Arial" w:hAnsi="Arial" w:cs="Arial"/>
          <w:sz w:val="24"/>
          <w:szCs w:val="24"/>
        </w:rPr>
        <w:t>В соответствии со статьей 78.1 Бюджетного кодекса Российской Федерации, статьей 191 Жилищного кодекса Российской Федерации,</w:t>
      </w:r>
      <w:r w:rsidR="00586BE6">
        <w:rPr>
          <w:rFonts w:ascii="Arial" w:hAnsi="Arial" w:cs="Arial"/>
          <w:sz w:val="24"/>
          <w:szCs w:val="24"/>
        </w:rPr>
        <w:t xml:space="preserve"> </w:t>
      </w:r>
      <w:r w:rsidRPr="00586BE6">
        <w:rPr>
          <w:rFonts w:ascii="Arial" w:hAnsi="Arial" w:cs="Arial"/>
          <w:sz w:val="24"/>
          <w:szCs w:val="24"/>
        </w:rPr>
        <w:t>постановляю:</w:t>
      </w:r>
    </w:p>
    <w:p w:rsidR="000165BE" w:rsidRPr="00586BE6" w:rsidRDefault="000165BE" w:rsidP="00586BE6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6BE6">
        <w:rPr>
          <w:rFonts w:ascii="Arial" w:hAnsi="Arial" w:cs="Arial"/>
          <w:sz w:val="24"/>
          <w:szCs w:val="24"/>
        </w:rPr>
        <w:t>Утвердить Порядок и условия оказания муниципальной поддержки капитального ремонта многоквартирных домов, расположенных на территории сельских поселений муниципального образования Новокубанский район согласно приложению к настоящему постановлению.</w:t>
      </w:r>
    </w:p>
    <w:p w:rsidR="000165BE" w:rsidRPr="00586BE6" w:rsidRDefault="000165BE" w:rsidP="00586BE6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6B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6BE6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район, начальника отдела закупок администрации муниципального образования Новокубанский район </w:t>
      </w:r>
      <w:proofErr w:type="spellStart"/>
      <w:r w:rsidRPr="00586BE6">
        <w:rPr>
          <w:rFonts w:ascii="Arial" w:hAnsi="Arial" w:cs="Arial"/>
          <w:sz w:val="24"/>
          <w:szCs w:val="24"/>
        </w:rPr>
        <w:t>М.Б.Мейсигова</w:t>
      </w:r>
      <w:proofErr w:type="spellEnd"/>
      <w:r w:rsidRPr="00586BE6">
        <w:rPr>
          <w:rFonts w:ascii="Arial" w:hAnsi="Arial" w:cs="Arial"/>
          <w:sz w:val="24"/>
          <w:szCs w:val="24"/>
        </w:rPr>
        <w:t>.</w:t>
      </w:r>
    </w:p>
    <w:p w:rsidR="000165BE" w:rsidRPr="00586BE6" w:rsidRDefault="000165BE" w:rsidP="00586BE6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6BE6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0165BE" w:rsidRPr="00586BE6" w:rsidRDefault="000165BE" w:rsidP="00586BE6">
      <w:pPr>
        <w:pStyle w:val="ac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165BE" w:rsidRDefault="000165BE" w:rsidP="00586BE6">
      <w:pPr>
        <w:pStyle w:val="ac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86BE6" w:rsidRPr="00586BE6" w:rsidRDefault="00586BE6" w:rsidP="00586BE6">
      <w:pPr>
        <w:pStyle w:val="ac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86BE6" w:rsidRDefault="00586BE6" w:rsidP="00586BE6">
      <w:pPr>
        <w:pStyle w:val="ac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6BE6">
        <w:rPr>
          <w:rFonts w:ascii="Arial" w:hAnsi="Arial" w:cs="Arial"/>
          <w:sz w:val="24"/>
          <w:szCs w:val="24"/>
        </w:rPr>
        <w:t xml:space="preserve">Глава </w:t>
      </w:r>
    </w:p>
    <w:p w:rsidR="00586BE6" w:rsidRDefault="00586BE6" w:rsidP="00586BE6">
      <w:pPr>
        <w:pStyle w:val="ac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6BE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86BE6" w:rsidRPr="00586BE6" w:rsidRDefault="00586BE6" w:rsidP="00586BE6">
      <w:pPr>
        <w:pStyle w:val="ac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6BE6">
        <w:rPr>
          <w:rFonts w:ascii="Arial" w:hAnsi="Arial" w:cs="Arial"/>
          <w:sz w:val="24"/>
          <w:szCs w:val="24"/>
        </w:rPr>
        <w:t>Новокубанский район</w:t>
      </w:r>
    </w:p>
    <w:p w:rsidR="00586BE6" w:rsidRDefault="00586BE6" w:rsidP="00586BE6">
      <w:pPr>
        <w:pStyle w:val="ac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86BE6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0165BE" w:rsidRPr="00586BE6" w:rsidRDefault="000165BE" w:rsidP="00586BE6">
      <w:pPr>
        <w:tabs>
          <w:tab w:val="left" w:pos="8145"/>
        </w:tabs>
        <w:ind w:firstLine="567"/>
        <w:contextualSpacing/>
        <w:rPr>
          <w:sz w:val="24"/>
          <w:szCs w:val="24"/>
        </w:rPr>
      </w:pPr>
    </w:p>
    <w:p w:rsidR="000165BE" w:rsidRDefault="000165BE" w:rsidP="00586BE6">
      <w:pPr>
        <w:tabs>
          <w:tab w:val="left" w:pos="8145"/>
        </w:tabs>
        <w:ind w:firstLine="567"/>
        <w:contextualSpacing/>
        <w:rPr>
          <w:sz w:val="24"/>
          <w:szCs w:val="24"/>
        </w:rPr>
      </w:pPr>
    </w:p>
    <w:p w:rsidR="00586BE6" w:rsidRPr="00586BE6" w:rsidRDefault="00586BE6" w:rsidP="00586BE6">
      <w:pPr>
        <w:tabs>
          <w:tab w:val="left" w:pos="8145"/>
        </w:tabs>
        <w:ind w:firstLine="567"/>
        <w:contextualSpacing/>
        <w:rPr>
          <w:sz w:val="24"/>
          <w:szCs w:val="24"/>
        </w:rPr>
      </w:pPr>
    </w:p>
    <w:p w:rsidR="00586BE6" w:rsidRPr="00586BE6" w:rsidRDefault="00586BE6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УТВЕРЖДЕН</w:t>
      </w:r>
    </w:p>
    <w:p w:rsidR="00586BE6" w:rsidRPr="00586BE6" w:rsidRDefault="00586BE6" w:rsidP="00586BE6">
      <w:pPr>
        <w:ind w:firstLine="567"/>
        <w:contextualSpacing/>
        <w:jc w:val="left"/>
        <w:rPr>
          <w:sz w:val="24"/>
          <w:szCs w:val="24"/>
        </w:rPr>
      </w:pPr>
      <w:r w:rsidRPr="00586BE6">
        <w:rPr>
          <w:sz w:val="24"/>
          <w:szCs w:val="24"/>
        </w:rPr>
        <w:t>постановлением администрации</w:t>
      </w:r>
    </w:p>
    <w:p w:rsidR="00586BE6" w:rsidRPr="00586BE6" w:rsidRDefault="00586BE6" w:rsidP="00586BE6">
      <w:pPr>
        <w:ind w:firstLine="567"/>
        <w:contextualSpacing/>
        <w:jc w:val="left"/>
        <w:rPr>
          <w:sz w:val="24"/>
          <w:szCs w:val="24"/>
        </w:rPr>
      </w:pPr>
      <w:r w:rsidRPr="00586BE6">
        <w:rPr>
          <w:sz w:val="24"/>
          <w:szCs w:val="24"/>
        </w:rPr>
        <w:t>муниципального образования</w:t>
      </w:r>
    </w:p>
    <w:p w:rsidR="00586BE6" w:rsidRPr="00586BE6" w:rsidRDefault="00586BE6" w:rsidP="00586BE6">
      <w:pPr>
        <w:ind w:firstLine="567"/>
        <w:contextualSpacing/>
        <w:jc w:val="left"/>
        <w:rPr>
          <w:sz w:val="24"/>
          <w:szCs w:val="24"/>
        </w:rPr>
      </w:pPr>
      <w:r w:rsidRPr="00586BE6">
        <w:rPr>
          <w:sz w:val="24"/>
          <w:szCs w:val="24"/>
        </w:rPr>
        <w:t>Новокубанский район</w:t>
      </w:r>
    </w:p>
    <w:p w:rsidR="00586BE6" w:rsidRPr="00586BE6" w:rsidRDefault="00586BE6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Pr="00586BE6">
        <w:rPr>
          <w:sz w:val="24"/>
          <w:szCs w:val="24"/>
        </w:rPr>
        <w:t>»</w:t>
      </w:r>
      <w:r>
        <w:rPr>
          <w:sz w:val="24"/>
          <w:szCs w:val="24"/>
        </w:rPr>
        <w:t>декабря 2018 г. № 1608</w:t>
      </w:r>
    </w:p>
    <w:p w:rsidR="000165BE" w:rsidRPr="00586BE6" w:rsidRDefault="000165BE" w:rsidP="00586BE6">
      <w:pPr>
        <w:tabs>
          <w:tab w:val="left" w:pos="8145"/>
        </w:tabs>
        <w:ind w:firstLine="567"/>
        <w:contextualSpacing/>
        <w:rPr>
          <w:sz w:val="24"/>
          <w:szCs w:val="24"/>
        </w:rPr>
      </w:pPr>
    </w:p>
    <w:p w:rsidR="00131B80" w:rsidRPr="00586BE6" w:rsidRDefault="00131B80" w:rsidP="00586BE6">
      <w:pPr>
        <w:ind w:firstLine="567"/>
        <w:contextualSpacing/>
        <w:rPr>
          <w:sz w:val="24"/>
          <w:szCs w:val="24"/>
        </w:rPr>
      </w:pPr>
    </w:p>
    <w:p w:rsidR="00EF4E47" w:rsidRPr="00586BE6" w:rsidRDefault="00EF4E47" w:rsidP="00586BE6">
      <w:pPr>
        <w:ind w:firstLine="0"/>
        <w:contextualSpacing/>
        <w:jc w:val="center"/>
        <w:rPr>
          <w:b/>
          <w:sz w:val="24"/>
          <w:szCs w:val="24"/>
        </w:rPr>
      </w:pPr>
      <w:r w:rsidRPr="00586BE6">
        <w:rPr>
          <w:b/>
          <w:sz w:val="24"/>
          <w:szCs w:val="24"/>
        </w:rPr>
        <w:t>ПОРЯДОК</w:t>
      </w:r>
    </w:p>
    <w:p w:rsidR="00EF4E47" w:rsidRPr="00586BE6" w:rsidRDefault="00EF4E47" w:rsidP="00586BE6">
      <w:pPr>
        <w:ind w:firstLine="0"/>
        <w:contextualSpacing/>
        <w:jc w:val="center"/>
        <w:rPr>
          <w:b/>
          <w:sz w:val="24"/>
          <w:szCs w:val="24"/>
        </w:rPr>
      </w:pPr>
      <w:r w:rsidRPr="00586BE6">
        <w:rPr>
          <w:b/>
          <w:sz w:val="24"/>
          <w:szCs w:val="24"/>
        </w:rPr>
        <w:t>и условия</w:t>
      </w:r>
      <w:r w:rsidR="00955462" w:rsidRPr="00586BE6">
        <w:rPr>
          <w:b/>
          <w:sz w:val="24"/>
          <w:szCs w:val="24"/>
        </w:rPr>
        <w:t xml:space="preserve"> оказания</w:t>
      </w:r>
      <w:r w:rsidRPr="00586BE6">
        <w:rPr>
          <w:b/>
          <w:sz w:val="24"/>
          <w:szCs w:val="24"/>
        </w:rPr>
        <w:t xml:space="preserve"> муниципальной поддержки капитального ремонта многоквартирных домов</w:t>
      </w:r>
      <w:r w:rsidR="00066033" w:rsidRPr="00586BE6">
        <w:rPr>
          <w:b/>
          <w:sz w:val="24"/>
          <w:szCs w:val="24"/>
        </w:rPr>
        <w:t>, расположенных на территории сельских поселений муниципального образования Новокубанский район</w:t>
      </w:r>
    </w:p>
    <w:p w:rsidR="00EF4E47" w:rsidRPr="00586BE6" w:rsidRDefault="00EF4E47" w:rsidP="00586BE6">
      <w:pPr>
        <w:ind w:firstLine="567"/>
        <w:contextualSpacing/>
        <w:rPr>
          <w:kern w:val="28"/>
          <w:sz w:val="24"/>
          <w:szCs w:val="24"/>
        </w:rPr>
      </w:pPr>
    </w:p>
    <w:p w:rsidR="00EF4E47" w:rsidRPr="00586BE6" w:rsidRDefault="00EF4E47" w:rsidP="00586BE6">
      <w:pPr>
        <w:ind w:firstLine="567"/>
        <w:contextualSpacing/>
        <w:jc w:val="center"/>
        <w:rPr>
          <w:kern w:val="28"/>
          <w:sz w:val="24"/>
          <w:szCs w:val="24"/>
        </w:rPr>
      </w:pPr>
      <w:r w:rsidRPr="00586BE6">
        <w:rPr>
          <w:kern w:val="28"/>
          <w:sz w:val="24"/>
          <w:szCs w:val="24"/>
        </w:rPr>
        <w:t>1. Общие положения</w:t>
      </w:r>
    </w:p>
    <w:p w:rsidR="00EF4E47" w:rsidRPr="00586BE6" w:rsidRDefault="00EF4E47" w:rsidP="00586BE6">
      <w:pPr>
        <w:ind w:firstLine="567"/>
        <w:contextualSpacing/>
        <w:jc w:val="center"/>
        <w:rPr>
          <w:sz w:val="24"/>
          <w:szCs w:val="24"/>
        </w:rPr>
      </w:pP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1.1. Настоящий Порядок определяет условия предоставления </w:t>
      </w:r>
      <w:r w:rsidR="00955462" w:rsidRPr="00586BE6">
        <w:rPr>
          <w:sz w:val="24"/>
          <w:szCs w:val="24"/>
        </w:rPr>
        <w:t xml:space="preserve">оказания </w:t>
      </w:r>
      <w:r w:rsidRPr="00586BE6">
        <w:rPr>
          <w:sz w:val="24"/>
          <w:szCs w:val="24"/>
        </w:rPr>
        <w:t xml:space="preserve">муниципальной поддержки на проведение капитального ремонта общего имущества в многоквартирных домах, расположенных на территории </w:t>
      </w:r>
      <w:r w:rsidR="00066033" w:rsidRPr="00586BE6">
        <w:rPr>
          <w:sz w:val="24"/>
          <w:szCs w:val="24"/>
        </w:rPr>
        <w:t xml:space="preserve">сельских поселений </w:t>
      </w:r>
      <w:r w:rsidRPr="00586BE6">
        <w:rPr>
          <w:sz w:val="24"/>
          <w:szCs w:val="24"/>
        </w:rPr>
        <w:t xml:space="preserve">муниципального образования Новокубанский район.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1.2</w:t>
      </w:r>
      <w:r w:rsidR="00314B0D" w:rsidRPr="00586BE6">
        <w:rPr>
          <w:sz w:val="24"/>
          <w:szCs w:val="24"/>
        </w:rPr>
        <w:t>.</w:t>
      </w:r>
      <w:r w:rsidRPr="00586BE6">
        <w:rPr>
          <w:sz w:val="24"/>
          <w:szCs w:val="24"/>
        </w:rPr>
        <w:t xml:space="preserve"> </w:t>
      </w:r>
      <w:proofErr w:type="gramStart"/>
      <w:r w:rsidRPr="00586BE6">
        <w:rPr>
          <w:sz w:val="24"/>
          <w:szCs w:val="24"/>
        </w:rPr>
        <w:t>Меры муниципальной поддержки на проведение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</w:t>
      </w:r>
      <w:r w:rsidR="00314B0D" w:rsidRPr="00586BE6">
        <w:rPr>
          <w:sz w:val="24"/>
          <w:szCs w:val="24"/>
        </w:rPr>
        <w:t>,</w:t>
      </w:r>
      <w:r w:rsidRPr="00586BE6">
        <w:rPr>
          <w:sz w:val="24"/>
          <w:szCs w:val="24"/>
        </w:rPr>
        <w:t xml:space="preserve"> расположенных на территории Краснодарского края, на 2014-2043 годы, утвержденной</w:t>
      </w:r>
      <w:r w:rsidR="00586BE6">
        <w:rPr>
          <w:sz w:val="24"/>
          <w:szCs w:val="24"/>
        </w:rPr>
        <w:t xml:space="preserve"> </w:t>
      </w:r>
      <w:r w:rsidRPr="00586BE6">
        <w:rPr>
          <w:sz w:val="24"/>
          <w:szCs w:val="24"/>
        </w:rPr>
        <w:t xml:space="preserve">постановлением главы администрации (губернатора) Краснодарского края от 31 декабря 2013 года № 1638, предоставляются независимо от применяемого собственниками помещений в многоквартирном доме способа формирования фонда капитального ремонта. </w:t>
      </w:r>
      <w:proofErr w:type="gramEnd"/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1.3. Условием предоставления мер муниципальной поддержки многоквартирным жилым домам, расположенным на территории</w:t>
      </w:r>
      <w:r w:rsidR="00586BE6">
        <w:rPr>
          <w:sz w:val="24"/>
          <w:szCs w:val="24"/>
        </w:rPr>
        <w:t xml:space="preserve"> </w:t>
      </w:r>
      <w:r w:rsidR="00066033" w:rsidRPr="00586BE6">
        <w:rPr>
          <w:sz w:val="24"/>
          <w:szCs w:val="24"/>
        </w:rPr>
        <w:t xml:space="preserve">сельских поселений </w:t>
      </w:r>
      <w:r w:rsidRPr="00586BE6">
        <w:rPr>
          <w:sz w:val="24"/>
          <w:szCs w:val="24"/>
        </w:rPr>
        <w:t xml:space="preserve">муниципального образования Новокубанский район, являются: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включение многоквартирного дома в региональную программу и краткосрочный план её реализации со сроком выполнения услуг и (или) работ по капитальному ремонту общего имущества в многоквартирных домах;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выполнение муниципальн</w:t>
      </w:r>
      <w:r w:rsidR="00EB6406" w:rsidRPr="00586BE6">
        <w:rPr>
          <w:sz w:val="24"/>
          <w:szCs w:val="24"/>
        </w:rPr>
        <w:t xml:space="preserve">ым образованием, на территории </w:t>
      </w:r>
      <w:r w:rsidRPr="00586BE6">
        <w:rPr>
          <w:sz w:val="24"/>
          <w:szCs w:val="24"/>
        </w:rPr>
        <w:t>котор</w:t>
      </w:r>
      <w:r w:rsidR="00314B0D" w:rsidRPr="00586BE6">
        <w:rPr>
          <w:sz w:val="24"/>
          <w:szCs w:val="24"/>
        </w:rPr>
        <w:t xml:space="preserve">ого </w:t>
      </w:r>
      <w:r w:rsidRPr="00586BE6">
        <w:rPr>
          <w:sz w:val="24"/>
          <w:szCs w:val="24"/>
        </w:rPr>
        <w:t>расположены многоквартирные дома, включенные в региональную программу и краткосрочный план её реализации, условий предоставления финансовой поддержки за счет средств Фонда, предусмотренных статьей 14 Федерального закона от 21</w:t>
      </w:r>
      <w:r w:rsidR="00314B0D" w:rsidRPr="00586BE6">
        <w:rPr>
          <w:sz w:val="24"/>
          <w:szCs w:val="24"/>
        </w:rPr>
        <w:t xml:space="preserve"> июля </w:t>
      </w:r>
      <w:r w:rsidRPr="00586BE6">
        <w:rPr>
          <w:sz w:val="24"/>
          <w:szCs w:val="24"/>
        </w:rPr>
        <w:t>2007 года №</w:t>
      </w:r>
      <w:r w:rsidR="00314B0D" w:rsidRPr="00586BE6">
        <w:rPr>
          <w:sz w:val="24"/>
          <w:szCs w:val="24"/>
        </w:rPr>
        <w:t xml:space="preserve"> </w:t>
      </w:r>
      <w:r w:rsidRPr="00586BE6">
        <w:rPr>
          <w:sz w:val="24"/>
          <w:szCs w:val="24"/>
        </w:rPr>
        <w:t xml:space="preserve">185-ФЗ «О Фонде содействия реформированию жилищно-коммунального хозяйства».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1.4. Главным распорядителем средств бюджета муниципального образования Новокубанский район, предусмотренных на обеспечение мероприятий по капитальному ремонту многоквартирных домов, является администрация муниципального образования Новокубанский район.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1.5. Меры муниципальной поддержки на проведение капитального ремонта общего имущества в многоквартирных домах могут осуществляться в форме субсидий на реализацию следующих мероприятий по капитальному ремонту общего имущества в многоквартирных домах: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ремонт внутридомовых инженерных систем электро-, тепл</w:t>
      </w:r>
      <w:proofErr w:type="gramStart"/>
      <w:r w:rsidRPr="00586BE6">
        <w:rPr>
          <w:sz w:val="24"/>
          <w:szCs w:val="24"/>
        </w:rPr>
        <w:t>о-</w:t>
      </w:r>
      <w:proofErr w:type="gramEnd"/>
      <w:r w:rsidRPr="00586BE6">
        <w:rPr>
          <w:sz w:val="24"/>
          <w:szCs w:val="24"/>
        </w:rPr>
        <w:t xml:space="preserve">, газо-, водоснабжения, водоотведения;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ремонт крыши, в том числе переустройство невентилируемой крыши на вентилируемую крышу, устройство выходов на кровлю;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ремонт подвальных помещений, относящихся к общему имуществу в многоквартирном доме;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утепление и (или) ремонт фасада; </w:t>
      </w:r>
    </w:p>
    <w:p w:rsidR="00EF4E47" w:rsidRPr="00586BE6" w:rsidRDefault="00EF4E47" w:rsidP="00586BE6">
      <w:pPr>
        <w:tabs>
          <w:tab w:val="left" w:pos="6765"/>
        </w:tabs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ремонт фундамента многоквартирного дома; </w:t>
      </w:r>
      <w:r w:rsidRPr="00586BE6">
        <w:rPr>
          <w:sz w:val="24"/>
          <w:szCs w:val="24"/>
        </w:rPr>
        <w:tab/>
      </w:r>
    </w:p>
    <w:p w:rsidR="00785847" w:rsidRPr="00586BE6" w:rsidRDefault="00785847" w:rsidP="00586BE6">
      <w:pPr>
        <w:tabs>
          <w:tab w:val="left" w:pos="6765"/>
        </w:tabs>
        <w:ind w:firstLine="567"/>
        <w:contextualSpacing/>
        <w:rPr>
          <w:sz w:val="24"/>
          <w:szCs w:val="24"/>
        </w:rPr>
      </w:pPr>
    </w:p>
    <w:p w:rsidR="00EF4E47" w:rsidRPr="00586BE6" w:rsidRDefault="00EF4E47" w:rsidP="00586BE6">
      <w:pPr>
        <w:ind w:firstLine="567"/>
        <w:contextualSpacing/>
        <w:jc w:val="center"/>
        <w:rPr>
          <w:sz w:val="24"/>
          <w:szCs w:val="24"/>
        </w:rPr>
      </w:pPr>
      <w:r w:rsidRPr="00586BE6">
        <w:rPr>
          <w:sz w:val="24"/>
          <w:szCs w:val="24"/>
        </w:rPr>
        <w:t>2. Порядок и условия предоставления мер муниципальной поддержки</w:t>
      </w:r>
      <w:r w:rsidR="005245EC" w:rsidRPr="00586BE6">
        <w:rPr>
          <w:sz w:val="24"/>
          <w:szCs w:val="24"/>
        </w:rPr>
        <w:t xml:space="preserve"> на проведение капитального ремонта</w:t>
      </w:r>
    </w:p>
    <w:p w:rsidR="00EF4E47" w:rsidRPr="00586BE6" w:rsidRDefault="00EF4E47" w:rsidP="00586BE6">
      <w:pPr>
        <w:ind w:firstLine="567"/>
        <w:contextualSpacing/>
        <w:jc w:val="center"/>
        <w:rPr>
          <w:sz w:val="24"/>
          <w:szCs w:val="24"/>
        </w:rPr>
      </w:pPr>
      <w:r w:rsidRPr="00586BE6">
        <w:rPr>
          <w:sz w:val="24"/>
          <w:szCs w:val="24"/>
        </w:rPr>
        <w:t xml:space="preserve">общего имущества в многоквартирных домах </w:t>
      </w:r>
    </w:p>
    <w:p w:rsidR="00EF4E47" w:rsidRPr="00586BE6" w:rsidRDefault="00586BE6" w:rsidP="00586BE6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1.</w:t>
      </w:r>
      <w:r w:rsidRPr="00586BE6">
        <w:rPr>
          <w:sz w:val="24"/>
          <w:szCs w:val="24"/>
        </w:rPr>
        <w:t xml:space="preserve"> Меры муниципальной поддержки предоставляются при наличии следующих условий: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а) многоквартирный дом не признан в установленном порядке аварийным и подлежащим сносу или реконструкции;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б) включение многоквартирного дома в региональную программу капитального ремонта общего имущества в многоквартирных домах, расположенных на территории Краснодарского края;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г) наличие проектно-сметной документации на выполнение работ и (или) услуг по капитальному ремонту многоквартирного дома;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д) наличие положительного заключения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 Российской Федерации;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е) наличие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или решени</w:t>
      </w:r>
      <w:r w:rsidR="00E10F14" w:rsidRPr="00586BE6">
        <w:rPr>
          <w:sz w:val="24"/>
          <w:szCs w:val="24"/>
        </w:rPr>
        <w:t>я</w:t>
      </w:r>
      <w:r w:rsidRPr="00586BE6">
        <w:rPr>
          <w:sz w:val="24"/>
          <w:szCs w:val="24"/>
        </w:rPr>
        <w:t xml:space="preserve"> органа местного самоуправления о проведении такого капитального ремонта в соответствии со статьей 189 Жилищного кодекса Российской Федерации;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ё) документ, подтверждающий уровень собираемости минимального размера взноса на капитальный ремонт в многоквартирном доме за предыдущий год в разм</w:t>
      </w:r>
      <w:r w:rsidR="00E10F14" w:rsidRPr="00586BE6">
        <w:rPr>
          <w:sz w:val="24"/>
          <w:szCs w:val="24"/>
        </w:rPr>
        <w:t xml:space="preserve">ере не менее 100% </w:t>
      </w:r>
      <w:proofErr w:type="gramStart"/>
      <w:r w:rsidR="00E10F14" w:rsidRPr="00586BE6">
        <w:rPr>
          <w:sz w:val="24"/>
          <w:szCs w:val="24"/>
        </w:rPr>
        <w:t>от</w:t>
      </w:r>
      <w:proofErr w:type="gramEnd"/>
      <w:r w:rsidR="00E10F14" w:rsidRPr="00586BE6">
        <w:rPr>
          <w:sz w:val="24"/>
          <w:szCs w:val="24"/>
        </w:rPr>
        <w:t xml:space="preserve"> расчетного.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2</w:t>
      </w:r>
      <w:r w:rsidR="00B71A13" w:rsidRPr="00586BE6">
        <w:rPr>
          <w:sz w:val="24"/>
          <w:szCs w:val="24"/>
        </w:rPr>
        <w:t>.</w:t>
      </w:r>
      <w:r w:rsidRPr="00586BE6">
        <w:rPr>
          <w:sz w:val="24"/>
          <w:szCs w:val="24"/>
        </w:rPr>
        <w:t> </w:t>
      </w:r>
      <w:proofErr w:type="gramStart"/>
      <w:r w:rsidR="00B71A13" w:rsidRPr="00586BE6">
        <w:rPr>
          <w:sz w:val="24"/>
          <w:szCs w:val="24"/>
        </w:rPr>
        <w:t xml:space="preserve">При формировании фонда капитального ремонта на счете регионального оператора, </w:t>
      </w:r>
      <w:r w:rsidRPr="00586BE6">
        <w:rPr>
          <w:sz w:val="24"/>
          <w:szCs w:val="24"/>
        </w:rPr>
        <w:t xml:space="preserve">Субсидия предоставляется в соответствии с соглашением, заключенным между администрацией муниципального образования Новокубанский район и </w:t>
      </w:r>
      <w:r w:rsidR="00E10F14" w:rsidRPr="00586BE6">
        <w:rPr>
          <w:sz w:val="24"/>
          <w:szCs w:val="24"/>
        </w:rPr>
        <w:t>некоммерческой унитарной организацией «Краснодарский краевой фонд капитального ремонта многоквартирных домов» (</w:t>
      </w:r>
      <w:r w:rsidRPr="00586BE6">
        <w:rPr>
          <w:sz w:val="24"/>
          <w:szCs w:val="24"/>
        </w:rPr>
        <w:t>региональны</w:t>
      </w:r>
      <w:r w:rsidR="00E10F14" w:rsidRPr="00586BE6">
        <w:rPr>
          <w:sz w:val="24"/>
          <w:szCs w:val="24"/>
        </w:rPr>
        <w:t>й оператор)</w:t>
      </w:r>
      <w:r w:rsidRPr="00586BE6">
        <w:rPr>
          <w:sz w:val="24"/>
          <w:szCs w:val="24"/>
        </w:rPr>
        <w:t xml:space="preserve"> в пределах лимитов бюджетных ассигнований, предусмотренных в бюджете муниципального образования Новокубанский район на указанные цели, в котором предусматриваются следующие условия: </w:t>
      </w:r>
      <w:proofErr w:type="gramEnd"/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а) цели и условия предоставления и расходования субсидии;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б) показатели эффективности использования субсидии;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в) обязательная проверка органами муниципального финансового контроля соблюдения региональным оператором условий, целей и порядка предоставления субсидий;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г) согласие регионального оператора на осуществление органами муниципального финансового контроля проверок соблюдения региональным оператором условий, целей и порядка предоставления субсидий.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Перечисление субсидии осуществляется на отдельный банковский счет, открытый региональным оператором в кредитной организации, при предоставлении в администрацию муниципального образования Новокубанский район следующих документов: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а) проектно-сметная документация на выполнение работ и (или) услуг по капитальному ремонту многоквартирного дома;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б) положительное заключение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 Российской Федерации;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в)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или решение органа местного самоуправления о проведении такого капитального ремонта в соответствии со статьей 189 Жилищного кодекса Российской Федерации.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3</w:t>
      </w:r>
      <w:r w:rsidRPr="00586BE6">
        <w:rPr>
          <w:sz w:val="24"/>
          <w:szCs w:val="24"/>
        </w:rPr>
        <w:t>. </w:t>
      </w:r>
      <w:proofErr w:type="gramStart"/>
      <w:r w:rsidRPr="00586BE6">
        <w:rPr>
          <w:sz w:val="24"/>
          <w:szCs w:val="24"/>
        </w:rPr>
        <w:t>При формировании собственниками помещений фонда капитального ремонта на специальных счетах, предназначенных для перечисления средств на проведение капитального ремонта общего имущества в многоквартирных домах (далее - специальные счета), субсидии предоставляются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которые осуществляют управление многоквартирным домом, управляющей организации, региональному оператору, если соответствующей управляющей организации или региональному оператору по решению общего</w:t>
      </w:r>
      <w:proofErr w:type="gramEnd"/>
      <w:r w:rsidRPr="00586BE6">
        <w:rPr>
          <w:sz w:val="24"/>
          <w:szCs w:val="24"/>
        </w:rPr>
        <w:t xml:space="preserve">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дома, предусмотренного краткосрочным планом реализации региональной программы капитального ремонта (далее – лицо, уполномоченное на организацию проведения капитального ремонта).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3</w:t>
      </w:r>
      <w:r w:rsidRPr="00586BE6">
        <w:rPr>
          <w:sz w:val="24"/>
          <w:szCs w:val="24"/>
        </w:rPr>
        <w:t xml:space="preserve">.1 Субсидия предоставляется в соответствии с соглашением, заключенным между администрацией муниципального образования Новокубанский район и лицом, уполномоченным на организацию проведения капитального ремонта, в пределах лимитов бюджетных ассигнований, предусмотренных в бюджете муниципального образования Новокубанский район на указанные цели, в котором предусматриваются следующие условия: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а) цели и условия предоставления и расходования субсидии;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б) показатели эффективности использования субсидии;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в) обязательная проверка органами муниципального финансового контроля соблюдения лицом, уполномоченным на организацию проведения капитального ремонта условий, целей и порядка предоставления субсидии;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г) размер долевого финансирования из бюджета муниципального образования Новокубанский район.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3</w:t>
      </w:r>
      <w:r w:rsidRPr="00586BE6">
        <w:rPr>
          <w:sz w:val="24"/>
          <w:szCs w:val="24"/>
        </w:rPr>
        <w:t xml:space="preserve">.2. Перечисление субсидии осуществляется на отдельный банковский счет, открытый лицом, уполномоченным на организацию проведения капитального ремонта, в кредитной организации, при предоставлении в администрацию муниципального образования Новокубанский район следующих документов: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а) проектно-сметная документация на выполнение работ и (или) услуг по капитальному ремонту многоквартирного дома;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б) положительное заключение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 Российской Федерации;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 xml:space="preserve">в)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или решение органа местного самоуправления о проведении такого капитального ремонта в соответствии со статьей 189 Жилищного кодекса Российской Федерации.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4</w:t>
      </w:r>
      <w:r w:rsidRPr="00586BE6">
        <w:rPr>
          <w:sz w:val="24"/>
          <w:szCs w:val="24"/>
        </w:rPr>
        <w:t xml:space="preserve">. Субсидии носят целевой характер и не могут быть использованы на другие цели.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5</w:t>
      </w:r>
      <w:r w:rsidRPr="00586BE6">
        <w:rPr>
          <w:sz w:val="24"/>
          <w:szCs w:val="24"/>
        </w:rPr>
        <w:t>. Отчетность о расходовании субсиди</w:t>
      </w:r>
      <w:r w:rsidR="00B71A13" w:rsidRPr="00586BE6">
        <w:rPr>
          <w:sz w:val="24"/>
          <w:szCs w:val="24"/>
        </w:rPr>
        <w:t>й</w:t>
      </w:r>
      <w:r w:rsidRPr="00586BE6">
        <w:rPr>
          <w:sz w:val="24"/>
          <w:szCs w:val="24"/>
        </w:rPr>
        <w:t xml:space="preserve"> и достижении целевых показателей представляется в администрацию муниципального образования Новокубанский район по мере их направления на обеспечение мероприятий по проведению капитального ремонта.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6</w:t>
      </w:r>
      <w:r w:rsidRPr="00586BE6">
        <w:rPr>
          <w:sz w:val="24"/>
          <w:szCs w:val="24"/>
        </w:rPr>
        <w:t xml:space="preserve">. </w:t>
      </w:r>
      <w:proofErr w:type="gramStart"/>
      <w:r w:rsidRPr="00586BE6">
        <w:rPr>
          <w:sz w:val="24"/>
          <w:szCs w:val="24"/>
        </w:rPr>
        <w:t>Контроль за</w:t>
      </w:r>
      <w:proofErr w:type="gramEnd"/>
      <w:r w:rsidRPr="00586BE6">
        <w:rPr>
          <w:sz w:val="24"/>
          <w:szCs w:val="24"/>
        </w:rPr>
        <w:t xml:space="preserve"> соблюдением условий, установленных при предоставлении субсидии, и контроль за целевым использованием субсидий осуществляется отделом муниципального надзора и контроля администрации муниципального образования Новокубанский район </w:t>
      </w:r>
      <w:r w:rsidR="00B71A13" w:rsidRPr="00586BE6">
        <w:rPr>
          <w:sz w:val="24"/>
          <w:szCs w:val="24"/>
        </w:rPr>
        <w:t>в</w:t>
      </w:r>
      <w:r w:rsidRPr="00586BE6">
        <w:rPr>
          <w:sz w:val="24"/>
          <w:szCs w:val="24"/>
        </w:rPr>
        <w:t xml:space="preserve"> соответствии с действующим законодательством Российской Федерации. </w:t>
      </w:r>
    </w:p>
    <w:p w:rsidR="00EF4E47" w:rsidRPr="00586BE6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7</w:t>
      </w:r>
      <w:r w:rsidRPr="00586BE6">
        <w:rPr>
          <w:sz w:val="24"/>
          <w:szCs w:val="24"/>
        </w:rPr>
        <w:t xml:space="preserve">. Получатели субсидий несут ответственность за нецелевое использование средств бюджета муниципального образования Новокубанский район и достоверность представляемых, в соответствии с настоящим Порядком в администрацию муниципального образования Новокубанский район сведений. </w:t>
      </w:r>
    </w:p>
    <w:p w:rsidR="00131B80" w:rsidRDefault="00EF4E47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2.</w:t>
      </w:r>
      <w:r w:rsidR="00EB6406" w:rsidRPr="00586BE6">
        <w:rPr>
          <w:sz w:val="24"/>
          <w:szCs w:val="24"/>
        </w:rPr>
        <w:t>8</w:t>
      </w:r>
      <w:r w:rsidRPr="00586BE6">
        <w:rPr>
          <w:sz w:val="24"/>
          <w:szCs w:val="24"/>
        </w:rPr>
        <w:t xml:space="preserve">. При выявлении факта нецелевого использования субсидии подлежат возврату в бюджет муниципального образования Новокубанский район в порядке, установленном действующим законодательством. </w:t>
      </w:r>
    </w:p>
    <w:p w:rsidR="00586BE6" w:rsidRPr="00586BE6" w:rsidRDefault="00586BE6" w:rsidP="00586BE6">
      <w:pPr>
        <w:ind w:firstLine="567"/>
        <w:contextualSpacing/>
        <w:rPr>
          <w:sz w:val="24"/>
          <w:szCs w:val="24"/>
        </w:rPr>
      </w:pPr>
    </w:p>
    <w:p w:rsidR="00131B80" w:rsidRDefault="00131B80" w:rsidP="00586BE6">
      <w:pPr>
        <w:pStyle w:val="af8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86BE6">
        <w:rPr>
          <w:rFonts w:ascii="Arial" w:hAnsi="Arial" w:cs="Arial"/>
          <w:sz w:val="24"/>
          <w:szCs w:val="24"/>
        </w:rPr>
        <w:t xml:space="preserve">Определение объема </w:t>
      </w:r>
      <w:r w:rsidR="00B71A13" w:rsidRPr="00586BE6">
        <w:rPr>
          <w:rFonts w:ascii="Arial" w:hAnsi="Arial" w:cs="Arial"/>
          <w:sz w:val="24"/>
          <w:szCs w:val="24"/>
          <w:shd w:val="clear" w:color="auto" w:fill="FFFFFF"/>
        </w:rPr>
        <w:t>со</w:t>
      </w:r>
      <w:r w:rsidR="00B71A13" w:rsidRPr="00586BE6">
        <w:rPr>
          <w:rFonts w:ascii="Arial" w:hAnsi="Arial" w:cs="Arial"/>
          <w:sz w:val="24"/>
          <w:szCs w:val="24"/>
          <w:shd w:val="clear" w:color="auto" w:fill="FFFFFF"/>
          <w:lang w:val="hr-HR"/>
        </w:rPr>
        <w:t>финансирования</w:t>
      </w:r>
      <w:r w:rsidRPr="00586BE6">
        <w:rPr>
          <w:rFonts w:ascii="Arial" w:hAnsi="Arial" w:cs="Arial"/>
          <w:sz w:val="24"/>
          <w:szCs w:val="24"/>
        </w:rPr>
        <w:t xml:space="preserve"> проведения капитального ремонта общего имущества i-го многоквартирного дома</w:t>
      </w:r>
    </w:p>
    <w:p w:rsidR="00586BE6" w:rsidRPr="00586BE6" w:rsidRDefault="00586BE6" w:rsidP="00586BE6">
      <w:pPr>
        <w:rPr>
          <w:sz w:val="24"/>
          <w:szCs w:val="24"/>
        </w:rPr>
      </w:pPr>
    </w:p>
    <w:p w:rsidR="00FE790D" w:rsidRPr="00586BE6" w:rsidRDefault="00131B80" w:rsidP="00586BE6">
      <w:pPr>
        <w:pStyle w:val="af9"/>
        <w:spacing w:after="0"/>
        <w:ind w:firstLine="567"/>
        <w:rPr>
          <w:rFonts w:cs="Arial"/>
          <w:sz w:val="24"/>
          <w:szCs w:val="24"/>
        </w:rPr>
      </w:pPr>
      <w:r w:rsidRPr="00586BE6">
        <w:rPr>
          <w:rFonts w:cs="Arial"/>
          <w:sz w:val="24"/>
          <w:szCs w:val="24"/>
        </w:rPr>
        <w:t xml:space="preserve">3.1. 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Объем </w:t>
      </w:r>
      <w:r w:rsidR="00FE790D" w:rsidRPr="00586BE6">
        <w:rPr>
          <w:rFonts w:cs="Arial"/>
          <w:sz w:val="24"/>
          <w:szCs w:val="24"/>
          <w:shd w:val="clear" w:color="auto" w:fill="FFFFFF"/>
        </w:rPr>
        <w:t>со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финансирования проведения капитального ремонта общего имущества </w:t>
      </w:r>
      <w:proofErr w:type="spellStart"/>
      <w:r w:rsidR="00FE790D" w:rsidRPr="00586BE6">
        <w:rPr>
          <w:rFonts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>-</w:t>
      </w:r>
      <w:r w:rsidR="00FE790D" w:rsidRPr="00586BE6">
        <w:rPr>
          <w:rFonts w:cs="Arial"/>
          <w:sz w:val="24"/>
          <w:szCs w:val="24"/>
          <w:shd w:val="clear" w:color="auto" w:fill="FFFFFF"/>
        </w:rPr>
        <w:t>г</w:t>
      </w:r>
      <w:r w:rsidR="00FE790D" w:rsidRPr="00586BE6">
        <w:rPr>
          <w:rFonts w:cs="Arial"/>
          <w:sz w:val="24"/>
          <w:szCs w:val="24"/>
          <w:shd w:val="clear" w:color="auto" w:fill="FFFFFF"/>
          <w:lang w:val="en-US"/>
        </w:rPr>
        <w:t>o</w:t>
      </w:r>
      <w:r w:rsidR="00FE790D" w:rsidRPr="00586BE6">
        <w:rPr>
          <w:rFonts w:cs="Arial"/>
          <w:sz w:val="24"/>
          <w:szCs w:val="24"/>
        </w:rPr>
        <w:t xml:space="preserve"> </w:t>
      </w:r>
      <w:r w:rsidR="0056385C" w:rsidRPr="00586BE6">
        <w:rPr>
          <w:rFonts w:cs="Arial"/>
          <w:sz w:val="24"/>
          <w:szCs w:val="24"/>
        </w:rPr>
        <w:t>многоквартирного дома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 за счет средств </w:t>
      </w:r>
      <w:r w:rsidR="000E53BA" w:rsidRPr="00586BE6">
        <w:rPr>
          <w:rFonts w:cs="Arial"/>
          <w:sz w:val="24"/>
          <w:szCs w:val="24"/>
          <w:shd w:val="clear" w:color="auto" w:fill="FFFFFF"/>
        </w:rPr>
        <w:t>бюджета муниципального образования Новокубанский район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 рассчитывается по следующей формуле:</w:t>
      </w:r>
    </w:p>
    <w:p w:rsidR="00FE790D" w:rsidRPr="00586BE6" w:rsidRDefault="00FE790D" w:rsidP="00586BE6">
      <w:pPr>
        <w:pStyle w:val="af9"/>
        <w:spacing w:after="0"/>
        <w:ind w:firstLine="567"/>
        <w:rPr>
          <w:rFonts w:cs="Arial"/>
          <w:sz w:val="24"/>
          <w:szCs w:val="24"/>
          <w:lang w:val="en-US"/>
        </w:rPr>
      </w:pPr>
      <w:proofErr w:type="gramStart"/>
      <w:r w:rsidRPr="00586BE6">
        <w:rPr>
          <w:rFonts w:cs="Arial"/>
          <w:sz w:val="24"/>
          <w:szCs w:val="24"/>
          <w:shd w:val="clear" w:color="auto" w:fill="FFFFFF"/>
          <w:lang w:val="en-US"/>
        </w:rPr>
        <w:t>Vi</w:t>
      </w:r>
      <w:proofErr w:type="gramEnd"/>
      <w:r w:rsidRPr="00586BE6">
        <w:rPr>
          <w:rFonts w:cs="Arial"/>
          <w:sz w:val="24"/>
          <w:szCs w:val="24"/>
          <w:shd w:val="clear" w:color="auto" w:fill="FFFFFF"/>
          <w:lang w:val="en-US"/>
        </w:rPr>
        <w:t xml:space="preserve"> = (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>СмСТ</w:t>
      </w:r>
      <w:proofErr w:type="spellStart"/>
      <w:r w:rsidR="000E53BA" w:rsidRPr="00586BE6">
        <w:rPr>
          <w:rFonts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="000E53BA" w:rsidRPr="00586BE6">
        <w:rPr>
          <w:rFonts w:cs="Arial"/>
          <w:sz w:val="24"/>
          <w:szCs w:val="24"/>
          <w:shd w:val="clear" w:color="auto" w:fill="FFFFFF"/>
          <w:lang w:val="en-US"/>
        </w:rPr>
        <w:t xml:space="preserve"> / SUM</w:t>
      </w:r>
      <w:r w:rsidRPr="00586BE6">
        <w:rPr>
          <w:rFonts w:cs="Arial"/>
          <w:sz w:val="24"/>
          <w:szCs w:val="24"/>
          <w:shd w:val="clear" w:color="auto" w:fill="FFFFFF"/>
          <w:lang w:val="en-US"/>
        </w:rPr>
        <w:t>) x S</w:t>
      </w:r>
      <w:r w:rsidR="007F0B64" w:rsidRPr="00586BE6">
        <w:rPr>
          <w:rFonts w:cs="Arial"/>
          <w:sz w:val="24"/>
          <w:szCs w:val="24"/>
          <w:shd w:val="clear" w:color="auto" w:fill="FFFFFF"/>
          <w:lang w:val="en-US"/>
        </w:rPr>
        <w:t>,</w:t>
      </w:r>
    </w:p>
    <w:p w:rsidR="00FE790D" w:rsidRPr="00586BE6" w:rsidRDefault="00FE790D" w:rsidP="00586BE6">
      <w:pPr>
        <w:pStyle w:val="af9"/>
        <w:spacing w:after="0"/>
        <w:ind w:firstLine="567"/>
        <w:rPr>
          <w:rFonts w:cs="Arial"/>
          <w:sz w:val="24"/>
          <w:szCs w:val="24"/>
          <w:lang w:val="en-US"/>
        </w:rPr>
      </w:pPr>
      <w:r w:rsidRPr="00586BE6">
        <w:rPr>
          <w:rFonts w:cs="Arial"/>
          <w:sz w:val="24"/>
          <w:szCs w:val="24"/>
          <w:shd w:val="clear" w:color="auto" w:fill="FFFFFF"/>
          <w:lang w:val="hr-HR"/>
        </w:rPr>
        <w:t>где</w:t>
      </w:r>
      <w:r w:rsidRPr="00586BE6">
        <w:rPr>
          <w:rFonts w:cs="Arial"/>
          <w:sz w:val="24"/>
          <w:szCs w:val="24"/>
          <w:shd w:val="clear" w:color="auto" w:fill="FFFFFF"/>
          <w:lang w:val="en-US"/>
        </w:rPr>
        <w:t>:</w:t>
      </w:r>
    </w:p>
    <w:p w:rsidR="00FE790D" w:rsidRPr="00586BE6" w:rsidRDefault="00FE790D" w:rsidP="00586BE6">
      <w:pPr>
        <w:pStyle w:val="af9"/>
        <w:spacing w:after="0"/>
        <w:ind w:firstLine="567"/>
        <w:rPr>
          <w:rFonts w:cs="Arial"/>
          <w:sz w:val="24"/>
          <w:szCs w:val="24"/>
        </w:rPr>
      </w:pPr>
      <w:proofErr w:type="gramStart"/>
      <w:r w:rsidRPr="00586BE6">
        <w:rPr>
          <w:rFonts w:cs="Arial"/>
          <w:sz w:val="24"/>
          <w:szCs w:val="24"/>
          <w:shd w:val="clear" w:color="auto" w:fill="FFFFFF"/>
          <w:lang w:val="en-US"/>
        </w:rPr>
        <w:t>Vi</w:t>
      </w:r>
      <w:proofErr w:type="gramEnd"/>
      <w:r w:rsidR="000E53BA" w:rsidRPr="00586BE6">
        <w:rPr>
          <w:rFonts w:cs="Arial"/>
          <w:sz w:val="24"/>
          <w:szCs w:val="24"/>
          <w:shd w:val="clear" w:color="auto" w:fill="FFFFFF"/>
        </w:rPr>
        <w:t xml:space="preserve"> 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- объем </w:t>
      </w:r>
      <w:r w:rsidRPr="00586BE6">
        <w:rPr>
          <w:rFonts w:cs="Arial"/>
          <w:sz w:val="24"/>
          <w:szCs w:val="24"/>
          <w:shd w:val="clear" w:color="auto" w:fill="FFFFFF"/>
        </w:rPr>
        <w:t>со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финансирования проведения капитального ремонта общего имущества </w:t>
      </w:r>
      <w:proofErr w:type="spellStart"/>
      <w:r w:rsidRPr="00586BE6">
        <w:rPr>
          <w:rFonts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-го </w:t>
      </w:r>
      <w:r w:rsidR="0056385C" w:rsidRPr="00586BE6">
        <w:rPr>
          <w:rFonts w:cs="Arial"/>
          <w:sz w:val="24"/>
          <w:szCs w:val="24"/>
          <w:shd w:val="clear" w:color="auto" w:fill="FFFFFF"/>
        </w:rPr>
        <w:t>многоквартирного дома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 за счет средств </w:t>
      </w:r>
      <w:r w:rsidR="000E53BA" w:rsidRPr="00586BE6">
        <w:rPr>
          <w:rFonts w:cs="Arial"/>
          <w:sz w:val="24"/>
          <w:szCs w:val="24"/>
          <w:shd w:val="clear" w:color="auto" w:fill="FFFFFF"/>
        </w:rPr>
        <w:t>бюджета муниципального образования Новокубанский район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>, руб</w:t>
      </w:r>
      <w:r w:rsidR="000E53BA" w:rsidRPr="00586BE6">
        <w:rPr>
          <w:rFonts w:cs="Arial"/>
          <w:sz w:val="24"/>
          <w:szCs w:val="24"/>
          <w:shd w:val="clear" w:color="auto" w:fill="FFFFFF"/>
        </w:rPr>
        <w:t>лей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>;</w:t>
      </w:r>
    </w:p>
    <w:p w:rsidR="00FE790D" w:rsidRPr="00586BE6" w:rsidRDefault="00FE790D" w:rsidP="00586BE6">
      <w:pPr>
        <w:pStyle w:val="af9"/>
        <w:spacing w:after="0"/>
        <w:ind w:firstLine="567"/>
        <w:rPr>
          <w:rFonts w:cs="Arial"/>
          <w:sz w:val="24"/>
          <w:szCs w:val="24"/>
        </w:rPr>
      </w:pPr>
      <w:r w:rsidRPr="00586BE6">
        <w:rPr>
          <w:rFonts w:cs="Arial"/>
          <w:sz w:val="24"/>
          <w:szCs w:val="24"/>
          <w:shd w:val="clear" w:color="auto" w:fill="FFFFFF"/>
          <w:lang w:val="hr-HR"/>
        </w:rPr>
        <w:t>СмСТ</w:t>
      </w:r>
      <w:proofErr w:type="spellStart"/>
      <w:r w:rsidRPr="00586BE6">
        <w:rPr>
          <w:rFonts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86BE6">
        <w:rPr>
          <w:rFonts w:cs="Arial"/>
          <w:sz w:val="24"/>
          <w:szCs w:val="24"/>
        </w:rPr>
        <w:t xml:space="preserve"> 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- сметная стоимость </w:t>
      </w:r>
      <w:r w:rsidR="0056385C" w:rsidRPr="00586BE6">
        <w:rPr>
          <w:rFonts w:cs="Arial"/>
          <w:sz w:val="24"/>
          <w:szCs w:val="24"/>
          <w:shd w:val="clear" w:color="auto" w:fill="FFFFFF"/>
        </w:rPr>
        <w:t xml:space="preserve">проведения 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капитального ремонта </w:t>
      </w:r>
      <w:r w:rsidR="0056385C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общего имущества </w:t>
      </w:r>
      <w:proofErr w:type="spellStart"/>
      <w:r w:rsidRPr="00586BE6">
        <w:rPr>
          <w:rFonts w:cs="Arial"/>
          <w:sz w:val="24"/>
          <w:szCs w:val="24"/>
          <w:shd w:val="clear" w:color="auto" w:fill="FFFFFF"/>
          <w:lang w:val="en-US"/>
        </w:rPr>
        <w:t>i</w:t>
      </w:r>
      <w:proofErr w:type="spellEnd"/>
      <w:r w:rsidRPr="00586BE6">
        <w:rPr>
          <w:rFonts w:cs="Arial"/>
          <w:sz w:val="24"/>
          <w:szCs w:val="24"/>
          <w:shd w:val="clear" w:color="auto" w:fill="FFFFFF"/>
          <w:lang w:val="hr-HR"/>
        </w:rPr>
        <w:t>-</w:t>
      </w:r>
      <w:r w:rsidRPr="00586BE6">
        <w:rPr>
          <w:rFonts w:cs="Arial"/>
          <w:sz w:val="24"/>
          <w:szCs w:val="24"/>
          <w:shd w:val="clear" w:color="auto" w:fill="FFFFFF"/>
        </w:rPr>
        <w:t>г</w:t>
      </w:r>
      <w:r w:rsidRPr="00586BE6">
        <w:rPr>
          <w:rFonts w:cs="Arial"/>
          <w:sz w:val="24"/>
          <w:szCs w:val="24"/>
          <w:shd w:val="clear" w:color="auto" w:fill="FFFFFF"/>
          <w:lang w:val="en-US"/>
        </w:rPr>
        <w:t>o</w:t>
      </w:r>
      <w:r w:rsidRPr="00586BE6">
        <w:rPr>
          <w:rFonts w:cs="Arial"/>
          <w:sz w:val="24"/>
          <w:szCs w:val="24"/>
        </w:rPr>
        <w:t xml:space="preserve"> </w:t>
      </w:r>
      <w:r w:rsidR="0056385C" w:rsidRPr="00586BE6">
        <w:rPr>
          <w:rFonts w:cs="Arial"/>
          <w:sz w:val="24"/>
          <w:szCs w:val="24"/>
          <w:shd w:val="clear" w:color="auto" w:fill="FFFFFF"/>
          <w:lang w:val="hr-HR"/>
        </w:rPr>
        <w:t>многоквартирного дома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>, подлежащего капитальному ремонту на условиях софинансирования</w:t>
      </w:r>
      <w:r w:rsidR="0056385C" w:rsidRPr="00586BE6">
        <w:rPr>
          <w:rFonts w:cs="Arial"/>
          <w:sz w:val="24"/>
          <w:szCs w:val="24"/>
          <w:shd w:val="clear" w:color="auto" w:fill="FFFFFF"/>
        </w:rPr>
        <w:t xml:space="preserve"> из бюджета муниципального образования Новокубанский район</w:t>
      </w:r>
      <w:r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 в соответствующем финансовом году, руб;</w:t>
      </w:r>
    </w:p>
    <w:p w:rsidR="00FE790D" w:rsidRPr="00586BE6" w:rsidRDefault="000E53BA" w:rsidP="00586BE6">
      <w:pPr>
        <w:pStyle w:val="af9"/>
        <w:spacing w:after="0"/>
        <w:ind w:firstLine="567"/>
        <w:rPr>
          <w:rFonts w:cs="Arial"/>
          <w:sz w:val="24"/>
          <w:szCs w:val="24"/>
          <w:shd w:val="clear" w:color="auto" w:fill="FFFFFF"/>
          <w:lang w:val="hr-HR"/>
        </w:rPr>
      </w:pPr>
      <w:r w:rsidRPr="00586BE6">
        <w:rPr>
          <w:rFonts w:cs="Arial"/>
          <w:sz w:val="24"/>
          <w:szCs w:val="24"/>
          <w:shd w:val="clear" w:color="auto" w:fill="FFFFFF"/>
          <w:lang w:val="en-US"/>
        </w:rPr>
        <w:t>SUM</w:t>
      </w:r>
      <w:r w:rsidRPr="00586BE6">
        <w:rPr>
          <w:rFonts w:cs="Arial"/>
          <w:sz w:val="24"/>
          <w:szCs w:val="24"/>
          <w:shd w:val="clear" w:color="auto" w:fill="FFFFFF"/>
        </w:rPr>
        <w:t xml:space="preserve"> 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- общая стоимость </w:t>
      </w:r>
      <w:r w:rsidR="0056385C" w:rsidRPr="00586BE6">
        <w:rPr>
          <w:rFonts w:cs="Arial"/>
          <w:sz w:val="24"/>
          <w:szCs w:val="24"/>
          <w:shd w:val="clear" w:color="auto" w:fill="FFFFFF"/>
        </w:rPr>
        <w:t xml:space="preserve">проведения 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капитального ремонта многоквартирных домов на условиях </w:t>
      </w:r>
      <w:r w:rsidR="00FE790D" w:rsidRPr="00586BE6">
        <w:rPr>
          <w:rFonts w:cs="Arial"/>
          <w:sz w:val="24"/>
          <w:szCs w:val="24"/>
          <w:shd w:val="clear" w:color="auto" w:fill="FFFFFF"/>
        </w:rPr>
        <w:t>со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финансирования </w:t>
      </w:r>
      <w:r w:rsidR="0056385C" w:rsidRPr="00586BE6">
        <w:rPr>
          <w:rFonts w:cs="Arial"/>
          <w:sz w:val="24"/>
          <w:szCs w:val="24"/>
          <w:shd w:val="clear" w:color="auto" w:fill="FFFFFF"/>
        </w:rPr>
        <w:t xml:space="preserve">из бюджета муниципального образования Новокубанский район 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>в соответствующем финансовом году</w:t>
      </w:r>
      <w:r w:rsidR="0056385C" w:rsidRPr="00586BE6">
        <w:rPr>
          <w:rFonts w:cs="Arial"/>
          <w:sz w:val="24"/>
          <w:szCs w:val="24"/>
          <w:shd w:val="clear" w:color="auto" w:fill="FFFFFF"/>
        </w:rPr>
        <w:t>,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 в соответствии с </w:t>
      </w:r>
      <w:r w:rsidR="00FE790D" w:rsidRPr="00586BE6">
        <w:rPr>
          <w:rFonts w:cs="Arial"/>
          <w:sz w:val="24"/>
          <w:szCs w:val="24"/>
          <w:shd w:val="clear" w:color="auto" w:fill="FFFFFF"/>
        </w:rPr>
        <w:t>к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>раткосрочным планом</w:t>
      </w:r>
      <w:r w:rsidR="00785847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Новокубанский район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>, руб</w:t>
      </w:r>
      <w:r w:rsidR="00D80D8D" w:rsidRPr="00586BE6">
        <w:rPr>
          <w:rFonts w:cs="Arial"/>
          <w:sz w:val="24"/>
          <w:szCs w:val="24"/>
          <w:shd w:val="clear" w:color="auto" w:fill="FFFFFF"/>
          <w:lang w:val="hr-HR"/>
        </w:rPr>
        <w:t>лей</w:t>
      </w:r>
      <w:r w:rsidR="00FE790D" w:rsidRPr="00586BE6">
        <w:rPr>
          <w:rFonts w:cs="Arial"/>
          <w:sz w:val="24"/>
          <w:szCs w:val="24"/>
          <w:shd w:val="clear" w:color="auto" w:fill="FFFFFF"/>
          <w:lang w:val="hr-HR"/>
        </w:rPr>
        <w:t>.;</w:t>
      </w:r>
    </w:p>
    <w:p w:rsidR="007F0B64" w:rsidRPr="00586BE6" w:rsidRDefault="000E53BA" w:rsidP="00586BE6">
      <w:pPr>
        <w:pStyle w:val="af9"/>
        <w:spacing w:after="0"/>
        <w:ind w:firstLine="567"/>
        <w:rPr>
          <w:rFonts w:cs="Arial"/>
          <w:sz w:val="24"/>
          <w:szCs w:val="24"/>
          <w:shd w:val="clear" w:color="auto" w:fill="FFFFFF"/>
        </w:rPr>
      </w:pPr>
      <w:r w:rsidRPr="00586BE6">
        <w:rPr>
          <w:rFonts w:cs="Arial"/>
          <w:sz w:val="24"/>
          <w:szCs w:val="24"/>
          <w:shd w:val="clear" w:color="auto" w:fill="FFFFFF"/>
          <w:lang w:val="en-US"/>
        </w:rPr>
        <w:t>S</w:t>
      </w:r>
      <w:r w:rsidRPr="00586BE6">
        <w:rPr>
          <w:rFonts w:cs="Arial"/>
          <w:sz w:val="24"/>
          <w:szCs w:val="24"/>
          <w:shd w:val="clear" w:color="auto" w:fill="FFFFFF"/>
        </w:rPr>
        <w:t xml:space="preserve"> </w:t>
      </w:r>
      <w:r w:rsidR="00D80D8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– </w:t>
      </w:r>
      <w:proofErr w:type="gramStart"/>
      <w:r w:rsidR="00D80D8D" w:rsidRPr="00586BE6">
        <w:rPr>
          <w:rFonts w:cs="Arial"/>
          <w:sz w:val="24"/>
          <w:szCs w:val="24"/>
          <w:shd w:val="clear" w:color="auto" w:fill="FFFFFF"/>
        </w:rPr>
        <w:t>общий</w:t>
      </w:r>
      <w:proofErr w:type="gramEnd"/>
      <w:r w:rsidR="00D80D8D" w:rsidRPr="00586BE6">
        <w:rPr>
          <w:rFonts w:cs="Arial"/>
          <w:sz w:val="24"/>
          <w:szCs w:val="24"/>
          <w:shd w:val="clear" w:color="auto" w:fill="FFFFFF"/>
        </w:rPr>
        <w:t xml:space="preserve"> </w:t>
      </w:r>
      <w:r w:rsidR="00D80D8D" w:rsidRPr="00586BE6">
        <w:rPr>
          <w:rFonts w:cs="Arial"/>
          <w:sz w:val="24"/>
          <w:szCs w:val="24"/>
          <w:shd w:val="clear" w:color="auto" w:fill="FFFFFF"/>
          <w:lang w:val="hr-HR"/>
        </w:rPr>
        <w:t>объем средств</w:t>
      </w:r>
      <w:r w:rsidR="007F0B64" w:rsidRPr="00586BE6">
        <w:rPr>
          <w:rFonts w:cs="Arial"/>
          <w:sz w:val="24"/>
          <w:szCs w:val="24"/>
          <w:shd w:val="clear" w:color="auto" w:fill="FFFFFF"/>
          <w:lang w:val="hr-HR"/>
        </w:rPr>
        <w:t>, предусмотренных</w:t>
      </w:r>
      <w:r w:rsidR="00D80D8D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 </w:t>
      </w:r>
      <w:r w:rsidR="007F0B64" w:rsidRPr="00586BE6">
        <w:rPr>
          <w:rFonts w:cs="Arial"/>
          <w:sz w:val="24"/>
          <w:szCs w:val="24"/>
          <w:shd w:val="clear" w:color="auto" w:fill="FFFFFF"/>
        </w:rPr>
        <w:t xml:space="preserve">в </w:t>
      </w:r>
      <w:r w:rsidR="007F0B64" w:rsidRPr="00586BE6">
        <w:rPr>
          <w:rFonts w:cs="Arial"/>
          <w:sz w:val="24"/>
          <w:szCs w:val="24"/>
          <w:shd w:val="clear" w:color="auto" w:fill="FFFFFF"/>
          <w:lang w:val="hr-HR"/>
        </w:rPr>
        <w:t>бюджете муниципального образования Новокубанский район</w:t>
      </w:r>
      <w:r w:rsidR="007F0B64" w:rsidRPr="00586BE6">
        <w:rPr>
          <w:rFonts w:cs="Arial"/>
          <w:sz w:val="24"/>
          <w:szCs w:val="24"/>
          <w:shd w:val="clear" w:color="auto" w:fill="FFFFFF"/>
        </w:rPr>
        <w:t xml:space="preserve"> на со</w:t>
      </w:r>
      <w:r w:rsidR="007F0B64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финансирование </w:t>
      </w:r>
      <w:r w:rsidR="007F0B64" w:rsidRPr="00586BE6">
        <w:rPr>
          <w:rFonts w:cs="Arial"/>
          <w:sz w:val="24"/>
          <w:szCs w:val="24"/>
          <w:shd w:val="clear" w:color="auto" w:fill="FFFFFF"/>
        </w:rPr>
        <w:t xml:space="preserve">расходов по </w:t>
      </w:r>
      <w:r w:rsidR="007F0B64" w:rsidRPr="00586BE6">
        <w:rPr>
          <w:rFonts w:cs="Arial"/>
          <w:sz w:val="24"/>
          <w:szCs w:val="24"/>
          <w:shd w:val="clear" w:color="auto" w:fill="FFFFFF"/>
          <w:lang w:val="hr-HR"/>
        </w:rPr>
        <w:t xml:space="preserve">проведению капитального ремонта общего имущества </w:t>
      </w:r>
      <w:r w:rsidR="007F0B64" w:rsidRPr="00586BE6">
        <w:rPr>
          <w:rFonts w:cs="Arial"/>
          <w:sz w:val="24"/>
          <w:szCs w:val="24"/>
          <w:shd w:val="clear" w:color="auto" w:fill="FFFFFF"/>
        </w:rPr>
        <w:t>многоквартирного дома.</w:t>
      </w:r>
    </w:p>
    <w:p w:rsidR="007F0B64" w:rsidRPr="00586BE6" w:rsidRDefault="007F0B64" w:rsidP="00586BE6">
      <w:pPr>
        <w:pStyle w:val="af9"/>
        <w:spacing w:after="0"/>
        <w:ind w:firstLine="567"/>
        <w:rPr>
          <w:rFonts w:cs="Arial"/>
          <w:sz w:val="24"/>
          <w:szCs w:val="24"/>
          <w:shd w:val="clear" w:color="auto" w:fill="FFFFFF"/>
        </w:rPr>
      </w:pPr>
    </w:p>
    <w:p w:rsidR="007F0B64" w:rsidRDefault="007F0B64" w:rsidP="00586BE6">
      <w:pPr>
        <w:pStyle w:val="af9"/>
        <w:spacing w:after="0"/>
        <w:ind w:firstLine="567"/>
        <w:rPr>
          <w:rFonts w:cs="Arial"/>
          <w:sz w:val="24"/>
          <w:szCs w:val="24"/>
          <w:shd w:val="clear" w:color="auto" w:fill="FFFFFF"/>
        </w:rPr>
      </w:pPr>
    </w:p>
    <w:p w:rsidR="00586BE6" w:rsidRPr="00586BE6" w:rsidRDefault="00586BE6" w:rsidP="00586BE6">
      <w:pPr>
        <w:pStyle w:val="af9"/>
        <w:spacing w:after="0"/>
        <w:ind w:firstLine="567"/>
        <w:rPr>
          <w:rFonts w:cs="Arial"/>
          <w:sz w:val="24"/>
          <w:szCs w:val="24"/>
          <w:shd w:val="clear" w:color="auto" w:fill="FFFFFF"/>
        </w:rPr>
      </w:pPr>
    </w:p>
    <w:p w:rsidR="00586BE6" w:rsidRDefault="00586BE6" w:rsidP="00586BE6">
      <w:pPr>
        <w:ind w:firstLine="567"/>
        <w:contextualSpacing/>
        <w:jc w:val="left"/>
        <w:rPr>
          <w:sz w:val="24"/>
          <w:szCs w:val="24"/>
        </w:rPr>
      </w:pPr>
      <w:r w:rsidRPr="00586BE6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</w:t>
      </w:r>
    </w:p>
    <w:p w:rsidR="00586BE6" w:rsidRDefault="00586BE6" w:rsidP="00586BE6">
      <w:pPr>
        <w:ind w:firstLine="567"/>
        <w:contextualSpacing/>
        <w:jc w:val="left"/>
        <w:rPr>
          <w:sz w:val="24"/>
          <w:szCs w:val="24"/>
        </w:rPr>
      </w:pPr>
      <w:r w:rsidRPr="00586BE6">
        <w:rPr>
          <w:sz w:val="24"/>
          <w:szCs w:val="24"/>
        </w:rPr>
        <w:t xml:space="preserve">муниципального образования </w:t>
      </w:r>
    </w:p>
    <w:p w:rsidR="00586BE6" w:rsidRPr="00586BE6" w:rsidRDefault="00586BE6" w:rsidP="00586BE6">
      <w:pPr>
        <w:ind w:firstLine="567"/>
        <w:contextualSpacing/>
        <w:jc w:val="left"/>
        <w:rPr>
          <w:sz w:val="24"/>
          <w:szCs w:val="24"/>
        </w:rPr>
      </w:pPr>
      <w:r w:rsidRPr="00586BE6">
        <w:rPr>
          <w:sz w:val="24"/>
          <w:szCs w:val="24"/>
        </w:rPr>
        <w:t>Новокубанский район,</w:t>
      </w:r>
    </w:p>
    <w:p w:rsidR="00586BE6" w:rsidRDefault="00586BE6" w:rsidP="00586BE6">
      <w:pPr>
        <w:ind w:firstLine="567"/>
        <w:contextualSpacing/>
        <w:jc w:val="left"/>
        <w:rPr>
          <w:sz w:val="24"/>
          <w:szCs w:val="24"/>
        </w:rPr>
      </w:pPr>
      <w:r w:rsidRPr="00586BE6">
        <w:rPr>
          <w:sz w:val="24"/>
          <w:szCs w:val="24"/>
        </w:rPr>
        <w:t xml:space="preserve">начальник отдела закупок </w:t>
      </w:r>
    </w:p>
    <w:p w:rsidR="00586BE6" w:rsidRPr="00586BE6" w:rsidRDefault="00586BE6" w:rsidP="00586BE6">
      <w:pPr>
        <w:ind w:firstLine="567"/>
        <w:contextualSpacing/>
        <w:jc w:val="left"/>
        <w:rPr>
          <w:sz w:val="24"/>
          <w:szCs w:val="24"/>
        </w:rPr>
      </w:pPr>
      <w:r w:rsidRPr="00586BE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86BE6">
        <w:rPr>
          <w:sz w:val="24"/>
          <w:szCs w:val="24"/>
        </w:rPr>
        <w:t>муниципального образования</w:t>
      </w:r>
    </w:p>
    <w:p w:rsidR="00D80D8D" w:rsidRDefault="00586BE6" w:rsidP="00586BE6">
      <w:pPr>
        <w:ind w:firstLine="567"/>
        <w:contextualSpacing/>
        <w:rPr>
          <w:sz w:val="24"/>
          <w:szCs w:val="24"/>
        </w:rPr>
      </w:pPr>
      <w:r w:rsidRPr="00586BE6">
        <w:rPr>
          <w:sz w:val="24"/>
          <w:szCs w:val="24"/>
        </w:rPr>
        <w:t>Новокубанский район</w:t>
      </w:r>
    </w:p>
    <w:p w:rsidR="00586BE6" w:rsidRDefault="00586BE6" w:rsidP="00586BE6">
      <w:pPr>
        <w:ind w:firstLine="567"/>
        <w:contextualSpacing/>
        <w:rPr>
          <w:sz w:val="24"/>
          <w:szCs w:val="24"/>
        </w:rPr>
      </w:pPr>
      <w:proofErr w:type="spellStart"/>
      <w:r w:rsidRPr="00586BE6">
        <w:rPr>
          <w:sz w:val="24"/>
          <w:szCs w:val="24"/>
        </w:rPr>
        <w:t>М.Б.Мейсигов</w:t>
      </w:r>
      <w:proofErr w:type="spellEnd"/>
    </w:p>
    <w:sectPr w:rsidR="00586BE6" w:rsidSect="00677AF1">
      <w:headerReference w:type="even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60" w:rsidRDefault="00936A60">
      <w:r>
        <w:separator/>
      </w:r>
    </w:p>
  </w:endnote>
  <w:endnote w:type="continuationSeparator" w:id="0">
    <w:p w:rsidR="00936A60" w:rsidRDefault="0093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60" w:rsidRDefault="00936A60">
      <w:r>
        <w:separator/>
      </w:r>
    </w:p>
  </w:footnote>
  <w:footnote w:type="continuationSeparator" w:id="0">
    <w:p w:rsidR="00936A60" w:rsidRDefault="0093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92" w:rsidRDefault="00A93304" w:rsidP="00C2495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C059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C0592" w:rsidRDefault="007C059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2E1"/>
    <w:multiLevelType w:val="hybridMultilevel"/>
    <w:tmpl w:val="3E5484C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D719B"/>
    <w:multiLevelType w:val="hybridMultilevel"/>
    <w:tmpl w:val="5CA81FA4"/>
    <w:lvl w:ilvl="0" w:tplc="7A466C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E7D7E"/>
    <w:multiLevelType w:val="hybridMultilevel"/>
    <w:tmpl w:val="CBC60EDE"/>
    <w:lvl w:ilvl="0" w:tplc="EF6C9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0348E"/>
    <w:multiLevelType w:val="hybridMultilevel"/>
    <w:tmpl w:val="E668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14F9"/>
    <w:multiLevelType w:val="hybridMultilevel"/>
    <w:tmpl w:val="920AF7E4"/>
    <w:lvl w:ilvl="0" w:tplc="2BA6E0A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3444"/>
    <w:rsid w:val="0000717C"/>
    <w:rsid w:val="000100D4"/>
    <w:rsid w:val="000123B9"/>
    <w:rsid w:val="000165BE"/>
    <w:rsid w:val="00021A10"/>
    <w:rsid w:val="00027512"/>
    <w:rsid w:val="00030BBD"/>
    <w:rsid w:val="00031106"/>
    <w:rsid w:val="000323E2"/>
    <w:rsid w:val="00046B93"/>
    <w:rsid w:val="000502A5"/>
    <w:rsid w:val="000509F1"/>
    <w:rsid w:val="00054285"/>
    <w:rsid w:val="00063028"/>
    <w:rsid w:val="00066033"/>
    <w:rsid w:val="000662DF"/>
    <w:rsid w:val="000702C9"/>
    <w:rsid w:val="00070DB0"/>
    <w:rsid w:val="00074DDC"/>
    <w:rsid w:val="00086B1D"/>
    <w:rsid w:val="00087278"/>
    <w:rsid w:val="0009530E"/>
    <w:rsid w:val="000A3DE3"/>
    <w:rsid w:val="000B3FCD"/>
    <w:rsid w:val="000C37B8"/>
    <w:rsid w:val="000C4E27"/>
    <w:rsid w:val="000C621D"/>
    <w:rsid w:val="000D067D"/>
    <w:rsid w:val="000D0E1A"/>
    <w:rsid w:val="000D5BD5"/>
    <w:rsid w:val="000E0705"/>
    <w:rsid w:val="000E318E"/>
    <w:rsid w:val="000E53BA"/>
    <w:rsid w:val="000E785B"/>
    <w:rsid w:val="000F304B"/>
    <w:rsid w:val="000F3903"/>
    <w:rsid w:val="000F7657"/>
    <w:rsid w:val="00107C52"/>
    <w:rsid w:val="001124C7"/>
    <w:rsid w:val="0012088C"/>
    <w:rsid w:val="00121198"/>
    <w:rsid w:val="00123DD0"/>
    <w:rsid w:val="001256C5"/>
    <w:rsid w:val="00127147"/>
    <w:rsid w:val="001314C5"/>
    <w:rsid w:val="00131B80"/>
    <w:rsid w:val="00140D66"/>
    <w:rsid w:val="00153F77"/>
    <w:rsid w:val="00166631"/>
    <w:rsid w:val="00170680"/>
    <w:rsid w:val="001756CF"/>
    <w:rsid w:val="00180498"/>
    <w:rsid w:val="00183B59"/>
    <w:rsid w:val="00186572"/>
    <w:rsid w:val="001928BC"/>
    <w:rsid w:val="001945AF"/>
    <w:rsid w:val="00196AE8"/>
    <w:rsid w:val="001A1C6A"/>
    <w:rsid w:val="001A1DAC"/>
    <w:rsid w:val="001A5CF3"/>
    <w:rsid w:val="001A692B"/>
    <w:rsid w:val="001B0C38"/>
    <w:rsid w:val="001B0FB2"/>
    <w:rsid w:val="001B28AF"/>
    <w:rsid w:val="001B4221"/>
    <w:rsid w:val="001B5252"/>
    <w:rsid w:val="001B5D64"/>
    <w:rsid w:val="001B7AF6"/>
    <w:rsid w:val="001C4DCE"/>
    <w:rsid w:val="001C559B"/>
    <w:rsid w:val="001D0218"/>
    <w:rsid w:val="001D0D0C"/>
    <w:rsid w:val="001D60B0"/>
    <w:rsid w:val="001D64E0"/>
    <w:rsid w:val="001E0779"/>
    <w:rsid w:val="001E1AD6"/>
    <w:rsid w:val="001E5123"/>
    <w:rsid w:val="001F3CFE"/>
    <w:rsid w:val="0020268B"/>
    <w:rsid w:val="00203CE8"/>
    <w:rsid w:val="00203CFB"/>
    <w:rsid w:val="00206CA6"/>
    <w:rsid w:val="00210599"/>
    <w:rsid w:val="00212FC1"/>
    <w:rsid w:val="0021610A"/>
    <w:rsid w:val="00245359"/>
    <w:rsid w:val="002506AF"/>
    <w:rsid w:val="00250A2C"/>
    <w:rsid w:val="00253673"/>
    <w:rsid w:val="00254519"/>
    <w:rsid w:val="002573AB"/>
    <w:rsid w:val="00261AD8"/>
    <w:rsid w:val="00266C52"/>
    <w:rsid w:val="00266CC1"/>
    <w:rsid w:val="00267746"/>
    <w:rsid w:val="00267D1F"/>
    <w:rsid w:val="0028455D"/>
    <w:rsid w:val="0028735E"/>
    <w:rsid w:val="0029346D"/>
    <w:rsid w:val="00293A93"/>
    <w:rsid w:val="002944DB"/>
    <w:rsid w:val="002947C2"/>
    <w:rsid w:val="00297EA0"/>
    <w:rsid w:val="002A0B88"/>
    <w:rsid w:val="002A2331"/>
    <w:rsid w:val="002A326A"/>
    <w:rsid w:val="002A37E0"/>
    <w:rsid w:val="002A3BF6"/>
    <w:rsid w:val="002A3DEB"/>
    <w:rsid w:val="002A4876"/>
    <w:rsid w:val="002A7382"/>
    <w:rsid w:val="002B4828"/>
    <w:rsid w:val="002B5092"/>
    <w:rsid w:val="002B5C5A"/>
    <w:rsid w:val="002B7CEA"/>
    <w:rsid w:val="002C145E"/>
    <w:rsid w:val="002C1DA8"/>
    <w:rsid w:val="002C3E9B"/>
    <w:rsid w:val="002D5511"/>
    <w:rsid w:val="002E7A42"/>
    <w:rsid w:val="002E7B52"/>
    <w:rsid w:val="002E7DF0"/>
    <w:rsid w:val="002E7ED1"/>
    <w:rsid w:val="002E7FF8"/>
    <w:rsid w:val="002F1B2D"/>
    <w:rsid w:val="002F5665"/>
    <w:rsid w:val="002F766A"/>
    <w:rsid w:val="003030FC"/>
    <w:rsid w:val="00307B5B"/>
    <w:rsid w:val="00307E22"/>
    <w:rsid w:val="00311F54"/>
    <w:rsid w:val="00312A6F"/>
    <w:rsid w:val="00313F1E"/>
    <w:rsid w:val="00314B0D"/>
    <w:rsid w:val="00316438"/>
    <w:rsid w:val="003164E6"/>
    <w:rsid w:val="00321452"/>
    <w:rsid w:val="003254BB"/>
    <w:rsid w:val="00337454"/>
    <w:rsid w:val="00341E20"/>
    <w:rsid w:val="00351249"/>
    <w:rsid w:val="00356E15"/>
    <w:rsid w:val="00357131"/>
    <w:rsid w:val="003602EB"/>
    <w:rsid w:val="003613E7"/>
    <w:rsid w:val="00375F00"/>
    <w:rsid w:val="0037706B"/>
    <w:rsid w:val="0038563F"/>
    <w:rsid w:val="0038741F"/>
    <w:rsid w:val="003903FD"/>
    <w:rsid w:val="00391941"/>
    <w:rsid w:val="00392D3F"/>
    <w:rsid w:val="00396C27"/>
    <w:rsid w:val="0039751E"/>
    <w:rsid w:val="00397F40"/>
    <w:rsid w:val="003A01FD"/>
    <w:rsid w:val="003A2F5A"/>
    <w:rsid w:val="003B3609"/>
    <w:rsid w:val="003B7A61"/>
    <w:rsid w:val="003B7E23"/>
    <w:rsid w:val="003C0ADB"/>
    <w:rsid w:val="003C7292"/>
    <w:rsid w:val="003D4B02"/>
    <w:rsid w:val="003D647C"/>
    <w:rsid w:val="003E52FF"/>
    <w:rsid w:val="003E619B"/>
    <w:rsid w:val="003E6B54"/>
    <w:rsid w:val="003E7E5D"/>
    <w:rsid w:val="003F2D45"/>
    <w:rsid w:val="003F385A"/>
    <w:rsid w:val="003F4D3C"/>
    <w:rsid w:val="00400BFA"/>
    <w:rsid w:val="00406055"/>
    <w:rsid w:val="004113D9"/>
    <w:rsid w:val="00413972"/>
    <w:rsid w:val="00413B67"/>
    <w:rsid w:val="004144B7"/>
    <w:rsid w:val="00414AE8"/>
    <w:rsid w:val="004172ED"/>
    <w:rsid w:val="004201A3"/>
    <w:rsid w:val="004207E4"/>
    <w:rsid w:val="00422C13"/>
    <w:rsid w:val="0042321E"/>
    <w:rsid w:val="0042348D"/>
    <w:rsid w:val="00433AF6"/>
    <w:rsid w:val="00440BEE"/>
    <w:rsid w:val="0044457F"/>
    <w:rsid w:val="00445BD4"/>
    <w:rsid w:val="004479CF"/>
    <w:rsid w:val="004529A7"/>
    <w:rsid w:val="0045521E"/>
    <w:rsid w:val="00457B64"/>
    <w:rsid w:val="004606C8"/>
    <w:rsid w:val="00465EC5"/>
    <w:rsid w:val="00467481"/>
    <w:rsid w:val="00470775"/>
    <w:rsid w:val="00474625"/>
    <w:rsid w:val="00474ACC"/>
    <w:rsid w:val="0047711A"/>
    <w:rsid w:val="0048576B"/>
    <w:rsid w:val="00491F84"/>
    <w:rsid w:val="00492CA7"/>
    <w:rsid w:val="00494FB1"/>
    <w:rsid w:val="004B3286"/>
    <w:rsid w:val="004B3B72"/>
    <w:rsid w:val="004B6BD1"/>
    <w:rsid w:val="004C1AA8"/>
    <w:rsid w:val="004C6C44"/>
    <w:rsid w:val="004D01BA"/>
    <w:rsid w:val="004D7047"/>
    <w:rsid w:val="004D75C3"/>
    <w:rsid w:val="004E0C35"/>
    <w:rsid w:val="004E3B36"/>
    <w:rsid w:val="004E5CA1"/>
    <w:rsid w:val="004E72B0"/>
    <w:rsid w:val="00500832"/>
    <w:rsid w:val="00502E60"/>
    <w:rsid w:val="00504695"/>
    <w:rsid w:val="00506EC7"/>
    <w:rsid w:val="005100D8"/>
    <w:rsid w:val="005107D2"/>
    <w:rsid w:val="00511649"/>
    <w:rsid w:val="00513158"/>
    <w:rsid w:val="00515FBE"/>
    <w:rsid w:val="005245EC"/>
    <w:rsid w:val="005275F2"/>
    <w:rsid w:val="005419B7"/>
    <w:rsid w:val="005428DA"/>
    <w:rsid w:val="00547EDF"/>
    <w:rsid w:val="005548E5"/>
    <w:rsid w:val="00554FC2"/>
    <w:rsid w:val="0055547D"/>
    <w:rsid w:val="0056063E"/>
    <w:rsid w:val="00562F23"/>
    <w:rsid w:val="0056385C"/>
    <w:rsid w:val="00570C7D"/>
    <w:rsid w:val="00570FC5"/>
    <w:rsid w:val="0057129A"/>
    <w:rsid w:val="005735E1"/>
    <w:rsid w:val="005747A0"/>
    <w:rsid w:val="0058176E"/>
    <w:rsid w:val="00584125"/>
    <w:rsid w:val="00585C6A"/>
    <w:rsid w:val="0058680F"/>
    <w:rsid w:val="00586BE6"/>
    <w:rsid w:val="00590050"/>
    <w:rsid w:val="00597C98"/>
    <w:rsid w:val="005B0D21"/>
    <w:rsid w:val="005B4D2A"/>
    <w:rsid w:val="005C0467"/>
    <w:rsid w:val="005C3638"/>
    <w:rsid w:val="005C5784"/>
    <w:rsid w:val="005C6A9E"/>
    <w:rsid w:val="005C6BC6"/>
    <w:rsid w:val="005C6CB9"/>
    <w:rsid w:val="005C7238"/>
    <w:rsid w:val="005E0188"/>
    <w:rsid w:val="005F051C"/>
    <w:rsid w:val="005F1C44"/>
    <w:rsid w:val="005F4A6F"/>
    <w:rsid w:val="00603360"/>
    <w:rsid w:val="00614C51"/>
    <w:rsid w:val="006205AB"/>
    <w:rsid w:val="00620937"/>
    <w:rsid w:val="00622594"/>
    <w:rsid w:val="006234F9"/>
    <w:rsid w:val="0064327D"/>
    <w:rsid w:val="00643AF9"/>
    <w:rsid w:val="0064654F"/>
    <w:rsid w:val="00646628"/>
    <w:rsid w:val="00653B93"/>
    <w:rsid w:val="00655982"/>
    <w:rsid w:val="006630E5"/>
    <w:rsid w:val="00665A84"/>
    <w:rsid w:val="006708C8"/>
    <w:rsid w:val="00672C24"/>
    <w:rsid w:val="00675CE3"/>
    <w:rsid w:val="006767B6"/>
    <w:rsid w:val="00677AF1"/>
    <w:rsid w:val="00681A2E"/>
    <w:rsid w:val="00684D2C"/>
    <w:rsid w:val="00687A29"/>
    <w:rsid w:val="0069014A"/>
    <w:rsid w:val="00691C38"/>
    <w:rsid w:val="0069264E"/>
    <w:rsid w:val="00692F78"/>
    <w:rsid w:val="00693770"/>
    <w:rsid w:val="006A734F"/>
    <w:rsid w:val="006B0AD8"/>
    <w:rsid w:val="006B75A9"/>
    <w:rsid w:val="006B7AFE"/>
    <w:rsid w:val="006C3EEE"/>
    <w:rsid w:val="006C577E"/>
    <w:rsid w:val="006C7D4B"/>
    <w:rsid w:val="006D21A6"/>
    <w:rsid w:val="006D2CC9"/>
    <w:rsid w:val="006D76F2"/>
    <w:rsid w:val="006D787F"/>
    <w:rsid w:val="006E6E9E"/>
    <w:rsid w:val="006F0504"/>
    <w:rsid w:val="006F3BAD"/>
    <w:rsid w:val="006F3F5F"/>
    <w:rsid w:val="006F500B"/>
    <w:rsid w:val="006F6946"/>
    <w:rsid w:val="00700B35"/>
    <w:rsid w:val="00710D02"/>
    <w:rsid w:val="00713194"/>
    <w:rsid w:val="00714097"/>
    <w:rsid w:val="00721381"/>
    <w:rsid w:val="0073073B"/>
    <w:rsid w:val="0073371C"/>
    <w:rsid w:val="00733FA3"/>
    <w:rsid w:val="00736D6E"/>
    <w:rsid w:val="00740035"/>
    <w:rsid w:val="0074112E"/>
    <w:rsid w:val="0074584F"/>
    <w:rsid w:val="007476D3"/>
    <w:rsid w:val="00760B9C"/>
    <w:rsid w:val="0076306D"/>
    <w:rsid w:val="00766631"/>
    <w:rsid w:val="00767E41"/>
    <w:rsid w:val="007748BC"/>
    <w:rsid w:val="00775DA5"/>
    <w:rsid w:val="00777001"/>
    <w:rsid w:val="00777228"/>
    <w:rsid w:val="007818CF"/>
    <w:rsid w:val="00782817"/>
    <w:rsid w:val="00783444"/>
    <w:rsid w:val="007840C9"/>
    <w:rsid w:val="00784305"/>
    <w:rsid w:val="00785847"/>
    <w:rsid w:val="0079410A"/>
    <w:rsid w:val="007A2009"/>
    <w:rsid w:val="007B036A"/>
    <w:rsid w:val="007B3146"/>
    <w:rsid w:val="007C0592"/>
    <w:rsid w:val="007C073B"/>
    <w:rsid w:val="007C0EF1"/>
    <w:rsid w:val="007C3F28"/>
    <w:rsid w:val="007D04EB"/>
    <w:rsid w:val="007D4E07"/>
    <w:rsid w:val="007D4EEC"/>
    <w:rsid w:val="007E7944"/>
    <w:rsid w:val="007F0B64"/>
    <w:rsid w:val="007F1F59"/>
    <w:rsid w:val="007F40F2"/>
    <w:rsid w:val="007F5596"/>
    <w:rsid w:val="00806631"/>
    <w:rsid w:val="00806CAE"/>
    <w:rsid w:val="00807747"/>
    <w:rsid w:val="00811A91"/>
    <w:rsid w:val="00811EB6"/>
    <w:rsid w:val="00814374"/>
    <w:rsid w:val="00814EDD"/>
    <w:rsid w:val="008152F5"/>
    <w:rsid w:val="00823C8F"/>
    <w:rsid w:val="00827BA5"/>
    <w:rsid w:val="008350C3"/>
    <w:rsid w:val="00836E70"/>
    <w:rsid w:val="008441E4"/>
    <w:rsid w:val="00847253"/>
    <w:rsid w:val="0085295A"/>
    <w:rsid w:val="00862D9F"/>
    <w:rsid w:val="008705CE"/>
    <w:rsid w:val="00870E3A"/>
    <w:rsid w:val="008757B9"/>
    <w:rsid w:val="0088025D"/>
    <w:rsid w:val="0089235C"/>
    <w:rsid w:val="00893798"/>
    <w:rsid w:val="0089382C"/>
    <w:rsid w:val="00895C6B"/>
    <w:rsid w:val="00896021"/>
    <w:rsid w:val="008A3A7D"/>
    <w:rsid w:val="008A6900"/>
    <w:rsid w:val="008A6C0D"/>
    <w:rsid w:val="008A7D3E"/>
    <w:rsid w:val="008B0AC3"/>
    <w:rsid w:val="008B6E54"/>
    <w:rsid w:val="008C220E"/>
    <w:rsid w:val="008C6BE9"/>
    <w:rsid w:val="008D1BD0"/>
    <w:rsid w:val="008D1DD8"/>
    <w:rsid w:val="008D4341"/>
    <w:rsid w:val="008D73A3"/>
    <w:rsid w:val="008E11B2"/>
    <w:rsid w:val="008E3C03"/>
    <w:rsid w:val="008E4C62"/>
    <w:rsid w:val="008E6577"/>
    <w:rsid w:val="008F1E2E"/>
    <w:rsid w:val="008F249D"/>
    <w:rsid w:val="008F3CB2"/>
    <w:rsid w:val="008F4AEE"/>
    <w:rsid w:val="0090226F"/>
    <w:rsid w:val="00903CFE"/>
    <w:rsid w:val="00907AB6"/>
    <w:rsid w:val="00913A20"/>
    <w:rsid w:val="009227D1"/>
    <w:rsid w:val="00926621"/>
    <w:rsid w:val="00932872"/>
    <w:rsid w:val="00933E0D"/>
    <w:rsid w:val="009357AE"/>
    <w:rsid w:val="00936440"/>
    <w:rsid w:val="00936A60"/>
    <w:rsid w:val="00937119"/>
    <w:rsid w:val="009379D0"/>
    <w:rsid w:val="0094269D"/>
    <w:rsid w:val="00952387"/>
    <w:rsid w:val="00952FC3"/>
    <w:rsid w:val="00955462"/>
    <w:rsid w:val="00957021"/>
    <w:rsid w:val="009571DA"/>
    <w:rsid w:val="00960221"/>
    <w:rsid w:val="00960354"/>
    <w:rsid w:val="00964F9B"/>
    <w:rsid w:val="00982C7D"/>
    <w:rsid w:val="00987FB6"/>
    <w:rsid w:val="00997C5D"/>
    <w:rsid w:val="009A230B"/>
    <w:rsid w:val="009A25E9"/>
    <w:rsid w:val="009A28D8"/>
    <w:rsid w:val="009A320E"/>
    <w:rsid w:val="009A376D"/>
    <w:rsid w:val="009A4C35"/>
    <w:rsid w:val="009B1777"/>
    <w:rsid w:val="009B3252"/>
    <w:rsid w:val="009B3E51"/>
    <w:rsid w:val="009B4DC3"/>
    <w:rsid w:val="009C14C6"/>
    <w:rsid w:val="009C7CD1"/>
    <w:rsid w:val="009C7E33"/>
    <w:rsid w:val="009D0472"/>
    <w:rsid w:val="009E3021"/>
    <w:rsid w:val="009F2612"/>
    <w:rsid w:val="009F3205"/>
    <w:rsid w:val="00A00B13"/>
    <w:rsid w:val="00A02370"/>
    <w:rsid w:val="00A06D51"/>
    <w:rsid w:val="00A16161"/>
    <w:rsid w:val="00A16DFA"/>
    <w:rsid w:val="00A17968"/>
    <w:rsid w:val="00A201EB"/>
    <w:rsid w:val="00A215DD"/>
    <w:rsid w:val="00A21888"/>
    <w:rsid w:val="00A233EB"/>
    <w:rsid w:val="00A26BA1"/>
    <w:rsid w:val="00A30D7C"/>
    <w:rsid w:val="00A315A5"/>
    <w:rsid w:val="00A342CF"/>
    <w:rsid w:val="00A36CF8"/>
    <w:rsid w:val="00A42E48"/>
    <w:rsid w:val="00A438EB"/>
    <w:rsid w:val="00A447E0"/>
    <w:rsid w:val="00A61FD8"/>
    <w:rsid w:val="00A63FF2"/>
    <w:rsid w:val="00A66968"/>
    <w:rsid w:val="00A72401"/>
    <w:rsid w:val="00A72483"/>
    <w:rsid w:val="00A727DF"/>
    <w:rsid w:val="00A761B0"/>
    <w:rsid w:val="00A80889"/>
    <w:rsid w:val="00A81574"/>
    <w:rsid w:val="00A82A8D"/>
    <w:rsid w:val="00A87EF8"/>
    <w:rsid w:val="00A900C5"/>
    <w:rsid w:val="00A911C1"/>
    <w:rsid w:val="00A9226B"/>
    <w:rsid w:val="00A93304"/>
    <w:rsid w:val="00AA363B"/>
    <w:rsid w:val="00AA6E0B"/>
    <w:rsid w:val="00AA745F"/>
    <w:rsid w:val="00AB15D2"/>
    <w:rsid w:val="00AB65ED"/>
    <w:rsid w:val="00AB74D4"/>
    <w:rsid w:val="00AC27EB"/>
    <w:rsid w:val="00AC2D05"/>
    <w:rsid w:val="00AC7D29"/>
    <w:rsid w:val="00AE2975"/>
    <w:rsid w:val="00AE4649"/>
    <w:rsid w:val="00AF24F6"/>
    <w:rsid w:val="00AF5BED"/>
    <w:rsid w:val="00AF7224"/>
    <w:rsid w:val="00B02AC0"/>
    <w:rsid w:val="00B133D2"/>
    <w:rsid w:val="00B14D81"/>
    <w:rsid w:val="00B1702F"/>
    <w:rsid w:val="00B32492"/>
    <w:rsid w:val="00B32AB0"/>
    <w:rsid w:val="00B50647"/>
    <w:rsid w:val="00B50E61"/>
    <w:rsid w:val="00B528E5"/>
    <w:rsid w:val="00B52F97"/>
    <w:rsid w:val="00B54A01"/>
    <w:rsid w:val="00B64846"/>
    <w:rsid w:val="00B66B2A"/>
    <w:rsid w:val="00B672C9"/>
    <w:rsid w:val="00B7019C"/>
    <w:rsid w:val="00B71582"/>
    <w:rsid w:val="00B71A13"/>
    <w:rsid w:val="00B73CAF"/>
    <w:rsid w:val="00B74F5E"/>
    <w:rsid w:val="00B76187"/>
    <w:rsid w:val="00B77416"/>
    <w:rsid w:val="00B776A6"/>
    <w:rsid w:val="00B81F18"/>
    <w:rsid w:val="00B82249"/>
    <w:rsid w:val="00B871C9"/>
    <w:rsid w:val="00B87EE5"/>
    <w:rsid w:val="00B91E02"/>
    <w:rsid w:val="00B96981"/>
    <w:rsid w:val="00BA2484"/>
    <w:rsid w:val="00BA2DCD"/>
    <w:rsid w:val="00BB25DF"/>
    <w:rsid w:val="00BB26E7"/>
    <w:rsid w:val="00BB2E83"/>
    <w:rsid w:val="00BB4A18"/>
    <w:rsid w:val="00BB6B6A"/>
    <w:rsid w:val="00BC367C"/>
    <w:rsid w:val="00BD383B"/>
    <w:rsid w:val="00BD4909"/>
    <w:rsid w:val="00BE0500"/>
    <w:rsid w:val="00BE5384"/>
    <w:rsid w:val="00BF0B11"/>
    <w:rsid w:val="00BF2A80"/>
    <w:rsid w:val="00BF3FC5"/>
    <w:rsid w:val="00BF5729"/>
    <w:rsid w:val="00C04AEE"/>
    <w:rsid w:val="00C05CEB"/>
    <w:rsid w:val="00C07973"/>
    <w:rsid w:val="00C07BD6"/>
    <w:rsid w:val="00C13B6D"/>
    <w:rsid w:val="00C13CA4"/>
    <w:rsid w:val="00C160A9"/>
    <w:rsid w:val="00C24398"/>
    <w:rsid w:val="00C243A8"/>
    <w:rsid w:val="00C24956"/>
    <w:rsid w:val="00C24B26"/>
    <w:rsid w:val="00C24CC6"/>
    <w:rsid w:val="00C30193"/>
    <w:rsid w:val="00C30DEB"/>
    <w:rsid w:val="00C33C67"/>
    <w:rsid w:val="00C371D9"/>
    <w:rsid w:val="00C43B90"/>
    <w:rsid w:val="00C462B2"/>
    <w:rsid w:val="00C47C7D"/>
    <w:rsid w:val="00C50285"/>
    <w:rsid w:val="00C56624"/>
    <w:rsid w:val="00C578DA"/>
    <w:rsid w:val="00C60EDC"/>
    <w:rsid w:val="00C62B83"/>
    <w:rsid w:val="00C63718"/>
    <w:rsid w:val="00C66E9B"/>
    <w:rsid w:val="00C711CA"/>
    <w:rsid w:val="00C74C8B"/>
    <w:rsid w:val="00C752D3"/>
    <w:rsid w:val="00C8712C"/>
    <w:rsid w:val="00CA0168"/>
    <w:rsid w:val="00CA150C"/>
    <w:rsid w:val="00CA3752"/>
    <w:rsid w:val="00CA5189"/>
    <w:rsid w:val="00CA5914"/>
    <w:rsid w:val="00CB2956"/>
    <w:rsid w:val="00CC076F"/>
    <w:rsid w:val="00CC1E5E"/>
    <w:rsid w:val="00CC2775"/>
    <w:rsid w:val="00CD51D1"/>
    <w:rsid w:val="00CD65CE"/>
    <w:rsid w:val="00CE0AC7"/>
    <w:rsid w:val="00CE3016"/>
    <w:rsid w:val="00CE5F97"/>
    <w:rsid w:val="00CE6046"/>
    <w:rsid w:val="00CE633E"/>
    <w:rsid w:val="00CF17B8"/>
    <w:rsid w:val="00CF1B60"/>
    <w:rsid w:val="00D010EB"/>
    <w:rsid w:val="00D02446"/>
    <w:rsid w:val="00D10B8B"/>
    <w:rsid w:val="00D158B8"/>
    <w:rsid w:val="00D16D48"/>
    <w:rsid w:val="00D16E8E"/>
    <w:rsid w:val="00D212DB"/>
    <w:rsid w:val="00D22250"/>
    <w:rsid w:val="00D23232"/>
    <w:rsid w:val="00D235B3"/>
    <w:rsid w:val="00D26417"/>
    <w:rsid w:val="00D27753"/>
    <w:rsid w:val="00D35365"/>
    <w:rsid w:val="00D42C89"/>
    <w:rsid w:val="00D44248"/>
    <w:rsid w:val="00D45968"/>
    <w:rsid w:val="00D47F67"/>
    <w:rsid w:val="00D5288A"/>
    <w:rsid w:val="00D61EBE"/>
    <w:rsid w:val="00D645E7"/>
    <w:rsid w:val="00D7719F"/>
    <w:rsid w:val="00D80D8D"/>
    <w:rsid w:val="00D8323D"/>
    <w:rsid w:val="00D94230"/>
    <w:rsid w:val="00D942C0"/>
    <w:rsid w:val="00D96728"/>
    <w:rsid w:val="00DA022E"/>
    <w:rsid w:val="00DA4200"/>
    <w:rsid w:val="00DB2CE3"/>
    <w:rsid w:val="00DB3F72"/>
    <w:rsid w:val="00DB46FF"/>
    <w:rsid w:val="00DC46EA"/>
    <w:rsid w:val="00DC7AC1"/>
    <w:rsid w:val="00DD4100"/>
    <w:rsid w:val="00DD589D"/>
    <w:rsid w:val="00DE0325"/>
    <w:rsid w:val="00DE0902"/>
    <w:rsid w:val="00DE43E1"/>
    <w:rsid w:val="00DE49A8"/>
    <w:rsid w:val="00DE72EF"/>
    <w:rsid w:val="00DF22D0"/>
    <w:rsid w:val="00DF2923"/>
    <w:rsid w:val="00E009EE"/>
    <w:rsid w:val="00E07BCA"/>
    <w:rsid w:val="00E1027D"/>
    <w:rsid w:val="00E10F14"/>
    <w:rsid w:val="00E128D7"/>
    <w:rsid w:val="00E1610C"/>
    <w:rsid w:val="00E2292F"/>
    <w:rsid w:val="00E25671"/>
    <w:rsid w:val="00E36F2D"/>
    <w:rsid w:val="00E44C03"/>
    <w:rsid w:val="00E45B02"/>
    <w:rsid w:val="00E62082"/>
    <w:rsid w:val="00E6561A"/>
    <w:rsid w:val="00E740C6"/>
    <w:rsid w:val="00E77758"/>
    <w:rsid w:val="00E77A40"/>
    <w:rsid w:val="00E80BCD"/>
    <w:rsid w:val="00E81ADD"/>
    <w:rsid w:val="00E83F8B"/>
    <w:rsid w:val="00E8417A"/>
    <w:rsid w:val="00E85DA8"/>
    <w:rsid w:val="00E9163A"/>
    <w:rsid w:val="00EA5E73"/>
    <w:rsid w:val="00EB1E72"/>
    <w:rsid w:val="00EB56BD"/>
    <w:rsid w:val="00EB6406"/>
    <w:rsid w:val="00EB6930"/>
    <w:rsid w:val="00EB6C76"/>
    <w:rsid w:val="00EC1AAF"/>
    <w:rsid w:val="00EC51F8"/>
    <w:rsid w:val="00EC5CD4"/>
    <w:rsid w:val="00EC692F"/>
    <w:rsid w:val="00EC6B0F"/>
    <w:rsid w:val="00ED770B"/>
    <w:rsid w:val="00ED7F55"/>
    <w:rsid w:val="00EE130E"/>
    <w:rsid w:val="00EE17F4"/>
    <w:rsid w:val="00EE39D4"/>
    <w:rsid w:val="00EE4FAF"/>
    <w:rsid w:val="00EE665E"/>
    <w:rsid w:val="00EF2A77"/>
    <w:rsid w:val="00EF4E47"/>
    <w:rsid w:val="00EF64AD"/>
    <w:rsid w:val="00F02B30"/>
    <w:rsid w:val="00F06449"/>
    <w:rsid w:val="00F06A69"/>
    <w:rsid w:val="00F07445"/>
    <w:rsid w:val="00F10C97"/>
    <w:rsid w:val="00F12B38"/>
    <w:rsid w:val="00F1607E"/>
    <w:rsid w:val="00F406D3"/>
    <w:rsid w:val="00F42254"/>
    <w:rsid w:val="00F4505F"/>
    <w:rsid w:val="00F54D41"/>
    <w:rsid w:val="00F71EDE"/>
    <w:rsid w:val="00F72123"/>
    <w:rsid w:val="00F76701"/>
    <w:rsid w:val="00F80840"/>
    <w:rsid w:val="00F92D7C"/>
    <w:rsid w:val="00FB075D"/>
    <w:rsid w:val="00FB1DDA"/>
    <w:rsid w:val="00FB3F4C"/>
    <w:rsid w:val="00FC1F3A"/>
    <w:rsid w:val="00FC2B4B"/>
    <w:rsid w:val="00FD0DE7"/>
    <w:rsid w:val="00FD5507"/>
    <w:rsid w:val="00FD7B9E"/>
    <w:rsid w:val="00FD7D43"/>
    <w:rsid w:val="00FE157E"/>
    <w:rsid w:val="00FE4211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4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8344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3444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83444"/>
    <w:rPr>
      <w:b/>
      <w:bCs/>
      <w:color w:val="008000"/>
      <w:sz w:val="20"/>
      <w:szCs w:val="20"/>
    </w:rPr>
  </w:style>
  <w:style w:type="paragraph" w:customStyle="1" w:styleId="a5">
    <w:name w:val="Текст (лев. подпись)"/>
    <w:basedOn w:val="a"/>
    <w:next w:val="a"/>
    <w:rsid w:val="00783444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783444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783444"/>
    <w:pPr>
      <w:ind w:firstLine="0"/>
    </w:pPr>
    <w:rPr>
      <w:rFonts w:ascii="Courier New" w:hAnsi="Courier New" w:cs="Courier New"/>
    </w:rPr>
  </w:style>
  <w:style w:type="paragraph" w:styleId="a8">
    <w:name w:val="Normal (Web)"/>
    <w:basedOn w:val="a"/>
    <w:rsid w:val="003254B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2A37E0"/>
    <w:pPr>
      <w:widowControl/>
      <w:ind w:firstLine="0"/>
      <w:jc w:val="left"/>
    </w:pPr>
    <w:rPr>
      <w:rFonts w:cs="Times New Roman"/>
    </w:rPr>
  </w:style>
  <w:style w:type="table" w:styleId="aa">
    <w:name w:val="Table Grid"/>
    <w:basedOn w:val="a1"/>
    <w:uiPriority w:val="59"/>
    <w:rsid w:val="00EF2A77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65598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0797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1027D"/>
    <w:pPr>
      <w:suppressAutoHyphens/>
      <w:ind w:firstLine="720"/>
    </w:pPr>
    <w:rPr>
      <w:rFonts w:ascii="Arial" w:eastAsia="Arial" w:hAnsi="Arial"/>
      <w:lang w:eastAsia="ar-SA"/>
    </w:rPr>
  </w:style>
  <w:style w:type="character" w:styleId="ad">
    <w:name w:val="Hyperlink"/>
    <w:rsid w:val="00341E20"/>
    <w:rPr>
      <w:color w:val="0000FF"/>
      <w:u w:val="single"/>
    </w:rPr>
  </w:style>
  <w:style w:type="paragraph" w:customStyle="1" w:styleId="ae">
    <w:name w:val="основной текст документа"/>
    <w:basedOn w:val="a"/>
    <w:link w:val="af"/>
    <w:rsid w:val="001A5CF3"/>
    <w:pPr>
      <w:widowControl/>
      <w:autoSpaceDE/>
      <w:autoSpaceDN/>
      <w:adjustRightInd/>
      <w:spacing w:before="120" w:after="120"/>
      <w:ind w:firstLine="0"/>
    </w:pPr>
    <w:rPr>
      <w:rFonts w:ascii="Times New Roman" w:hAnsi="Times New Roman" w:cs="Times New Roman"/>
      <w:sz w:val="24"/>
      <w:lang w:eastAsia="ar-SA"/>
    </w:rPr>
  </w:style>
  <w:style w:type="character" w:customStyle="1" w:styleId="af">
    <w:name w:val="основной текст документа Знак"/>
    <w:link w:val="ae"/>
    <w:rsid w:val="001A5CF3"/>
    <w:rPr>
      <w:sz w:val="24"/>
      <w:lang w:val="ru-RU" w:eastAsia="ar-SA" w:bidi="ar-SA"/>
    </w:rPr>
  </w:style>
  <w:style w:type="paragraph" w:styleId="af0">
    <w:name w:val="header"/>
    <w:basedOn w:val="a"/>
    <w:link w:val="af1"/>
    <w:uiPriority w:val="99"/>
    <w:rsid w:val="005100D8"/>
    <w:pPr>
      <w:tabs>
        <w:tab w:val="center" w:pos="4677"/>
        <w:tab w:val="right" w:pos="9355"/>
      </w:tabs>
    </w:pPr>
    <w:rPr>
      <w:rFonts w:cs="Times New Roman"/>
    </w:rPr>
  </w:style>
  <w:style w:type="character" w:styleId="af2">
    <w:name w:val="page number"/>
    <w:basedOn w:val="a0"/>
    <w:rsid w:val="005100D8"/>
  </w:style>
  <w:style w:type="character" w:customStyle="1" w:styleId="af3">
    <w:name w:val="Продолжение ссылки"/>
    <w:basedOn w:val="a4"/>
    <w:rsid w:val="002A4876"/>
  </w:style>
  <w:style w:type="paragraph" w:styleId="af4">
    <w:name w:val="Balloon Text"/>
    <w:basedOn w:val="a"/>
    <w:semiHidden/>
    <w:rsid w:val="00CC2775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9B4DC3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rsid w:val="00074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7">
    <w:name w:val="Знак"/>
    <w:basedOn w:val="a"/>
    <w:rsid w:val="008472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3">
    <w:name w:val="Body Text 3"/>
    <w:basedOn w:val="a"/>
    <w:link w:val="30"/>
    <w:rsid w:val="001E1AD6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rsid w:val="001E1AD6"/>
    <w:rPr>
      <w:rFonts w:ascii="Arial" w:hAnsi="Arial" w:cs="Arial"/>
      <w:sz w:val="16"/>
      <w:szCs w:val="16"/>
    </w:rPr>
  </w:style>
  <w:style w:type="paragraph" w:customStyle="1" w:styleId="pj">
    <w:name w:val="pj"/>
    <w:basedOn w:val="a"/>
    <w:rsid w:val="001B42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96035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227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9227D1"/>
    <w:rPr>
      <w:rFonts w:ascii="Courier New" w:hAnsi="Courier New" w:cs="Courier New"/>
    </w:rPr>
  </w:style>
  <w:style w:type="character" w:customStyle="1" w:styleId="af1">
    <w:name w:val="Верхний колонтитул Знак"/>
    <w:link w:val="af0"/>
    <w:uiPriority w:val="99"/>
    <w:rsid w:val="00321452"/>
    <w:rPr>
      <w:rFonts w:ascii="Arial" w:hAnsi="Arial" w:cs="Arial"/>
    </w:rPr>
  </w:style>
  <w:style w:type="paragraph" w:styleId="af9">
    <w:name w:val="Body Text"/>
    <w:basedOn w:val="a"/>
    <w:link w:val="afa"/>
    <w:rsid w:val="00316438"/>
    <w:pPr>
      <w:spacing w:after="120"/>
    </w:pPr>
    <w:rPr>
      <w:rFonts w:cs="Times New Roman"/>
    </w:rPr>
  </w:style>
  <w:style w:type="character" w:customStyle="1" w:styleId="afa">
    <w:name w:val="Основной текст Знак"/>
    <w:link w:val="af9"/>
    <w:rsid w:val="00316438"/>
    <w:rPr>
      <w:rFonts w:ascii="Arial" w:hAnsi="Arial" w:cs="Arial"/>
    </w:rPr>
  </w:style>
  <w:style w:type="character" w:customStyle="1" w:styleId="blk">
    <w:name w:val="blk"/>
    <w:basedOn w:val="a0"/>
    <w:rsid w:val="00B71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3B1C8-312D-47E3-81E9-23AEAF65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Новокубанского городского поселения</vt:lpstr>
    </vt:vector>
  </TitlesOfParts>
  <Company>3</Company>
  <LinksUpToDate>false</LinksUpToDate>
  <CharactersWithSpaces>12596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Новокубанского городского поселения</dc:title>
  <dc:creator>1</dc:creator>
  <cp:lastModifiedBy>evgeniya</cp:lastModifiedBy>
  <cp:revision>8</cp:revision>
  <cp:lastPrinted>2018-12-13T08:38:00Z</cp:lastPrinted>
  <dcterms:created xsi:type="dcterms:W3CDTF">2018-11-28T07:53:00Z</dcterms:created>
  <dcterms:modified xsi:type="dcterms:W3CDTF">2018-12-17T13:48:00Z</dcterms:modified>
</cp:coreProperties>
</file>