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общественного обсуждения проекта постановления администрации муниципального образования Новокубанский район</w:t>
      </w:r>
    </w:p>
    <w:p>
      <w:pPr>
        <w:pStyle w:val="Normal"/>
        <w:spacing w:lineRule="auto" w:line="240" w:before="0" w:after="0"/>
        <w:ind w:right="282" w:hanging="0"/>
        <w:jc w:val="center"/>
        <w:rPr>
          <w:rFonts w:ascii="Tinos" w:hAnsi="Tinos"/>
        </w:rPr>
      </w:pPr>
      <w:r>
        <w:rPr>
          <w:rFonts w:eastAsia="Calibri" w:cs="Times New Roman" w:ascii="Tinos" w:hAnsi="Tinos"/>
          <w:b w:val="false"/>
          <w:bCs w:val="false"/>
          <w:color w:val="000000"/>
          <w:sz w:val="28"/>
          <w:szCs w:val="28"/>
        </w:rPr>
        <w:t>«О внесении изменений в постановление администрации муниципального образования Новокубанский район от 29 октября 2020 года № 992 «Об утверждении муниципальной программы муниципального образования Новокубанский район «Социальная поддержка граждан»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Общественное обсуждение проекта постановления администрации муниципального образования Новокубанский район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cs="Times New Roman" w:ascii="Tinos" w:hAnsi="Tinos"/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29 октября 2020 года № 992 «Об утверждении муниципальной программы муниципального образования Новокубанский район «Социальная поддержка граждан»</w:t>
      </w:r>
      <w:r>
        <w:rPr>
          <w:rFonts w:eastAsia="Calibri" w:cs="Times New Roman" w:ascii="Tinos" w:hAnsi="Tinos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(далее – муниципальная программа) проводится в соответствии с постановлением администрации муниципального образования Новокубанский район от 11 августа 2020 года № 662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Новокубанский район» (с изменениями от № 1145 от 24.08.2023 г.)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24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апреля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2024 года.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Дата завершения общественного обсуждения: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13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мая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2024 года.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Координатор муниципальной программы: Отдел по взаимодействию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с правоохранительными органами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администрации муниципального образования Новокубанский район.</w:t>
        <w:tab/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Сроки приема замечаний и предложений: 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24 апреля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2024 года по             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en-US" w:bidi="ar-SA"/>
        </w:rPr>
        <w:t>13 мая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2024 года.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электронной почты </w:t>
      </w:r>
      <w:hyperlink r:id="rId2">
        <w:r>
          <w:rPr>
            <w:rFonts w:cs="Times New Roman" w:ascii="Times New Roman" w:hAnsi="Times New Roman"/>
            <w:b/>
            <w:bCs/>
            <w:color w:val="000000"/>
            <w:sz w:val="28"/>
            <w:szCs w:val="28"/>
            <w:u w:val="single"/>
            <w:shd w:fill="auto" w:val="clear"/>
          </w:rPr>
          <w:t>olga.gordienko.2018@bk.ru</w:t>
        </w:r>
      </w:hyperlink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  <w:shd w:fill="auto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и (или) в письменной форме на бумажном носителе по адресу: 352240 г.Новокубанск ул. Первормайская,151, каб. № 12, в рабочие дни с 9:00 ч. до 18:00 ч., обеденный перерыв с 13:00 ч. до 14:00 ч.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b2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ac2e18"/>
    <w:rPr>
      <w:color w:val="0563C1" w:themeColor="hyperlink"/>
      <w:u w:val="single"/>
    </w:rPr>
  </w:style>
  <w:style w:type="paragraph" w:styleId="Style15" w:customStyle="1">
    <w:name w:val="Заголовок"/>
    <w:basedOn w:val="Normal"/>
    <w:next w:val="Style16"/>
    <w:qFormat/>
    <w:rsid w:val="00c40b2e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rsid w:val="00c40b2e"/>
    <w:pPr>
      <w:spacing w:lineRule="auto" w:line="276" w:before="0" w:after="140"/>
    </w:pPr>
    <w:rPr/>
  </w:style>
  <w:style w:type="paragraph" w:styleId="Style17">
    <w:name w:val="List"/>
    <w:basedOn w:val="Style16"/>
    <w:rsid w:val="00c40b2e"/>
    <w:pPr/>
    <w:rPr>
      <w:rFonts w:ascii="PT Astra Serif" w:hAnsi="PT Astra Serif" w:cs="Noto Sans Devanagari"/>
    </w:rPr>
  </w:style>
  <w:style w:type="paragraph" w:styleId="Style18" w:customStyle="1">
    <w:name w:val="Caption"/>
    <w:basedOn w:val="Normal"/>
    <w:qFormat/>
    <w:rsid w:val="00c40b2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Indexheading">
    <w:name w:val="index heading"/>
    <w:basedOn w:val="Normal"/>
    <w:qFormat/>
    <w:rsid w:val="00c40b2e"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lga.gordienko.2018@b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LibreOffice/7.0.6.2$Linux_X86_64 LibreOffice_project/00$Build-2</Application>
  <AppVersion>15.0000</AppVersion>
  <Pages>1</Pages>
  <Words>225</Words>
  <Characters>1659</Characters>
  <CharactersWithSpaces>1891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2023-07-31T09:49:00Z</dcterms:created>
  <dc:creator>Христозова Антонина</dc:creator>
  <dc:description/>
  <dc:language>ru-RU</dc:language>
  <cp:lastModifiedBy/>
  <dcterms:modified xsi:type="dcterms:W3CDTF">2024-04-23T15:20:05Z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