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F9" w:rsidRDefault="002906F9" w:rsidP="00D5534C">
      <w:pPr>
        <w:ind w:right="-2"/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</w:p>
    <w:p w:rsidR="002906F9" w:rsidRDefault="002906F9" w:rsidP="00D5534C">
      <w:pPr>
        <w:ind w:right="-2"/>
        <w:jc w:val="center"/>
        <w:rPr>
          <w:b/>
          <w:bCs/>
          <w:sz w:val="28"/>
          <w:szCs w:val="28"/>
        </w:rPr>
      </w:pPr>
    </w:p>
    <w:p w:rsidR="002906F9" w:rsidRPr="001D6E81" w:rsidRDefault="002906F9" w:rsidP="00D5534C">
      <w:pPr>
        <w:ind w:right="-2"/>
        <w:jc w:val="center"/>
        <w:rPr>
          <w:b/>
          <w:bCs/>
          <w:sz w:val="28"/>
          <w:szCs w:val="28"/>
        </w:rPr>
      </w:pPr>
    </w:p>
    <w:p w:rsidR="002906F9" w:rsidRPr="001D6E81" w:rsidRDefault="002906F9" w:rsidP="00D5534C">
      <w:pPr>
        <w:ind w:right="-2"/>
        <w:jc w:val="center"/>
        <w:rPr>
          <w:b/>
          <w:bCs/>
          <w:sz w:val="28"/>
          <w:szCs w:val="28"/>
        </w:rPr>
      </w:pPr>
    </w:p>
    <w:p w:rsidR="002906F9" w:rsidRPr="001D6E81" w:rsidRDefault="002906F9" w:rsidP="00D5534C">
      <w:pPr>
        <w:ind w:right="-2"/>
        <w:jc w:val="center"/>
        <w:rPr>
          <w:b/>
          <w:bCs/>
          <w:sz w:val="28"/>
          <w:szCs w:val="28"/>
        </w:rPr>
      </w:pPr>
    </w:p>
    <w:p w:rsidR="002906F9" w:rsidRPr="001D6E81" w:rsidRDefault="002906F9" w:rsidP="00D5534C">
      <w:pPr>
        <w:ind w:right="-2"/>
        <w:jc w:val="center"/>
        <w:rPr>
          <w:b/>
          <w:bCs/>
          <w:sz w:val="28"/>
          <w:szCs w:val="28"/>
        </w:rPr>
      </w:pPr>
    </w:p>
    <w:bookmarkEnd w:id="0"/>
    <w:bookmarkEnd w:id="1"/>
    <w:p w:rsidR="002906F9" w:rsidRPr="00F85084" w:rsidRDefault="00F85084" w:rsidP="00BE30E4">
      <w:pPr>
        <w:pStyle w:val="3"/>
      </w:pPr>
      <w:r>
        <w:t>От 28.06.2019                                                                                 № 820</w:t>
      </w:r>
      <w:bookmarkStart w:id="2" w:name="_GoBack"/>
      <w:bookmarkEnd w:id="2"/>
    </w:p>
    <w:p w:rsidR="002906F9" w:rsidRPr="001D6E81" w:rsidRDefault="002906F9" w:rsidP="00C87921"/>
    <w:p w:rsidR="002906F9" w:rsidRDefault="002906F9" w:rsidP="00597678">
      <w:pPr>
        <w:ind w:right="-2"/>
        <w:jc w:val="center"/>
        <w:rPr>
          <w:b/>
          <w:bCs/>
          <w:sz w:val="27"/>
          <w:szCs w:val="27"/>
        </w:rPr>
      </w:pPr>
    </w:p>
    <w:p w:rsidR="002906F9" w:rsidRPr="005F271F" w:rsidRDefault="002906F9" w:rsidP="00597678">
      <w:pPr>
        <w:ind w:left="284" w:right="282"/>
        <w:jc w:val="center"/>
        <w:rPr>
          <w:b/>
          <w:bCs/>
          <w:sz w:val="28"/>
          <w:szCs w:val="28"/>
        </w:rPr>
      </w:pPr>
      <w:r w:rsidRPr="005F271F">
        <w:rPr>
          <w:b/>
          <w:bCs/>
          <w:sz w:val="28"/>
          <w:szCs w:val="28"/>
        </w:rPr>
        <w:t xml:space="preserve">О внесении изменений в постановление  администрации муниципального образования Новокубанский район от 22 октября 2014 года № 1617 «Об утверждении муниципальной программы муниципального образования Новокубанский район </w:t>
      </w:r>
    </w:p>
    <w:p w:rsidR="002906F9" w:rsidRPr="005F271F" w:rsidRDefault="002906F9" w:rsidP="00597678">
      <w:pPr>
        <w:ind w:left="284" w:right="282"/>
        <w:jc w:val="center"/>
        <w:rPr>
          <w:b/>
          <w:bCs/>
          <w:sz w:val="28"/>
          <w:szCs w:val="28"/>
        </w:rPr>
      </w:pPr>
      <w:r w:rsidRPr="005F271F">
        <w:rPr>
          <w:b/>
          <w:bCs/>
          <w:sz w:val="28"/>
          <w:szCs w:val="28"/>
        </w:rPr>
        <w:t>«Обеспечение безопасности населения»</w:t>
      </w:r>
    </w:p>
    <w:p w:rsidR="002906F9" w:rsidRPr="00C12449" w:rsidRDefault="002906F9" w:rsidP="00597678">
      <w:pPr>
        <w:pStyle w:val="a7"/>
        <w:spacing w:before="0" w:beforeAutospacing="0" w:after="0" w:afterAutospacing="0"/>
        <w:ind w:firstLine="851"/>
        <w:jc w:val="both"/>
        <w:rPr>
          <w:sz w:val="27"/>
          <w:szCs w:val="27"/>
        </w:rPr>
      </w:pPr>
    </w:p>
    <w:p w:rsidR="002906F9" w:rsidRPr="005F271F" w:rsidRDefault="002906F9" w:rsidP="00597678">
      <w:pPr>
        <w:ind w:firstLine="709"/>
        <w:jc w:val="both"/>
        <w:rPr>
          <w:sz w:val="28"/>
          <w:szCs w:val="28"/>
        </w:rPr>
      </w:pPr>
      <w:r w:rsidRPr="005F271F">
        <w:rPr>
          <w:sz w:val="28"/>
          <w:szCs w:val="28"/>
        </w:rPr>
        <w:t xml:space="preserve">В целях корректировки муниципальной программы муниципального образования Новокубанский район «Обеспечение безопасности населения»            </w:t>
      </w:r>
      <w:proofErr w:type="gramStart"/>
      <w:r w:rsidRPr="005F271F">
        <w:rPr>
          <w:sz w:val="28"/>
          <w:szCs w:val="28"/>
        </w:rPr>
        <w:t>п</w:t>
      </w:r>
      <w:proofErr w:type="gramEnd"/>
      <w:r w:rsidRPr="005F271F">
        <w:rPr>
          <w:sz w:val="28"/>
          <w:szCs w:val="28"/>
        </w:rPr>
        <w:t xml:space="preserve"> о с т а н о в л я ю:</w:t>
      </w:r>
    </w:p>
    <w:p w:rsidR="002906F9" w:rsidRPr="005F271F" w:rsidRDefault="002906F9" w:rsidP="00597678">
      <w:pPr>
        <w:ind w:right="-2" w:firstLine="720"/>
        <w:jc w:val="both"/>
        <w:rPr>
          <w:sz w:val="28"/>
          <w:szCs w:val="28"/>
        </w:rPr>
      </w:pPr>
      <w:r w:rsidRPr="005F271F">
        <w:rPr>
          <w:sz w:val="28"/>
          <w:szCs w:val="28"/>
        </w:rPr>
        <w:t xml:space="preserve">1. Внести изменения в постановление администрации муниципального образования Новокубанский район от 22 октября 2014 года № 1617 «Об утверждении муниципальной программы муниципального образования Новокубанский район «Обеспечение безопасности населения», изложив приложение к нему в новой редакции согласно приложению к настоящему постановлению. </w:t>
      </w:r>
    </w:p>
    <w:p w:rsidR="002906F9" w:rsidRPr="005F271F" w:rsidRDefault="002906F9" w:rsidP="00597678">
      <w:pPr>
        <w:ind w:firstLine="708"/>
        <w:jc w:val="both"/>
        <w:rPr>
          <w:sz w:val="28"/>
          <w:szCs w:val="28"/>
        </w:rPr>
      </w:pPr>
      <w:r w:rsidRPr="005F271F">
        <w:rPr>
          <w:sz w:val="28"/>
          <w:szCs w:val="28"/>
        </w:rPr>
        <w:t>2. Постановлени</w:t>
      </w:r>
      <w:r w:rsidR="00D471BB">
        <w:rPr>
          <w:sz w:val="28"/>
          <w:szCs w:val="28"/>
        </w:rPr>
        <w:t>е</w:t>
      </w:r>
      <w:r w:rsidRPr="005F271F">
        <w:rPr>
          <w:sz w:val="28"/>
          <w:szCs w:val="28"/>
        </w:rPr>
        <w:t xml:space="preserve"> администрации муниципального образования Новокубанский район </w:t>
      </w:r>
      <w:r w:rsidR="00974ACA">
        <w:rPr>
          <w:sz w:val="28"/>
          <w:szCs w:val="28"/>
        </w:rPr>
        <w:t xml:space="preserve">от </w:t>
      </w:r>
      <w:r w:rsidR="0032671D">
        <w:rPr>
          <w:sz w:val="28"/>
          <w:szCs w:val="28"/>
        </w:rPr>
        <w:t>23</w:t>
      </w:r>
      <w:r w:rsidR="00991B8A">
        <w:rPr>
          <w:sz w:val="28"/>
          <w:szCs w:val="28"/>
        </w:rPr>
        <w:t xml:space="preserve"> </w:t>
      </w:r>
      <w:r w:rsidR="0032671D">
        <w:rPr>
          <w:sz w:val="28"/>
          <w:szCs w:val="28"/>
        </w:rPr>
        <w:t>январ</w:t>
      </w:r>
      <w:r w:rsidR="004E1D92">
        <w:rPr>
          <w:sz w:val="28"/>
          <w:szCs w:val="28"/>
        </w:rPr>
        <w:t>я</w:t>
      </w:r>
      <w:r w:rsidR="00974ACA">
        <w:rPr>
          <w:sz w:val="28"/>
          <w:szCs w:val="28"/>
        </w:rPr>
        <w:t xml:space="preserve"> 201</w:t>
      </w:r>
      <w:r w:rsidR="0032671D">
        <w:rPr>
          <w:sz w:val="28"/>
          <w:szCs w:val="28"/>
        </w:rPr>
        <w:t>9</w:t>
      </w:r>
      <w:r w:rsidR="00974ACA">
        <w:rPr>
          <w:sz w:val="28"/>
          <w:szCs w:val="28"/>
        </w:rPr>
        <w:t xml:space="preserve"> года</w:t>
      </w:r>
      <w:r w:rsidR="007A2FA8">
        <w:rPr>
          <w:sz w:val="28"/>
          <w:szCs w:val="28"/>
        </w:rPr>
        <w:t xml:space="preserve"> № </w:t>
      </w:r>
      <w:r w:rsidR="0032671D">
        <w:rPr>
          <w:sz w:val="28"/>
          <w:szCs w:val="28"/>
        </w:rPr>
        <w:t>38</w:t>
      </w:r>
      <w:r w:rsidR="00991B8A">
        <w:rPr>
          <w:sz w:val="28"/>
          <w:szCs w:val="28"/>
        </w:rPr>
        <w:t xml:space="preserve">  </w:t>
      </w:r>
      <w:r w:rsidRPr="005F271F">
        <w:rPr>
          <w:sz w:val="28"/>
          <w:szCs w:val="28"/>
        </w:rPr>
        <w:t xml:space="preserve">«О внесении изменений в постановление администрации муниципального образования Новокубанский район от 22 октября 2014 года № 1617 «Об утверждении муниципальной программы муниципального образования Новокубанский район «Обеспечение безопасности населения» считать утратившим силу. </w:t>
      </w:r>
    </w:p>
    <w:p w:rsidR="002906F9" w:rsidRDefault="002906F9" w:rsidP="00597678">
      <w:pPr>
        <w:ind w:firstLine="720"/>
        <w:jc w:val="both"/>
        <w:rPr>
          <w:sz w:val="28"/>
          <w:szCs w:val="28"/>
        </w:rPr>
      </w:pPr>
      <w:r w:rsidRPr="005F271F">
        <w:rPr>
          <w:sz w:val="28"/>
          <w:szCs w:val="28"/>
        </w:rPr>
        <w:t xml:space="preserve">3. </w:t>
      </w:r>
      <w:proofErr w:type="gramStart"/>
      <w:r w:rsidR="00D46665" w:rsidRPr="00A40C73">
        <w:rPr>
          <w:sz w:val="28"/>
          <w:szCs w:val="28"/>
        </w:rPr>
        <w:t>Контроль за</w:t>
      </w:r>
      <w:proofErr w:type="gramEnd"/>
      <w:r w:rsidR="00D46665" w:rsidRPr="00A40C73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Новокубанский район </w:t>
      </w:r>
      <w:r w:rsidR="00DA7671">
        <w:rPr>
          <w:sz w:val="28"/>
          <w:szCs w:val="28"/>
        </w:rPr>
        <w:t>С.Б.Гончарова</w:t>
      </w:r>
      <w:r w:rsidR="00790901">
        <w:rPr>
          <w:sz w:val="28"/>
          <w:szCs w:val="28"/>
        </w:rPr>
        <w:t>.</w:t>
      </w:r>
    </w:p>
    <w:p w:rsidR="00197885" w:rsidRPr="00197885" w:rsidRDefault="00197885" w:rsidP="005976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</w:t>
      </w:r>
      <w:r w:rsidRPr="005F271F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со дня его подписания и подлежит официальному опубликованию на </w:t>
      </w:r>
      <w:r w:rsidRPr="00197885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администрации </w:t>
      </w:r>
      <w:r w:rsidRPr="00197885">
        <w:rPr>
          <w:sz w:val="28"/>
          <w:szCs w:val="28"/>
        </w:rPr>
        <w:t>муниципального образования Новокубанский район</w:t>
      </w:r>
      <w:r>
        <w:rPr>
          <w:sz w:val="28"/>
          <w:szCs w:val="28"/>
        </w:rPr>
        <w:t>.</w:t>
      </w:r>
    </w:p>
    <w:p w:rsidR="002906F9" w:rsidRPr="00C12449" w:rsidRDefault="002906F9" w:rsidP="00597678">
      <w:pPr>
        <w:jc w:val="both"/>
        <w:rPr>
          <w:sz w:val="27"/>
          <w:szCs w:val="27"/>
        </w:rPr>
      </w:pPr>
    </w:p>
    <w:p w:rsidR="002906F9" w:rsidRDefault="002906F9" w:rsidP="00597678">
      <w:pPr>
        <w:jc w:val="both"/>
        <w:rPr>
          <w:sz w:val="27"/>
          <w:szCs w:val="27"/>
        </w:rPr>
      </w:pPr>
    </w:p>
    <w:p w:rsidR="001B0E2E" w:rsidRDefault="001B0E2E" w:rsidP="00597678">
      <w:pPr>
        <w:jc w:val="both"/>
        <w:rPr>
          <w:sz w:val="28"/>
          <w:szCs w:val="28"/>
        </w:rPr>
      </w:pPr>
    </w:p>
    <w:p w:rsidR="002906F9" w:rsidRPr="005F271F" w:rsidRDefault="002906F9" w:rsidP="00597678">
      <w:pPr>
        <w:jc w:val="both"/>
        <w:rPr>
          <w:sz w:val="28"/>
          <w:szCs w:val="28"/>
        </w:rPr>
      </w:pPr>
      <w:r w:rsidRPr="005F271F">
        <w:rPr>
          <w:sz w:val="28"/>
          <w:szCs w:val="28"/>
        </w:rPr>
        <w:t xml:space="preserve">Глава муниципального образования </w:t>
      </w:r>
    </w:p>
    <w:p w:rsidR="002906F9" w:rsidRDefault="002906F9" w:rsidP="00597678">
      <w:pPr>
        <w:pStyle w:val="3"/>
      </w:pPr>
      <w:r w:rsidRPr="005F271F">
        <w:t xml:space="preserve">Новокубанский район                                    </w:t>
      </w:r>
      <w:r w:rsidRPr="005F271F">
        <w:tab/>
      </w:r>
      <w:r w:rsidRPr="005F271F">
        <w:tab/>
        <w:t xml:space="preserve">          </w:t>
      </w:r>
      <w:r w:rsidR="00B73414">
        <w:t xml:space="preserve">        </w:t>
      </w:r>
      <w:r w:rsidRPr="005F271F">
        <w:t xml:space="preserve">   </w:t>
      </w:r>
      <w:r w:rsidR="001B0E2E">
        <w:t>А</w:t>
      </w:r>
      <w:r w:rsidRPr="005F271F">
        <w:t>.</w:t>
      </w:r>
      <w:r w:rsidR="001B0E2E">
        <w:t>В</w:t>
      </w:r>
      <w:r w:rsidRPr="005F271F">
        <w:t>.</w:t>
      </w:r>
      <w:r w:rsidR="001B0E2E">
        <w:t>Гомодин</w:t>
      </w:r>
    </w:p>
    <w:p w:rsidR="00250865" w:rsidRDefault="00250865" w:rsidP="00250865"/>
    <w:p w:rsidR="00250865" w:rsidRDefault="00250865" w:rsidP="00250865"/>
    <w:p w:rsidR="00250865" w:rsidRDefault="00250865" w:rsidP="00250865"/>
    <w:p w:rsidR="00250865" w:rsidRDefault="00250865" w:rsidP="00250865"/>
    <w:p w:rsidR="00250865" w:rsidRDefault="00250865" w:rsidP="00250865"/>
    <w:p w:rsidR="00250865" w:rsidRDefault="00250865" w:rsidP="00250865"/>
    <w:p w:rsidR="00250865" w:rsidRDefault="00250865" w:rsidP="00250865"/>
    <w:p w:rsidR="00250865" w:rsidRDefault="00250865" w:rsidP="00250865"/>
    <w:p w:rsidR="00250865" w:rsidRDefault="00250865" w:rsidP="00250865"/>
    <w:p w:rsidR="00250865" w:rsidRDefault="00250865" w:rsidP="00250865">
      <w:pPr>
        <w:suppressAutoHyphens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50865" w:rsidRDefault="00250865" w:rsidP="00250865">
      <w:pPr>
        <w:suppressAutoHyphens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50865" w:rsidRDefault="00250865" w:rsidP="00250865">
      <w:pPr>
        <w:suppressAutoHyphens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50865" w:rsidRDefault="00250865" w:rsidP="00250865">
      <w:pPr>
        <w:suppressAutoHyphens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</w:r>
    </w:p>
    <w:p w:rsidR="00250865" w:rsidRDefault="00250865" w:rsidP="00250865">
      <w:pPr>
        <w:suppressAutoHyphens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_______________ года №_____</w:t>
      </w:r>
    </w:p>
    <w:p w:rsidR="00250865" w:rsidRPr="00C45E83" w:rsidRDefault="00250865" w:rsidP="00250865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«</w:t>
      </w:r>
      <w:r w:rsidRPr="00C45E83">
        <w:rPr>
          <w:sz w:val="28"/>
          <w:szCs w:val="28"/>
        </w:rPr>
        <w:t xml:space="preserve">УТВЕРЖДЕНА </w:t>
      </w:r>
    </w:p>
    <w:p w:rsidR="00250865" w:rsidRPr="00C45E83" w:rsidRDefault="00250865" w:rsidP="00250865">
      <w:pPr>
        <w:ind w:left="5400"/>
        <w:rPr>
          <w:sz w:val="28"/>
          <w:szCs w:val="28"/>
        </w:rPr>
      </w:pPr>
      <w:r w:rsidRPr="00C45E83">
        <w:rPr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</w:p>
    <w:p w:rsidR="00250865" w:rsidRPr="00C45E83" w:rsidRDefault="00250865" w:rsidP="00250865">
      <w:pPr>
        <w:ind w:left="5400"/>
        <w:rPr>
          <w:sz w:val="28"/>
          <w:szCs w:val="28"/>
        </w:rPr>
      </w:pPr>
      <w:r w:rsidRPr="00C45E8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 октября 2014 года </w:t>
      </w:r>
      <w:r w:rsidRPr="00C45E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1617</w:t>
      </w:r>
    </w:p>
    <w:p w:rsidR="00250865" w:rsidRDefault="00250865" w:rsidP="00250865">
      <w:pPr>
        <w:suppressAutoHyphens/>
        <w:ind w:left="5387"/>
        <w:outlineLvl w:val="0"/>
        <w:rPr>
          <w:sz w:val="28"/>
          <w:szCs w:val="28"/>
        </w:rPr>
      </w:pPr>
    </w:p>
    <w:p w:rsidR="00250865" w:rsidRDefault="00250865" w:rsidP="00250865">
      <w:pPr>
        <w:suppressAutoHyphens/>
        <w:ind w:left="5387"/>
        <w:outlineLvl w:val="0"/>
        <w:rPr>
          <w:sz w:val="28"/>
          <w:szCs w:val="28"/>
        </w:rPr>
      </w:pPr>
    </w:p>
    <w:p w:rsidR="00250865" w:rsidRDefault="00250865" w:rsidP="00250865">
      <w:pPr>
        <w:suppressAutoHyphens/>
        <w:ind w:left="5387"/>
        <w:outlineLvl w:val="0"/>
        <w:rPr>
          <w:sz w:val="28"/>
          <w:szCs w:val="28"/>
        </w:rPr>
      </w:pPr>
    </w:p>
    <w:p w:rsidR="00250865" w:rsidRDefault="00250865" w:rsidP="00250865">
      <w:pPr>
        <w:jc w:val="center"/>
        <w:rPr>
          <w:b/>
          <w:sz w:val="28"/>
          <w:szCs w:val="28"/>
        </w:rPr>
      </w:pPr>
      <w:r w:rsidRPr="00B605C5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АЯ ПРОГРАММА</w:t>
      </w:r>
    </w:p>
    <w:p w:rsidR="00250865" w:rsidRPr="00B605C5" w:rsidRDefault="00250865" w:rsidP="00250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B605C5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 </w:t>
      </w:r>
      <w:r w:rsidRPr="00B605C5">
        <w:rPr>
          <w:b/>
          <w:sz w:val="28"/>
          <w:szCs w:val="28"/>
        </w:rPr>
        <w:t>НОВОКУБАНСКИЙ</w:t>
      </w:r>
      <w:r>
        <w:rPr>
          <w:b/>
          <w:sz w:val="28"/>
          <w:szCs w:val="28"/>
        </w:rPr>
        <w:t xml:space="preserve"> </w:t>
      </w:r>
      <w:r w:rsidRPr="00B605C5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 xml:space="preserve"> </w:t>
      </w:r>
      <w:r w:rsidRPr="00B605C5">
        <w:rPr>
          <w:b/>
          <w:sz w:val="28"/>
          <w:szCs w:val="28"/>
        </w:rPr>
        <w:t>«ОБЕСПЕЧЕНИЯ БЕЗОПАСНОСТИ НАСЕЛЕНИЯ»</w:t>
      </w:r>
    </w:p>
    <w:p w:rsidR="00250865" w:rsidRDefault="00250865" w:rsidP="00250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50865" w:rsidRDefault="00250865" w:rsidP="00250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250865" w:rsidRPr="00CB1949" w:rsidRDefault="00250865" w:rsidP="00250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CB1949">
        <w:rPr>
          <w:b/>
          <w:sz w:val="28"/>
          <w:szCs w:val="28"/>
        </w:rPr>
        <w:t>ПАСПОРТ</w:t>
      </w:r>
    </w:p>
    <w:p w:rsidR="00250865" w:rsidRDefault="00250865" w:rsidP="00250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CB1949">
        <w:rPr>
          <w:b/>
          <w:sz w:val="28"/>
          <w:szCs w:val="28"/>
        </w:rPr>
        <w:t xml:space="preserve"> программы </w:t>
      </w:r>
    </w:p>
    <w:p w:rsidR="00250865" w:rsidRPr="00CB1949" w:rsidRDefault="00250865" w:rsidP="00250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Новокубанский район</w:t>
      </w:r>
    </w:p>
    <w:p w:rsidR="00250865" w:rsidRDefault="00250865" w:rsidP="00250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B1949">
        <w:rPr>
          <w:b/>
          <w:sz w:val="28"/>
          <w:szCs w:val="28"/>
        </w:rPr>
        <w:t>«Обеспечение безопасности населения»</w:t>
      </w:r>
    </w:p>
    <w:p w:rsidR="00250865" w:rsidRPr="00CB1949" w:rsidRDefault="00250865" w:rsidP="00250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051"/>
        <w:gridCol w:w="791"/>
        <w:gridCol w:w="4962"/>
        <w:gridCol w:w="850"/>
      </w:tblGrid>
      <w:tr w:rsidR="00250865" w:rsidRPr="00CB1949" w:rsidTr="0061066C">
        <w:trPr>
          <w:gridAfter w:val="1"/>
          <w:wAfter w:w="850" w:type="dxa"/>
        </w:trPr>
        <w:tc>
          <w:tcPr>
            <w:tcW w:w="3036" w:type="dxa"/>
            <w:gridSpan w:val="2"/>
          </w:tcPr>
          <w:p w:rsidR="00250865" w:rsidRPr="00CB19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53" w:type="dxa"/>
            <w:gridSpan w:val="2"/>
          </w:tcPr>
          <w:p w:rsidR="00250865" w:rsidRPr="00CB19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250865" w:rsidRPr="00CB1949" w:rsidTr="0061066C">
        <w:tc>
          <w:tcPr>
            <w:tcW w:w="1985" w:type="dxa"/>
          </w:tcPr>
          <w:p w:rsidR="00250865" w:rsidRPr="00CB19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t xml:space="preserve">Координатор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муниципаль</w:t>
            </w:r>
            <w:proofErr w:type="spellEnd"/>
            <w:r>
              <w:rPr>
                <w:b/>
                <w:sz w:val="28"/>
                <w:szCs w:val="28"/>
              </w:rPr>
              <w:t>-ной</w:t>
            </w:r>
            <w:proofErr w:type="gramEnd"/>
            <w:r w:rsidRPr="00CB1949">
              <w:rPr>
                <w:b/>
                <w:sz w:val="28"/>
                <w:szCs w:val="28"/>
              </w:rPr>
              <w:t xml:space="preserve"> </w:t>
            </w:r>
          </w:p>
          <w:p w:rsidR="00250865" w:rsidRPr="00CB19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t>программы</w:t>
            </w:r>
          </w:p>
          <w:p w:rsidR="00250865" w:rsidRPr="00CB19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4"/>
          </w:tcPr>
          <w:p w:rsidR="00250865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гражданской обороны и чрезвычайным ситуациям</w:t>
            </w:r>
            <w:r w:rsidRPr="00CB19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</w:p>
          <w:p w:rsidR="00250865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0865" w:rsidRPr="00CB19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250865" w:rsidRPr="00CB1949" w:rsidTr="0061066C">
        <w:tc>
          <w:tcPr>
            <w:tcW w:w="1985" w:type="dxa"/>
          </w:tcPr>
          <w:p w:rsidR="00250865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B1949">
              <w:rPr>
                <w:b/>
                <w:sz w:val="28"/>
                <w:szCs w:val="28"/>
              </w:rPr>
              <w:t>Координато</w:t>
            </w:r>
            <w:r>
              <w:rPr>
                <w:b/>
                <w:sz w:val="28"/>
                <w:szCs w:val="28"/>
              </w:rPr>
              <w:t>-</w:t>
            </w:r>
            <w:r w:rsidRPr="00CB1949">
              <w:rPr>
                <w:b/>
                <w:sz w:val="28"/>
                <w:szCs w:val="28"/>
              </w:rPr>
              <w:t>ры</w:t>
            </w:r>
            <w:proofErr w:type="spellEnd"/>
            <w:proofErr w:type="gramEnd"/>
          </w:p>
          <w:p w:rsidR="00250865" w:rsidRPr="00CB19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t xml:space="preserve">подпрограмм </w:t>
            </w:r>
          </w:p>
          <w:p w:rsidR="00250865" w:rsidRPr="00CB19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4"/>
          </w:tcPr>
          <w:p w:rsidR="00250865" w:rsidRPr="0003554A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отдел по делам гражданской обороны и чрезвычайным ситуациям</w:t>
            </w:r>
            <w:r w:rsidRPr="00CB19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муниципального образования Новокубанский район;</w:t>
            </w:r>
            <w:r w:rsidRPr="0003554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50865" w:rsidRPr="0003554A" w:rsidRDefault="00250865" w:rsidP="0061066C">
            <w:pPr>
              <w:tabs>
                <w:tab w:val="left" w:pos="899"/>
              </w:tabs>
              <w:jc w:val="both"/>
              <w:rPr>
                <w:sz w:val="28"/>
                <w:szCs w:val="22"/>
                <w:lang w:eastAsia="ar-SA"/>
              </w:rPr>
            </w:pPr>
            <w:r w:rsidRPr="0003554A">
              <w:rPr>
                <w:sz w:val="28"/>
                <w:szCs w:val="28"/>
              </w:rPr>
              <w:t>отдел по взаимодействию с правоохранительными органами администрации муниципального образования Новокубанский район</w:t>
            </w:r>
            <w:r>
              <w:rPr>
                <w:sz w:val="28"/>
                <w:szCs w:val="28"/>
              </w:rPr>
              <w:t>;</w:t>
            </w:r>
          </w:p>
          <w:p w:rsidR="00250865" w:rsidRDefault="00250865" w:rsidP="0061066C">
            <w:pPr>
              <w:keepNext/>
              <w:keepLines/>
              <w:jc w:val="both"/>
              <w:rPr>
                <w:sz w:val="28"/>
              </w:rPr>
            </w:pPr>
            <w:r w:rsidRPr="0003554A">
              <w:rPr>
                <w:sz w:val="28"/>
              </w:rPr>
              <w:t>муниципальное казенное учреждение «Ситуационный центр муниципального образования Новокубанский район»</w:t>
            </w:r>
          </w:p>
          <w:p w:rsidR="00250865" w:rsidRPr="00CB1949" w:rsidRDefault="00250865" w:rsidP="0061066C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  <w:tr w:rsidR="00250865" w:rsidRPr="00CB1949" w:rsidTr="0061066C">
        <w:tc>
          <w:tcPr>
            <w:tcW w:w="1985" w:type="dxa"/>
          </w:tcPr>
          <w:p w:rsidR="00250865" w:rsidRPr="0090335C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4"/>
          </w:tcPr>
          <w:p w:rsidR="00250865" w:rsidRPr="00B2384D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0865" w:rsidRPr="00CB1949" w:rsidTr="0061066C">
        <w:tc>
          <w:tcPr>
            <w:tcW w:w="1985" w:type="dxa"/>
          </w:tcPr>
          <w:p w:rsidR="00250865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  <w:r w:rsidRPr="0090335C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муниципаль</w:t>
            </w:r>
            <w:proofErr w:type="spellEnd"/>
            <w:r>
              <w:rPr>
                <w:b/>
                <w:sz w:val="28"/>
                <w:szCs w:val="28"/>
              </w:rPr>
              <w:t>-ной</w:t>
            </w:r>
            <w:proofErr w:type="gramEnd"/>
            <w:r w:rsidRPr="0090335C">
              <w:rPr>
                <w:b/>
                <w:sz w:val="28"/>
                <w:szCs w:val="28"/>
              </w:rPr>
              <w:t xml:space="preserve"> программы</w:t>
            </w:r>
          </w:p>
          <w:p w:rsidR="00250865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50865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50865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50865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50865" w:rsidRDefault="00250865" w:rsidP="00610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50865" w:rsidRDefault="00250865" w:rsidP="00610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50865" w:rsidRDefault="00250865" w:rsidP="00610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50865" w:rsidRDefault="00250865" w:rsidP="00610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50865" w:rsidRDefault="00250865" w:rsidP="00610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50865" w:rsidRDefault="00250865" w:rsidP="00610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F2599">
              <w:rPr>
                <w:rFonts w:eastAsia="Calibri"/>
                <w:b/>
                <w:sz w:val="28"/>
                <w:szCs w:val="28"/>
                <w:lang w:eastAsia="en-US"/>
              </w:rPr>
              <w:t>Подпрограм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5F2599">
              <w:rPr>
                <w:rFonts w:eastAsia="Calibri"/>
                <w:b/>
                <w:sz w:val="28"/>
                <w:szCs w:val="28"/>
                <w:lang w:eastAsia="en-US"/>
              </w:rPr>
              <w:t>мы</w:t>
            </w:r>
            <w:proofErr w:type="gramEnd"/>
          </w:p>
          <w:p w:rsidR="00250865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м</w:t>
            </w:r>
            <w:r w:rsidRPr="005F2599">
              <w:rPr>
                <w:rFonts w:eastAsia="Calibri"/>
                <w:b/>
                <w:sz w:val="28"/>
                <w:szCs w:val="28"/>
                <w:lang w:eastAsia="en-US"/>
              </w:rPr>
              <w:t>униципаль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5F2599">
              <w:rPr>
                <w:rFonts w:eastAsia="Calibri"/>
                <w:b/>
                <w:sz w:val="28"/>
                <w:szCs w:val="28"/>
                <w:lang w:eastAsia="en-US"/>
              </w:rPr>
              <w:t>ной</w:t>
            </w:r>
            <w:proofErr w:type="gramEnd"/>
            <w:r w:rsidRPr="005F2599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программы</w:t>
            </w:r>
            <w:r w:rsidRPr="0090335C">
              <w:rPr>
                <w:b/>
                <w:sz w:val="28"/>
                <w:szCs w:val="28"/>
              </w:rPr>
              <w:t xml:space="preserve"> </w:t>
            </w:r>
          </w:p>
          <w:p w:rsidR="00250865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50865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50865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50865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50865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50865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0335C">
              <w:rPr>
                <w:b/>
                <w:sz w:val="28"/>
                <w:szCs w:val="28"/>
              </w:rPr>
              <w:t>Ведомствен</w:t>
            </w:r>
            <w:r>
              <w:rPr>
                <w:b/>
                <w:sz w:val="28"/>
                <w:szCs w:val="28"/>
              </w:rPr>
              <w:t>-</w:t>
            </w:r>
            <w:r w:rsidRPr="0090335C">
              <w:rPr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90335C">
              <w:rPr>
                <w:b/>
                <w:sz w:val="28"/>
                <w:szCs w:val="28"/>
              </w:rPr>
              <w:t xml:space="preserve"> целевые программы</w:t>
            </w:r>
          </w:p>
          <w:p w:rsidR="00250865" w:rsidRPr="0090335C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4"/>
          </w:tcPr>
          <w:p w:rsidR="00250865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</w:t>
            </w:r>
            <w:r w:rsidRPr="00B2384D">
              <w:rPr>
                <w:sz w:val="28"/>
                <w:szCs w:val="28"/>
              </w:rPr>
              <w:t>образования администрации муниципального образования Новокубанский район</w:t>
            </w:r>
            <w:r>
              <w:rPr>
                <w:sz w:val="28"/>
                <w:szCs w:val="28"/>
              </w:rPr>
              <w:t>;</w:t>
            </w:r>
          </w:p>
          <w:p w:rsidR="00250865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384D">
              <w:rPr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sz w:val="28"/>
                <w:szCs w:val="28"/>
              </w:rPr>
              <w:t>«</w:t>
            </w:r>
            <w:r w:rsidRPr="00B2384D">
              <w:rPr>
                <w:sz w:val="28"/>
                <w:szCs w:val="28"/>
              </w:rPr>
              <w:t xml:space="preserve">Аварийно-спасательный отряд муниципального образования </w:t>
            </w:r>
            <w:r w:rsidRPr="00B2384D">
              <w:rPr>
                <w:sz w:val="28"/>
                <w:szCs w:val="28"/>
              </w:rPr>
              <w:lastRenderedPageBreak/>
              <w:t>Новокубанский район</w:t>
            </w:r>
            <w:r>
              <w:rPr>
                <w:sz w:val="28"/>
                <w:szCs w:val="28"/>
              </w:rPr>
              <w:t>»;</w:t>
            </w:r>
          </w:p>
          <w:p w:rsidR="00250865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ЦРБ Новокубанского района;</w:t>
            </w:r>
          </w:p>
          <w:p w:rsidR="00250865" w:rsidRPr="002779AC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 xml:space="preserve">отдел культуры администрации муниципального образования </w:t>
            </w:r>
            <w:r>
              <w:rPr>
                <w:sz w:val="28"/>
                <w:szCs w:val="28"/>
              </w:rPr>
              <w:t>Новокубанский</w:t>
            </w:r>
            <w:r w:rsidRPr="002779A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;</w:t>
            </w:r>
          </w:p>
          <w:p w:rsidR="00250865" w:rsidRPr="002779AC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по молодежной политике</w:t>
            </w:r>
            <w:r w:rsidRPr="002779AC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sz w:val="28"/>
                <w:szCs w:val="28"/>
              </w:rPr>
              <w:t>Новокубанский</w:t>
            </w:r>
            <w:r w:rsidRPr="002779A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;</w:t>
            </w:r>
          </w:p>
          <w:p w:rsidR="00250865" w:rsidRPr="002779AC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отдел по физической культуре и спорту администрации муни</w:t>
            </w:r>
            <w:r>
              <w:rPr>
                <w:sz w:val="28"/>
                <w:szCs w:val="28"/>
              </w:rPr>
              <w:t>ципального образования Новокубанский</w:t>
            </w:r>
            <w:r w:rsidRPr="002779AC">
              <w:rPr>
                <w:sz w:val="28"/>
                <w:szCs w:val="28"/>
              </w:rPr>
              <w:t xml:space="preserve"> район</w:t>
            </w:r>
          </w:p>
          <w:p w:rsidR="00250865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50865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Подпрограмма «Мероприятия по предупреждению и ликвидации ЧС, стихийных бедствий и их последствий»;</w:t>
            </w:r>
          </w:p>
          <w:p w:rsidR="00250865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Подпрограмма «Пожарная безопасность»;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Подпрограмма «Укрепление правопорядка, профилактика правонарушений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терроризма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  <w:p w:rsidR="00250865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Подпрограмма «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Построение (развитие) и внедрение аппаратно – программного комплекса «Безопасный город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50865" w:rsidRPr="002779AC" w:rsidRDefault="00250865" w:rsidP="00610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779AC">
              <w:rPr>
                <w:sz w:val="28"/>
                <w:szCs w:val="28"/>
              </w:rPr>
              <w:t>одпрограмма «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2779AC">
              <w:rPr>
                <w:color w:val="000000"/>
                <w:sz w:val="28"/>
                <w:szCs w:val="28"/>
              </w:rPr>
              <w:t xml:space="preserve">армонизация межнациональных отношений </w:t>
            </w:r>
            <w:r>
              <w:rPr>
                <w:color w:val="000000"/>
                <w:sz w:val="28"/>
                <w:szCs w:val="28"/>
              </w:rPr>
              <w:t>и профилактика этнического экстремизма</w:t>
            </w:r>
            <w:r w:rsidRPr="002779AC">
              <w:rPr>
                <w:sz w:val="28"/>
                <w:szCs w:val="28"/>
              </w:rPr>
              <w:t>»</w:t>
            </w:r>
          </w:p>
          <w:p w:rsidR="00250865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50865" w:rsidRPr="00B2384D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250865" w:rsidRPr="00CB1949" w:rsidTr="0061066C">
        <w:tc>
          <w:tcPr>
            <w:tcW w:w="1985" w:type="dxa"/>
          </w:tcPr>
          <w:p w:rsidR="00250865" w:rsidRPr="00CB19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lastRenderedPageBreak/>
              <w:t xml:space="preserve">Цели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муниципаль</w:t>
            </w:r>
            <w:proofErr w:type="spellEnd"/>
            <w:r>
              <w:rPr>
                <w:b/>
                <w:sz w:val="28"/>
                <w:szCs w:val="28"/>
              </w:rPr>
              <w:t>-ной</w:t>
            </w:r>
            <w:proofErr w:type="gramEnd"/>
            <w:r w:rsidRPr="00CB1949">
              <w:rPr>
                <w:b/>
                <w:sz w:val="28"/>
                <w:szCs w:val="28"/>
              </w:rPr>
              <w:t xml:space="preserve"> программы</w:t>
            </w:r>
          </w:p>
          <w:p w:rsidR="00250865" w:rsidRPr="00CB1949" w:rsidRDefault="00250865" w:rsidP="0061066C">
            <w:pPr>
              <w:pStyle w:val="af1"/>
              <w:spacing w:line="240" w:lineRule="auto"/>
              <w:ind w:firstLine="851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250865" w:rsidRPr="00CB19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4"/>
          </w:tcPr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предупреждение чрезвычайных ситуаций локального и муниципального характера, стихийных бедствий, эпидемий и ликвидация их последствий;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снижение размера ущерба и потерь от чрезвычайных ситуаций;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обеспечения пожарной безопасности </w:t>
            </w:r>
            <w:proofErr w:type="gramStart"/>
            <w:r w:rsidRPr="005F2599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F2599">
              <w:rPr>
                <w:rFonts w:eastAsia="Calibri"/>
                <w:sz w:val="28"/>
                <w:szCs w:val="28"/>
                <w:lang w:eastAsia="en-US"/>
              </w:rPr>
              <w:t>Новокубанском</w:t>
            </w:r>
            <w:proofErr w:type="gramEnd"/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 районе;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защита населения и территорий Новокубанского района от чрезвычайных ситуаций природного и техногенного характера;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оптимизация системы укрепления правопорядка, профилактики правонарушений, усиления борьбы с преступностью и противодействия коррупции </w:t>
            </w:r>
            <w:proofErr w:type="gramStart"/>
            <w:r w:rsidRPr="005F2599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F2599">
              <w:rPr>
                <w:rFonts w:eastAsia="Calibri"/>
                <w:sz w:val="28"/>
                <w:szCs w:val="28"/>
                <w:lang w:eastAsia="en-US"/>
              </w:rPr>
              <w:t>Новокубанском</w:t>
            </w:r>
            <w:proofErr w:type="gramEnd"/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 районе;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профилактика террористических и экстремистских проявлений на территории Новокубанского района;</w:t>
            </w:r>
          </w:p>
          <w:p w:rsidR="00250865" w:rsidRDefault="00250865" w:rsidP="0061066C">
            <w:pPr>
              <w:pStyle w:val="ae"/>
              <w:rPr>
                <w:rFonts w:eastAsia="Calibri"/>
                <w:szCs w:val="28"/>
                <w:lang w:eastAsia="en-US"/>
              </w:rPr>
            </w:pPr>
            <w:r w:rsidRPr="005F2599">
              <w:rPr>
                <w:rFonts w:eastAsia="Calibri"/>
                <w:szCs w:val="28"/>
                <w:lang w:eastAsia="en-US"/>
              </w:rPr>
              <w:t xml:space="preserve">повышение безопасности населения Новокубанского района и снижение социально-экономического ущерба от чрезвычайных ситуаций и происшествий путем создания технических и технологических условий для повышения </w:t>
            </w:r>
          </w:p>
          <w:p w:rsidR="00250865" w:rsidRDefault="00250865" w:rsidP="0061066C">
            <w:pPr>
              <w:pStyle w:val="ae"/>
              <w:rPr>
                <w:rFonts w:eastAsia="Calibri"/>
                <w:szCs w:val="28"/>
                <w:lang w:eastAsia="en-US"/>
              </w:rPr>
            </w:pPr>
            <w:r w:rsidRPr="005F2599">
              <w:rPr>
                <w:rFonts w:eastAsia="Calibri"/>
                <w:szCs w:val="28"/>
                <w:lang w:eastAsia="en-US"/>
              </w:rPr>
              <w:t>обоснованности, качества и скорости принятия управленческих решений</w:t>
            </w:r>
            <w:r>
              <w:rPr>
                <w:rFonts w:eastAsia="Calibri"/>
                <w:szCs w:val="28"/>
                <w:lang w:eastAsia="en-US"/>
              </w:rPr>
              <w:t>;</w:t>
            </w:r>
          </w:p>
          <w:p w:rsidR="00250865" w:rsidRPr="002779AC" w:rsidRDefault="00250865" w:rsidP="0061066C">
            <w:pPr>
              <w:snapToGri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обеспечение гармонизации межнациональных отношений</w:t>
            </w:r>
            <w:r>
              <w:rPr>
                <w:sz w:val="28"/>
                <w:szCs w:val="28"/>
              </w:rPr>
              <w:t>;</w:t>
            </w:r>
          </w:p>
          <w:p w:rsidR="00250865" w:rsidRPr="002779AC" w:rsidRDefault="00250865" w:rsidP="0061066C">
            <w:pPr>
              <w:snapToGri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 xml:space="preserve">поддержание стабильной общественно-политической </w:t>
            </w:r>
            <w:r w:rsidRPr="002779AC">
              <w:rPr>
                <w:sz w:val="28"/>
                <w:szCs w:val="28"/>
              </w:rPr>
              <w:lastRenderedPageBreak/>
              <w:t xml:space="preserve">обстановки и профилактики экстремизма на территории муниципального образования </w:t>
            </w:r>
            <w:r>
              <w:rPr>
                <w:sz w:val="28"/>
                <w:szCs w:val="28"/>
              </w:rPr>
              <w:t xml:space="preserve">Новокубанский </w:t>
            </w:r>
            <w:r w:rsidRPr="002779AC">
              <w:rPr>
                <w:sz w:val="28"/>
                <w:szCs w:val="28"/>
              </w:rPr>
              <w:t>район, в частности, в сфере межнациональных отношений</w:t>
            </w:r>
            <w:r>
              <w:rPr>
                <w:sz w:val="28"/>
                <w:szCs w:val="28"/>
              </w:rPr>
              <w:t>;</w:t>
            </w:r>
          </w:p>
          <w:p w:rsidR="00250865" w:rsidRPr="002779AC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 xml:space="preserve">предотвращение этнических конфликтов </w:t>
            </w:r>
          </w:p>
          <w:p w:rsidR="00250865" w:rsidRPr="00CB1949" w:rsidRDefault="00250865" w:rsidP="0061066C">
            <w:pPr>
              <w:pStyle w:val="ae"/>
              <w:rPr>
                <w:szCs w:val="28"/>
              </w:rPr>
            </w:pPr>
          </w:p>
        </w:tc>
      </w:tr>
      <w:tr w:rsidR="00250865" w:rsidRPr="00CB1949" w:rsidTr="0061066C">
        <w:tc>
          <w:tcPr>
            <w:tcW w:w="1985" w:type="dxa"/>
          </w:tcPr>
          <w:p w:rsidR="00250865" w:rsidRPr="00CB19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lastRenderedPageBreak/>
              <w:t xml:space="preserve">Задачи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муниципаль</w:t>
            </w:r>
            <w:proofErr w:type="spellEnd"/>
            <w:r>
              <w:rPr>
                <w:b/>
                <w:sz w:val="28"/>
                <w:szCs w:val="28"/>
              </w:rPr>
              <w:t>-ной</w:t>
            </w:r>
            <w:proofErr w:type="gramEnd"/>
            <w:r w:rsidRPr="00CB1949">
              <w:rPr>
                <w:b/>
                <w:sz w:val="28"/>
                <w:szCs w:val="28"/>
              </w:rPr>
              <w:t xml:space="preserve"> программы</w:t>
            </w:r>
          </w:p>
          <w:p w:rsidR="00250865" w:rsidRPr="00CB1949" w:rsidRDefault="00250865" w:rsidP="0061066C">
            <w:pPr>
              <w:pStyle w:val="af1"/>
              <w:spacing w:line="240" w:lineRule="auto"/>
              <w:ind w:firstLine="851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250865" w:rsidRPr="00CB19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4"/>
          </w:tcPr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организация и осуществление на муниципальном уровне мероприятий по гражданской обороне, защите населения и территории Новокубанского района, включая поддержку в состоянии постоянной готовности к использованию систем оповещения населения об опасности;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подготовка и содержание в готовности необходимых сил и сре</w:t>
            </w:r>
            <w:proofErr w:type="gramStart"/>
            <w:r w:rsidRPr="005F2599">
              <w:rPr>
                <w:rFonts w:eastAsia="Calibri"/>
                <w:sz w:val="28"/>
                <w:szCs w:val="28"/>
                <w:lang w:eastAsia="en-US"/>
              </w:rPr>
              <w:t>дств дл</w:t>
            </w:r>
            <w:proofErr w:type="gramEnd"/>
            <w:r w:rsidRPr="005F2599">
              <w:rPr>
                <w:rFonts w:eastAsia="Calibri"/>
                <w:sz w:val="28"/>
                <w:szCs w:val="28"/>
                <w:lang w:eastAsia="en-US"/>
              </w:rPr>
              <w:t>я защиты населения и территорий от чрезвычайных ситуаций, обучение населения способам защиты и действиям в указанных ситуациях;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5F2599">
              <w:rPr>
                <w:rFonts w:eastAsia="Calibri"/>
                <w:sz w:val="28"/>
                <w:szCs w:val="28"/>
                <w:lang w:eastAsia="en-US"/>
              </w:rPr>
              <w:t>сбор и обмен информацией в области защиты населения и территорий от чрезвычайных ситуаций локального и муниципального характера,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локального и муниципального характера;</w:t>
            </w:r>
            <w:proofErr w:type="gramEnd"/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аварийно-спасательных и других неотложных работ при чрезвычайных ситуациях локального и муниципального характера, а также поддержание общественного порядка в ходе их проведения;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финансирование мероприятий в области защиты населения и территорий от чрезвычайных ситуаций;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создание резервов финансовых и материальных ресурсов для ликвидации чрезвычайных ситуаций локального и муниципального характера;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содействие устойчивому функционированию организаций в чрезвычайных ситуациях локального и муниципального характера;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создание, хранение, восполнение резерва материальных ресурсов Новокубанского района для ликвидации чрезвычайных ситуаций природного и техногенного характера;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повышение квалификации руководителей и председателей комиссий по чрезвычайным ситуациям органов местного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lastRenderedPageBreak/>
              <w:t>самоуправления и организаций, а также уполномоченных работников единой государственной системы предупреждения и ликвидации чрезвычайных ситуаций;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переподготовка и повышение квалификации глав местных администраций, руководителей организаций, должностных лиц гражданской обороны, руководителей и работников органов, осуществляющих управление гражданской обороной;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пропаганда знаний в области гражданской обороны, защиты от чрезвычайных ситуаций природного и техногенного характера, пожарной безопасности;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реализация мероприятий по совершенствованию противопожарной защиты объектов;  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Новокубанского района;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предупреждения и ликвидации последствий чрезвычайных ситуаций </w:t>
            </w:r>
            <w:proofErr w:type="gramStart"/>
            <w:r w:rsidRPr="005F2599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F2599">
              <w:rPr>
                <w:rFonts w:eastAsia="Calibri"/>
                <w:sz w:val="28"/>
                <w:szCs w:val="28"/>
                <w:lang w:eastAsia="en-US"/>
              </w:rPr>
              <w:t>Новокубанском</w:t>
            </w:r>
            <w:proofErr w:type="gramEnd"/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 районе;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развитие многоуровневой системы профилактики правонарушений </w:t>
            </w:r>
            <w:proofErr w:type="gramStart"/>
            <w:r w:rsidRPr="005F2599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F2599">
              <w:rPr>
                <w:rFonts w:eastAsia="Calibri"/>
                <w:sz w:val="28"/>
                <w:szCs w:val="28"/>
                <w:lang w:eastAsia="en-US"/>
              </w:rPr>
              <w:t>Новокубанском</w:t>
            </w:r>
            <w:proofErr w:type="gramEnd"/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 районе;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повышение эффективности мер, принимаемых для охраны общественного порядка и обеспечения общественной безопасности;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совершенствование деятельности по обеспечению экономической безопасности района, созданию условий для интенсивного экономического развития;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привлечение негосударственных организаций, объединений и граждан к укреплению правопорядка;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содействие в решении проблем социальной защищенности сотрудников правоохранительных органов;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внедрение эффективных форм гражданских технологий противодействия угрозам терроризма и экстремизма </w:t>
            </w:r>
            <w:proofErr w:type="gramStart"/>
            <w:r w:rsidRPr="005F2599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F2599">
              <w:rPr>
                <w:rFonts w:eastAsia="Calibri"/>
                <w:sz w:val="28"/>
                <w:szCs w:val="28"/>
                <w:lang w:eastAsia="en-US"/>
              </w:rPr>
              <w:t>Новокубанском</w:t>
            </w:r>
            <w:proofErr w:type="gramEnd"/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 районе;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повышение инженерно-технической защищенности социально значимых объектов Новокубанского района;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информационно-пропагандистское сопровождение антитеррористической деятельности на территории Новокубанского района;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развитие и обеспечение </w:t>
            </w:r>
            <w:proofErr w:type="gramStart"/>
            <w:r w:rsidRPr="005F2599">
              <w:rPr>
                <w:rFonts w:eastAsia="Calibri"/>
                <w:sz w:val="28"/>
                <w:szCs w:val="28"/>
                <w:lang w:eastAsia="en-US"/>
              </w:rPr>
              <w:t>функционирования системы комплексного обеспечения безопасности жизнедеятельности</w:t>
            </w:r>
            <w:proofErr w:type="gramEnd"/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 Новокубанского района на основе внедрения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lastRenderedPageBreak/>
              <w:t>информационно-коммуникационных технологий;</w:t>
            </w:r>
          </w:p>
          <w:p w:rsidR="00250865" w:rsidRDefault="00250865" w:rsidP="0061066C">
            <w:pPr>
              <w:pStyle w:val="af7"/>
              <w:widowControl w:val="0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5F2599">
              <w:rPr>
                <w:rFonts w:ascii="Times New Roman" w:hAnsi="Times New Roman"/>
                <w:sz w:val="28"/>
                <w:szCs w:val="28"/>
              </w:rPr>
              <w:t>внедрение новейших информационных и телекоммуникационных технологий для эффективного управления районом в условиях жесткого дефицита времени при высокой скорости развития чрезвычайных ситуаций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0865" w:rsidRPr="002779AC" w:rsidRDefault="00250865" w:rsidP="0061066C">
            <w:pPr>
              <w:snapToGri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укрепление межэтнического сотрудничества, мира и согласия, обеспечение терпимости в межнациональных отношениях</w:t>
            </w:r>
            <w:r>
              <w:rPr>
                <w:sz w:val="28"/>
                <w:szCs w:val="28"/>
              </w:rPr>
              <w:t>;</w:t>
            </w:r>
          </w:p>
          <w:p w:rsidR="00250865" w:rsidRPr="002779AC" w:rsidRDefault="00250865" w:rsidP="006106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поддержка и распространение идей единства и межэтнического согласия</w:t>
            </w:r>
            <w:r>
              <w:rPr>
                <w:sz w:val="28"/>
                <w:szCs w:val="28"/>
              </w:rPr>
              <w:t>;</w:t>
            </w:r>
          </w:p>
          <w:p w:rsidR="00250865" w:rsidRPr="002779AC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профилактика межэтнических конфликтов на территории муниципаль</w:t>
            </w:r>
            <w:r>
              <w:rPr>
                <w:sz w:val="28"/>
                <w:szCs w:val="28"/>
              </w:rPr>
              <w:t xml:space="preserve">ного образования Новокубанский </w:t>
            </w:r>
            <w:r w:rsidRPr="002779AC">
              <w:rPr>
                <w:sz w:val="28"/>
                <w:szCs w:val="28"/>
              </w:rPr>
              <w:t xml:space="preserve"> район</w:t>
            </w:r>
          </w:p>
          <w:p w:rsidR="00250865" w:rsidRPr="00CB1949" w:rsidRDefault="00250865" w:rsidP="0061066C">
            <w:pPr>
              <w:pStyle w:val="af7"/>
              <w:widowControl w:val="0"/>
              <w:ind w:right="0" w:firstLine="0"/>
              <w:rPr>
                <w:sz w:val="28"/>
                <w:szCs w:val="28"/>
              </w:rPr>
            </w:pPr>
          </w:p>
        </w:tc>
      </w:tr>
      <w:tr w:rsidR="00250865" w:rsidRPr="00CB1949" w:rsidTr="0061066C">
        <w:tc>
          <w:tcPr>
            <w:tcW w:w="1985" w:type="dxa"/>
          </w:tcPr>
          <w:p w:rsidR="00250865" w:rsidRPr="00BE6105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8"/>
                <w:szCs w:val="28"/>
              </w:rPr>
            </w:pPr>
            <w:r w:rsidRPr="00BE6105">
              <w:rPr>
                <w:b/>
                <w:color w:val="000000"/>
                <w:sz w:val="28"/>
                <w:szCs w:val="28"/>
              </w:rPr>
              <w:lastRenderedPageBreak/>
              <w:t xml:space="preserve">Перечень целевых показателей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муниципаль</w:t>
            </w:r>
            <w:proofErr w:type="spellEnd"/>
            <w:r>
              <w:rPr>
                <w:b/>
                <w:sz w:val="28"/>
                <w:szCs w:val="28"/>
              </w:rPr>
              <w:t>-ной</w:t>
            </w:r>
            <w:proofErr w:type="gramEnd"/>
            <w:r w:rsidRPr="00BE6105">
              <w:rPr>
                <w:b/>
                <w:color w:val="000000"/>
                <w:sz w:val="28"/>
                <w:szCs w:val="28"/>
              </w:rPr>
              <w:t xml:space="preserve"> программы</w:t>
            </w:r>
          </w:p>
          <w:p w:rsidR="00250865" w:rsidRPr="00CB1949" w:rsidRDefault="00250865" w:rsidP="0061066C">
            <w:pPr>
              <w:pStyle w:val="af1"/>
              <w:spacing w:line="240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4"/>
          </w:tcPr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своевременное реагирование на вызов (обращение): количество поступивших вызовов (обращений)/ количество выполненных аварийно-спасательных работ;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оснащение техникой, оборудованием, снаряжением: количество требуемого оснащения/количество имеющегося в наличии;</w:t>
            </w:r>
          </w:p>
          <w:p w:rsidR="00250865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своевременность получения информации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об угрозе возникновения чрезвычайных ситуаций;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своевременность оповещения населения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об угрозе возникновения чрезвычайных ситуаций;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количество спасенных, количество аварийно-спасательных работ;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снижение размера материального ущерба от последствий чрезвычайных ситуаций природного и техногенного характера;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объем восстановленного материального ущерба;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сокращение количества пожаров, число людей, спасенных на пожарах;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увеличение степени оснащенности противопожарным оборудованием;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обучение работников учреждений мерам пожарной безопасности;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сокращение объема материального ущерба от природных и техногенных катастроф в результате установки новой техники;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увеличение степени охвата новыми техническими средствами оповещения населения и организаций об опасности возникновения чрезвычайных ситуаций;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доля защищенного населения, в общей численности населения, проживающего на территории Новокубанского района;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уровень преступности (количество преступлений,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lastRenderedPageBreak/>
              <w:t>совершенных на 10 тысяч человек населения района;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количество преступлений, совершенных лицами, ранее совершавшими уголовно наказуемые деяния;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количество преступлений, совершенных несовершеннолетними;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количество преступлений, совершенных на улицах и в других общественных местах;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число сотрудников, замещающих должности участковых уполномоченных полиции, и членов их семей, обеспеченных жилыми помещениями на период выполнения сотрудниками обязанностей по указанной должности в отчетном финансовом году;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размещение в средствах массовой информации материалов по вопросам охраны общественного порядка и борьбы с преступностью;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повышение уровня инженерно-технической защищенности социально значимых объектов;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снижение уровня тревожности населения района в отношении террористических актов;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снижение уровня тревожности населения района в отношении деятельности экстремистских организаций;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снижение количества преступлений, совершенных с использованием оружия и взрывных устройств;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снижение количества преступлений экстремистской направленности;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ввод в эксплуатацию аппаратно-программных комплексов (далее - АПК) видеонаблюдения;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ввод в эксплуатацию АПК определения интенсивности и параметров движения транспортных средств;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ввод в эксплуатацию АПК комплексов идентификации транспортных средств;</w:t>
            </w:r>
          </w:p>
          <w:p w:rsidR="00250865" w:rsidRPr="005F2599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ввод в эксплуатацию АПК комплексов экстренного вызова;</w:t>
            </w:r>
          </w:p>
          <w:p w:rsidR="00250865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оснащение оборудованием ситуационного центра муниципального образования Новокубанский район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50865" w:rsidRPr="002779AC" w:rsidRDefault="00250865" w:rsidP="006106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доля жителей муниципального образо</w:t>
            </w:r>
            <w:r>
              <w:rPr>
                <w:sz w:val="28"/>
                <w:szCs w:val="28"/>
              </w:rPr>
              <w:t xml:space="preserve">вания Новокубанский </w:t>
            </w:r>
            <w:r w:rsidRPr="002779AC">
              <w:rPr>
                <w:sz w:val="28"/>
                <w:szCs w:val="28"/>
              </w:rPr>
              <w:t xml:space="preserve"> район, положительно оценивающих состояние межнациональных отношений в общей численности населения района (процент), уровень толерантного отношения к представителям другой национальности (процент)</w:t>
            </w:r>
            <w:r>
              <w:rPr>
                <w:sz w:val="28"/>
                <w:szCs w:val="28"/>
              </w:rPr>
              <w:t>;</w:t>
            </w:r>
          </w:p>
          <w:p w:rsidR="00250865" w:rsidRPr="002779AC" w:rsidRDefault="00250865" w:rsidP="006106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количество жителей района, охваченных мероприятиями по укреплению единства российской нации на территории муни</w:t>
            </w:r>
            <w:r>
              <w:rPr>
                <w:sz w:val="28"/>
                <w:szCs w:val="28"/>
              </w:rPr>
              <w:t>ципального образования Новокубанский</w:t>
            </w:r>
            <w:r w:rsidRPr="002779A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;</w:t>
            </w:r>
          </w:p>
          <w:p w:rsidR="00250865" w:rsidRPr="002779AC" w:rsidRDefault="00250865" w:rsidP="006106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количество проведенных мероприятий по укреплению единства российской нации на территории муни</w:t>
            </w:r>
            <w:r>
              <w:rPr>
                <w:sz w:val="28"/>
                <w:szCs w:val="28"/>
              </w:rPr>
              <w:t xml:space="preserve">ципального </w:t>
            </w:r>
            <w:r>
              <w:rPr>
                <w:sz w:val="28"/>
                <w:szCs w:val="28"/>
              </w:rPr>
              <w:lastRenderedPageBreak/>
              <w:t>образования Новокубанский</w:t>
            </w:r>
            <w:r w:rsidRPr="002779A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;</w:t>
            </w:r>
            <w:r w:rsidRPr="002779AC">
              <w:rPr>
                <w:sz w:val="28"/>
                <w:szCs w:val="28"/>
              </w:rPr>
              <w:t xml:space="preserve"> </w:t>
            </w:r>
          </w:p>
          <w:p w:rsidR="00250865" w:rsidRPr="00CB1949" w:rsidRDefault="00250865" w:rsidP="006106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количество общественных объединений, привлеченных к реализации мероприятий по укреплению единства российской нации на территории муни</w:t>
            </w:r>
            <w:r>
              <w:rPr>
                <w:sz w:val="28"/>
                <w:szCs w:val="28"/>
              </w:rPr>
              <w:t>ципального образования Новокубанский</w:t>
            </w:r>
            <w:r w:rsidRPr="002779AC">
              <w:rPr>
                <w:sz w:val="28"/>
                <w:szCs w:val="28"/>
              </w:rPr>
              <w:t xml:space="preserve"> район</w:t>
            </w:r>
          </w:p>
        </w:tc>
      </w:tr>
      <w:tr w:rsidR="00250865" w:rsidRPr="00CB1949" w:rsidTr="0061066C">
        <w:tc>
          <w:tcPr>
            <w:tcW w:w="1985" w:type="dxa"/>
          </w:tcPr>
          <w:p w:rsidR="00250865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50865" w:rsidRPr="00CB19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t xml:space="preserve">Этапы и сроки реализации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муниципаль</w:t>
            </w:r>
            <w:proofErr w:type="spellEnd"/>
            <w:r>
              <w:rPr>
                <w:b/>
                <w:sz w:val="28"/>
                <w:szCs w:val="28"/>
              </w:rPr>
              <w:t>-ной</w:t>
            </w:r>
            <w:proofErr w:type="gramEnd"/>
            <w:r w:rsidRPr="00CB1949">
              <w:rPr>
                <w:b/>
                <w:sz w:val="28"/>
                <w:szCs w:val="28"/>
              </w:rPr>
              <w:t xml:space="preserve"> программы</w:t>
            </w:r>
          </w:p>
          <w:p w:rsidR="00250865" w:rsidRPr="00451953" w:rsidRDefault="00250865" w:rsidP="0061066C">
            <w:pPr>
              <w:pStyle w:val="af1"/>
              <w:spacing w:line="240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4"/>
          </w:tcPr>
          <w:p w:rsidR="00250865" w:rsidRDefault="00250865" w:rsidP="0061066C">
            <w:pPr>
              <w:jc w:val="both"/>
              <w:rPr>
                <w:sz w:val="28"/>
                <w:szCs w:val="28"/>
              </w:rPr>
            </w:pPr>
          </w:p>
          <w:p w:rsidR="00250865" w:rsidRPr="00CB1949" w:rsidRDefault="00250865" w:rsidP="0061066C">
            <w:pPr>
              <w:jc w:val="both"/>
              <w:rPr>
                <w:color w:val="FF0000"/>
                <w:sz w:val="28"/>
                <w:szCs w:val="28"/>
              </w:rPr>
            </w:pPr>
            <w:r w:rsidRPr="00CB19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CB194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 годы</w:t>
            </w:r>
            <w:r w:rsidRPr="00CB1949">
              <w:rPr>
                <w:sz w:val="28"/>
                <w:szCs w:val="28"/>
              </w:rPr>
              <w:t xml:space="preserve"> </w:t>
            </w:r>
          </w:p>
          <w:p w:rsidR="00250865" w:rsidRPr="00CB19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50865" w:rsidRPr="00CB1949" w:rsidTr="0061066C">
        <w:tc>
          <w:tcPr>
            <w:tcW w:w="1985" w:type="dxa"/>
          </w:tcPr>
          <w:p w:rsidR="00250865" w:rsidRPr="00CB19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250865" w:rsidRPr="00CB19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муниципаль</w:t>
            </w:r>
            <w:proofErr w:type="spellEnd"/>
            <w:r>
              <w:rPr>
                <w:b/>
                <w:sz w:val="28"/>
                <w:szCs w:val="28"/>
              </w:rPr>
              <w:t>-ной</w:t>
            </w:r>
            <w:proofErr w:type="gramEnd"/>
            <w:r w:rsidRPr="00CB1949">
              <w:rPr>
                <w:b/>
                <w:sz w:val="28"/>
                <w:szCs w:val="28"/>
              </w:rPr>
              <w:t xml:space="preserve"> программы</w:t>
            </w:r>
          </w:p>
          <w:p w:rsidR="00250865" w:rsidRPr="00CB1949" w:rsidRDefault="00250865" w:rsidP="0061066C">
            <w:pPr>
              <w:pStyle w:val="af1"/>
              <w:spacing w:line="240" w:lineRule="auto"/>
              <w:ind w:firstLine="851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250865" w:rsidRPr="00CB19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4"/>
          </w:tcPr>
          <w:p w:rsidR="00250865" w:rsidRPr="00E96516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>Всего на 2015 – 202</w:t>
            </w:r>
            <w:r>
              <w:rPr>
                <w:sz w:val="28"/>
                <w:szCs w:val="28"/>
              </w:rPr>
              <w:t>2</w:t>
            </w:r>
            <w:r w:rsidRPr="00E96516">
              <w:rPr>
                <w:sz w:val="28"/>
                <w:szCs w:val="28"/>
              </w:rPr>
              <w:t xml:space="preserve"> годы – </w:t>
            </w:r>
            <w:r>
              <w:rPr>
                <w:sz w:val="28"/>
                <w:szCs w:val="28"/>
              </w:rPr>
              <w:t>222 785 900</w:t>
            </w:r>
            <w:r w:rsidRPr="00E9651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двести двадцать два миллиона семьсот восемьдесят пять тысяч девятьсот</w:t>
            </w:r>
            <w:r w:rsidRPr="00E96516">
              <w:rPr>
                <w:sz w:val="28"/>
                <w:szCs w:val="28"/>
              </w:rPr>
              <w:t>) рублей, в том числе:</w:t>
            </w:r>
          </w:p>
          <w:p w:rsidR="00250865" w:rsidRPr="004D7AC2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D7AC2">
              <w:rPr>
                <w:rFonts w:eastAsia="Calibri"/>
                <w:sz w:val="28"/>
                <w:szCs w:val="28"/>
              </w:rPr>
              <w:t xml:space="preserve">за счет средств поселений – </w:t>
            </w:r>
            <w:r>
              <w:rPr>
                <w:rFonts w:eastAsia="Calibri"/>
                <w:sz w:val="28"/>
                <w:szCs w:val="28"/>
              </w:rPr>
              <w:t>38 916</w:t>
            </w:r>
            <w:r>
              <w:rPr>
                <w:sz w:val="28"/>
                <w:szCs w:val="28"/>
              </w:rPr>
              <w:t xml:space="preserve"> 700</w:t>
            </w:r>
            <w:r w:rsidRPr="004D7AC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тридцать восемь</w:t>
            </w:r>
            <w:r w:rsidRPr="004D7AC2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 xml:space="preserve">ов девятьсот шестнадцать </w:t>
            </w:r>
            <w:r w:rsidRPr="004D7AC2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 xml:space="preserve"> семьсот</w:t>
            </w:r>
            <w:r w:rsidRPr="004D7AC2">
              <w:rPr>
                <w:sz w:val="28"/>
                <w:szCs w:val="28"/>
              </w:rPr>
              <w:t>) рублей;</w:t>
            </w:r>
          </w:p>
          <w:p w:rsidR="00250865" w:rsidRPr="004D7AC2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D7AC2">
              <w:rPr>
                <w:sz w:val="28"/>
                <w:szCs w:val="28"/>
              </w:rPr>
              <w:t xml:space="preserve">за счет средств бюджета муниципального образования Новокубанский район (далее – районного бюджета) – </w:t>
            </w:r>
            <w:r>
              <w:rPr>
                <w:sz w:val="28"/>
                <w:szCs w:val="28"/>
              </w:rPr>
              <w:t xml:space="preserve">         175 980 200 </w:t>
            </w:r>
            <w:r w:rsidRPr="004D7AC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сто семьдесят пять миллионов девятьсот восемьдесят </w:t>
            </w:r>
            <w:r w:rsidRPr="004D7AC2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 xml:space="preserve"> двести)</w:t>
            </w:r>
            <w:r w:rsidRPr="004D7AC2">
              <w:rPr>
                <w:sz w:val="28"/>
                <w:szCs w:val="28"/>
              </w:rPr>
              <w:t xml:space="preserve"> рублей;</w:t>
            </w:r>
          </w:p>
          <w:p w:rsidR="00250865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D7AC2">
              <w:rPr>
                <w:sz w:val="28"/>
                <w:szCs w:val="28"/>
              </w:rPr>
              <w:t xml:space="preserve">за счет средств бюджета Краснодарского края – </w:t>
            </w:r>
            <w:r>
              <w:rPr>
                <w:sz w:val="28"/>
                <w:szCs w:val="28"/>
              </w:rPr>
              <w:t>7 890 000</w:t>
            </w:r>
            <w:r w:rsidRPr="004D7AC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семь</w:t>
            </w:r>
            <w:r w:rsidRPr="004D7AC2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ов</w:t>
            </w:r>
            <w:r w:rsidRPr="004D7A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восемьсот девяносто</w:t>
            </w:r>
            <w:r w:rsidRPr="004D7AC2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) рублей,</w:t>
            </w:r>
          </w:p>
          <w:p w:rsidR="00250865" w:rsidRPr="004D7AC2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AC2">
              <w:rPr>
                <w:sz w:val="28"/>
                <w:szCs w:val="28"/>
              </w:rPr>
              <w:t>в том числе по годам:</w:t>
            </w:r>
          </w:p>
          <w:p w:rsidR="00250865" w:rsidRPr="00E96516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  <w:lang w:eastAsia="en-US"/>
              </w:rPr>
              <w:t>15 907 200</w:t>
            </w:r>
            <w:r w:rsidRPr="00E96516">
              <w:rPr>
                <w:sz w:val="28"/>
                <w:szCs w:val="28"/>
                <w:lang w:eastAsia="en-US"/>
              </w:rPr>
              <w:t xml:space="preserve"> </w:t>
            </w:r>
            <w:r w:rsidRPr="00E9651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пятн</w:t>
            </w:r>
            <w:r w:rsidRPr="00E96516">
              <w:rPr>
                <w:sz w:val="28"/>
                <w:szCs w:val="28"/>
              </w:rPr>
              <w:t xml:space="preserve">адцать миллионов </w:t>
            </w:r>
            <w:r>
              <w:rPr>
                <w:sz w:val="28"/>
                <w:szCs w:val="28"/>
              </w:rPr>
              <w:t>девятьсот семь</w:t>
            </w:r>
            <w:r w:rsidRPr="00E96516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Pr="00E965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двести</w:t>
            </w:r>
            <w:r w:rsidRPr="00E96516">
              <w:rPr>
                <w:sz w:val="28"/>
                <w:szCs w:val="28"/>
              </w:rPr>
              <w:t>) рублей,</w:t>
            </w:r>
          </w:p>
          <w:p w:rsidR="00250865" w:rsidRPr="00E96516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>в том числе:</w:t>
            </w:r>
          </w:p>
          <w:p w:rsidR="00250865" w:rsidRPr="00E96516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96516">
              <w:rPr>
                <w:rFonts w:eastAsia="Calibri"/>
                <w:sz w:val="28"/>
                <w:szCs w:val="28"/>
              </w:rPr>
              <w:t xml:space="preserve">за счет средств поселений – </w:t>
            </w:r>
            <w:r w:rsidRPr="00E96516">
              <w:rPr>
                <w:sz w:val="28"/>
                <w:szCs w:val="28"/>
              </w:rPr>
              <w:t>1 863 000 (один миллион восемьсот шестьдесят три тысячи) рублей;</w:t>
            </w:r>
          </w:p>
          <w:p w:rsidR="00250865" w:rsidRPr="00E96516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sz w:val="28"/>
                <w:szCs w:val="28"/>
              </w:rPr>
              <w:t>10 205 300</w:t>
            </w:r>
            <w:r w:rsidRPr="00E96516">
              <w:rPr>
                <w:sz w:val="28"/>
                <w:szCs w:val="28"/>
              </w:rPr>
              <w:t xml:space="preserve"> (де</w:t>
            </w:r>
            <w:r>
              <w:rPr>
                <w:sz w:val="28"/>
                <w:szCs w:val="28"/>
              </w:rPr>
              <w:t>с</w:t>
            </w:r>
            <w:r w:rsidRPr="00E96516">
              <w:rPr>
                <w:sz w:val="28"/>
                <w:szCs w:val="28"/>
              </w:rPr>
              <w:t xml:space="preserve">ять миллионов </w:t>
            </w:r>
            <w:r>
              <w:rPr>
                <w:sz w:val="28"/>
                <w:szCs w:val="28"/>
              </w:rPr>
              <w:t xml:space="preserve">двести пять </w:t>
            </w:r>
            <w:r w:rsidRPr="00E96516">
              <w:rPr>
                <w:sz w:val="28"/>
                <w:szCs w:val="28"/>
              </w:rPr>
              <w:t xml:space="preserve">тысяч </w:t>
            </w:r>
            <w:r>
              <w:rPr>
                <w:sz w:val="28"/>
                <w:szCs w:val="28"/>
              </w:rPr>
              <w:t>триста</w:t>
            </w:r>
            <w:r w:rsidRPr="00E96516">
              <w:rPr>
                <w:sz w:val="28"/>
                <w:szCs w:val="28"/>
              </w:rPr>
              <w:t>) рублей;</w:t>
            </w:r>
          </w:p>
          <w:p w:rsidR="00250865" w:rsidRPr="00E96516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 xml:space="preserve">за счет средств бюджета Краснодарского края – </w:t>
            </w:r>
            <w:r>
              <w:rPr>
                <w:sz w:val="28"/>
                <w:szCs w:val="28"/>
              </w:rPr>
              <w:t>3 838 900</w:t>
            </w:r>
            <w:r w:rsidRPr="00E9651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три</w:t>
            </w:r>
            <w:r w:rsidRPr="00E96516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а</w:t>
            </w:r>
            <w:r w:rsidRPr="00E965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восемьсот тридцать восемь</w:t>
            </w:r>
            <w:r w:rsidRPr="00E96516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>девя</w:t>
            </w:r>
            <w:r w:rsidRPr="00E96516">
              <w:rPr>
                <w:sz w:val="28"/>
                <w:szCs w:val="28"/>
              </w:rPr>
              <w:t>тьсот) рублей;</w:t>
            </w:r>
          </w:p>
          <w:p w:rsidR="00250865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2768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20 586 700</w:t>
            </w:r>
            <w:r w:rsidRPr="0075276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двадцать</w:t>
            </w:r>
            <w:r w:rsidRPr="00752768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ов</w:t>
            </w:r>
            <w:r w:rsidRPr="007527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пятьсот восемьдесят шесть </w:t>
            </w:r>
            <w:r w:rsidRPr="00752768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 xml:space="preserve"> семьсот</w:t>
            </w:r>
            <w:r w:rsidRPr="00752768">
              <w:rPr>
                <w:sz w:val="28"/>
                <w:szCs w:val="28"/>
              </w:rPr>
              <w:t>) рублей</w:t>
            </w:r>
            <w:r>
              <w:rPr>
                <w:sz w:val="28"/>
                <w:szCs w:val="28"/>
              </w:rPr>
              <w:t>,</w:t>
            </w:r>
          </w:p>
          <w:p w:rsidR="00250865" w:rsidRPr="00E96516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>в том числе:</w:t>
            </w:r>
          </w:p>
          <w:p w:rsidR="00250865" w:rsidRPr="00E96516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96516">
              <w:rPr>
                <w:rFonts w:eastAsia="Calibri"/>
                <w:sz w:val="28"/>
                <w:szCs w:val="28"/>
              </w:rPr>
              <w:t xml:space="preserve">за счет средств поселений – </w:t>
            </w:r>
            <w:r>
              <w:rPr>
                <w:sz w:val="28"/>
                <w:szCs w:val="28"/>
              </w:rPr>
              <w:t>550 000</w:t>
            </w:r>
            <w:r w:rsidRPr="00E9651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пятьсот пятьдесят</w:t>
            </w:r>
            <w:r w:rsidRPr="00E96516">
              <w:rPr>
                <w:sz w:val="28"/>
                <w:szCs w:val="28"/>
              </w:rPr>
              <w:t xml:space="preserve"> тысяч) рублей;</w:t>
            </w:r>
          </w:p>
          <w:p w:rsidR="00250865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sz w:val="28"/>
                <w:szCs w:val="28"/>
              </w:rPr>
              <w:t>18 180 100</w:t>
            </w:r>
            <w:r w:rsidRPr="00E9651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восемнадцать  </w:t>
            </w:r>
            <w:r w:rsidRPr="00E96516">
              <w:rPr>
                <w:sz w:val="28"/>
                <w:szCs w:val="28"/>
              </w:rPr>
              <w:t>миллион</w:t>
            </w:r>
            <w:r>
              <w:rPr>
                <w:sz w:val="28"/>
                <w:szCs w:val="28"/>
              </w:rPr>
              <w:t>ов сто восемьдесят  тысяч сто</w:t>
            </w:r>
            <w:r w:rsidRPr="00E96516">
              <w:rPr>
                <w:sz w:val="28"/>
                <w:szCs w:val="28"/>
              </w:rPr>
              <w:t>) рублей;</w:t>
            </w:r>
          </w:p>
          <w:p w:rsidR="00250865" w:rsidRPr="00E96516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 xml:space="preserve">за счет средств бюджета Краснодарского края – </w:t>
            </w:r>
            <w:r>
              <w:rPr>
                <w:sz w:val="28"/>
                <w:szCs w:val="28"/>
              </w:rPr>
              <w:t>1 856 600</w:t>
            </w:r>
            <w:r w:rsidRPr="00E9651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один</w:t>
            </w:r>
            <w:r w:rsidRPr="00E96516">
              <w:rPr>
                <w:sz w:val="28"/>
                <w:szCs w:val="28"/>
              </w:rPr>
              <w:t xml:space="preserve"> миллион </w:t>
            </w:r>
            <w:r>
              <w:rPr>
                <w:sz w:val="28"/>
                <w:szCs w:val="28"/>
              </w:rPr>
              <w:t>восемьсот пятьдесят шесть</w:t>
            </w:r>
            <w:r w:rsidRPr="00E96516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>шес</w:t>
            </w:r>
            <w:r w:rsidRPr="00E96516">
              <w:rPr>
                <w:sz w:val="28"/>
                <w:szCs w:val="28"/>
              </w:rPr>
              <w:t xml:space="preserve">тьсот) </w:t>
            </w:r>
            <w:r w:rsidRPr="00E96516">
              <w:rPr>
                <w:sz w:val="28"/>
                <w:szCs w:val="28"/>
              </w:rPr>
              <w:lastRenderedPageBreak/>
              <w:t>рублей;</w:t>
            </w:r>
          </w:p>
          <w:p w:rsidR="00250865" w:rsidRPr="00E96516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2D67">
              <w:rPr>
                <w:sz w:val="28"/>
                <w:szCs w:val="28"/>
              </w:rPr>
              <w:t>2017 год</w:t>
            </w:r>
            <w:r w:rsidRPr="00E9651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33 762 50</w:t>
            </w:r>
            <w:r w:rsidRPr="00E96516">
              <w:rPr>
                <w:sz w:val="28"/>
                <w:szCs w:val="28"/>
              </w:rPr>
              <w:t>0 (</w:t>
            </w:r>
            <w:r>
              <w:rPr>
                <w:sz w:val="28"/>
                <w:szCs w:val="28"/>
              </w:rPr>
              <w:t>тридцать</w:t>
            </w:r>
            <w:r w:rsidRPr="00E965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три </w:t>
            </w:r>
            <w:r w:rsidRPr="00E96516">
              <w:rPr>
                <w:sz w:val="28"/>
                <w:szCs w:val="28"/>
              </w:rPr>
              <w:t>миллион</w:t>
            </w:r>
            <w:r>
              <w:rPr>
                <w:sz w:val="28"/>
                <w:szCs w:val="28"/>
              </w:rPr>
              <w:t>а</w:t>
            </w:r>
            <w:r w:rsidRPr="00E965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семьсот шестьдесят две тысячи пятьсот</w:t>
            </w:r>
            <w:r w:rsidRPr="00E96516">
              <w:rPr>
                <w:sz w:val="28"/>
                <w:szCs w:val="28"/>
              </w:rPr>
              <w:t>) рублей,</w:t>
            </w:r>
          </w:p>
          <w:p w:rsidR="00250865" w:rsidRPr="00E96516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>в том числе:</w:t>
            </w:r>
            <w:r>
              <w:rPr>
                <w:sz w:val="28"/>
                <w:szCs w:val="28"/>
              </w:rPr>
              <w:t xml:space="preserve"> за счет средств поселений – 2 072 000 (два миллиона семьдесят две тысячи) рублей;</w:t>
            </w:r>
          </w:p>
          <w:p w:rsidR="00250865" w:rsidRPr="00E96516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sz w:val="28"/>
                <w:szCs w:val="28"/>
              </w:rPr>
              <w:t xml:space="preserve">31 190 500 </w:t>
            </w:r>
            <w:r w:rsidRPr="00E9651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тридцать один миллион сто девяносто тысяч пятьсот</w:t>
            </w:r>
            <w:r w:rsidRPr="00E96516">
              <w:rPr>
                <w:sz w:val="28"/>
                <w:szCs w:val="28"/>
              </w:rPr>
              <w:t>) рублей,</w:t>
            </w:r>
          </w:p>
          <w:p w:rsidR="00250865" w:rsidRPr="00E96516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>за счет средств бюджета Краснодарского края – 500 000 (пятьсот тысяч) рублей;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2018 год – 40 434 400 (сорок миллионов четыреста тридцать четыре тысячи четыреста) рублей, в том числе:</w:t>
            </w: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 w:rsidRPr="00CD5E49">
              <w:rPr>
                <w:sz w:val="28"/>
                <w:szCs w:val="28"/>
              </w:rPr>
              <w:t>2 850 000 (два миллиона восемьсот пятьдесят тысяч) рублей;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за счет средств районного бюджета  - 35 889 900 (тридцать пять миллионов  восемьсот восемьдесят девять тысяч девятьсот) рублей;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за счет бюджета Краснодарского края – 1 694 500 (один миллион шестьсот девяносто четыре тысячи пятьсот) рублей;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2019 год – 3</w:t>
            </w:r>
            <w:r>
              <w:rPr>
                <w:sz w:val="28"/>
                <w:szCs w:val="28"/>
              </w:rPr>
              <w:t>8 834 7</w:t>
            </w:r>
            <w:r w:rsidRPr="00CD5E49">
              <w:rPr>
                <w:sz w:val="28"/>
                <w:szCs w:val="28"/>
              </w:rPr>
              <w:t xml:space="preserve">00 (тридцать </w:t>
            </w:r>
            <w:r>
              <w:rPr>
                <w:sz w:val="28"/>
                <w:szCs w:val="28"/>
              </w:rPr>
              <w:t>восем</w:t>
            </w:r>
            <w:r w:rsidRPr="00CD5E49">
              <w:rPr>
                <w:sz w:val="28"/>
                <w:szCs w:val="28"/>
              </w:rPr>
              <w:t xml:space="preserve">ь миллионов </w:t>
            </w:r>
            <w:r>
              <w:rPr>
                <w:sz w:val="28"/>
                <w:szCs w:val="28"/>
              </w:rPr>
              <w:t>восемьсот</w:t>
            </w:r>
            <w:r w:rsidRPr="00CD5E49">
              <w:rPr>
                <w:sz w:val="28"/>
                <w:szCs w:val="28"/>
              </w:rPr>
              <w:t xml:space="preserve"> три</w:t>
            </w:r>
            <w:r>
              <w:rPr>
                <w:sz w:val="28"/>
                <w:szCs w:val="28"/>
              </w:rPr>
              <w:t>дцать четыре</w:t>
            </w:r>
            <w:r w:rsidRPr="00CD5E49">
              <w:rPr>
                <w:sz w:val="28"/>
                <w:szCs w:val="28"/>
              </w:rPr>
              <w:t xml:space="preserve"> тысячи семьсот) рублей, в том числе: 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 xml:space="preserve">за счет средств поселений – 7 </w:t>
            </w:r>
            <w:r>
              <w:rPr>
                <w:sz w:val="28"/>
                <w:szCs w:val="28"/>
              </w:rPr>
              <w:t>862</w:t>
            </w:r>
            <w:r w:rsidRPr="00CD5E49">
              <w:rPr>
                <w:sz w:val="28"/>
                <w:szCs w:val="28"/>
              </w:rPr>
              <w:t xml:space="preserve"> 000 (семь миллионов </w:t>
            </w:r>
            <w:r>
              <w:rPr>
                <w:sz w:val="28"/>
                <w:szCs w:val="28"/>
              </w:rPr>
              <w:t>восем</w:t>
            </w:r>
            <w:r w:rsidRPr="00CD5E49">
              <w:rPr>
                <w:sz w:val="28"/>
                <w:szCs w:val="28"/>
              </w:rPr>
              <w:t>ьсот шесть</w:t>
            </w:r>
            <w:r>
              <w:rPr>
                <w:sz w:val="28"/>
                <w:szCs w:val="28"/>
              </w:rPr>
              <w:t>десят две</w:t>
            </w:r>
            <w:r w:rsidRPr="00CD5E49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Pr="00CD5E49">
              <w:rPr>
                <w:sz w:val="28"/>
                <w:szCs w:val="28"/>
              </w:rPr>
              <w:t>) рублей;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sz w:val="28"/>
                <w:szCs w:val="28"/>
              </w:rPr>
              <w:t>30 972</w:t>
            </w:r>
            <w:r w:rsidRPr="00CD5E4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Pr="00CD5E49">
              <w:rPr>
                <w:sz w:val="28"/>
                <w:szCs w:val="28"/>
              </w:rPr>
              <w:t>00 (</w:t>
            </w:r>
            <w:r>
              <w:rPr>
                <w:sz w:val="28"/>
                <w:szCs w:val="28"/>
              </w:rPr>
              <w:t>тридцать</w:t>
            </w:r>
            <w:r w:rsidRPr="00CD5E49">
              <w:rPr>
                <w:sz w:val="28"/>
                <w:szCs w:val="28"/>
              </w:rPr>
              <w:t xml:space="preserve"> миллионов триста восемьдесят семь тысяч восемьсот) рублей; </w:t>
            </w:r>
          </w:p>
          <w:p w:rsidR="00250865" w:rsidRPr="00CD5E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2020 год – 29 053 000 (двадцать девять миллионов пятьдесят три тысячи) рублей,  в том числе: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за счет средств поселений – 7 906 000 (семь миллионов девятьсот шесть тысяч) рублей;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 xml:space="preserve">за счет средств районного бюджета – 21 147 000 (двадцать один миллион сто сорок семь тысяч) рублей; 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за счет бюджета Краснодарского края – 500 000 (пятьсот тысяч) рублей;</w:t>
            </w:r>
          </w:p>
          <w:p w:rsidR="00250865" w:rsidRPr="00CD5E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2021 год – 23 324 700 (двадцать три миллиона триста двадцать четыре тысячи семьсот) рублей,  в том числе: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за счет средств поселений – 7 906 000 (семь миллионов девятьсот шесть тысяч) рублей;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 xml:space="preserve">за счет средств районного бюджета – 15 418 700 (пятнадцать миллионов четыреста восемнадцать тысяч семьсот) рублей; </w:t>
            </w:r>
          </w:p>
          <w:p w:rsidR="00250865" w:rsidRPr="00CD5E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2022  год – 20 882 700 (двадцать миллионов восемьсот восемьдесят две тысячи семьсот) рублей,  в том числе: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за счет средств поселений – 7 906 000 (семь миллионов девятьсот шесть тысяч) рублей;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 xml:space="preserve">за счет средств районного бюджета – 12 976 700 (двенадцать миллионов девятьсот семьдесят шесть тысяч семьсот) </w:t>
            </w:r>
            <w:r w:rsidRPr="00CD5E49">
              <w:rPr>
                <w:sz w:val="28"/>
                <w:szCs w:val="28"/>
              </w:rPr>
              <w:lastRenderedPageBreak/>
              <w:t xml:space="preserve">рублей; </w:t>
            </w:r>
          </w:p>
          <w:p w:rsidR="00250865" w:rsidRPr="00CD5E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в том числе по подпрограммам:</w:t>
            </w:r>
          </w:p>
          <w:p w:rsidR="00250865" w:rsidRPr="00CD5E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50865" w:rsidRPr="00CD5E49" w:rsidRDefault="00250865" w:rsidP="0061066C">
            <w:pPr>
              <w:pStyle w:val="af7"/>
              <w:widowControl w:val="0"/>
              <w:ind w:right="0" w:firstLine="0"/>
              <w:rPr>
                <w:sz w:val="28"/>
                <w:szCs w:val="28"/>
              </w:rPr>
            </w:pPr>
            <w:r w:rsidRPr="00CD5E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D5E49">
              <w:rPr>
                <w:b/>
                <w:sz w:val="28"/>
                <w:szCs w:val="28"/>
              </w:rPr>
              <w:t>.</w:t>
            </w:r>
            <w:r w:rsidRPr="00CD5E49">
              <w:rPr>
                <w:sz w:val="28"/>
                <w:szCs w:val="28"/>
              </w:rPr>
              <w:t xml:space="preserve"> </w:t>
            </w:r>
            <w:r w:rsidRPr="00CD5E49">
              <w:rPr>
                <w:rFonts w:ascii="Times New Roman" w:hAnsi="Times New Roman"/>
                <w:b/>
                <w:sz w:val="28"/>
                <w:szCs w:val="28"/>
              </w:rPr>
              <w:t>«Мероприятия по предупреждению и ликвидации ЧС, стихийных бедствий и их последствий»</w:t>
            </w:r>
            <w:r w:rsidRPr="00CD5E49">
              <w:rPr>
                <w:sz w:val="28"/>
                <w:szCs w:val="28"/>
              </w:rPr>
              <w:t xml:space="preserve"> (</w:t>
            </w:r>
            <w:r w:rsidRPr="00CD5E49">
              <w:rPr>
                <w:rFonts w:ascii="Times New Roman" w:hAnsi="Times New Roman"/>
                <w:sz w:val="28"/>
                <w:szCs w:val="28"/>
              </w:rPr>
              <w:t xml:space="preserve">приложение № 2 к муниципальной программе муниципального образования Новокубанский район «Обеспечение безопасности населения»)                                                                                                                             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Всего на 2015–2022 годы – </w:t>
            </w:r>
            <w:r>
              <w:rPr>
                <w:rFonts w:eastAsia="Calibri"/>
                <w:sz w:val="28"/>
                <w:szCs w:val="28"/>
              </w:rPr>
              <w:t>62 220</w:t>
            </w:r>
            <w:r w:rsidRPr="00CD5E4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7</w:t>
            </w:r>
            <w:r w:rsidRPr="00CD5E49">
              <w:rPr>
                <w:rFonts w:eastAsia="Calibri"/>
                <w:sz w:val="28"/>
                <w:szCs w:val="28"/>
              </w:rPr>
              <w:t>00</w:t>
            </w:r>
            <w:r w:rsidRPr="00CD5E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D5E49">
              <w:rPr>
                <w:rFonts w:eastAsia="Calibri"/>
                <w:sz w:val="28"/>
                <w:szCs w:val="28"/>
              </w:rPr>
              <w:t xml:space="preserve">(шестьдесят </w:t>
            </w:r>
            <w:r>
              <w:rPr>
                <w:rFonts w:eastAsia="Calibri"/>
                <w:sz w:val="28"/>
                <w:szCs w:val="28"/>
              </w:rPr>
              <w:t>два</w:t>
            </w:r>
            <w:r w:rsidRPr="00CD5E49">
              <w:rPr>
                <w:rFonts w:eastAsia="Calibri"/>
                <w:sz w:val="28"/>
                <w:szCs w:val="28"/>
              </w:rPr>
              <w:t xml:space="preserve"> миллиона </w:t>
            </w:r>
            <w:r>
              <w:rPr>
                <w:rFonts w:eastAsia="Calibri"/>
                <w:sz w:val="28"/>
                <w:szCs w:val="28"/>
              </w:rPr>
              <w:t>двести двадцать</w:t>
            </w:r>
            <w:r w:rsidRPr="00CD5E49">
              <w:rPr>
                <w:rFonts w:eastAsia="Calibri"/>
                <w:sz w:val="28"/>
                <w:szCs w:val="28"/>
              </w:rPr>
              <w:t xml:space="preserve"> тысяч </w:t>
            </w:r>
            <w:r>
              <w:rPr>
                <w:rFonts w:eastAsia="Calibri"/>
                <w:sz w:val="28"/>
                <w:szCs w:val="28"/>
              </w:rPr>
              <w:t>сем</w:t>
            </w:r>
            <w:r w:rsidRPr="00CD5E49">
              <w:rPr>
                <w:rFonts w:eastAsia="Calibri"/>
                <w:sz w:val="28"/>
                <w:szCs w:val="28"/>
              </w:rPr>
              <w:t>ьсот)  рублей,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>в том числе: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>за счет средств поселений  – 22</w:t>
            </w:r>
            <w:r>
              <w:rPr>
                <w:rFonts w:eastAsia="Calibri"/>
                <w:sz w:val="28"/>
                <w:szCs w:val="28"/>
              </w:rPr>
              <w:t xml:space="preserve"> 415 </w:t>
            </w:r>
            <w:r w:rsidRPr="00CD5E49">
              <w:rPr>
                <w:rFonts w:eastAsia="Calibri"/>
                <w:sz w:val="28"/>
                <w:szCs w:val="28"/>
              </w:rPr>
              <w:t>000</w:t>
            </w:r>
            <w:r w:rsidRPr="00CD5E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D5E49">
              <w:rPr>
                <w:rFonts w:eastAsia="Calibri"/>
                <w:sz w:val="28"/>
                <w:szCs w:val="28"/>
              </w:rPr>
              <w:t xml:space="preserve">(двадцать два  миллиона </w:t>
            </w:r>
            <w:r>
              <w:rPr>
                <w:rFonts w:eastAsia="Calibri"/>
                <w:sz w:val="28"/>
                <w:szCs w:val="28"/>
              </w:rPr>
              <w:t>четыреста пятнадцать</w:t>
            </w:r>
            <w:r w:rsidRPr="00CD5E49">
              <w:rPr>
                <w:rFonts w:eastAsia="Calibri"/>
                <w:sz w:val="28"/>
                <w:szCs w:val="28"/>
              </w:rPr>
              <w:t xml:space="preserve"> тысяч)  рублей</w:t>
            </w:r>
            <w:r w:rsidRPr="00CD5E49">
              <w:rPr>
                <w:sz w:val="28"/>
                <w:szCs w:val="28"/>
              </w:rPr>
              <w:t>;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eastAsia="Calibri"/>
                <w:sz w:val="28"/>
                <w:szCs w:val="28"/>
              </w:rPr>
              <w:t>37 949</w:t>
            </w:r>
            <w:r w:rsidRPr="00CD5E4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CD5E49">
              <w:rPr>
                <w:rFonts w:eastAsia="Calibri"/>
                <w:sz w:val="28"/>
                <w:szCs w:val="28"/>
              </w:rPr>
              <w:t>00  (</w:t>
            </w:r>
            <w:r>
              <w:rPr>
                <w:rFonts w:eastAsia="Calibri"/>
                <w:sz w:val="28"/>
                <w:szCs w:val="28"/>
              </w:rPr>
              <w:t>тридцать семь миллионов девятьсот сорок девять тысяч сто</w:t>
            </w:r>
            <w:r w:rsidRPr="00CD5E49">
              <w:rPr>
                <w:rFonts w:eastAsia="Calibri"/>
                <w:sz w:val="28"/>
                <w:szCs w:val="28"/>
              </w:rPr>
              <w:t>) рублей;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за счет средств бюджета Краснодарского края – 1 856 600 (один миллион восемьсот пятьдесят шесть тысяч шестьсот) рублей;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>в том числе по годам: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2015 год –  </w:t>
            </w:r>
            <w:r w:rsidRPr="00CD5E49">
              <w:rPr>
                <w:rFonts w:eastAsia="Calibri"/>
                <w:sz w:val="28"/>
                <w:szCs w:val="28"/>
                <w:lang w:eastAsia="en-US"/>
              </w:rPr>
              <w:t>2 642 200</w:t>
            </w:r>
            <w:r w:rsidRPr="00CD5E49">
              <w:rPr>
                <w:rFonts w:eastAsia="Calibri"/>
                <w:sz w:val="28"/>
                <w:szCs w:val="28"/>
              </w:rPr>
              <w:t xml:space="preserve">  (два миллиона шестьсот сорок две тысячи двести) рублей,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>в том числе: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 w:rsidRPr="00CD5E49">
              <w:rPr>
                <w:sz w:val="28"/>
                <w:szCs w:val="28"/>
              </w:rPr>
              <w:t>1 863 000 (один миллион восемьсот шестьдесят три тысячи) рублей;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>за счет средств районного бюджета – 779 200 (семьсот семьдесят девять тысяч двести) рублей;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 xml:space="preserve">2016 год – 4 462 900 </w:t>
            </w:r>
            <w:r w:rsidRPr="00CD5E49">
              <w:rPr>
                <w:rFonts w:eastAsia="Calibri"/>
                <w:sz w:val="28"/>
                <w:szCs w:val="28"/>
              </w:rPr>
              <w:t>(четыре миллиона четыреста шестьдесят две  тысячи девятьсот)  рублей, в том числе: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 w:rsidRPr="00CD5E49">
              <w:rPr>
                <w:sz w:val="28"/>
                <w:szCs w:val="28"/>
              </w:rPr>
              <w:t>550 000 (пятьсот пятьдесят тысяч) рублей;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>за счет средств районного бюджета – 2 056 300 (два миллиона пятьдесят шесть тысяч триста) рублей;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за счет средств бюджета Краснодарского края – 1 856 600 (один миллион восемьсот пятьдесят шесть тысяч шестьсот) рублей;</w:t>
            </w: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 xml:space="preserve">2017 год – 7 813 700 (семь миллионов восемьсот тринадцать тысяч семьсот) рублей, </w:t>
            </w:r>
            <w:r w:rsidRPr="00CD5E49">
              <w:rPr>
                <w:rFonts w:eastAsia="Calibri"/>
                <w:sz w:val="28"/>
                <w:szCs w:val="28"/>
              </w:rPr>
              <w:t>в том числе:</w:t>
            </w: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 w:rsidRPr="00CD5E49">
              <w:rPr>
                <w:sz w:val="28"/>
                <w:szCs w:val="28"/>
              </w:rPr>
              <w:t>2 072 000 (два миллиона семьдесят две тысячи) рублей;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>за счет средств районного бюджета – 5 741 700 (пять миллионов семьсот сорок одна тысяча семьсот) рублей;</w:t>
            </w: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 xml:space="preserve">2018 год – 10 086 500 (десять миллионов восемьдесят шесть тысяч пятьсот) рублей, </w:t>
            </w:r>
            <w:r w:rsidRPr="00CD5E49">
              <w:rPr>
                <w:rFonts w:eastAsia="Calibri"/>
                <w:sz w:val="28"/>
                <w:szCs w:val="28"/>
              </w:rPr>
              <w:t>в том числе:</w:t>
            </w: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 w:rsidRPr="00CD5E49">
              <w:rPr>
                <w:sz w:val="28"/>
                <w:szCs w:val="28"/>
              </w:rPr>
              <w:t>2 850 000 (два миллиона восемьсот пятьдесят тысяч) рублей;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lastRenderedPageBreak/>
              <w:t xml:space="preserve">за счет средств районного бюджета – </w:t>
            </w:r>
            <w:r w:rsidRPr="00CD5E49">
              <w:rPr>
                <w:sz w:val="28"/>
                <w:szCs w:val="28"/>
              </w:rPr>
              <w:t>7 236 500 (семь миллионов двести тридцать шесть тысяч пятьсот) рублей</w:t>
            </w:r>
            <w:r w:rsidRPr="00CD5E49">
              <w:rPr>
                <w:rFonts w:eastAsia="Calibri"/>
                <w:sz w:val="28"/>
                <w:szCs w:val="28"/>
              </w:rPr>
              <w:t>;</w:t>
            </w: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2019 год – 9</w:t>
            </w:r>
            <w:r>
              <w:rPr>
                <w:sz w:val="28"/>
                <w:szCs w:val="28"/>
              </w:rPr>
              <w:t> 665 5</w:t>
            </w:r>
            <w:r w:rsidRPr="00CD5E49">
              <w:rPr>
                <w:sz w:val="28"/>
                <w:szCs w:val="28"/>
              </w:rPr>
              <w:t xml:space="preserve">00 (девять миллионов </w:t>
            </w:r>
            <w:r>
              <w:rPr>
                <w:sz w:val="28"/>
                <w:szCs w:val="28"/>
              </w:rPr>
              <w:t>шестьсот шестьдесят пять</w:t>
            </w:r>
            <w:r w:rsidRPr="00CD5E49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>пятьсот</w:t>
            </w:r>
            <w:r w:rsidRPr="00CD5E49">
              <w:rPr>
                <w:sz w:val="28"/>
                <w:szCs w:val="28"/>
              </w:rPr>
              <w:t>)</w:t>
            </w:r>
            <w:r w:rsidRPr="00CD5E49">
              <w:rPr>
                <w:szCs w:val="28"/>
              </w:rPr>
              <w:t xml:space="preserve"> </w:t>
            </w:r>
            <w:r w:rsidRPr="00CD5E49">
              <w:rPr>
                <w:sz w:val="28"/>
                <w:szCs w:val="28"/>
              </w:rPr>
              <w:t xml:space="preserve">рублей, </w:t>
            </w:r>
            <w:r w:rsidRPr="00CD5E49">
              <w:rPr>
                <w:rFonts w:eastAsia="Calibri"/>
                <w:sz w:val="28"/>
                <w:szCs w:val="28"/>
              </w:rPr>
              <w:t>в том числе:</w:t>
            </w: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 w:rsidRPr="00CD5E49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872</w:t>
            </w:r>
            <w:r w:rsidRPr="00CD5E49">
              <w:rPr>
                <w:sz w:val="28"/>
                <w:szCs w:val="28"/>
              </w:rPr>
              <w:t xml:space="preserve"> 000 (три миллиона </w:t>
            </w:r>
            <w:r>
              <w:rPr>
                <w:sz w:val="28"/>
                <w:szCs w:val="28"/>
              </w:rPr>
              <w:t>во</w:t>
            </w:r>
            <w:r w:rsidRPr="00CD5E49">
              <w:rPr>
                <w:sz w:val="28"/>
                <w:szCs w:val="28"/>
              </w:rPr>
              <w:t xml:space="preserve">семьсот </w:t>
            </w:r>
            <w:r>
              <w:rPr>
                <w:sz w:val="28"/>
                <w:szCs w:val="28"/>
              </w:rPr>
              <w:t>семьдесят две</w:t>
            </w:r>
            <w:r w:rsidRPr="00CD5E49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Pr="00CD5E49">
              <w:rPr>
                <w:sz w:val="28"/>
                <w:szCs w:val="28"/>
              </w:rPr>
              <w:t>) рублей;</w:t>
            </w: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 w:rsidRPr="00CD5E4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793 5</w:t>
            </w:r>
            <w:r w:rsidRPr="00CD5E49">
              <w:rPr>
                <w:sz w:val="28"/>
                <w:szCs w:val="28"/>
              </w:rPr>
              <w:t xml:space="preserve">00 (пять миллионов семьсот </w:t>
            </w:r>
            <w:r>
              <w:rPr>
                <w:sz w:val="28"/>
                <w:szCs w:val="28"/>
              </w:rPr>
              <w:t>девяносто три</w:t>
            </w:r>
            <w:r w:rsidRPr="00CD5E49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Pr="00CD5E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пятьсот</w:t>
            </w:r>
            <w:r w:rsidRPr="00CD5E49">
              <w:rPr>
                <w:sz w:val="28"/>
                <w:szCs w:val="28"/>
              </w:rPr>
              <w:t>)</w:t>
            </w:r>
            <w:r w:rsidRPr="00CD5E49">
              <w:rPr>
                <w:szCs w:val="28"/>
              </w:rPr>
              <w:t xml:space="preserve"> </w:t>
            </w:r>
            <w:r w:rsidRPr="00CD5E49">
              <w:rPr>
                <w:sz w:val="28"/>
                <w:szCs w:val="28"/>
              </w:rPr>
              <w:t xml:space="preserve"> рублей</w:t>
            </w:r>
            <w:r w:rsidRPr="00CD5E49">
              <w:rPr>
                <w:rFonts w:eastAsia="Calibri"/>
                <w:sz w:val="28"/>
                <w:szCs w:val="28"/>
              </w:rPr>
              <w:t>;</w:t>
            </w: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2020 год – 9 183 300 (девять миллионов сто восемьдесят три тысяч триста)</w:t>
            </w:r>
            <w:r w:rsidRPr="00CD5E49">
              <w:rPr>
                <w:szCs w:val="28"/>
              </w:rPr>
              <w:t xml:space="preserve"> </w:t>
            </w:r>
            <w:r w:rsidRPr="00CD5E49">
              <w:rPr>
                <w:sz w:val="28"/>
                <w:szCs w:val="28"/>
              </w:rPr>
              <w:t xml:space="preserve">рублей, </w:t>
            </w:r>
            <w:r w:rsidRPr="00CD5E49">
              <w:rPr>
                <w:rFonts w:eastAsia="Calibri"/>
                <w:sz w:val="28"/>
                <w:szCs w:val="28"/>
              </w:rPr>
              <w:t>в том числе:</w:t>
            </w: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 w:rsidRPr="00CD5E49">
              <w:rPr>
                <w:sz w:val="28"/>
                <w:szCs w:val="28"/>
              </w:rPr>
              <w:t>3 736 000 (три миллиона семьсот тридцать шесть тысяч) рублей;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 w:rsidRPr="00CD5E49">
              <w:rPr>
                <w:sz w:val="28"/>
                <w:szCs w:val="28"/>
              </w:rPr>
              <w:t>5 747 300 (пять миллионов семьсот сорок семь тысяч триста)</w:t>
            </w:r>
            <w:r w:rsidRPr="00CD5E49">
              <w:rPr>
                <w:szCs w:val="28"/>
              </w:rPr>
              <w:t xml:space="preserve"> </w:t>
            </w:r>
            <w:r w:rsidRPr="00CD5E49">
              <w:rPr>
                <w:sz w:val="28"/>
                <w:szCs w:val="28"/>
              </w:rPr>
              <w:t xml:space="preserve"> рублей</w:t>
            </w:r>
            <w:r w:rsidRPr="00CD5E49">
              <w:rPr>
                <w:rFonts w:eastAsia="Calibri"/>
                <w:sz w:val="28"/>
                <w:szCs w:val="28"/>
              </w:rPr>
              <w:t>;</w:t>
            </w: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2021 год – 9 183 300 (девять миллионов сто восемьдесят три тысяч триста)</w:t>
            </w:r>
            <w:r w:rsidRPr="00CD5E49">
              <w:rPr>
                <w:szCs w:val="28"/>
              </w:rPr>
              <w:t xml:space="preserve"> </w:t>
            </w:r>
            <w:r w:rsidRPr="00CD5E49">
              <w:rPr>
                <w:sz w:val="28"/>
                <w:szCs w:val="28"/>
              </w:rPr>
              <w:t xml:space="preserve">рублей, </w:t>
            </w:r>
            <w:r w:rsidRPr="00CD5E49">
              <w:rPr>
                <w:rFonts w:eastAsia="Calibri"/>
                <w:sz w:val="28"/>
                <w:szCs w:val="28"/>
              </w:rPr>
              <w:t>в том числе:</w:t>
            </w: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 w:rsidRPr="00CD5E49">
              <w:rPr>
                <w:sz w:val="28"/>
                <w:szCs w:val="28"/>
              </w:rPr>
              <w:t>3 736 000 (три миллиона семьсот тридцать шесть тысяч) рублей;</w:t>
            </w: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 w:rsidRPr="00CD5E49">
              <w:rPr>
                <w:sz w:val="28"/>
                <w:szCs w:val="28"/>
              </w:rPr>
              <w:t>5 747 300 (пять миллионов семьсот сорок семь тысяч триста)</w:t>
            </w:r>
            <w:r w:rsidRPr="00CD5E49">
              <w:rPr>
                <w:szCs w:val="28"/>
              </w:rPr>
              <w:t xml:space="preserve"> </w:t>
            </w:r>
            <w:r w:rsidRPr="00CD5E49">
              <w:rPr>
                <w:sz w:val="28"/>
                <w:szCs w:val="28"/>
              </w:rPr>
              <w:t xml:space="preserve"> рублей</w:t>
            </w:r>
            <w:r w:rsidRPr="00CD5E49">
              <w:rPr>
                <w:rFonts w:eastAsia="Calibri"/>
                <w:sz w:val="28"/>
                <w:szCs w:val="28"/>
              </w:rPr>
              <w:t>;</w:t>
            </w: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2022 год – 9 183 300 (девять миллионов сто восемьдесят три тысяч триста)</w:t>
            </w:r>
            <w:r w:rsidRPr="00CD5E49">
              <w:rPr>
                <w:szCs w:val="28"/>
              </w:rPr>
              <w:t xml:space="preserve"> </w:t>
            </w:r>
            <w:r w:rsidRPr="00CD5E49">
              <w:rPr>
                <w:sz w:val="28"/>
                <w:szCs w:val="28"/>
              </w:rPr>
              <w:t xml:space="preserve">рублей, </w:t>
            </w:r>
            <w:r w:rsidRPr="00CD5E49">
              <w:rPr>
                <w:rFonts w:eastAsia="Calibri"/>
                <w:sz w:val="28"/>
                <w:szCs w:val="28"/>
              </w:rPr>
              <w:t>в том числе:</w:t>
            </w: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 w:rsidRPr="00CD5E49">
              <w:rPr>
                <w:sz w:val="28"/>
                <w:szCs w:val="28"/>
              </w:rPr>
              <w:t>3 736 000 (три миллиона семьсот тридцать шесть тысяч) рублей;</w:t>
            </w: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 w:rsidRPr="00CD5E49">
              <w:rPr>
                <w:sz w:val="28"/>
                <w:szCs w:val="28"/>
              </w:rPr>
              <w:t>5 747 300 (пять миллионов семьсот сорок семь тысяч триста)</w:t>
            </w:r>
            <w:r w:rsidRPr="00CD5E49">
              <w:rPr>
                <w:szCs w:val="28"/>
              </w:rPr>
              <w:t xml:space="preserve"> </w:t>
            </w:r>
            <w:r w:rsidRPr="00CD5E49">
              <w:rPr>
                <w:sz w:val="28"/>
                <w:szCs w:val="28"/>
              </w:rPr>
              <w:t xml:space="preserve"> рублей.</w:t>
            </w: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CD5E49">
              <w:rPr>
                <w:b/>
                <w:sz w:val="28"/>
                <w:szCs w:val="28"/>
              </w:rPr>
              <w:t>2.</w:t>
            </w:r>
            <w:r w:rsidRPr="00CD5E49">
              <w:rPr>
                <w:sz w:val="28"/>
                <w:szCs w:val="28"/>
              </w:rPr>
              <w:t xml:space="preserve"> </w:t>
            </w:r>
            <w:r w:rsidRPr="00CD5E49">
              <w:rPr>
                <w:b/>
                <w:sz w:val="28"/>
                <w:szCs w:val="28"/>
              </w:rPr>
              <w:t xml:space="preserve">«Пожарная безопасность» </w:t>
            </w:r>
            <w:r w:rsidRPr="00CD5E49">
              <w:rPr>
                <w:sz w:val="28"/>
                <w:szCs w:val="28"/>
              </w:rPr>
              <w:t>(приложение № 3 к муниципальной программе муниципального образования Новокубанский район «Обеспечение безопасности населения»)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 xml:space="preserve">Всего на 2015 – 2022 годы – </w:t>
            </w:r>
            <w:r>
              <w:rPr>
                <w:rFonts w:eastAsia="Calibri"/>
                <w:sz w:val="28"/>
                <w:szCs w:val="28"/>
                <w:lang w:eastAsia="en-US"/>
              </w:rPr>
              <w:t>42 448 900</w:t>
            </w:r>
            <w:r w:rsidRPr="00CD5E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D5E49">
              <w:rPr>
                <w:sz w:val="28"/>
                <w:szCs w:val="28"/>
              </w:rPr>
              <w:t xml:space="preserve">(сорок </w:t>
            </w:r>
            <w:r>
              <w:rPr>
                <w:sz w:val="28"/>
                <w:szCs w:val="28"/>
              </w:rPr>
              <w:t xml:space="preserve">два </w:t>
            </w:r>
            <w:r w:rsidRPr="00CD5E49">
              <w:rPr>
                <w:sz w:val="28"/>
                <w:szCs w:val="28"/>
              </w:rPr>
              <w:t>миллион</w:t>
            </w:r>
            <w:r>
              <w:rPr>
                <w:sz w:val="28"/>
                <w:szCs w:val="28"/>
              </w:rPr>
              <w:t>а</w:t>
            </w:r>
            <w:r w:rsidRPr="00CD5E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четыреста сорок восемь</w:t>
            </w:r>
            <w:r w:rsidRPr="00CD5E49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 xml:space="preserve"> девятьсот</w:t>
            </w:r>
            <w:r w:rsidRPr="00CD5E49">
              <w:rPr>
                <w:sz w:val="28"/>
                <w:szCs w:val="28"/>
              </w:rPr>
              <w:t>) рублей, в том числе  по годам:</w:t>
            </w:r>
          </w:p>
          <w:p w:rsidR="00250865" w:rsidRPr="00CD5E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 xml:space="preserve">2015 год  –  </w:t>
            </w:r>
            <w:r w:rsidRPr="00CD5E49">
              <w:rPr>
                <w:rFonts w:eastAsia="Calibri"/>
                <w:sz w:val="28"/>
                <w:szCs w:val="28"/>
                <w:lang w:eastAsia="en-US"/>
              </w:rPr>
              <w:t>3 565 000 (три  миллиона пятьсот шестьдесят пять тысяч) рублей</w:t>
            </w:r>
            <w:r w:rsidRPr="00CD5E49">
              <w:rPr>
                <w:rFonts w:eastAsia="Calibri"/>
                <w:sz w:val="28"/>
                <w:szCs w:val="28"/>
              </w:rPr>
              <w:t xml:space="preserve"> за счет средств районного бюджета</w:t>
            </w:r>
            <w:r w:rsidRPr="00CD5E49">
              <w:rPr>
                <w:sz w:val="28"/>
                <w:szCs w:val="28"/>
              </w:rPr>
              <w:t>;</w:t>
            </w:r>
          </w:p>
          <w:p w:rsidR="00250865" w:rsidRPr="00CD5E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2016 год  –  5</w:t>
            </w:r>
            <w:r w:rsidRPr="00CD5E49">
              <w:rPr>
                <w:rFonts w:eastAsia="Calibri"/>
                <w:sz w:val="28"/>
                <w:szCs w:val="28"/>
                <w:lang w:eastAsia="en-US"/>
              </w:rPr>
              <w:t xml:space="preserve"> 749 000</w:t>
            </w:r>
            <w:r w:rsidRPr="00CD5E49">
              <w:rPr>
                <w:sz w:val="28"/>
                <w:szCs w:val="28"/>
              </w:rPr>
              <w:t xml:space="preserve"> (пять миллионов  семьсот сорок девять тысяч) рублей</w:t>
            </w:r>
            <w:r w:rsidRPr="00CD5E49">
              <w:rPr>
                <w:rFonts w:eastAsia="Calibri"/>
                <w:sz w:val="28"/>
                <w:szCs w:val="28"/>
              </w:rPr>
              <w:t xml:space="preserve"> за счет средств районного бюджета</w:t>
            </w:r>
            <w:r w:rsidRPr="00CD5E49">
              <w:rPr>
                <w:sz w:val="28"/>
                <w:szCs w:val="28"/>
              </w:rPr>
              <w:t xml:space="preserve">; </w:t>
            </w:r>
          </w:p>
          <w:p w:rsidR="00250865" w:rsidRPr="00CD5E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2017 год  –  8 305</w:t>
            </w:r>
            <w:r w:rsidRPr="00CD5E49">
              <w:rPr>
                <w:rFonts w:eastAsia="Calibri"/>
                <w:sz w:val="28"/>
                <w:szCs w:val="28"/>
                <w:lang w:eastAsia="en-US"/>
              </w:rPr>
              <w:t xml:space="preserve"> 900</w:t>
            </w:r>
            <w:r w:rsidRPr="00CD5E49">
              <w:rPr>
                <w:sz w:val="28"/>
                <w:szCs w:val="28"/>
              </w:rPr>
              <w:t xml:space="preserve"> (восемь миллионов  триста пять тысяч девятьсот) рублей</w:t>
            </w:r>
            <w:r w:rsidRPr="00CD5E49">
              <w:rPr>
                <w:rFonts w:eastAsia="Calibri"/>
                <w:sz w:val="28"/>
                <w:szCs w:val="28"/>
              </w:rPr>
              <w:t xml:space="preserve"> за счет средств районного бюджета</w:t>
            </w:r>
            <w:r w:rsidRPr="00CD5E49">
              <w:rPr>
                <w:sz w:val="28"/>
                <w:szCs w:val="28"/>
              </w:rPr>
              <w:t>;</w:t>
            </w:r>
          </w:p>
          <w:p w:rsidR="00250865" w:rsidRPr="00CD5E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 xml:space="preserve">2018 год  – 7 396 900 (семь миллионов триста девяносто шесть тысяч девятьсот) рублей </w:t>
            </w:r>
            <w:r w:rsidRPr="00CD5E49">
              <w:rPr>
                <w:rFonts w:eastAsia="Calibri"/>
                <w:sz w:val="28"/>
                <w:szCs w:val="28"/>
              </w:rPr>
              <w:t>за счет средств районного бюджета</w:t>
            </w:r>
            <w:r w:rsidRPr="00CD5E49">
              <w:rPr>
                <w:sz w:val="28"/>
                <w:szCs w:val="28"/>
              </w:rPr>
              <w:t>;</w:t>
            </w:r>
          </w:p>
          <w:p w:rsidR="00250865" w:rsidRPr="00CD5E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 xml:space="preserve">2019 год  –  </w:t>
            </w:r>
            <w:r>
              <w:rPr>
                <w:sz w:val="28"/>
                <w:szCs w:val="28"/>
              </w:rPr>
              <w:t>6 869 3</w:t>
            </w:r>
            <w:r w:rsidRPr="00CD5E49">
              <w:rPr>
                <w:sz w:val="28"/>
                <w:szCs w:val="28"/>
              </w:rPr>
              <w:t>00 (</w:t>
            </w:r>
            <w:r>
              <w:rPr>
                <w:sz w:val="28"/>
                <w:szCs w:val="28"/>
              </w:rPr>
              <w:t>шесть</w:t>
            </w:r>
            <w:r w:rsidRPr="00CD5E49">
              <w:rPr>
                <w:sz w:val="28"/>
                <w:szCs w:val="28"/>
              </w:rPr>
              <w:t xml:space="preserve"> миллионов </w:t>
            </w:r>
            <w:r>
              <w:rPr>
                <w:sz w:val="28"/>
                <w:szCs w:val="28"/>
              </w:rPr>
              <w:t>восемьсот шестьдесят девять</w:t>
            </w:r>
            <w:r w:rsidRPr="00CD5E49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>три</w:t>
            </w:r>
            <w:r w:rsidRPr="00CD5E49">
              <w:rPr>
                <w:sz w:val="28"/>
                <w:szCs w:val="28"/>
              </w:rPr>
              <w:t>ста) рублей</w:t>
            </w:r>
            <w:r w:rsidRPr="00CD5E49">
              <w:rPr>
                <w:rFonts w:eastAsia="Calibri"/>
                <w:sz w:val="28"/>
                <w:szCs w:val="28"/>
              </w:rPr>
              <w:t xml:space="preserve"> за счет средств </w:t>
            </w:r>
            <w:r w:rsidRPr="00CD5E49">
              <w:rPr>
                <w:rFonts w:eastAsia="Calibri"/>
                <w:sz w:val="28"/>
                <w:szCs w:val="28"/>
              </w:rPr>
              <w:lastRenderedPageBreak/>
              <w:t>районного бюджета</w:t>
            </w:r>
            <w:r w:rsidRPr="00CD5E49">
              <w:rPr>
                <w:sz w:val="28"/>
                <w:szCs w:val="28"/>
              </w:rPr>
              <w:t>;</w:t>
            </w:r>
          </w:p>
          <w:p w:rsidR="00250865" w:rsidRPr="00CD5E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2020 год  – 4 785 400 (четыре миллиона семьсот  восемьдесят  пять тысяч четыреста) рублей</w:t>
            </w:r>
            <w:r w:rsidRPr="00CD5E49">
              <w:rPr>
                <w:rFonts w:eastAsia="Calibri"/>
                <w:sz w:val="28"/>
                <w:szCs w:val="28"/>
              </w:rPr>
              <w:t xml:space="preserve"> за счет средств районного бюджета</w:t>
            </w:r>
            <w:r w:rsidRPr="00CD5E49">
              <w:rPr>
                <w:sz w:val="28"/>
                <w:szCs w:val="28"/>
              </w:rPr>
              <w:t>;</w:t>
            </w:r>
          </w:p>
          <w:p w:rsidR="00250865" w:rsidRPr="00CD5E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2021 год  – 2 981</w:t>
            </w:r>
            <w:r w:rsidRPr="00CD5E49">
              <w:rPr>
                <w:rFonts w:eastAsia="Calibri"/>
                <w:sz w:val="28"/>
                <w:szCs w:val="28"/>
                <w:lang w:eastAsia="en-US"/>
              </w:rPr>
              <w:t xml:space="preserve"> 500</w:t>
            </w:r>
            <w:r w:rsidRPr="00CD5E49">
              <w:rPr>
                <w:sz w:val="28"/>
                <w:szCs w:val="28"/>
              </w:rPr>
              <w:t xml:space="preserve"> (два миллиона  девятьсот восемьдесят одна тысяча пятьсот) рублей</w:t>
            </w:r>
            <w:r w:rsidRPr="00CD5E49">
              <w:rPr>
                <w:rFonts w:eastAsia="Calibri"/>
                <w:sz w:val="28"/>
                <w:szCs w:val="28"/>
              </w:rPr>
              <w:t xml:space="preserve"> за счет средств районного бюджета</w:t>
            </w:r>
            <w:r w:rsidRPr="00CD5E49">
              <w:rPr>
                <w:sz w:val="28"/>
                <w:szCs w:val="28"/>
              </w:rPr>
              <w:t>;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2022 год  – 2 795</w:t>
            </w:r>
            <w:r w:rsidRPr="00CD5E49">
              <w:rPr>
                <w:rFonts w:eastAsia="Calibri"/>
                <w:sz w:val="28"/>
                <w:szCs w:val="28"/>
                <w:lang w:eastAsia="en-US"/>
              </w:rPr>
              <w:t xml:space="preserve"> 900</w:t>
            </w:r>
            <w:r w:rsidRPr="00CD5E49">
              <w:rPr>
                <w:sz w:val="28"/>
                <w:szCs w:val="28"/>
              </w:rPr>
              <w:t xml:space="preserve"> (два миллиона  семьсот  девяносто пять тысяч девятьсот) рублей</w:t>
            </w:r>
            <w:r w:rsidRPr="00CD5E49">
              <w:rPr>
                <w:rFonts w:eastAsia="Calibri"/>
                <w:sz w:val="28"/>
                <w:szCs w:val="28"/>
              </w:rPr>
              <w:t xml:space="preserve"> за счет средств районного бюджета</w:t>
            </w:r>
            <w:r w:rsidRPr="00CD5E49">
              <w:rPr>
                <w:sz w:val="28"/>
                <w:szCs w:val="28"/>
              </w:rPr>
              <w:t>.</w:t>
            </w:r>
          </w:p>
          <w:p w:rsidR="00250865" w:rsidRPr="00CD5E49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D5E49">
              <w:rPr>
                <w:b/>
                <w:bCs/>
                <w:sz w:val="28"/>
                <w:szCs w:val="28"/>
              </w:rPr>
              <w:t>3. «Укрепление правопорядка, профилактика правонарушений и терроризма»</w:t>
            </w: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приложение № 4 к муниципальной программе муниципального образования Новокубанский район «Обеспечение безопасности населения»)</w:t>
            </w:r>
          </w:p>
          <w:p w:rsidR="00250865" w:rsidRPr="00B931BB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 xml:space="preserve">Всего на 2015–2022 годы – 71 </w:t>
            </w:r>
            <w:r>
              <w:rPr>
                <w:sz w:val="28"/>
                <w:szCs w:val="28"/>
              </w:rPr>
              <w:t>648</w:t>
            </w:r>
            <w:r w:rsidRPr="00B931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B931BB">
              <w:rPr>
                <w:sz w:val="28"/>
                <w:szCs w:val="28"/>
              </w:rPr>
              <w:t xml:space="preserve">00  (семьдесят один  миллион </w:t>
            </w:r>
            <w:r>
              <w:rPr>
                <w:sz w:val="28"/>
                <w:szCs w:val="28"/>
              </w:rPr>
              <w:t>шестьсот сорок восемь тысяч</w:t>
            </w:r>
            <w:r w:rsidRPr="00B931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двести</w:t>
            </w:r>
            <w:r w:rsidRPr="00B931BB">
              <w:rPr>
                <w:sz w:val="28"/>
                <w:szCs w:val="28"/>
              </w:rPr>
              <w:t>) рублей, в том числе:</w:t>
            </w:r>
          </w:p>
          <w:p w:rsidR="00250865" w:rsidRPr="00B931BB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 xml:space="preserve">за счет средств районного бюджета – 65 </w:t>
            </w:r>
            <w:r>
              <w:rPr>
                <w:sz w:val="28"/>
                <w:szCs w:val="28"/>
              </w:rPr>
              <w:t>614</w:t>
            </w:r>
            <w:r w:rsidRPr="00B931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B931BB">
              <w:rPr>
                <w:sz w:val="28"/>
                <w:szCs w:val="28"/>
              </w:rPr>
              <w:t xml:space="preserve">00 (шестьдесят пять миллионов </w:t>
            </w:r>
            <w:r>
              <w:rPr>
                <w:sz w:val="28"/>
                <w:szCs w:val="28"/>
              </w:rPr>
              <w:t>шестьсот четырнадцать</w:t>
            </w:r>
            <w:r w:rsidRPr="00B931BB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>во</w:t>
            </w:r>
            <w:r w:rsidRPr="00B931BB">
              <w:rPr>
                <w:sz w:val="28"/>
                <w:szCs w:val="28"/>
              </w:rPr>
              <w:t>семьсот) рублей;</w:t>
            </w:r>
          </w:p>
          <w:p w:rsidR="00250865" w:rsidRPr="00B931BB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 xml:space="preserve">за счет средств бюджета Краснодарского края – 6 033 400 (шесть миллионов тридцать три тысячи четыреста) рублей; </w:t>
            </w:r>
          </w:p>
          <w:p w:rsidR="00250865" w:rsidRPr="00B931BB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>в том числе по годам:</w:t>
            </w:r>
          </w:p>
          <w:p w:rsidR="00250865" w:rsidRPr="00B931BB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>2015 год –  6 109 000  (шесть миллионов сто девять тысяч) рублей, в том числе:</w:t>
            </w:r>
          </w:p>
          <w:p w:rsidR="00250865" w:rsidRPr="00B931BB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 xml:space="preserve">за счет средств районного бюджета – 2 270 100 (два миллиона двести семьдесят тысяч сто) рублей; </w:t>
            </w:r>
          </w:p>
          <w:p w:rsidR="00250865" w:rsidRPr="00B931BB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>за счет средств бюджета Краснодарского края – 3 838 900 (три миллиона восемьсот тридцать восемь тысяч девятьсот) рублей;</w:t>
            </w:r>
          </w:p>
          <w:p w:rsidR="00250865" w:rsidRPr="00B931BB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>2016 год –  6 037 400 (шесть миллионов тридцать семь тысяч четыреста) рублей за счет средств районного бюджета;</w:t>
            </w:r>
          </w:p>
          <w:p w:rsidR="00250865" w:rsidRPr="00B931BB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>2017 год –  12 825 600 (двенадцать миллионов восемьсот двадцать пять тысяч шестьсот) рублей, в том числе:</w:t>
            </w:r>
          </w:p>
          <w:p w:rsidR="00250865" w:rsidRPr="00B931BB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>за счет средств районного бюджета 12 325 600 (двенадцать миллионов триста двадцать пять тысяч шестьсот) рублей;</w:t>
            </w:r>
          </w:p>
          <w:p w:rsidR="00250865" w:rsidRPr="00B931BB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>за счет средств бюджета Краснодарского края – 500 000 (пятьсот тысяч) рублей;</w:t>
            </w:r>
          </w:p>
          <w:p w:rsidR="00250865" w:rsidRPr="00B931BB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 xml:space="preserve">2018 год –  16 311 000 (шестнадцать миллионов триста одиннадцать тысяч) рублей, в том числе: </w:t>
            </w:r>
          </w:p>
          <w:p w:rsidR="00250865" w:rsidRPr="00B931BB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>за счет средств районного бюджета 14 616 500 (четырнадцать миллионов шестьсот шестнадцать тысяч пятьсот) рублей;</w:t>
            </w:r>
          </w:p>
          <w:p w:rsidR="00250865" w:rsidRPr="00B931BB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 xml:space="preserve">за счет средств бюджета Краснодарского края – 1 694 500 (один миллион шестьсот девяносто четыре тысячи пятьсот) </w:t>
            </w:r>
            <w:r w:rsidRPr="00B931BB">
              <w:rPr>
                <w:sz w:val="28"/>
                <w:szCs w:val="28"/>
              </w:rPr>
              <w:lastRenderedPageBreak/>
              <w:t>рублей;</w:t>
            </w:r>
          </w:p>
          <w:p w:rsidR="00250865" w:rsidRPr="00B931BB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 xml:space="preserve">2019 год –  14 </w:t>
            </w:r>
            <w:r>
              <w:rPr>
                <w:sz w:val="28"/>
                <w:szCs w:val="28"/>
              </w:rPr>
              <w:t>905</w:t>
            </w:r>
            <w:r w:rsidRPr="00B931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B931BB">
              <w:rPr>
                <w:sz w:val="28"/>
                <w:szCs w:val="28"/>
              </w:rPr>
              <w:t xml:space="preserve">00 (четырнадцать миллионов </w:t>
            </w:r>
            <w:r>
              <w:rPr>
                <w:sz w:val="28"/>
                <w:szCs w:val="28"/>
              </w:rPr>
              <w:t>девятьсот пять</w:t>
            </w:r>
            <w:r w:rsidRPr="00B931BB">
              <w:rPr>
                <w:sz w:val="28"/>
                <w:szCs w:val="28"/>
              </w:rPr>
              <w:t xml:space="preserve"> тысяч) рублей за счет средств районного бюджета; </w:t>
            </w:r>
          </w:p>
          <w:p w:rsidR="00250865" w:rsidRPr="00B931BB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 xml:space="preserve">2020 год –  8 521 800 (восемь миллионов пятьсот двадцать одна тысяча восемьсот) рублей за счет средств районного бюджета; </w:t>
            </w:r>
          </w:p>
          <w:p w:rsidR="00250865" w:rsidRPr="00B931BB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 xml:space="preserve">2021 год –  4 597 400 (четыре миллиона пятьсот девяносто семь тысяч четыреста) рублей за счет средств районного бюджета; </w:t>
            </w:r>
          </w:p>
          <w:p w:rsidR="00250865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>2022 год –  2 341 000 (два миллиона триста сорок одна тысяча) рублей за счет средств районного бюджета.</w:t>
            </w: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sz w:val="28"/>
                <w:szCs w:val="28"/>
              </w:rPr>
            </w:pPr>
            <w:r w:rsidRPr="00CD5E49">
              <w:rPr>
                <w:b/>
                <w:sz w:val="28"/>
                <w:szCs w:val="28"/>
              </w:rPr>
              <w:t xml:space="preserve">4. </w:t>
            </w:r>
            <w:r w:rsidRPr="00CD5E49">
              <w:rPr>
                <w:rFonts w:eastAsia="Calibri"/>
                <w:b/>
                <w:sz w:val="28"/>
                <w:szCs w:val="28"/>
                <w:lang w:eastAsia="en-US"/>
              </w:rPr>
              <w:t xml:space="preserve">«Построение (развитие) и внедрение аппаратно – программного комплекса «Безопасный город» </w:t>
            </w:r>
            <w:r w:rsidRPr="00CD5E49">
              <w:rPr>
                <w:sz w:val="28"/>
                <w:szCs w:val="28"/>
              </w:rPr>
              <w:t xml:space="preserve"> </w:t>
            </w: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(приложение № 5 к муниципальной программе муниципального образования Новокубанский район «Обеспечение безопасности населения»)</w:t>
            </w: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Всего на 2015 – 2022 годы – 46 </w:t>
            </w:r>
            <w:r>
              <w:rPr>
                <w:sz w:val="28"/>
                <w:szCs w:val="28"/>
              </w:rPr>
              <w:t>117</w:t>
            </w:r>
            <w:r w:rsidRPr="00CD5E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CD5E49">
              <w:rPr>
                <w:sz w:val="28"/>
                <w:szCs w:val="28"/>
              </w:rPr>
              <w:t xml:space="preserve">00 (сорок шесть миллионов </w:t>
            </w:r>
            <w:r>
              <w:rPr>
                <w:sz w:val="28"/>
                <w:szCs w:val="28"/>
              </w:rPr>
              <w:t>сто семнадцать</w:t>
            </w:r>
            <w:r w:rsidRPr="00CD5E49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>сто</w:t>
            </w:r>
            <w:r w:rsidRPr="00CD5E49">
              <w:rPr>
                <w:sz w:val="28"/>
                <w:szCs w:val="28"/>
              </w:rPr>
              <w:t>) рублей, в том числе:</w:t>
            </w: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 w:rsidRPr="00CD5E49">
              <w:rPr>
                <w:sz w:val="28"/>
                <w:szCs w:val="28"/>
              </w:rPr>
              <w:t xml:space="preserve">16 </w:t>
            </w:r>
            <w:r>
              <w:rPr>
                <w:sz w:val="28"/>
                <w:szCs w:val="28"/>
              </w:rPr>
              <w:t>50</w:t>
            </w:r>
            <w:r w:rsidRPr="00CD5E49">
              <w:rPr>
                <w:sz w:val="28"/>
                <w:szCs w:val="28"/>
              </w:rPr>
              <w:t>0 </w:t>
            </w:r>
            <w:r>
              <w:rPr>
                <w:sz w:val="28"/>
                <w:szCs w:val="28"/>
              </w:rPr>
              <w:t>7</w:t>
            </w:r>
            <w:r w:rsidRPr="00CD5E49">
              <w:rPr>
                <w:sz w:val="28"/>
                <w:szCs w:val="28"/>
              </w:rPr>
              <w:t xml:space="preserve">00 (шестнадцать  миллионов </w:t>
            </w:r>
            <w:r>
              <w:rPr>
                <w:sz w:val="28"/>
                <w:szCs w:val="28"/>
              </w:rPr>
              <w:t>пя</w:t>
            </w:r>
            <w:r w:rsidRPr="00CD5E49">
              <w:rPr>
                <w:sz w:val="28"/>
                <w:szCs w:val="28"/>
              </w:rPr>
              <w:t>тьсот тысяч</w:t>
            </w:r>
            <w:r>
              <w:rPr>
                <w:sz w:val="28"/>
                <w:szCs w:val="28"/>
              </w:rPr>
              <w:t xml:space="preserve"> семьсот</w:t>
            </w:r>
            <w:r w:rsidRPr="00CD5E49">
              <w:rPr>
                <w:sz w:val="28"/>
                <w:szCs w:val="28"/>
              </w:rPr>
              <w:t>) рублей;</w:t>
            </w:r>
          </w:p>
          <w:p w:rsidR="00250865" w:rsidRPr="00CD5E49" w:rsidRDefault="00250865" w:rsidP="006106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>за счет средств районного бюджета – 29 378 400</w:t>
            </w:r>
            <w:r w:rsidRPr="00CD5E49">
              <w:rPr>
                <w:sz w:val="28"/>
                <w:szCs w:val="28"/>
              </w:rPr>
              <w:t xml:space="preserve"> (двадцать девять миллионов триста семьдесят восемь тысяч четыреста) рублей; </w:t>
            </w:r>
          </w:p>
          <w:p w:rsidR="00250865" w:rsidRPr="00CD5E49" w:rsidRDefault="00250865" w:rsidP="006106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в том числе по годам:</w:t>
            </w:r>
          </w:p>
          <w:p w:rsidR="00250865" w:rsidRPr="00CD5E49" w:rsidRDefault="00250865" w:rsidP="006106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2015 год – 3 541 000 (три миллиона пятьсот сорок одна тысяча) рублей за счет средств районного бюджета;</w:t>
            </w:r>
          </w:p>
          <w:p w:rsidR="00250865" w:rsidRPr="00CD5E49" w:rsidRDefault="00250865" w:rsidP="006106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2016 год – 4 293 400 (четыре миллиона двести девяносто три тысячи четыреста) рублей за счет средств районного бюджета;</w:t>
            </w:r>
          </w:p>
          <w:p w:rsidR="00250865" w:rsidRPr="00CD5E49" w:rsidRDefault="00250865" w:rsidP="006106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2017 год – 4 770 300 (четыре миллиона семьсот  семьдесят  тысяч триста) рублей за счет средств районного бюджета;</w:t>
            </w:r>
          </w:p>
          <w:p w:rsidR="00250865" w:rsidRPr="00CD5E49" w:rsidRDefault="00250865" w:rsidP="006106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2018 год  –  6 598 000 (шесть миллионов пятьсот девяносто восемь тысяч) рублей за счет средств районного бюджета;</w:t>
            </w: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2019 год – 7</w:t>
            </w:r>
            <w:r>
              <w:rPr>
                <w:sz w:val="28"/>
                <w:szCs w:val="28"/>
              </w:rPr>
              <w:t> 352 9</w:t>
            </w:r>
            <w:r w:rsidRPr="00CD5E49">
              <w:rPr>
                <w:sz w:val="28"/>
                <w:szCs w:val="28"/>
              </w:rPr>
              <w:t xml:space="preserve">00 (семь миллионов </w:t>
            </w:r>
            <w:r>
              <w:rPr>
                <w:sz w:val="28"/>
                <w:szCs w:val="28"/>
              </w:rPr>
              <w:t>триста пятьдесят две тысячи</w:t>
            </w:r>
            <w:r w:rsidRPr="00CD5E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девятьсот</w:t>
            </w:r>
            <w:r w:rsidRPr="00CD5E49">
              <w:rPr>
                <w:sz w:val="28"/>
                <w:szCs w:val="28"/>
              </w:rPr>
              <w:t>) рублей,</w:t>
            </w:r>
            <w:r w:rsidRPr="00CD5E49">
              <w:rPr>
                <w:rFonts w:eastAsia="Calibri"/>
                <w:sz w:val="28"/>
                <w:szCs w:val="28"/>
              </w:rPr>
              <w:t xml:space="preserve"> в том числе:</w:t>
            </w: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>
              <w:rPr>
                <w:sz w:val="28"/>
                <w:szCs w:val="28"/>
              </w:rPr>
              <w:t>3 990 700</w:t>
            </w:r>
            <w:r w:rsidRPr="00CD5E4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три</w:t>
            </w:r>
            <w:r w:rsidRPr="00CD5E49">
              <w:rPr>
                <w:sz w:val="28"/>
                <w:szCs w:val="28"/>
              </w:rPr>
              <w:t xml:space="preserve"> миллиона </w:t>
            </w:r>
            <w:r>
              <w:rPr>
                <w:sz w:val="28"/>
                <w:szCs w:val="28"/>
              </w:rPr>
              <w:t>девятьсот девяносто</w:t>
            </w:r>
            <w:r w:rsidRPr="00CD5E49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 xml:space="preserve"> семьсот</w:t>
            </w:r>
            <w:r w:rsidRPr="00CD5E49">
              <w:rPr>
                <w:sz w:val="28"/>
                <w:szCs w:val="28"/>
              </w:rPr>
              <w:t>) рублей;</w:t>
            </w: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 w:rsidRPr="00CD5E49">
              <w:rPr>
                <w:sz w:val="28"/>
                <w:szCs w:val="28"/>
              </w:rPr>
              <w:t>3 </w:t>
            </w:r>
            <w:r>
              <w:rPr>
                <w:sz w:val="28"/>
                <w:szCs w:val="28"/>
              </w:rPr>
              <w:t>362</w:t>
            </w:r>
            <w:r w:rsidRPr="00CD5E49">
              <w:rPr>
                <w:sz w:val="28"/>
                <w:szCs w:val="28"/>
              </w:rPr>
              <w:t xml:space="preserve"> 200 (три миллиона </w:t>
            </w:r>
            <w:r>
              <w:rPr>
                <w:sz w:val="28"/>
                <w:szCs w:val="28"/>
              </w:rPr>
              <w:t>триста шестьдесят две</w:t>
            </w:r>
            <w:r w:rsidRPr="00CD5E49">
              <w:rPr>
                <w:sz w:val="28"/>
                <w:szCs w:val="28"/>
              </w:rPr>
              <w:t xml:space="preserve"> тысячи двести)</w:t>
            </w:r>
            <w:r w:rsidRPr="00CD5E49">
              <w:rPr>
                <w:szCs w:val="28"/>
              </w:rPr>
              <w:t xml:space="preserve"> </w:t>
            </w:r>
            <w:r w:rsidRPr="00CD5E49">
              <w:rPr>
                <w:sz w:val="28"/>
                <w:szCs w:val="28"/>
              </w:rPr>
              <w:t xml:space="preserve"> рублей.</w:t>
            </w:r>
          </w:p>
          <w:p w:rsidR="00250865" w:rsidRPr="00CD5E49" w:rsidRDefault="00250865" w:rsidP="006106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2020 год – 6 520 500 (шесть миллионов пятьсот двадцать  тысяч пятьсот) рублей, в том числе:</w:t>
            </w: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 w:rsidRPr="00CD5E49">
              <w:rPr>
                <w:sz w:val="28"/>
                <w:szCs w:val="28"/>
              </w:rPr>
              <w:t>4 170 000 (четыре миллиона сто семьдесят тридцать тысяч) рублей;</w:t>
            </w:r>
          </w:p>
          <w:p w:rsidR="00250865" w:rsidRPr="00CD5E49" w:rsidRDefault="00250865" w:rsidP="006106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 w:rsidRPr="00CD5E49">
              <w:rPr>
                <w:sz w:val="28"/>
                <w:szCs w:val="28"/>
              </w:rPr>
              <w:t>2 350 500 (два миллиона триста пятьдесят тысяч пятьсот)</w:t>
            </w:r>
            <w:r w:rsidRPr="00CD5E49">
              <w:rPr>
                <w:szCs w:val="28"/>
              </w:rPr>
              <w:t xml:space="preserve"> </w:t>
            </w:r>
            <w:r w:rsidRPr="00CD5E49">
              <w:rPr>
                <w:sz w:val="28"/>
                <w:szCs w:val="28"/>
              </w:rPr>
              <w:t>рублей;</w:t>
            </w:r>
          </w:p>
          <w:p w:rsidR="00250865" w:rsidRPr="00CD5E49" w:rsidRDefault="00250865" w:rsidP="006106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lastRenderedPageBreak/>
              <w:t>2021 год – 6 520 500 (шесть миллионов пятьсот двадцать  тысяч пятьсот) рублей, в том числе:</w:t>
            </w: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 w:rsidRPr="00CD5E49">
              <w:rPr>
                <w:sz w:val="28"/>
                <w:szCs w:val="28"/>
              </w:rPr>
              <w:t>4 170 000 (четыре миллиона сто семьдесят тридцать тысяч) рублей;</w:t>
            </w:r>
          </w:p>
          <w:p w:rsidR="00250865" w:rsidRPr="00CD5E49" w:rsidRDefault="00250865" w:rsidP="006106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 w:rsidRPr="00CD5E49">
              <w:rPr>
                <w:sz w:val="28"/>
                <w:szCs w:val="28"/>
              </w:rPr>
              <w:t>2 350 500 (два миллиона триста пятьдесят тысяч пятьсот)</w:t>
            </w:r>
            <w:r w:rsidRPr="00CD5E49">
              <w:rPr>
                <w:szCs w:val="28"/>
              </w:rPr>
              <w:t xml:space="preserve"> </w:t>
            </w:r>
            <w:r w:rsidRPr="00CD5E49">
              <w:rPr>
                <w:sz w:val="28"/>
                <w:szCs w:val="28"/>
              </w:rPr>
              <w:t>рублей;</w:t>
            </w:r>
          </w:p>
          <w:p w:rsidR="00250865" w:rsidRPr="00CD5E49" w:rsidRDefault="00250865" w:rsidP="006106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2022 год – 6 520 500 (шесть миллионов пятьсот двадцать  тысяч пятьсот) рублей, в том числе:</w:t>
            </w:r>
          </w:p>
          <w:p w:rsidR="00250865" w:rsidRPr="00CD5E49" w:rsidRDefault="00250865" w:rsidP="0061066C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 w:rsidRPr="00CD5E49">
              <w:rPr>
                <w:sz w:val="28"/>
                <w:szCs w:val="28"/>
              </w:rPr>
              <w:t>4 170 000 (четыре миллиона сто семьдесят тридцать тысяч) рублей;</w:t>
            </w:r>
          </w:p>
          <w:p w:rsidR="00250865" w:rsidRPr="00CD5E49" w:rsidRDefault="00250865" w:rsidP="006106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 w:rsidRPr="00CD5E49">
              <w:rPr>
                <w:sz w:val="28"/>
                <w:szCs w:val="28"/>
              </w:rPr>
              <w:t>2 350 500 (два миллиона триста пятьдесят тысяч пятьсот)</w:t>
            </w:r>
            <w:r w:rsidRPr="00CD5E49"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  <w:r w:rsidRPr="00CD5E49">
              <w:rPr>
                <w:sz w:val="28"/>
                <w:szCs w:val="28"/>
              </w:rPr>
              <w:t>.</w:t>
            </w:r>
          </w:p>
          <w:p w:rsidR="00250865" w:rsidRPr="00CD5E49" w:rsidRDefault="00250865" w:rsidP="0061066C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:rsidR="00250865" w:rsidRDefault="00250865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CD5E49">
              <w:rPr>
                <w:b/>
                <w:sz w:val="28"/>
                <w:szCs w:val="28"/>
              </w:rPr>
              <w:t>5. «</w:t>
            </w:r>
            <w:r w:rsidRPr="00CD5E49">
              <w:rPr>
                <w:b/>
                <w:color w:val="000000"/>
                <w:sz w:val="28"/>
                <w:szCs w:val="28"/>
              </w:rPr>
              <w:t>Гармонизация межнациональных отношений и профилактика этнического экстремизма»</w:t>
            </w:r>
            <w:r w:rsidRPr="00CD5E49">
              <w:rPr>
                <w:sz w:val="28"/>
                <w:szCs w:val="28"/>
              </w:rPr>
              <w:t xml:space="preserve"> (при</w:t>
            </w:r>
            <w:r w:rsidRPr="006F2520">
              <w:rPr>
                <w:sz w:val="28"/>
                <w:szCs w:val="28"/>
              </w:rPr>
              <w:t xml:space="preserve">ложение № </w:t>
            </w:r>
            <w:r>
              <w:rPr>
                <w:sz w:val="28"/>
                <w:szCs w:val="28"/>
              </w:rPr>
              <w:t>6 к муниципальной программе муниципального образования Новокубанский район «Обеспечение безопасности населения»)</w:t>
            </w:r>
          </w:p>
          <w:p w:rsidR="00250865" w:rsidRPr="00320838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2015 –2022</w:t>
            </w:r>
            <w:r w:rsidRPr="00320838">
              <w:rPr>
                <w:sz w:val="28"/>
                <w:szCs w:val="28"/>
              </w:rPr>
              <w:t xml:space="preserve"> годы – </w:t>
            </w:r>
            <w:r w:rsidRPr="00E500C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51 000 (триста пятьдесят одна  тысяча)</w:t>
            </w:r>
            <w:r w:rsidRPr="00320838">
              <w:rPr>
                <w:sz w:val="28"/>
                <w:szCs w:val="28"/>
              </w:rPr>
              <w:t xml:space="preserve"> рублей за счет средств районного бюджета, в том числе:</w:t>
            </w:r>
          </w:p>
          <w:p w:rsidR="00250865" w:rsidRPr="00320838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838">
              <w:rPr>
                <w:sz w:val="28"/>
                <w:szCs w:val="28"/>
              </w:rPr>
              <w:t xml:space="preserve">2015 год –  </w:t>
            </w:r>
            <w:r>
              <w:rPr>
                <w:sz w:val="28"/>
                <w:szCs w:val="28"/>
              </w:rPr>
              <w:t>5</w:t>
            </w:r>
            <w:r w:rsidRPr="009D11C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  <w:r w:rsidRPr="0032083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(пятьдесят  тысяч)</w:t>
            </w:r>
            <w:r w:rsidRPr="0032083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250865" w:rsidRPr="00320838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838">
              <w:rPr>
                <w:sz w:val="28"/>
                <w:szCs w:val="28"/>
              </w:rPr>
              <w:t xml:space="preserve">2016 год –  </w:t>
            </w:r>
            <w:r>
              <w:rPr>
                <w:sz w:val="28"/>
                <w:szCs w:val="28"/>
              </w:rPr>
              <w:t>44 000</w:t>
            </w:r>
            <w:r w:rsidRPr="003208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(сорок четыре тысячи)</w:t>
            </w:r>
            <w:r w:rsidRPr="0032083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250865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838">
              <w:rPr>
                <w:sz w:val="28"/>
                <w:szCs w:val="28"/>
              </w:rPr>
              <w:t xml:space="preserve">2017 год –  </w:t>
            </w:r>
            <w:r>
              <w:rPr>
                <w:sz w:val="28"/>
                <w:szCs w:val="28"/>
              </w:rPr>
              <w:t xml:space="preserve">47 000 </w:t>
            </w:r>
            <w:r w:rsidRPr="003208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(сорок семь тысяч)</w:t>
            </w:r>
            <w:r w:rsidRPr="0032083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.</w:t>
            </w:r>
          </w:p>
          <w:p w:rsidR="00250865" w:rsidRPr="00320838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32083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42 000</w:t>
            </w:r>
            <w:r w:rsidRPr="0032083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(сорок две тысячи)</w:t>
            </w:r>
            <w:r w:rsidRPr="0032083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250865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32083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42 000</w:t>
            </w:r>
            <w:r w:rsidRPr="0032083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(сорок две тысячи)</w:t>
            </w:r>
            <w:r w:rsidRPr="0032083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250865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2083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42 000</w:t>
            </w:r>
            <w:r w:rsidRPr="0032083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(сорок две тысячи)</w:t>
            </w:r>
            <w:r w:rsidRPr="0032083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250865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32083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42 000</w:t>
            </w:r>
            <w:r w:rsidRPr="0032083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(сорок две тысячи)</w:t>
            </w:r>
            <w:r w:rsidRPr="0032083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250865" w:rsidRPr="00F97B9E" w:rsidRDefault="00250865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32083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42 000</w:t>
            </w:r>
            <w:r w:rsidRPr="0032083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(сорок две тысячи)</w:t>
            </w:r>
            <w:r w:rsidRPr="0032083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250865" w:rsidRPr="00CB1949" w:rsidTr="0061066C">
        <w:trPr>
          <w:gridAfter w:val="1"/>
          <w:wAfter w:w="850" w:type="dxa"/>
        </w:trPr>
        <w:tc>
          <w:tcPr>
            <w:tcW w:w="3827" w:type="dxa"/>
            <w:gridSpan w:val="3"/>
          </w:tcPr>
          <w:p w:rsidR="00250865" w:rsidRPr="00CB1949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250865" w:rsidRPr="00CB1949" w:rsidRDefault="00250865" w:rsidP="0061066C">
            <w:pPr>
              <w:rPr>
                <w:sz w:val="28"/>
                <w:szCs w:val="28"/>
              </w:rPr>
            </w:pPr>
          </w:p>
        </w:tc>
      </w:tr>
    </w:tbl>
    <w:p w:rsidR="00250865" w:rsidRDefault="00250865" w:rsidP="00250865">
      <w:pPr>
        <w:pStyle w:val="af1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B1949">
        <w:rPr>
          <w:rFonts w:ascii="Times New Roman" w:hAnsi="Times New Roman"/>
          <w:b/>
          <w:sz w:val="28"/>
          <w:szCs w:val="28"/>
        </w:rPr>
        <w:t>1</w:t>
      </w:r>
      <w:r w:rsidRPr="00CB194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B1949">
        <w:rPr>
          <w:rFonts w:ascii="Times New Roman" w:eastAsia="Calibri" w:hAnsi="Times New Roman"/>
          <w:b/>
          <w:sz w:val="28"/>
          <w:szCs w:val="28"/>
        </w:rPr>
        <w:t>Х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арактеристика текущего состояния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и прогноз развития безопасности населения</w:t>
      </w:r>
    </w:p>
    <w:p w:rsidR="00250865" w:rsidRPr="00CB1949" w:rsidRDefault="00250865" w:rsidP="00250865">
      <w:pPr>
        <w:pStyle w:val="af1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Одним из направлений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420F61">
        <w:rPr>
          <w:rFonts w:eastAsia="Calibri"/>
          <w:sz w:val="28"/>
          <w:szCs w:val="28"/>
          <w:lang w:eastAsia="en-US"/>
        </w:rPr>
        <w:t xml:space="preserve"> программы является предупреждение развития и ликвидация последствий </w:t>
      </w:r>
      <w:r>
        <w:rPr>
          <w:rFonts w:eastAsia="Calibri"/>
          <w:sz w:val="28"/>
          <w:szCs w:val="28"/>
          <w:lang w:eastAsia="en-US"/>
        </w:rPr>
        <w:t>объектовых</w:t>
      </w:r>
      <w:r w:rsidRPr="00420F61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420F61">
        <w:rPr>
          <w:rFonts w:eastAsia="Calibri"/>
          <w:sz w:val="28"/>
          <w:szCs w:val="28"/>
          <w:lang w:eastAsia="en-US"/>
        </w:rPr>
        <w:t xml:space="preserve"> чрезвычайных ситуаций, стихийных бедствий, оказание содействия муниципальным образованиям </w:t>
      </w:r>
      <w:r>
        <w:rPr>
          <w:rFonts w:eastAsia="Calibri"/>
          <w:sz w:val="28"/>
          <w:szCs w:val="28"/>
          <w:lang w:eastAsia="en-US"/>
        </w:rPr>
        <w:t xml:space="preserve">района </w:t>
      </w:r>
      <w:r w:rsidRPr="00420F61">
        <w:rPr>
          <w:rFonts w:eastAsia="Calibri"/>
          <w:sz w:val="28"/>
          <w:szCs w:val="28"/>
          <w:lang w:eastAsia="en-US"/>
        </w:rPr>
        <w:t>в обеспечении защиты населения, территорий и объектов жизнеобеспечения от угроз природного и техногенного характера.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Исключительно актуальна она и для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 xml:space="preserve">, поскольку здесь совмещено большое количество и природных и техногенных опасностей. В условиях сохранения высокого уровня угрозы природного и техногенного характера, негативных последствий </w:t>
      </w:r>
      <w:r w:rsidRPr="00420F61">
        <w:rPr>
          <w:rFonts w:eastAsia="Calibri"/>
          <w:sz w:val="28"/>
          <w:szCs w:val="28"/>
          <w:lang w:eastAsia="en-US"/>
        </w:rPr>
        <w:lastRenderedPageBreak/>
        <w:t xml:space="preserve">чрезвычайных ситуаций для устойчивого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 xml:space="preserve"> одним из важных элементов обеспечения национальной безопасности России является повышение защиты населения, территорий и потенциально опасных объектов.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Географическое и климатическое положение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 xml:space="preserve">, большая антропогенная нагрузка, наличие промышленных объектов, относящихся </w:t>
      </w:r>
      <w:proofErr w:type="gramStart"/>
      <w:r w:rsidRPr="00420F61">
        <w:rPr>
          <w:rFonts w:eastAsia="Calibri"/>
          <w:sz w:val="28"/>
          <w:szCs w:val="28"/>
          <w:lang w:eastAsia="en-US"/>
        </w:rPr>
        <w:t>к</w:t>
      </w:r>
      <w:proofErr w:type="gramEnd"/>
      <w:r w:rsidRPr="00420F61">
        <w:rPr>
          <w:rFonts w:eastAsia="Calibri"/>
          <w:sz w:val="28"/>
          <w:szCs w:val="28"/>
          <w:lang w:eastAsia="en-US"/>
        </w:rPr>
        <w:t xml:space="preserve"> потенциально опасным, существенно повышают риски возникновения на территории </w:t>
      </w:r>
      <w:r>
        <w:rPr>
          <w:rFonts w:eastAsia="Calibri"/>
          <w:sz w:val="28"/>
          <w:szCs w:val="28"/>
          <w:lang w:eastAsia="en-US"/>
        </w:rPr>
        <w:t>района</w:t>
      </w:r>
      <w:r w:rsidRPr="00420F61">
        <w:rPr>
          <w:rFonts w:eastAsia="Calibri"/>
          <w:sz w:val="28"/>
          <w:szCs w:val="28"/>
          <w:lang w:eastAsia="en-US"/>
        </w:rPr>
        <w:t xml:space="preserve"> чрезвычайных ситуаций и природного и техногенного характера, что влечет за собой не только экономический ущерб от аварий, катастроф, но и значительные человеческие жертвы.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Достичь высокого уровня эффективности аварийно-спасательных работ возможно только комплексными мерами: </w:t>
      </w:r>
      <w:r>
        <w:rPr>
          <w:rFonts w:eastAsia="Calibri"/>
          <w:sz w:val="28"/>
          <w:szCs w:val="28"/>
          <w:lang w:eastAsia="en-US"/>
        </w:rPr>
        <w:t>содержанием</w:t>
      </w:r>
      <w:r w:rsidRPr="00420F61">
        <w:rPr>
          <w:rFonts w:eastAsia="Calibri"/>
          <w:sz w:val="28"/>
          <w:szCs w:val="28"/>
          <w:lang w:eastAsia="en-US"/>
        </w:rPr>
        <w:t xml:space="preserve"> аварийно-спасательн</w:t>
      </w:r>
      <w:r>
        <w:rPr>
          <w:rFonts w:eastAsia="Calibri"/>
          <w:sz w:val="28"/>
          <w:szCs w:val="28"/>
          <w:lang w:eastAsia="en-US"/>
        </w:rPr>
        <w:t>ого</w:t>
      </w:r>
      <w:r w:rsidRPr="00420F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отряда</w:t>
      </w:r>
      <w:r w:rsidRPr="00420F61">
        <w:rPr>
          <w:rFonts w:eastAsia="Calibri"/>
          <w:sz w:val="28"/>
          <w:szCs w:val="28"/>
          <w:lang w:eastAsia="en-US"/>
        </w:rPr>
        <w:t xml:space="preserve"> на территории </w:t>
      </w:r>
      <w:r>
        <w:rPr>
          <w:rFonts w:eastAsia="Calibri"/>
          <w:sz w:val="28"/>
          <w:szCs w:val="28"/>
          <w:lang w:eastAsia="en-US"/>
        </w:rPr>
        <w:t>района,</w:t>
      </w:r>
      <w:r w:rsidRPr="00420F61">
        <w:rPr>
          <w:rFonts w:eastAsia="Calibri"/>
          <w:sz w:val="28"/>
          <w:szCs w:val="28"/>
          <w:lang w:eastAsia="en-US"/>
        </w:rPr>
        <w:t xml:space="preserve"> оснащение соответствующей аварийно-спасательной техникой, оборудованием, снаряжением, которые отвечают мировым стандартам, заключают в себе передовы</w:t>
      </w:r>
      <w:r>
        <w:rPr>
          <w:rFonts w:eastAsia="Calibri"/>
          <w:sz w:val="28"/>
          <w:szCs w:val="28"/>
          <w:lang w:eastAsia="en-US"/>
        </w:rPr>
        <w:t>е технологии спасательного дела</w:t>
      </w:r>
      <w:r w:rsidRPr="00420F61">
        <w:rPr>
          <w:rFonts w:eastAsia="Calibri"/>
          <w:sz w:val="28"/>
          <w:szCs w:val="28"/>
          <w:lang w:eastAsia="en-US"/>
        </w:rPr>
        <w:t>; обучение и повышение уровня подготовки спасателей.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Предполагается, что </w:t>
      </w:r>
      <w:r>
        <w:rPr>
          <w:rFonts w:eastAsia="Calibri"/>
          <w:sz w:val="28"/>
          <w:szCs w:val="28"/>
          <w:lang w:eastAsia="en-US"/>
        </w:rPr>
        <w:t>муниципальная</w:t>
      </w:r>
      <w:r w:rsidRPr="00420F61">
        <w:rPr>
          <w:rFonts w:eastAsia="Calibri"/>
          <w:sz w:val="28"/>
          <w:szCs w:val="28"/>
          <w:lang w:eastAsia="en-US"/>
        </w:rPr>
        <w:t xml:space="preserve"> 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На территории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 xml:space="preserve">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</w:t>
      </w:r>
      <w:r>
        <w:rPr>
          <w:rFonts w:eastAsia="Calibri"/>
          <w:sz w:val="28"/>
          <w:szCs w:val="28"/>
          <w:lang w:eastAsia="en-US"/>
        </w:rPr>
        <w:t>района</w:t>
      </w:r>
      <w:r w:rsidRPr="00420F61">
        <w:rPr>
          <w:rFonts w:eastAsia="Calibri"/>
          <w:sz w:val="28"/>
          <w:szCs w:val="28"/>
          <w:lang w:eastAsia="en-US"/>
        </w:rPr>
        <w:t>, относятся сильные ветры и ливни, смерчи, град, ураган, обледенение. Особенности геоморфологического строения район</w:t>
      </w:r>
      <w:r>
        <w:rPr>
          <w:rFonts w:eastAsia="Calibri"/>
          <w:sz w:val="28"/>
          <w:szCs w:val="28"/>
          <w:lang w:eastAsia="en-US"/>
        </w:rPr>
        <w:t>а</w:t>
      </w:r>
      <w:r w:rsidRPr="00420F61">
        <w:rPr>
          <w:rFonts w:eastAsia="Calibri"/>
          <w:sz w:val="28"/>
          <w:szCs w:val="28"/>
          <w:lang w:eastAsia="en-US"/>
        </w:rPr>
        <w:t xml:space="preserve"> приводят к постоянному возникновению стихийных явлений, связанных с паводками. Опасному воздействию при формировании паводков редкой повторяемости подвергаются </w:t>
      </w:r>
      <w:r>
        <w:rPr>
          <w:rFonts w:eastAsia="Calibri"/>
          <w:sz w:val="28"/>
          <w:szCs w:val="28"/>
          <w:lang w:eastAsia="en-US"/>
        </w:rPr>
        <w:t>10</w:t>
      </w:r>
      <w:r w:rsidRPr="00420F61">
        <w:rPr>
          <w:rFonts w:eastAsia="Calibri"/>
          <w:sz w:val="28"/>
          <w:szCs w:val="28"/>
          <w:lang w:eastAsia="en-US"/>
        </w:rPr>
        <w:t xml:space="preserve"> населенных пунктов </w:t>
      </w:r>
      <w:r>
        <w:rPr>
          <w:rFonts w:eastAsia="Calibri"/>
          <w:sz w:val="28"/>
          <w:szCs w:val="28"/>
          <w:lang w:eastAsia="en-US"/>
        </w:rPr>
        <w:t>района</w:t>
      </w:r>
      <w:r w:rsidRPr="00420F61">
        <w:rPr>
          <w:rFonts w:eastAsia="Calibri"/>
          <w:sz w:val="28"/>
          <w:szCs w:val="28"/>
          <w:lang w:eastAsia="en-US"/>
        </w:rPr>
        <w:t>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Значительную опасность для окружающей среды и населения представляют потенциально опасные объекты. На территории </w:t>
      </w:r>
      <w:r>
        <w:rPr>
          <w:rFonts w:eastAsia="Calibri"/>
          <w:sz w:val="28"/>
          <w:szCs w:val="28"/>
          <w:lang w:eastAsia="en-US"/>
        </w:rPr>
        <w:t>района</w:t>
      </w:r>
      <w:r w:rsidRPr="00420F61">
        <w:rPr>
          <w:rFonts w:eastAsia="Calibri"/>
          <w:sz w:val="28"/>
          <w:szCs w:val="28"/>
          <w:lang w:eastAsia="en-US"/>
        </w:rPr>
        <w:t xml:space="preserve"> эксплуатируется </w:t>
      </w:r>
      <w:r>
        <w:rPr>
          <w:rFonts w:eastAsia="Calibri"/>
          <w:sz w:val="28"/>
          <w:szCs w:val="28"/>
          <w:lang w:eastAsia="en-US"/>
        </w:rPr>
        <w:t>14</w:t>
      </w:r>
      <w:r w:rsidRPr="00420F61">
        <w:rPr>
          <w:rFonts w:eastAsia="Calibri"/>
          <w:sz w:val="28"/>
          <w:szCs w:val="28"/>
          <w:lang w:eastAsia="en-US"/>
        </w:rPr>
        <w:t xml:space="preserve"> потенциально опасны</w:t>
      </w:r>
      <w:r>
        <w:rPr>
          <w:rFonts w:eastAsia="Calibri"/>
          <w:sz w:val="28"/>
          <w:szCs w:val="28"/>
          <w:lang w:eastAsia="en-US"/>
        </w:rPr>
        <w:t>х</w:t>
      </w:r>
      <w:r w:rsidRPr="00420F61">
        <w:rPr>
          <w:rFonts w:eastAsia="Calibri"/>
          <w:sz w:val="28"/>
          <w:szCs w:val="28"/>
          <w:lang w:eastAsia="en-US"/>
        </w:rPr>
        <w:t xml:space="preserve"> объект</w:t>
      </w:r>
      <w:r>
        <w:rPr>
          <w:rFonts w:eastAsia="Calibri"/>
          <w:sz w:val="28"/>
          <w:szCs w:val="28"/>
          <w:lang w:eastAsia="en-US"/>
        </w:rPr>
        <w:t>ов</w:t>
      </w:r>
      <w:r w:rsidRPr="00420F61">
        <w:rPr>
          <w:rFonts w:eastAsia="Calibri"/>
          <w:sz w:val="28"/>
          <w:szCs w:val="28"/>
          <w:lang w:eastAsia="en-US"/>
        </w:rPr>
        <w:t xml:space="preserve">. Стихийные бедствия, связанные с опасными природными явлениями, и техногенные аварии представляют существенную угрозу для безопасности граждан, экономики </w:t>
      </w:r>
      <w:r>
        <w:rPr>
          <w:rFonts w:eastAsia="Calibri"/>
          <w:sz w:val="28"/>
          <w:szCs w:val="28"/>
          <w:lang w:eastAsia="en-US"/>
        </w:rPr>
        <w:t>района</w:t>
      </w:r>
      <w:r w:rsidRPr="00420F61">
        <w:rPr>
          <w:rFonts w:eastAsia="Calibri"/>
          <w:sz w:val="28"/>
          <w:szCs w:val="28"/>
          <w:lang w:eastAsia="en-US"/>
        </w:rPr>
        <w:t xml:space="preserve"> и, как следствие, для устойчивого развития и национальной безопасности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>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Иметь запас материальных сре</w:t>
      </w:r>
      <w:proofErr w:type="gramStart"/>
      <w:r w:rsidRPr="00420F61">
        <w:rPr>
          <w:rFonts w:eastAsia="Calibri"/>
          <w:sz w:val="28"/>
          <w:szCs w:val="28"/>
          <w:lang w:eastAsia="en-US"/>
        </w:rPr>
        <w:t>дств дл</w:t>
      </w:r>
      <w:proofErr w:type="gramEnd"/>
      <w:r w:rsidRPr="00420F61">
        <w:rPr>
          <w:rFonts w:eastAsia="Calibri"/>
          <w:sz w:val="28"/>
          <w:szCs w:val="28"/>
          <w:lang w:eastAsia="en-US"/>
        </w:rPr>
        <w:t>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20F61">
        <w:rPr>
          <w:rFonts w:eastAsia="Calibri"/>
          <w:sz w:val="28"/>
          <w:szCs w:val="28"/>
          <w:lang w:eastAsia="en-US"/>
        </w:rPr>
        <w:t xml:space="preserve"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</w:t>
      </w:r>
      <w:r w:rsidRPr="00420F61">
        <w:rPr>
          <w:rFonts w:eastAsia="Calibri"/>
          <w:sz w:val="28"/>
          <w:szCs w:val="28"/>
          <w:lang w:eastAsia="en-US"/>
        </w:rPr>
        <w:lastRenderedPageBreak/>
        <w:t>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 и</w:t>
      </w:r>
      <w:proofErr w:type="gramEnd"/>
      <w:r w:rsidRPr="00420F61">
        <w:rPr>
          <w:rFonts w:eastAsia="Calibri"/>
          <w:sz w:val="28"/>
          <w:szCs w:val="28"/>
          <w:lang w:eastAsia="en-US"/>
        </w:rPr>
        <w:t xml:space="preserve"> пожарной безопасности,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>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20F61">
        <w:rPr>
          <w:rFonts w:eastAsia="Calibri"/>
          <w:sz w:val="28"/>
          <w:szCs w:val="28"/>
          <w:lang w:eastAsia="en-US"/>
        </w:rPr>
        <w:t xml:space="preserve">В целях обеспечения противопожарной защиты социально значимых объектов, сельских населенных пунктов и развития материально-технической базы подразделений противопожарной службы в </w:t>
      </w:r>
      <w:r>
        <w:rPr>
          <w:rFonts w:eastAsia="Calibri"/>
          <w:sz w:val="28"/>
          <w:szCs w:val="28"/>
          <w:lang w:eastAsia="en-US"/>
        </w:rPr>
        <w:t>Новокубанском районе</w:t>
      </w:r>
      <w:r w:rsidRPr="00420F61">
        <w:rPr>
          <w:rFonts w:eastAsia="Calibri"/>
          <w:sz w:val="28"/>
          <w:szCs w:val="28"/>
          <w:lang w:eastAsia="en-US"/>
        </w:rPr>
        <w:t xml:space="preserve"> в 2009 - 2012 годах реализовывались мероприятия в соответствии с </w:t>
      </w:r>
      <w:hyperlink r:id="rId8" w:history="1">
        <w:r w:rsidRPr="0022573A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420F61">
        <w:rPr>
          <w:rFonts w:eastAsia="Calibri"/>
          <w:sz w:val="28"/>
          <w:szCs w:val="28"/>
          <w:lang w:eastAsia="en-US"/>
        </w:rPr>
        <w:t xml:space="preserve"> Краснодарского края от 26 декабря 2008 года </w:t>
      </w:r>
      <w:r>
        <w:rPr>
          <w:rFonts w:eastAsia="Calibri"/>
          <w:sz w:val="28"/>
          <w:szCs w:val="28"/>
          <w:lang w:eastAsia="en-US"/>
        </w:rPr>
        <w:t>№</w:t>
      </w:r>
      <w:r w:rsidRPr="00420F61">
        <w:rPr>
          <w:rFonts w:eastAsia="Calibri"/>
          <w:sz w:val="28"/>
          <w:szCs w:val="28"/>
          <w:lang w:eastAsia="en-US"/>
        </w:rPr>
        <w:t xml:space="preserve"> 1624-КЗ </w:t>
      </w:r>
      <w:r>
        <w:rPr>
          <w:rFonts w:eastAsia="Calibri"/>
          <w:sz w:val="28"/>
          <w:szCs w:val="28"/>
          <w:lang w:eastAsia="en-US"/>
        </w:rPr>
        <w:t>«</w:t>
      </w:r>
      <w:r w:rsidRPr="00420F61">
        <w:rPr>
          <w:rFonts w:eastAsia="Calibri"/>
          <w:sz w:val="28"/>
          <w:szCs w:val="28"/>
          <w:lang w:eastAsia="en-US"/>
        </w:rPr>
        <w:t>Об утверждении краевой целевой программы "Пожарная безопасность в Краснодарском крае на период до 2012 года</w:t>
      </w:r>
      <w:r>
        <w:rPr>
          <w:rFonts w:eastAsia="Calibri"/>
          <w:sz w:val="28"/>
          <w:szCs w:val="28"/>
          <w:lang w:eastAsia="en-US"/>
        </w:rPr>
        <w:t>»</w:t>
      </w:r>
      <w:r w:rsidRPr="00420F61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Проводимая работа по реализации мероприятий краевой целевой </w:t>
      </w:r>
      <w:hyperlink r:id="rId9" w:history="1">
        <w:r w:rsidRPr="00420F61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420F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420F61">
        <w:rPr>
          <w:rFonts w:eastAsia="Calibri"/>
          <w:sz w:val="28"/>
          <w:szCs w:val="28"/>
          <w:lang w:eastAsia="en-US"/>
        </w:rPr>
        <w:t>Пожарная безопасность в Краснодарском крае на период до 2012 года</w:t>
      </w:r>
      <w:r>
        <w:rPr>
          <w:rFonts w:eastAsia="Calibri"/>
          <w:sz w:val="28"/>
          <w:szCs w:val="28"/>
          <w:lang w:eastAsia="en-US"/>
        </w:rPr>
        <w:t>»</w:t>
      </w:r>
      <w:r w:rsidRPr="00420F61">
        <w:rPr>
          <w:rFonts w:eastAsia="Calibri"/>
          <w:sz w:val="28"/>
          <w:szCs w:val="28"/>
          <w:lang w:eastAsia="en-US"/>
        </w:rPr>
        <w:t xml:space="preserve"> позволила снизить пожароопасную обстановку в </w:t>
      </w:r>
      <w:r>
        <w:rPr>
          <w:rFonts w:eastAsia="Calibri"/>
          <w:sz w:val="28"/>
          <w:szCs w:val="28"/>
          <w:lang w:eastAsia="en-US"/>
        </w:rPr>
        <w:t>районе.</w:t>
      </w:r>
      <w:r w:rsidRPr="00420F61">
        <w:rPr>
          <w:rFonts w:eastAsia="Calibri"/>
          <w:sz w:val="28"/>
          <w:szCs w:val="28"/>
          <w:lang w:eastAsia="en-US"/>
        </w:rPr>
        <w:t xml:space="preserve"> </w:t>
      </w:r>
    </w:p>
    <w:p w:rsidR="00250865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Несмотря на принимаемые меры, количество пожаров </w:t>
      </w:r>
      <w:proofErr w:type="gramStart"/>
      <w:r w:rsidRPr="00420F61">
        <w:rPr>
          <w:rFonts w:eastAsia="Calibri"/>
          <w:sz w:val="28"/>
          <w:szCs w:val="28"/>
          <w:lang w:eastAsia="en-US"/>
        </w:rPr>
        <w:t>в</w:t>
      </w:r>
      <w:proofErr w:type="gramEnd"/>
      <w:r w:rsidRPr="00420F6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Новокубанском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районе</w:t>
      </w:r>
      <w:r w:rsidRPr="00420F61">
        <w:rPr>
          <w:rFonts w:eastAsia="Calibri"/>
          <w:sz w:val="28"/>
          <w:szCs w:val="28"/>
          <w:lang w:eastAsia="en-US"/>
        </w:rPr>
        <w:t xml:space="preserve"> остается значительным</w:t>
      </w:r>
      <w:r>
        <w:rPr>
          <w:rFonts w:eastAsia="Calibri"/>
          <w:sz w:val="28"/>
          <w:szCs w:val="28"/>
          <w:lang w:eastAsia="en-US"/>
        </w:rPr>
        <w:t>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Важнейший показатель эффективности действий пожарной охраны -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ущерба), а это связано со строительством новых пожарных депо, увеличением численности краевых подразделений пожарной охраны.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20F61">
        <w:rPr>
          <w:rFonts w:eastAsia="Calibri"/>
          <w:sz w:val="28"/>
          <w:szCs w:val="28"/>
          <w:lang w:eastAsia="en-US"/>
        </w:rPr>
        <w:t>В</w:t>
      </w:r>
      <w:proofErr w:type="gramEnd"/>
      <w:r w:rsidRPr="00420F6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Новокубанском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районе</w:t>
      </w:r>
      <w:r w:rsidRPr="00420F61">
        <w:rPr>
          <w:rFonts w:eastAsia="Calibri"/>
          <w:sz w:val="28"/>
          <w:szCs w:val="28"/>
          <w:lang w:eastAsia="en-US"/>
        </w:rPr>
        <w:t xml:space="preserve"> не все социально значимые объекты оснащены системами пожарной автоматики, а темпы прироста таких систем весьма низкие.</w:t>
      </w:r>
    </w:p>
    <w:p w:rsidR="00250865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По своему географическому положению, климатическим факторам, геоморфологическому и геотектоническому строению </w:t>
      </w:r>
      <w:r>
        <w:rPr>
          <w:rFonts w:eastAsia="Calibri"/>
          <w:sz w:val="28"/>
          <w:szCs w:val="28"/>
          <w:lang w:eastAsia="en-US"/>
        </w:rPr>
        <w:t>Новокубанский район</w:t>
      </w:r>
      <w:r w:rsidRPr="00420F61">
        <w:rPr>
          <w:rFonts w:eastAsia="Calibri"/>
          <w:sz w:val="28"/>
          <w:szCs w:val="28"/>
          <w:lang w:eastAsia="en-US"/>
        </w:rPr>
        <w:t xml:space="preserve"> подвержен частому возникновению аномальных природных явлений. 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20F61">
        <w:rPr>
          <w:rFonts w:eastAsia="Calibri"/>
          <w:sz w:val="28"/>
          <w:szCs w:val="28"/>
          <w:lang w:eastAsia="en-US"/>
        </w:rPr>
        <w:t xml:space="preserve">Анализ информации о чрезвычайных ситуациях на территории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 xml:space="preserve"> с учетом структуры угроз и динамики их изменений свидетельствует о том, что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</w:t>
      </w:r>
      <w:r w:rsidRPr="00420F61">
        <w:rPr>
          <w:rFonts w:eastAsia="Calibri"/>
          <w:sz w:val="28"/>
          <w:szCs w:val="28"/>
          <w:lang w:eastAsia="en-US"/>
        </w:rPr>
        <w:lastRenderedPageBreak/>
        <w:t xml:space="preserve">для безопасности граждан, экономики </w:t>
      </w:r>
      <w:r>
        <w:rPr>
          <w:rFonts w:eastAsia="Calibri"/>
          <w:sz w:val="28"/>
          <w:szCs w:val="28"/>
          <w:lang w:eastAsia="en-US"/>
        </w:rPr>
        <w:t>района</w:t>
      </w:r>
      <w:r w:rsidRPr="00420F61">
        <w:rPr>
          <w:rFonts w:eastAsia="Calibri"/>
          <w:sz w:val="28"/>
          <w:szCs w:val="28"/>
          <w:lang w:eastAsia="en-US"/>
        </w:rPr>
        <w:t xml:space="preserve"> и, как следствие, для устойчивого развития и национальной безопасности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250865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20F61">
        <w:rPr>
          <w:rFonts w:eastAsia="Calibri"/>
          <w:sz w:val="28"/>
          <w:szCs w:val="28"/>
          <w:lang w:eastAsia="en-US"/>
        </w:rPr>
        <w:t xml:space="preserve">В целях оперативного доведения информации о быстро развивающейся угрозе возникновения чрезвычайной ситуации, особенно в </w:t>
      </w:r>
      <w:r>
        <w:rPr>
          <w:rFonts w:eastAsia="Calibri"/>
          <w:sz w:val="28"/>
          <w:szCs w:val="28"/>
          <w:lang w:eastAsia="en-US"/>
        </w:rPr>
        <w:t>населенных пунктах</w:t>
      </w:r>
      <w:r w:rsidRPr="00420F61">
        <w:rPr>
          <w:rFonts w:eastAsia="Calibri"/>
          <w:sz w:val="28"/>
          <w:szCs w:val="28"/>
          <w:lang w:eastAsia="en-US"/>
        </w:rPr>
        <w:t xml:space="preserve">, подверженных затоплениям и подтоплениям, </w:t>
      </w:r>
      <w:r>
        <w:rPr>
          <w:rFonts w:eastAsia="Calibri"/>
          <w:sz w:val="28"/>
          <w:szCs w:val="28"/>
          <w:lang w:eastAsia="en-US"/>
        </w:rPr>
        <w:t xml:space="preserve">в Новокубанском районе в 2013 году создана и введена в эксплуатацию </w:t>
      </w:r>
      <w:r>
        <w:rPr>
          <w:sz w:val="28"/>
          <w:szCs w:val="28"/>
        </w:rPr>
        <w:t>автоматизированная система оперативного контроля и мониторинга паводковой ситуации</w:t>
      </w:r>
      <w:r>
        <w:rPr>
          <w:rFonts w:eastAsia="Calibri"/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 xml:space="preserve">система экстренного информирования и оповещения об угрозе возникновения чрезвычайной ситуации, которые позволяют </w:t>
      </w:r>
      <w:r w:rsidRPr="00420F61">
        <w:rPr>
          <w:rFonts w:eastAsia="Calibri"/>
          <w:sz w:val="28"/>
          <w:szCs w:val="28"/>
          <w:lang w:eastAsia="en-US"/>
        </w:rPr>
        <w:t xml:space="preserve">провести оповещение и информирование населения </w:t>
      </w:r>
      <w:r>
        <w:rPr>
          <w:rFonts w:eastAsia="Calibri"/>
          <w:sz w:val="28"/>
          <w:szCs w:val="28"/>
          <w:lang w:eastAsia="en-US"/>
        </w:rPr>
        <w:t>9 населенных пунктов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420F61">
        <w:rPr>
          <w:rFonts w:eastAsia="Calibri"/>
          <w:sz w:val="28"/>
          <w:szCs w:val="28"/>
          <w:lang w:eastAsia="en-US"/>
        </w:rPr>
        <w:t xml:space="preserve">с помощью речевых сообщений после звучания сирен. </w:t>
      </w:r>
      <w:r>
        <w:rPr>
          <w:rFonts w:eastAsia="Calibri"/>
          <w:sz w:val="28"/>
          <w:szCs w:val="28"/>
          <w:lang w:eastAsia="en-US"/>
        </w:rPr>
        <w:t xml:space="preserve">Для обеспечения работоспособности этих систем необходимо своевременное и качественное техническое обслуживание. </w:t>
      </w:r>
      <w:r>
        <w:rPr>
          <w:rFonts w:eastAsia="Calibri"/>
          <w:sz w:val="28"/>
          <w:szCs w:val="28"/>
          <w:lang w:eastAsia="en-US"/>
        </w:rPr>
        <w:tab/>
      </w:r>
      <w:r w:rsidRPr="00420F61">
        <w:rPr>
          <w:rFonts w:eastAsia="Calibri"/>
          <w:sz w:val="28"/>
          <w:szCs w:val="28"/>
          <w:lang w:eastAsia="en-US"/>
        </w:rPr>
        <w:t xml:space="preserve">Выполнение мероприятий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20F61">
        <w:rPr>
          <w:rFonts w:eastAsia="Calibri"/>
          <w:sz w:val="28"/>
          <w:szCs w:val="28"/>
          <w:lang w:eastAsia="en-US"/>
        </w:rPr>
        <w:t xml:space="preserve"> программы, направленных на снижение рисков возникновения чрезвычайных ситуаций путем проведения предупредительных мероприятий, будет способствовать достижению цели по защите населения и территорий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 xml:space="preserve"> от чрезвычайных ситуаций природного и техногенного характера.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Перед </w:t>
      </w:r>
      <w:r>
        <w:rPr>
          <w:rFonts w:eastAsia="Calibri"/>
          <w:sz w:val="28"/>
          <w:szCs w:val="28"/>
          <w:lang w:eastAsia="en-US"/>
        </w:rPr>
        <w:t>администрацией муниципального образования Новокубанский район</w:t>
      </w:r>
      <w:r w:rsidRPr="00420F61">
        <w:rPr>
          <w:rFonts w:eastAsia="Calibri"/>
          <w:sz w:val="28"/>
          <w:szCs w:val="28"/>
          <w:lang w:eastAsia="en-US"/>
        </w:rPr>
        <w:t xml:space="preserve"> стоит ряд стратегических задач, решение которых призвано способствовать успешному социально-экономическому развитию р</w:t>
      </w:r>
      <w:r>
        <w:rPr>
          <w:rFonts w:eastAsia="Calibri"/>
          <w:sz w:val="28"/>
          <w:szCs w:val="28"/>
          <w:lang w:eastAsia="en-US"/>
        </w:rPr>
        <w:t>айона</w:t>
      </w:r>
      <w:r w:rsidRPr="00420F61">
        <w:rPr>
          <w:rFonts w:eastAsia="Calibri"/>
          <w:sz w:val="28"/>
          <w:szCs w:val="28"/>
          <w:lang w:eastAsia="en-US"/>
        </w:rPr>
        <w:t>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В этой </w:t>
      </w:r>
      <w:proofErr w:type="gramStart"/>
      <w:r w:rsidRPr="00420F61">
        <w:rPr>
          <w:rFonts w:eastAsia="Calibri"/>
          <w:sz w:val="28"/>
          <w:szCs w:val="28"/>
          <w:lang w:eastAsia="en-US"/>
        </w:rPr>
        <w:t>связи</w:t>
      </w:r>
      <w:proofErr w:type="gramEnd"/>
      <w:r w:rsidRPr="00420F61">
        <w:rPr>
          <w:rFonts w:eastAsia="Calibri"/>
          <w:sz w:val="28"/>
          <w:szCs w:val="28"/>
          <w:lang w:eastAsia="en-US"/>
        </w:rPr>
        <w:t xml:space="preserve"> очевидно, что конкурентоспособность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 xml:space="preserve"> будет определяться в том числе и высокой степенью общественной безопасности, эффективным функционированием системы профилактики правонарушений, способностью органов власти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 и развития бизнеса.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При отсутствии программной поддержки в правоохранительной сфере и непринятии решительных мер противодействия преступности криминогенная обстановка способна претерпеть негативные изменения, в том числе </w:t>
      </w:r>
      <w:proofErr w:type="gramStart"/>
      <w:r w:rsidRPr="00420F61">
        <w:rPr>
          <w:rFonts w:eastAsia="Calibri"/>
          <w:sz w:val="28"/>
          <w:szCs w:val="28"/>
          <w:lang w:eastAsia="en-US"/>
        </w:rPr>
        <w:t>из-за</w:t>
      </w:r>
      <w:proofErr w:type="gramEnd"/>
      <w:r w:rsidRPr="00420F61">
        <w:rPr>
          <w:rFonts w:eastAsia="Calibri"/>
          <w:sz w:val="28"/>
          <w:szCs w:val="28"/>
          <w:lang w:eastAsia="en-US"/>
        </w:rPr>
        <w:t>: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возможной консолидации организованных преступных группировок (особенно тех, которые сформированы на этнической основе) для установления </w:t>
      </w:r>
      <w:proofErr w:type="gramStart"/>
      <w:r w:rsidRPr="00420F61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420F61">
        <w:rPr>
          <w:rFonts w:eastAsia="Calibri"/>
          <w:sz w:val="28"/>
          <w:szCs w:val="28"/>
          <w:lang w:eastAsia="en-US"/>
        </w:rPr>
        <w:t xml:space="preserve"> некоторыми секторами экономики, такими как внешнеэкономическая деятельность, оптово-розничная торговля, малое и среднее предпринимательство;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стремления организованных преступных групп вторгнуться в политику и сферу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420F61">
        <w:rPr>
          <w:rFonts w:eastAsia="Calibri"/>
          <w:sz w:val="28"/>
          <w:szCs w:val="28"/>
          <w:lang w:eastAsia="en-US"/>
        </w:rPr>
        <w:t xml:space="preserve"> управления с целью лоббирования своих интересов путем подкупа представителей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20F61">
        <w:rPr>
          <w:rFonts w:eastAsia="Calibri"/>
          <w:sz w:val="28"/>
          <w:szCs w:val="28"/>
          <w:lang w:eastAsia="en-US"/>
        </w:rPr>
        <w:t xml:space="preserve"> власти и должностных лиц, </w:t>
      </w:r>
      <w:r w:rsidRPr="00420F61">
        <w:rPr>
          <w:rFonts w:eastAsia="Calibri"/>
          <w:sz w:val="28"/>
          <w:szCs w:val="28"/>
          <w:lang w:eastAsia="en-US"/>
        </w:rPr>
        <w:lastRenderedPageBreak/>
        <w:t>оказания влияния на ход выборов в представительные органы власти;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повышения тяжести социальных и экономических последствий противоправного поведения, включая возрастание совокупного ущерба от правонарушений, увеличение общего числа жертв противоправных действий, с одновременным резким снижением </w:t>
      </w:r>
      <w:proofErr w:type="gramStart"/>
      <w:r w:rsidRPr="00420F61">
        <w:rPr>
          <w:rFonts w:eastAsia="Calibri"/>
          <w:sz w:val="28"/>
          <w:szCs w:val="28"/>
          <w:lang w:eastAsia="en-US"/>
        </w:rPr>
        <w:t>эффективности функционирования имеющейся системы профилактики правонарушений</w:t>
      </w:r>
      <w:proofErr w:type="gramEnd"/>
      <w:r w:rsidRPr="00420F61">
        <w:rPr>
          <w:rFonts w:eastAsia="Calibri"/>
          <w:sz w:val="28"/>
          <w:szCs w:val="28"/>
          <w:lang w:eastAsia="en-US"/>
        </w:rPr>
        <w:t xml:space="preserve"> и многого другого.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Как следствие, 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Однако 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 негативно влияющее на </w:t>
      </w:r>
      <w:proofErr w:type="gramStart"/>
      <w:r w:rsidRPr="00420F61">
        <w:rPr>
          <w:rFonts w:eastAsia="Calibri"/>
          <w:sz w:val="28"/>
          <w:szCs w:val="28"/>
          <w:lang w:eastAsia="en-US"/>
        </w:rPr>
        <w:t>криминогенную обстановку</w:t>
      </w:r>
      <w:proofErr w:type="gramEnd"/>
      <w:r w:rsidRPr="00420F61">
        <w:rPr>
          <w:rFonts w:eastAsia="Calibri"/>
          <w:sz w:val="28"/>
          <w:szCs w:val="28"/>
          <w:lang w:eastAsia="en-US"/>
        </w:rPr>
        <w:t>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Основанные на административных, запретительных и иных формах деятельности меры, принимаемые правоохранительными органами, зачастую имеют низкую восприимчивость в обществе, не в полной мере стимулируют условия для развития общей превенции правонарушений и установления норм законопослушного поведения граждан.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Предполагается, что </w:t>
      </w:r>
      <w:hyperlink w:anchor="Par3458" w:history="1">
        <w:r w:rsidRPr="00BF5F8C">
          <w:rPr>
            <w:rFonts w:eastAsia="Calibri"/>
            <w:sz w:val="28"/>
            <w:szCs w:val="28"/>
            <w:lang w:eastAsia="en-US"/>
          </w:rPr>
          <w:t>подпрограмма</w:t>
        </w:r>
      </w:hyperlink>
      <w:r w:rsidRPr="00420F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420F61">
        <w:rPr>
          <w:rFonts w:eastAsia="Calibri"/>
          <w:sz w:val="28"/>
          <w:szCs w:val="28"/>
          <w:lang w:eastAsia="en-US"/>
        </w:rPr>
        <w:t>Укрепление правопорядка, профилактика правонарушений</w:t>
      </w:r>
      <w:r>
        <w:rPr>
          <w:rFonts w:eastAsia="Calibri"/>
          <w:sz w:val="28"/>
          <w:szCs w:val="28"/>
          <w:lang w:eastAsia="en-US"/>
        </w:rPr>
        <w:t xml:space="preserve"> и терроризма»</w:t>
      </w:r>
      <w:r w:rsidRPr="00420F61">
        <w:rPr>
          <w:rFonts w:eastAsia="Calibri"/>
          <w:sz w:val="28"/>
          <w:szCs w:val="28"/>
          <w:lang w:eastAsia="en-US"/>
        </w:rPr>
        <w:t xml:space="preserve"> станет одним из инструментов реализации приоритетных задач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>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Активизация деятельности правоохранительных органов, успешная реализация большинства мероприятий по укреплению правопорядка, профилактике правонарушений, усилению борьбы с преступностью и противодействию коррупции </w:t>
      </w:r>
      <w:proofErr w:type="gramStart"/>
      <w:r w:rsidRPr="00420F61">
        <w:rPr>
          <w:rFonts w:eastAsia="Calibri"/>
          <w:sz w:val="28"/>
          <w:szCs w:val="28"/>
          <w:lang w:eastAsia="en-US"/>
        </w:rPr>
        <w:t>в</w:t>
      </w:r>
      <w:proofErr w:type="gramEnd"/>
      <w:r w:rsidRPr="00420F6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Новокубанском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районе</w:t>
      </w:r>
      <w:r w:rsidRPr="00420F61">
        <w:rPr>
          <w:rFonts w:eastAsia="Calibri"/>
          <w:sz w:val="28"/>
          <w:szCs w:val="28"/>
          <w:lang w:eastAsia="en-US"/>
        </w:rPr>
        <w:t xml:space="preserve"> позволили в определенной мере стабилизировать криминогенную обстановку на территории </w:t>
      </w:r>
      <w:r>
        <w:rPr>
          <w:rFonts w:eastAsia="Calibri"/>
          <w:sz w:val="28"/>
          <w:szCs w:val="28"/>
          <w:lang w:eastAsia="en-US"/>
        </w:rPr>
        <w:t>Новокубанского района.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20F61">
        <w:rPr>
          <w:rFonts w:eastAsia="Calibri"/>
          <w:sz w:val="28"/>
          <w:szCs w:val="28"/>
          <w:lang w:eastAsia="en-US"/>
        </w:rPr>
        <w:t xml:space="preserve">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>, может быть достигнуто только на основе серьезной поддержки правоохранительной деятельности путем выделения дополнительных ассигнований на эти цели, объединения интересов и усилий 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 и широкого вовлечения в борьбу с</w:t>
      </w:r>
      <w:proofErr w:type="gramEnd"/>
      <w:r w:rsidRPr="00420F61">
        <w:rPr>
          <w:rFonts w:eastAsia="Calibri"/>
          <w:sz w:val="28"/>
          <w:szCs w:val="28"/>
          <w:lang w:eastAsia="en-US"/>
        </w:rPr>
        <w:t xml:space="preserve"> преступностью негосударственных организаций, общественных объединений и граждан.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Несмотря на реализацию масштабных мер по профилактике правонарушений, по-прежнему значительное количество преступлений совершается на улицах и в других общественных местах, установилась </w:t>
      </w:r>
      <w:r w:rsidRPr="00420F61">
        <w:rPr>
          <w:rFonts w:eastAsia="Calibri"/>
          <w:sz w:val="28"/>
          <w:szCs w:val="28"/>
          <w:lang w:eastAsia="en-US"/>
        </w:rPr>
        <w:lastRenderedPageBreak/>
        <w:t>устойчивая тенденция к росту их количества.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Среди привлеченных к уголовной ответственности растет число лиц, ранее совершавших преступления, причем значительная часть из них была осуждена к условной мере наказания либо имела отсрочку исполнения приговора.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Продолжает оставаться сложной ситуация в сфере незаконного оборота наркотиков и оружия.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Криминальную напряженность в </w:t>
      </w:r>
      <w:r>
        <w:rPr>
          <w:rFonts w:eastAsia="Calibri"/>
          <w:sz w:val="28"/>
          <w:szCs w:val="28"/>
          <w:lang w:eastAsia="en-US"/>
        </w:rPr>
        <w:t>районе</w:t>
      </w:r>
      <w:r w:rsidRPr="00420F61">
        <w:rPr>
          <w:rFonts w:eastAsia="Calibri"/>
          <w:sz w:val="28"/>
          <w:szCs w:val="28"/>
          <w:lang w:eastAsia="en-US"/>
        </w:rPr>
        <w:t xml:space="preserve"> усиливает незаконная миграция граждан.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В обществе сохраняется крайняя озабоченность состоянием правопорядка, о чем свидетельствуют проводимые опросы населения, при этом значительная часть жителей </w:t>
      </w:r>
      <w:r>
        <w:rPr>
          <w:rFonts w:eastAsia="Calibri"/>
          <w:sz w:val="28"/>
          <w:szCs w:val="28"/>
          <w:lang w:eastAsia="en-US"/>
        </w:rPr>
        <w:t>района</w:t>
      </w:r>
      <w:r w:rsidRPr="00420F61">
        <w:rPr>
          <w:rFonts w:eastAsia="Calibri"/>
          <w:sz w:val="28"/>
          <w:szCs w:val="28"/>
          <w:lang w:eastAsia="en-US"/>
        </w:rPr>
        <w:t xml:space="preserve"> испытывает недоверие к правоохранительным органам, которые, по их мнению, не могут в полной мере защитить интересы граждан от преступных посягательств.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Таким образом, отказ от решения вопросов правоохранительной направленности программно-целевым методом не будет способствовать решению задач выявления и преодоления негативных тенденций, тормозящих устойчивое социально-экономическое развитие </w:t>
      </w:r>
      <w:r>
        <w:rPr>
          <w:rFonts w:eastAsia="Calibri"/>
          <w:sz w:val="28"/>
          <w:szCs w:val="28"/>
          <w:lang w:eastAsia="en-US"/>
        </w:rPr>
        <w:t>района</w:t>
      </w:r>
      <w:r w:rsidRPr="00420F61">
        <w:rPr>
          <w:rFonts w:eastAsia="Calibri"/>
          <w:sz w:val="28"/>
          <w:szCs w:val="28"/>
          <w:lang w:eastAsia="en-US"/>
        </w:rPr>
        <w:t>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Терроризм стал одним из наиболее опасных вызовов безопасности мирового сообщества. Особую угрозу он представляет для крупных городов, политических, экономических и культурных центров. Получив возможность использовать в своих преступных целях достижения науки, терроризм становится все </w:t>
      </w:r>
      <w:proofErr w:type="gramStart"/>
      <w:r w:rsidRPr="00420F61">
        <w:rPr>
          <w:rFonts w:eastAsia="Calibri"/>
          <w:sz w:val="28"/>
          <w:szCs w:val="28"/>
          <w:lang w:eastAsia="en-US"/>
        </w:rPr>
        <w:t xml:space="preserve">более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20F61">
        <w:rPr>
          <w:rFonts w:eastAsia="Calibri"/>
          <w:sz w:val="28"/>
          <w:szCs w:val="28"/>
          <w:lang w:eastAsia="en-US"/>
        </w:rPr>
        <w:t>крупномасштабным</w:t>
      </w:r>
      <w:proofErr w:type="gramEnd"/>
      <w:r w:rsidRPr="00420F61">
        <w:rPr>
          <w:rFonts w:eastAsia="Calibri"/>
          <w:sz w:val="28"/>
          <w:szCs w:val="28"/>
          <w:lang w:eastAsia="en-US"/>
        </w:rPr>
        <w:t>, многоликим по преследуемым целям и видам проявления.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Противодействие террористическим угрозам остается одной из приоритетных задач деятельности органов местного самоуправления, организаций и общественных объединений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ab/>
      </w:r>
      <w:r w:rsidRPr="00420F61">
        <w:rPr>
          <w:rFonts w:eastAsia="Calibri"/>
          <w:sz w:val="28"/>
          <w:szCs w:val="28"/>
          <w:lang w:eastAsia="en-US"/>
        </w:rPr>
        <w:t xml:space="preserve">Террористические угрозы в </w:t>
      </w:r>
      <w:r>
        <w:rPr>
          <w:rFonts w:eastAsia="Calibri"/>
          <w:sz w:val="28"/>
          <w:szCs w:val="28"/>
          <w:lang w:eastAsia="en-US"/>
        </w:rPr>
        <w:t>районе</w:t>
      </w:r>
      <w:r w:rsidRPr="00420F61">
        <w:rPr>
          <w:rFonts w:eastAsia="Calibri"/>
          <w:sz w:val="28"/>
          <w:szCs w:val="28"/>
          <w:lang w:eastAsia="en-US"/>
        </w:rPr>
        <w:t xml:space="preserve"> обусловлены в основном внешними факторами: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территориальным соседством Кубани с регионом проведения контртеррористической операции и так называемыми </w:t>
      </w:r>
      <w:r>
        <w:rPr>
          <w:rFonts w:eastAsia="Calibri"/>
          <w:sz w:val="28"/>
          <w:szCs w:val="28"/>
          <w:lang w:eastAsia="en-US"/>
        </w:rPr>
        <w:t>«</w:t>
      </w:r>
      <w:r w:rsidRPr="00420F61">
        <w:rPr>
          <w:rFonts w:eastAsia="Calibri"/>
          <w:sz w:val="28"/>
          <w:szCs w:val="28"/>
          <w:lang w:eastAsia="en-US"/>
        </w:rPr>
        <w:t>тлеющими</w:t>
      </w:r>
      <w:r>
        <w:rPr>
          <w:rFonts w:eastAsia="Calibri"/>
          <w:sz w:val="28"/>
          <w:szCs w:val="28"/>
          <w:lang w:eastAsia="en-US"/>
        </w:rPr>
        <w:t>»</w:t>
      </w:r>
      <w:r w:rsidRPr="00420F61">
        <w:rPr>
          <w:rFonts w:eastAsia="Calibri"/>
          <w:sz w:val="28"/>
          <w:szCs w:val="28"/>
          <w:lang w:eastAsia="en-US"/>
        </w:rPr>
        <w:t xml:space="preserve"> точками бывших вооруженных конфликтов, из которых поступают огнестрельное оружие, боеприпасы и взрывчатые вещества;</w:t>
      </w:r>
    </w:p>
    <w:p w:rsidR="00250865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сохраняющимися процессами формирования очагов террористической активности в непосредственной близости к границам </w:t>
      </w:r>
      <w:r>
        <w:rPr>
          <w:rFonts w:eastAsia="Calibri"/>
          <w:sz w:val="28"/>
          <w:szCs w:val="28"/>
          <w:lang w:eastAsia="en-US"/>
        </w:rPr>
        <w:t xml:space="preserve">района; 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высоким уровнем этнической миграции, особенно латентной, из республик Северного Кавказа, закавказских и среднеазиатских государств, наличием среди мигрантов лиц, обладающих опытом участия в вооруженных конфликтах и иных криминальных элементов.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Существенное влияние на обстановку в среде мигрантов оказывают соотечественники, проживающие за рубежом, иностранные клерикальные и гуманитарные организации.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здравоохранения, социальной защиты, культуры и спорта характеризуется достаточно высокой </w:t>
      </w:r>
      <w:r w:rsidRPr="00420F61">
        <w:rPr>
          <w:rFonts w:eastAsia="Calibri"/>
          <w:sz w:val="28"/>
          <w:szCs w:val="28"/>
          <w:lang w:eastAsia="en-US"/>
        </w:rPr>
        <w:lastRenderedPageBreak/>
        <w:t>степенью уязвимости в диверсионно-террористическом отношении.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Характерной проблемой обеспечения безопасности на ряде объектов данных отраслей является слабая инженерно-техническая их </w:t>
      </w:r>
      <w:proofErr w:type="spellStart"/>
      <w:r w:rsidRPr="00420F61">
        <w:rPr>
          <w:rFonts w:eastAsia="Calibri"/>
          <w:sz w:val="28"/>
          <w:szCs w:val="28"/>
          <w:lang w:eastAsia="en-US"/>
        </w:rPr>
        <w:t>укрепленность</w:t>
      </w:r>
      <w:proofErr w:type="spellEnd"/>
      <w:r w:rsidRPr="00420F61">
        <w:rPr>
          <w:rFonts w:eastAsia="Calibri"/>
          <w:sz w:val="28"/>
          <w:szCs w:val="28"/>
          <w:lang w:eastAsia="en-US"/>
        </w:rPr>
        <w:t>: отсутствие или несовершенство систем тревожной сигнализации, оповещения, видеонаблюдения, контроля управления доступом на охраняемый объект, надежного ограждения и охранного освещения. Имеют место недостаточные знания правил поведения в чрезвычайных ситуациях, вызванных проявлениями терроризма и экстремизма, слабые навыки обучающихся, посетителей и работников учреждений.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420F61">
        <w:rPr>
          <w:rFonts w:eastAsia="Calibri"/>
          <w:sz w:val="28"/>
          <w:szCs w:val="28"/>
          <w:lang w:eastAsia="en-US"/>
        </w:rPr>
        <w:t xml:space="preserve">оступающие из Национального антитеррористического комитета ориентировки об усилении террористической активности в соседних республиках Северного Кавказа, осложнение военно-политической ситуации в сопредельных государствах свидетельствуют о сохранении угроз возможного совершения террористических актов и на территории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>. Одновременно не исключается возможность активизации деятельности ряда общественных и религиозных организаций, отдельных групп и лиц, имеющих экстремистский потенциал.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Тревожной тенденцией нашего времени стал стремительный рост молодежного экстремизма в стране. По данным Департамента по противодействию экстремизму МВД России, на территории нашей страны сегодня действуют более 150 радикальных неофашистских группировок. В деятельность молодежных движений, объединений и организаций экстремистской направленности уже вовлечены десятки тысяч человек. Основной задачей органов </w:t>
      </w:r>
      <w:r>
        <w:rPr>
          <w:rFonts w:eastAsia="Calibri"/>
          <w:sz w:val="28"/>
          <w:szCs w:val="28"/>
          <w:lang w:eastAsia="en-US"/>
        </w:rPr>
        <w:t>местного самоуправления</w:t>
      </w:r>
      <w:r w:rsidRPr="00420F61">
        <w:rPr>
          <w:rFonts w:eastAsia="Calibri"/>
          <w:sz w:val="28"/>
          <w:szCs w:val="28"/>
          <w:lang w:eastAsia="en-US"/>
        </w:rPr>
        <w:t xml:space="preserve"> является недопущение преступлений экстремистской направленности.</w:t>
      </w:r>
    </w:p>
    <w:p w:rsidR="00250865" w:rsidRPr="008B5A20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B5A20">
        <w:rPr>
          <w:rFonts w:eastAsia="Calibri"/>
          <w:sz w:val="28"/>
          <w:szCs w:val="28"/>
          <w:lang w:eastAsia="en-US"/>
        </w:rPr>
        <w:t>Программа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250865" w:rsidRPr="008B5A20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B5A20">
        <w:rPr>
          <w:rFonts w:eastAsia="Calibri"/>
          <w:sz w:val="28"/>
          <w:szCs w:val="28"/>
          <w:lang w:eastAsia="en-US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района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250865" w:rsidRPr="00420F61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B5A20">
        <w:rPr>
          <w:rFonts w:eastAsia="Calibri"/>
          <w:sz w:val="28"/>
          <w:szCs w:val="28"/>
          <w:lang w:eastAsia="en-US"/>
        </w:rPr>
        <w:t>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чрезвычайных ситуаций являются приоритетными направлениями деятельности органов местного самоуправления.</w:t>
      </w:r>
    </w:p>
    <w:p w:rsidR="00250865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57AA8">
        <w:rPr>
          <w:rFonts w:eastAsia="Calibri"/>
          <w:sz w:val="28"/>
          <w:szCs w:val="28"/>
          <w:lang w:eastAsia="en-US"/>
        </w:rPr>
        <w:t xml:space="preserve">Для решения одной из основных проблем в сфере обеспечения безопасности жизнедеятельности района, состоящей в разрозненности ведомственных систем, имеющих целью повышение качества управления и </w:t>
      </w:r>
      <w:r w:rsidRPr="00957AA8">
        <w:rPr>
          <w:rFonts w:eastAsia="Calibri"/>
          <w:sz w:val="28"/>
          <w:szCs w:val="28"/>
          <w:lang w:eastAsia="en-US"/>
        </w:rPr>
        <w:lastRenderedPageBreak/>
        <w:t xml:space="preserve">контроля в правоохранительной сфере, управлении транспортом, в кризисных и чрезвычайных ситуациях, в </w:t>
      </w:r>
      <w:r>
        <w:rPr>
          <w:rFonts w:eastAsia="Calibri"/>
          <w:sz w:val="28"/>
          <w:szCs w:val="28"/>
          <w:lang w:eastAsia="en-US"/>
        </w:rPr>
        <w:t>районе</w:t>
      </w:r>
      <w:r w:rsidRPr="00957AA8">
        <w:rPr>
          <w:rFonts w:eastAsia="Calibri"/>
          <w:sz w:val="28"/>
          <w:szCs w:val="28"/>
          <w:lang w:eastAsia="en-US"/>
        </w:rPr>
        <w:t xml:space="preserve"> реализуется </w:t>
      </w:r>
      <w:hyperlink r:id="rId10" w:history="1">
        <w:r w:rsidRPr="00957AA8">
          <w:rPr>
            <w:rFonts w:eastAsia="Calibri"/>
            <w:sz w:val="28"/>
            <w:szCs w:val="28"/>
            <w:lang w:eastAsia="en-US"/>
          </w:rPr>
          <w:t>программа</w:t>
        </w:r>
      </w:hyperlink>
      <w:r w:rsidRPr="00957AA8">
        <w:rPr>
          <w:rFonts w:eastAsia="Calibri"/>
          <w:sz w:val="28"/>
          <w:szCs w:val="28"/>
          <w:lang w:eastAsia="en-US"/>
        </w:rPr>
        <w:t xml:space="preserve"> </w:t>
      </w:r>
      <w:r w:rsidRPr="005F2599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Построение (развитие) и внедрение аппаратно – программного комплекса «Безопасный город</w:t>
      </w:r>
      <w:r w:rsidRPr="005F259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 О</w:t>
      </w:r>
      <w:r w:rsidRPr="00420F61">
        <w:rPr>
          <w:rFonts w:eastAsia="Calibri"/>
          <w:sz w:val="28"/>
          <w:szCs w:val="28"/>
          <w:lang w:eastAsia="en-US"/>
        </w:rPr>
        <w:t xml:space="preserve">бстановка, сложившаяся </w:t>
      </w:r>
      <w:proofErr w:type="gramStart"/>
      <w:r w:rsidRPr="00420F61">
        <w:rPr>
          <w:rFonts w:eastAsia="Calibri"/>
          <w:sz w:val="28"/>
          <w:szCs w:val="28"/>
          <w:lang w:eastAsia="en-US"/>
        </w:rPr>
        <w:t>в</w:t>
      </w:r>
      <w:proofErr w:type="gramEnd"/>
      <w:r w:rsidRPr="00420F6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Новокубанском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районе</w:t>
      </w:r>
      <w:r w:rsidRPr="00420F61">
        <w:rPr>
          <w:rFonts w:eastAsia="Calibri"/>
          <w:sz w:val="28"/>
          <w:szCs w:val="28"/>
          <w:lang w:eastAsia="en-US"/>
        </w:rPr>
        <w:t xml:space="preserve"> в рассматриваемой сфере, диктует настоятельную потребность в развертывании </w:t>
      </w:r>
      <w:r>
        <w:rPr>
          <w:rFonts w:eastAsia="Calibri"/>
          <w:sz w:val="28"/>
          <w:szCs w:val="28"/>
          <w:lang w:eastAsia="en-US"/>
        </w:rPr>
        <w:t>аппаратно – программного комплекса «Безопасный город</w:t>
      </w:r>
      <w:r w:rsidRPr="005F2599">
        <w:rPr>
          <w:rFonts w:eastAsia="Calibri"/>
          <w:sz w:val="28"/>
          <w:szCs w:val="28"/>
          <w:lang w:eastAsia="en-US"/>
        </w:rPr>
        <w:t>»</w:t>
      </w:r>
      <w:r w:rsidRPr="00420F61">
        <w:rPr>
          <w:rFonts w:eastAsia="Calibri"/>
          <w:sz w:val="28"/>
          <w:szCs w:val="28"/>
          <w:lang w:eastAsia="en-US"/>
        </w:rPr>
        <w:t xml:space="preserve"> и в обеспечении ее эксплуатации, надлежащего технического состояния и функционирования.</w:t>
      </w:r>
    </w:p>
    <w:p w:rsidR="00250865" w:rsidRPr="008A651A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A56CD">
        <w:rPr>
          <w:sz w:val="28"/>
          <w:szCs w:val="28"/>
        </w:rPr>
        <w:t>Основой формирования системы безопасности</w:t>
      </w:r>
      <w:r>
        <w:rPr>
          <w:sz w:val="28"/>
          <w:szCs w:val="28"/>
        </w:rPr>
        <w:t xml:space="preserve"> Новокубанского</w:t>
      </w:r>
      <w:r w:rsidRPr="009A56CD">
        <w:rPr>
          <w:sz w:val="28"/>
          <w:szCs w:val="28"/>
        </w:rPr>
        <w:t xml:space="preserve"> района должна стать поэтапная реализация </w:t>
      </w:r>
      <w:r>
        <w:rPr>
          <w:sz w:val="28"/>
          <w:szCs w:val="28"/>
        </w:rPr>
        <w:t>подп</w:t>
      </w:r>
      <w:r w:rsidRPr="009A56CD">
        <w:rPr>
          <w:sz w:val="28"/>
          <w:szCs w:val="28"/>
        </w:rPr>
        <w:t xml:space="preserve">рограммы, которая заключается в оснащении ключевых объектов системами видеоконтроля, </w:t>
      </w:r>
      <w:r>
        <w:rPr>
          <w:sz w:val="28"/>
          <w:szCs w:val="28"/>
        </w:rPr>
        <w:t>оснащения ситуационного центра для о</w:t>
      </w:r>
      <w:r w:rsidRPr="00555CE8">
        <w:rPr>
          <w:sz w:val="28"/>
          <w:szCs w:val="28"/>
        </w:rPr>
        <w:t>бъединени</w:t>
      </w:r>
      <w:r>
        <w:rPr>
          <w:sz w:val="28"/>
          <w:szCs w:val="28"/>
        </w:rPr>
        <w:t>я</w:t>
      </w:r>
      <w:r w:rsidRPr="00555CE8">
        <w:rPr>
          <w:sz w:val="28"/>
          <w:szCs w:val="28"/>
        </w:rPr>
        <w:t xml:space="preserve"> усилий</w:t>
      </w:r>
      <w:r>
        <w:rPr>
          <w:sz w:val="28"/>
          <w:szCs w:val="28"/>
        </w:rPr>
        <w:t xml:space="preserve"> и повышения оперативности взаимодействия</w:t>
      </w:r>
      <w:r w:rsidRPr="00555CE8">
        <w:rPr>
          <w:sz w:val="28"/>
          <w:szCs w:val="28"/>
        </w:rPr>
        <w:t xml:space="preserve"> органов местного самоуправле</w:t>
      </w:r>
      <w:r>
        <w:rPr>
          <w:sz w:val="28"/>
          <w:szCs w:val="28"/>
        </w:rPr>
        <w:t xml:space="preserve">ния, всех правоохранительных и </w:t>
      </w:r>
      <w:r w:rsidRPr="00555CE8">
        <w:rPr>
          <w:sz w:val="28"/>
          <w:szCs w:val="28"/>
        </w:rPr>
        <w:t>контролирующих органов в  противодействии преступным проявлениям</w:t>
      </w:r>
      <w:r>
        <w:rPr>
          <w:sz w:val="28"/>
          <w:szCs w:val="28"/>
        </w:rPr>
        <w:t xml:space="preserve">, </w:t>
      </w:r>
      <w:r w:rsidRPr="00555CE8">
        <w:rPr>
          <w:sz w:val="28"/>
          <w:szCs w:val="28"/>
        </w:rPr>
        <w:t>профилактике правонарушений</w:t>
      </w:r>
      <w:r>
        <w:rPr>
          <w:sz w:val="28"/>
          <w:szCs w:val="28"/>
        </w:rPr>
        <w:t>, предотвращению чрезвычайных ситуаций природного и техногенного характера, противодействия террористическим угрозам.</w:t>
      </w:r>
      <w:proofErr w:type="gramEnd"/>
    </w:p>
    <w:p w:rsidR="00250865" w:rsidRPr="00555CE8" w:rsidRDefault="00250865" w:rsidP="00250865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55CE8">
        <w:rPr>
          <w:sz w:val="28"/>
          <w:szCs w:val="28"/>
        </w:rPr>
        <w:t xml:space="preserve">Данная программа предполагает создание масштабной </w:t>
      </w:r>
      <w:proofErr w:type="spellStart"/>
      <w:r w:rsidRPr="00555CE8">
        <w:rPr>
          <w:sz w:val="28"/>
          <w:szCs w:val="28"/>
        </w:rPr>
        <w:t>видеоохранной</w:t>
      </w:r>
      <w:proofErr w:type="spellEnd"/>
      <w:r w:rsidRPr="00555CE8">
        <w:rPr>
          <w:sz w:val="28"/>
          <w:szCs w:val="28"/>
        </w:rPr>
        <w:t xml:space="preserve"> сети, призванной обеспечить повышенные меры безопасности в общественных местах, а также усилить информационную базу правоохранительных органов</w:t>
      </w:r>
      <w:r>
        <w:rPr>
          <w:sz w:val="28"/>
          <w:szCs w:val="28"/>
        </w:rPr>
        <w:t xml:space="preserve">, ГИБДД и </w:t>
      </w:r>
      <w:r w:rsidRPr="00555CE8">
        <w:rPr>
          <w:sz w:val="28"/>
          <w:szCs w:val="28"/>
        </w:rPr>
        <w:t>других уполномоченных служб.</w:t>
      </w:r>
    </w:p>
    <w:p w:rsidR="00250865" w:rsidRPr="00420F61" w:rsidRDefault="00250865" w:rsidP="00250865">
      <w:pPr>
        <w:pStyle w:val="msonospacing0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236B8">
        <w:rPr>
          <w:sz w:val="28"/>
          <w:szCs w:val="28"/>
        </w:rPr>
        <w:t xml:space="preserve">Используя новейшие методы получения и обработки видеоинформации, </w:t>
      </w:r>
      <w:proofErr w:type="spellStart"/>
      <w:r w:rsidRPr="00C236B8">
        <w:rPr>
          <w:sz w:val="28"/>
          <w:szCs w:val="28"/>
        </w:rPr>
        <w:t>видеоохранная</w:t>
      </w:r>
      <w:proofErr w:type="spellEnd"/>
      <w:r w:rsidRPr="00C236B8">
        <w:rPr>
          <w:sz w:val="28"/>
          <w:szCs w:val="28"/>
        </w:rPr>
        <w:t xml:space="preserve"> сеть сможет осуществлять непрерывный сбор, передачу, интеллектуальный анализ и архивирование видеоданных от большого числа камер с возможностью оперативного отображения и доступа к видеоархивам, и </w:t>
      </w:r>
      <w:proofErr w:type="spellStart"/>
      <w:r w:rsidRPr="00C236B8">
        <w:rPr>
          <w:sz w:val="28"/>
          <w:szCs w:val="28"/>
        </w:rPr>
        <w:t>вид</w:t>
      </w:r>
      <w:r>
        <w:rPr>
          <w:sz w:val="28"/>
          <w:szCs w:val="28"/>
        </w:rPr>
        <w:t>е</w:t>
      </w:r>
      <w:r w:rsidRPr="00C236B8">
        <w:rPr>
          <w:sz w:val="28"/>
          <w:szCs w:val="28"/>
        </w:rPr>
        <w:t>офиксацию</w:t>
      </w:r>
      <w:proofErr w:type="spellEnd"/>
      <w:r w:rsidRPr="00C236B8">
        <w:rPr>
          <w:sz w:val="28"/>
          <w:szCs w:val="28"/>
        </w:rPr>
        <w:t xml:space="preserve"> нарушений правил дорожного движения в местах концентрации дорожно-транспортных происшествий с функцией идентификации транспортных средств, обнаружения угнанных и   похищенных автомобилей.</w:t>
      </w:r>
      <w:proofErr w:type="gramEnd"/>
    </w:p>
    <w:p w:rsidR="00250865" w:rsidRPr="00CB1949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С учетом низких финан</w:t>
      </w:r>
      <w:r>
        <w:rPr>
          <w:rFonts w:eastAsia="Calibri"/>
          <w:sz w:val="28"/>
          <w:szCs w:val="28"/>
          <w:lang w:eastAsia="en-US"/>
        </w:rPr>
        <w:t>совых возможностей муниципального образования,</w:t>
      </w:r>
      <w:r w:rsidRPr="00420F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учитывая, что в Краснодарском крае </w:t>
      </w:r>
      <w:r w:rsidRPr="00420F61">
        <w:rPr>
          <w:rFonts w:eastAsia="Calibri"/>
          <w:sz w:val="28"/>
          <w:szCs w:val="28"/>
          <w:lang w:eastAsia="en-US"/>
        </w:rPr>
        <w:t>предусматривается разработка типовых проектов и программного обеспечения, а также предоставление субсидий муниципальным образованиям для приобретения программно-аппаратных комплексов, оснащения и обеспечения функционирования СМЦ,</w:t>
      </w:r>
      <w:r>
        <w:rPr>
          <w:rFonts w:eastAsia="Calibri"/>
          <w:sz w:val="28"/>
          <w:szCs w:val="28"/>
          <w:lang w:eastAsia="en-US"/>
        </w:rPr>
        <w:t xml:space="preserve"> необходимо участие муниципального образования в этой программе и выделение для этого соответствующих финансовых средств.</w:t>
      </w:r>
    </w:p>
    <w:p w:rsidR="00250865" w:rsidRPr="00566EE2" w:rsidRDefault="00250865" w:rsidP="002508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66EE2">
        <w:rPr>
          <w:color w:val="000000"/>
          <w:sz w:val="28"/>
          <w:szCs w:val="28"/>
          <w:shd w:val="clear" w:color="auto" w:fill="FFFFFF"/>
        </w:rPr>
        <w:t xml:space="preserve"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диктуют необходимость повышения оперативности реагирования на них экстренных оперативных служб. </w:t>
      </w:r>
    </w:p>
    <w:p w:rsidR="00250865" w:rsidRDefault="00250865" w:rsidP="00250865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66EE2">
        <w:rPr>
          <w:color w:val="000000"/>
          <w:sz w:val="28"/>
          <w:szCs w:val="28"/>
          <w:shd w:val="clear" w:color="auto" w:fill="FFFFFF"/>
        </w:rPr>
        <w:t xml:space="preserve">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общества, недостаточной эффективностью её функционирования, недостаточным уровнем готовности персонала к работе </w:t>
      </w:r>
      <w:r w:rsidRPr="00566EE2">
        <w:rPr>
          <w:color w:val="000000"/>
          <w:sz w:val="28"/>
          <w:szCs w:val="28"/>
          <w:shd w:val="clear" w:color="auto" w:fill="FFFFFF"/>
        </w:rPr>
        <w:lastRenderedPageBreak/>
        <w:t xml:space="preserve">при взаимодействии нескольких экстренных оперативных служб. </w:t>
      </w:r>
    </w:p>
    <w:p w:rsidR="00250865" w:rsidRPr="007F7F8C" w:rsidRDefault="00250865" w:rsidP="00250865">
      <w:pPr>
        <w:widowControl w:val="0"/>
        <w:tabs>
          <w:tab w:val="num" w:pos="10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F8C">
        <w:rPr>
          <w:sz w:val="28"/>
          <w:szCs w:val="28"/>
        </w:rPr>
        <w:t xml:space="preserve">Разработка </w:t>
      </w:r>
      <w:r w:rsidRPr="007F7F8C">
        <w:rPr>
          <w:color w:val="000000"/>
          <w:sz w:val="28"/>
          <w:szCs w:val="28"/>
        </w:rPr>
        <w:t xml:space="preserve">программы </w:t>
      </w:r>
      <w:r w:rsidRPr="007F7F8C">
        <w:rPr>
          <w:sz w:val="28"/>
          <w:szCs w:val="28"/>
        </w:rPr>
        <w:t xml:space="preserve">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 </w:t>
      </w:r>
      <w:r>
        <w:rPr>
          <w:sz w:val="28"/>
          <w:szCs w:val="28"/>
        </w:rPr>
        <w:t xml:space="preserve">Новокубанский </w:t>
      </w:r>
      <w:r w:rsidRPr="007F7F8C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прежде всего </w:t>
      </w:r>
      <w:r w:rsidRPr="007F7F8C">
        <w:rPr>
          <w:sz w:val="28"/>
          <w:szCs w:val="28"/>
        </w:rPr>
        <w:t xml:space="preserve"> в сфере межнациональных отношений.</w:t>
      </w:r>
    </w:p>
    <w:p w:rsidR="00250865" w:rsidRPr="007F7F8C" w:rsidRDefault="00250865" w:rsidP="00250865">
      <w:pPr>
        <w:tabs>
          <w:tab w:val="num" w:pos="1070"/>
        </w:tabs>
        <w:ind w:firstLine="720"/>
        <w:jc w:val="both"/>
        <w:rPr>
          <w:sz w:val="28"/>
          <w:szCs w:val="28"/>
        </w:rPr>
      </w:pPr>
      <w:r w:rsidRPr="007F7F8C">
        <w:rPr>
          <w:sz w:val="28"/>
          <w:szCs w:val="28"/>
        </w:rPr>
        <w:t>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 и достаточно высокой потенциальной конфликтности.</w:t>
      </w:r>
    </w:p>
    <w:p w:rsidR="00250865" w:rsidRDefault="00250865" w:rsidP="00250865">
      <w:pPr>
        <w:tabs>
          <w:tab w:val="num" w:pos="1070"/>
        </w:tabs>
        <w:ind w:firstLine="720"/>
        <w:jc w:val="both"/>
        <w:rPr>
          <w:sz w:val="28"/>
          <w:szCs w:val="28"/>
        </w:rPr>
      </w:pPr>
      <w:r w:rsidRPr="007F7F8C">
        <w:rPr>
          <w:sz w:val="28"/>
          <w:szCs w:val="28"/>
        </w:rPr>
        <w:t xml:space="preserve">В настоящее время сфера межнациональных отношений остается наиболее вероятным центром притяжения </w:t>
      </w:r>
      <w:r>
        <w:rPr>
          <w:sz w:val="28"/>
          <w:szCs w:val="28"/>
        </w:rPr>
        <w:t xml:space="preserve">бытовых </w:t>
      </w:r>
      <w:r w:rsidRPr="007F7F8C">
        <w:rPr>
          <w:sz w:val="28"/>
          <w:szCs w:val="28"/>
        </w:rPr>
        <w:t xml:space="preserve">конфликтных настроений населения, вызванных </w:t>
      </w:r>
      <w:r>
        <w:rPr>
          <w:sz w:val="28"/>
          <w:szCs w:val="28"/>
        </w:rPr>
        <w:t xml:space="preserve"> социально-экономическими процессами.</w:t>
      </w:r>
    </w:p>
    <w:p w:rsidR="00250865" w:rsidRDefault="00250865" w:rsidP="00250865">
      <w:pPr>
        <w:tabs>
          <w:tab w:val="num" w:pos="1070"/>
        </w:tabs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7F7F8C">
        <w:rPr>
          <w:sz w:val="28"/>
          <w:szCs w:val="28"/>
        </w:rPr>
        <w:t xml:space="preserve">Особенно высока потенциальная </w:t>
      </w:r>
      <w:r>
        <w:rPr>
          <w:sz w:val="28"/>
          <w:szCs w:val="28"/>
        </w:rPr>
        <w:t xml:space="preserve">конфликтность </w:t>
      </w:r>
      <w:r w:rsidRPr="007F7F8C">
        <w:rPr>
          <w:sz w:val="28"/>
          <w:szCs w:val="28"/>
        </w:rPr>
        <w:t>в молодежной среде. В программе особое внимание</w:t>
      </w:r>
      <w:r>
        <w:rPr>
          <w:sz w:val="28"/>
          <w:szCs w:val="28"/>
        </w:rPr>
        <w:t xml:space="preserve"> уделено расширению среды духовно-нравственного воспитания молодежи,  формированию патриотических  и подвижнических ориентиров, </w:t>
      </w:r>
      <w:r w:rsidRPr="007F7F8C">
        <w:rPr>
          <w:sz w:val="28"/>
          <w:szCs w:val="28"/>
        </w:rPr>
        <w:t>формам и мето</w:t>
      </w:r>
      <w:r>
        <w:rPr>
          <w:sz w:val="28"/>
          <w:szCs w:val="28"/>
        </w:rPr>
        <w:t>дам вовлечения</w:t>
      </w:r>
      <w:r w:rsidRPr="007F7F8C">
        <w:rPr>
          <w:sz w:val="28"/>
          <w:szCs w:val="28"/>
        </w:rPr>
        <w:t xml:space="preserve"> молодежи в изучение народных тради</w:t>
      </w:r>
      <w:r>
        <w:rPr>
          <w:sz w:val="28"/>
          <w:szCs w:val="28"/>
        </w:rPr>
        <w:t xml:space="preserve">ций </w:t>
      </w:r>
      <w:r w:rsidRPr="007F7F8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формированию  позитивных </w:t>
      </w:r>
      <w:r w:rsidRPr="007F7F8C">
        <w:rPr>
          <w:sz w:val="28"/>
          <w:szCs w:val="28"/>
        </w:rPr>
        <w:t>национальных стереотипов.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0865" w:rsidRDefault="00250865" w:rsidP="0025086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  <w:sectPr w:rsidR="00250865" w:rsidSect="00E37DC7">
          <w:headerReference w:type="default" r:id="rId11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250865" w:rsidRPr="005D623E" w:rsidRDefault="00250865" w:rsidP="0025086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2. </w:t>
      </w:r>
      <w:r w:rsidRPr="005D623E">
        <w:rPr>
          <w:rFonts w:eastAsia="Calibri"/>
          <w:b/>
          <w:sz w:val="28"/>
          <w:szCs w:val="28"/>
          <w:lang w:eastAsia="en-US"/>
        </w:rPr>
        <w:t>Ц</w:t>
      </w:r>
      <w:r>
        <w:rPr>
          <w:rFonts w:eastAsia="Calibri"/>
          <w:b/>
          <w:sz w:val="28"/>
          <w:szCs w:val="28"/>
          <w:lang w:eastAsia="en-US"/>
        </w:rPr>
        <w:t>ели</w:t>
      </w:r>
      <w:r w:rsidRPr="005D623E">
        <w:rPr>
          <w:rFonts w:eastAsia="Calibri"/>
          <w:b/>
          <w:sz w:val="28"/>
          <w:szCs w:val="28"/>
          <w:lang w:eastAsia="en-US"/>
        </w:rPr>
        <w:t xml:space="preserve">, </w:t>
      </w:r>
      <w:r>
        <w:rPr>
          <w:rFonts w:eastAsia="Calibri"/>
          <w:b/>
          <w:sz w:val="28"/>
          <w:szCs w:val="28"/>
          <w:lang w:eastAsia="en-US"/>
        </w:rPr>
        <w:t xml:space="preserve">задачи и целевые показатели муниципальной программы </w:t>
      </w:r>
    </w:p>
    <w:p w:rsidR="00250865" w:rsidRPr="00003207" w:rsidRDefault="00250865" w:rsidP="0025086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D623E">
        <w:rPr>
          <w:rFonts w:eastAsia="Calibri"/>
          <w:b/>
          <w:sz w:val="28"/>
          <w:szCs w:val="28"/>
          <w:lang w:eastAsia="en-US"/>
        </w:rPr>
        <w:t>«Обеспечение безопасности населения»</w:t>
      </w:r>
    </w:p>
    <w:tbl>
      <w:tblPr>
        <w:tblpPr w:leftFromText="180" w:rightFromText="180" w:vertAnchor="text" w:tblpY="1"/>
        <w:tblOverlap w:val="never"/>
        <w:tblW w:w="14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1370"/>
        <w:gridCol w:w="48"/>
        <w:gridCol w:w="992"/>
        <w:gridCol w:w="1134"/>
        <w:gridCol w:w="992"/>
        <w:gridCol w:w="1134"/>
        <w:gridCol w:w="993"/>
        <w:gridCol w:w="992"/>
        <w:gridCol w:w="850"/>
        <w:gridCol w:w="50"/>
        <w:gridCol w:w="30"/>
        <w:gridCol w:w="90"/>
        <w:gridCol w:w="917"/>
      </w:tblGrid>
      <w:tr w:rsidR="00250865" w:rsidRPr="00614A08" w:rsidTr="0061066C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14A08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614A08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250865" w:rsidRPr="00614A08" w:rsidRDefault="00250865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proofErr w:type="gramStart"/>
            <w:r w:rsidRPr="00614A08">
              <w:rPr>
                <w:rFonts w:eastAsia="Calibri"/>
                <w:sz w:val="22"/>
                <w:szCs w:val="22"/>
                <w:lang w:eastAsia="en-US"/>
              </w:rPr>
              <w:t>целевого</w:t>
            </w:r>
            <w:proofErr w:type="gramEnd"/>
            <w:r w:rsidRPr="00614A0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50865" w:rsidRPr="00614A08" w:rsidRDefault="00250865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50865" w:rsidRPr="00614A08" w:rsidRDefault="00250865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Единица</w:t>
            </w:r>
          </w:p>
          <w:p w:rsidR="00250865" w:rsidRPr="00614A08" w:rsidRDefault="00250865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</w:tcPr>
          <w:p w:rsidR="00250865" w:rsidRPr="00614A08" w:rsidRDefault="00250865" w:rsidP="0061066C">
            <w:pPr>
              <w:spacing w:before="240"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  <w:r w:rsidRPr="00614A0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</w:tcBorders>
            <w:vAlign w:val="center"/>
          </w:tcPr>
          <w:p w:rsidR="00250865" w:rsidRPr="00614A08" w:rsidRDefault="00250865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250865" w:rsidRPr="00614A08" w:rsidTr="0061066C">
        <w:trPr>
          <w:trHeight w:val="386"/>
          <w:tblHeader/>
        </w:trPr>
        <w:tc>
          <w:tcPr>
            <w:tcW w:w="709" w:type="dxa"/>
            <w:vMerge/>
          </w:tcPr>
          <w:p w:rsidR="00250865" w:rsidRPr="00614A08" w:rsidRDefault="00250865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250865" w:rsidRPr="00614A08" w:rsidRDefault="00250865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50865" w:rsidRPr="00614A08" w:rsidRDefault="00250865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</w:tcPr>
          <w:p w:rsidR="00250865" w:rsidRPr="00614A08" w:rsidRDefault="00250865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</w:tcBorders>
            <w:vAlign w:val="center"/>
          </w:tcPr>
          <w:p w:rsidR="00250865" w:rsidRPr="00614A08" w:rsidRDefault="00250865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50865" w:rsidRPr="00614A08" w:rsidRDefault="00250865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50865" w:rsidRPr="00614A08" w:rsidRDefault="00250865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50865" w:rsidRPr="00614A08" w:rsidRDefault="00250865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50865" w:rsidRPr="00614A08" w:rsidRDefault="00250865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50865" w:rsidRPr="00614A08" w:rsidRDefault="00250865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50865" w:rsidRPr="00614A08" w:rsidRDefault="00250865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</w:tcBorders>
            <w:vAlign w:val="center"/>
          </w:tcPr>
          <w:p w:rsidR="00250865" w:rsidRPr="00614A08" w:rsidRDefault="00250865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</w:tr>
      <w:tr w:rsidR="00250865" w:rsidRPr="00614A08" w:rsidTr="0061066C">
        <w:trPr>
          <w:cantSplit/>
          <w:trHeight w:val="259"/>
          <w:tblHeader/>
        </w:trPr>
        <w:tc>
          <w:tcPr>
            <w:tcW w:w="709" w:type="dxa"/>
            <w:vAlign w:val="center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28" w:type="dxa"/>
            <w:gridSpan w:val="15"/>
          </w:tcPr>
          <w:p w:rsidR="00250865" w:rsidRPr="00614A08" w:rsidRDefault="00250865" w:rsidP="006106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</w:tr>
      <w:tr w:rsidR="00250865" w:rsidRPr="00614A08" w:rsidTr="0061066C">
        <w:trPr>
          <w:cantSplit/>
          <w:trHeight w:val="259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28" w:type="dxa"/>
            <w:gridSpan w:val="15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Цель: защита населения и территорий Новокубанского района от чрезвычайных ситуаций природного и техногенного характера; профилактика террористических и экстремистских проявлений на территории Новокубанского района в рамках реализации государственной политики в области противодействия терроризму и экстремизму;</w:t>
            </w:r>
          </w:p>
          <w:p w:rsidR="00250865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совершенствование системы государственного управления в кризисных 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итуациях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Новокубанском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районе;</w:t>
            </w:r>
          </w:p>
          <w:p w:rsidR="00250865" w:rsidRPr="00EE194E" w:rsidRDefault="00250865" w:rsidP="0061066C">
            <w:pPr>
              <w:snapToGrid w:val="0"/>
              <w:jc w:val="both"/>
              <w:rPr>
                <w:sz w:val="22"/>
                <w:szCs w:val="22"/>
              </w:rPr>
            </w:pPr>
            <w:r w:rsidRPr="00EE194E">
              <w:rPr>
                <w:sz w:val="22"/>
                <w:szCs w:val="22"/>
              </w:rPr>
              <w:t>обеспечение гармонизации межнациональных отношений</w:t>
            </w:r>
            <w:r>
              <w:rPr>
                <w:sz w:val="22"/>
                <w:szCs w:val="22"/>
              </w:rPr>
              <w:t>;</w:t>
            </w:r>
          </w:p>
          <w:p w:rsidR="00250865" w:rsidRPr="00614A08" w:rsidRDefault="00250865" w:rsidP="0061066C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E194E">
              <w:rPr>
                <w:sz w:val="22"/>
                <w:szCs w:val="22"/>
              </w:rPr>
              <w:t>поддержание стабильной общественно-политической обстановки и профилактики экстремизма на территории муниципального образования Новокубанский район, в частности, в сфере межнациональных отношений</w:t>
            </w:r>
            <w:r>
              <w:rPr>
                <w:sz w:val="22"/>
                <w:szCs w:val="22"/>
              </w:rPr>
              <w:t xml:space="preserve">; </w:t>
            </w:r>
            <w:r w:rsidRPr="00EE194E">
              <w:rPr>
                <w:sz w:val="22"/>
                <w:szCs w:val="22"/>
              </w:rPr>
              <w:t xml:space="preserve">предотвращение этнических конфликтов </w:t>
            </w:r>
          </w:p>
        </w:tc>
      </w:tr>
      <w:tr w:rsidR="00250865" w:rsidRPr="00614A08" w:rsidTr="0061066C">
        <w:trPr>
          <w:cantSplit/>
          <w:trHeight w:val="379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28" w:type="dxa"/>
            <w:gridSpan w:val="15"/>
          </w:tcPr>
          <w:p w:rsidR="00250865" w:rsidRPr="00614A08" w:rsidRDefault="00250865" w:rsidP="0061066C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 xml:space="preserve">Задача: </w:t>
            </w:r>
            <w:proofErr w:type="gramStart"/>
            <w:r w:rsidRPr="00614A08">
              <w:rPr>
                <w:rFonts w:eastAsia="Calibri"/>
                <w:sz w:val="22"/>
                <w:szCs w:val="22"/>
                <w:lang w:eastAsia="en-US"/>
              </w:rPr>
              <w:t xml:space="preserve">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указанных ситуациях; внедрение эффективных форм гражданских технологий противодействия угрозам терроризма и экстремизма в Новокубанском районе; повышение инженерно-технической защищенности социально значимых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объектов Новокубанского района; </w:t>
            </w:r>
            <w:r w:rsidRPr="00EE194E">
              <w:rPr>
                <w:sz w:val="22"/>
                <w:szCs w:val="22"/>
              </w:rPr>
              <w:t>укрепление межэтнического сотрудничества, мира и согласия, обеспечение терпимости в межнациональных отношениях</w:t>
            </w:r>
            <w:r>
              <w:rPr>
                <w:sz w:val="22"/>
                <w:szCs w:val="22"/>
              </w:rPr>
              <w:t>;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E194E">
              <w:rPr>
                <w:sz w:val="22"/>
                <w:szCs w:val="22"/>
              </w:rPr>
              <w:t>поддержка и распространение идей единства и межэтнического согласия</w:t>
            </w:r>
            <w:r>
              <w:rPr>
                <w:sz w:val="22"/>
                <w:szCs w:val="22"/>
              </w:rPr>
              <w:t xml:space="preserve">; </w:t>
            </w:r>
            <w:r w:rsidRPr="00EE194E">
              <w:rPr>
                <w:sz w:val="22"/>
                <w:szCs w:val="22"/>
              </w:rPr>
              <w:t>профилактика межэтнических конфликтов на территории муниципального образования Новокубанский  район</w:t>
            </w:r>
          </w:p>
        </w:tc>
      </w:tr>
      <w:tr w:rsidR="00250865" w:rsidRPr="00614A08" w:rsidTr="0061066C">
        <w:trPr>
          <w:cantSplit/>
          <w:trHeight w:val="259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1.1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:rsidR="00250865" w:rsidRDefault="00250865" w:rsidP="0061066C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Своевременность оповещения населения об угрозе возникновения чрезвычайных ситуаций;</w:t>
            </w:r>
          </w:p>
          <w:p w:rsidR="00250865" w:rsidRPr="00614A08" w:rsidRDefault="00250865" w:rsidP="0061066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час.</w:t>
            </w:r>
          </w:p>
        </w:tc>
        <w:tc>
          <w:tcPr>
            <w:tcW w:w="1370" w:type="dxa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0,5</w:t>
            </w:r>
          </w:p>
        </w:tc>
        <w:tc>
          <w:tcPr>
            <w:tcW w:w="1040" w:type="dxa"/>
            <w:gridSpan w:val="2"/>
            <w:vAlign w:val="center"/>
          </w:tcPr>
          <w:p w:rsidR="00250865" w:rsidRDefault="00250865" w:rsidP="0061066C">
            <w:pPr>
              <w:jc w:val="center"/>
            </w:pPr>
            <w:r w:rsidRPr="00506D1E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250865" w:rsidRDefault="00250865" w:rsidP="0061066C">
            <w:pPr>
              <w:jc w:val="center"/>
            </w:pPr>
            <w:r w:rsidRPr="00506D1E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250865" w:rsidRDefault="00250865" w:rsidP="0061066C">
            <w:pPr>
              <w:jc w:val="center"/>
            </w:pPr>
            <w:r w:rsidRPr="00506D1E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250865" w:rsidRDefault="00250865" w:rsidP="0061066C">
            <w:pPr>
              <w:jc w:val="center"/>
            </w:pPr>
            <w:r w:rsidRPr="00506D1E">
              <w:rPr>
                <w:sz w:val="22"/>
                <w:szCs w:val="22"/>
              </w:rPr>
              <w:t>0,5</w:t>
            </w:r>
          </w:p>
        </w:tc>
        <w:tc>
          <w:tcPr>
            <w:tcW w:w="993" w:type="dxa"/>
            <w:vAlign w:val="center"/>
          </w:tcPr>
          <w:p w:rsidR="00250865" w:rsidRDefault="00250865" w:rsidP="0061066C">
            <w:pPr>
              <w:jc w:val="center"/>
            </w:pPr>
            <w:r w:rsidRPr="00506D1E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250865" w:rsidRDefault="00250865" w:rsidP="0061066C">
            <w:pPr>
              <w:jc w:val="center"/>
            </w:pPr>
            <w:r w:rsidRPr="00506D1E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vAlign w:val="center"/>
          </w:tcPr>
          <w:p w:rsidR="00250865" w:rsidRDefault="00250865" w:rsidP="0061066C">
            <w:pPr>
              <w:jc w:val="center"/>
            </w:pPr>
            <w:r w:rsidRPr="00506D1E">
              <w:rPr>
                <w:sz w:val="22"/>
                <w:szCs w:val="22"/>
              </w:rPr>
              <w:t>0,5</w:t>
            </w:r>
          </w:p>
        </w:tc>
        <w:tc>
          <w:tcPr>
            <w:tcW w:w="1087" w:type="dxa"/>
            <w:gridSpan w:val="4"/>
            <w:vAlign w:val="center"/>
          </w:tcPr>
          <w:p w:rsidR="00250865" w:rsidRDefault="00250865" w:rsidP="0061066C">
            <w:pPr>
              <w:jc w:val="center"/>
            </w:pPr>
            <w:r>
              <w:t>0,5</w:t>
            </w:r>
          </w:p>
        </w:tc>
      </w:tr>
      <w:tr w:rsidR="00250865" w:rsidRPr="00614A08" w:rsidTr="0061066C">
        <w:trPr>
          <w:cantSplit/>
          <w:trHeight w:val="271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1.2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Сокращение объема материального ущерба от природных и техногенных катастроф в результате установки новой техники.</w:t>
            </w:r>
          </w:p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 xml:space="preserve">млн. </w:t>
            </w:r>
            <w:proofErr w:type="spellStart"/>
            <w:r w:rsidRPr="00614A08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370" w:type="dxa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040" w:type="dxa"/>
            <w:gridSpan w:val="2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993" w:type="dxa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50" w:type="dxa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087" w:type="dxa"/>
            <w:gridSpan w:val="4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250865" w:rsidRPr="00614A08" w:rsidTr="0061066C">
        <w:trPr>
          <w:cantSplit/>
          <w:trHeight w:val="297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28" w:type="dxa"/>
            <w:gridSpan w:val="15"/>
          </w:tcPr>
          <w:p w:rsidR="00250865" w:rsidRPr="00614A08" w:rsidRDefault="00250865" w:rsidP="006106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12840">
              <w:rPr>
                <w:rFonts w:eastAsia="Calibri"/>
                <w:sz w:val="22"/>
                <w:szCs w:val="22"/>
                <w:lang w:eastAsia="en-US"/>
              </w:rPr>
              <w:t xml:space="preserve">Подпрограмма </w:t>
            </w:r>
            <w:r w:rsidRPr="00614A08">
              <w:rPr>
                <w:rFonts w:eastAsia="Calibri"/>
                <w:sz w:val="22"/>
                <w:szCs w:val="22"/>
                <w:lang w:eastAsia="en-US"/>
              </w:rPr>
              <w:t>№ 1 «Мероприятия по предупреждению и ликвидации ЧС, стихийных бедствий и их последствий»</w:t>
            </w:r>
          </w:p>
        </w:tc>
      </w:tr>
      <w:tr w:rsidR="00250865" w:rsidRPr="00614A08" w:rsidTr="0061066C">
        <w:trPr>
          <w:cantSplit/>
          <w:trHeight w:val="783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28" w:type="dxa"/>
            <w:gridSpan w:val="15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Цель: Защита населения и территорий Новокубанского района от чрезвычайных ситуаций природного и техногенного характера,</w:t>
            </w:r>
          </w:p>
          <w:p w:rsidR="00250865" w:rsidRPr="00614A08" w:rsidRDefault="00250865" w:rsidP="006106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предупреждение чрезвычайных ситуаций локального и муниципального характера, стихийных бедствий, эпидемий и ликвидация их последствий.</w:t>
            </w:r>
          </w:p>
        </w:tc>
      </w:tr>
      <w:tr w:rsidR="00250865" w:rsidRPr="00614A08" w:rsidTr="0061066C">
        <w:trPr>
          <w:cantSplit/>
          <w:trHeight w:val="259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28" w:type="dxa"/>
            <w:gridSpan w:val="15"/>
          </w:tcPr>
          <w:p w:rsidR="00250865" w:rsidRPr="00614A08" w:rsidRDefault="00250865" w:rsidP="006106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Задача: Подготовка и содержание в готовности необходимых сил и сре</w:t>
            </w:r>
            <w:proofErr w:type="gramStart"/>
            <w:r w:rsidRPr="00614A08">
              <w:rPr>
                <w:rFonts w:eastAsia="Calibri"/>
                <w:sz w:val="22"/>
                <w:szCs w:val="22"/>
                <w:lang w:eastAsia="en-US"/>
              </w:rPr>
              <w:t>дств дл</w:t>
            </w:r>
            <w:proofErr w:type="gramEnd"/>
            <w:r w:rsidRPr="00614A08">
              <w:rPr>
                <w:rFonts w:eastAsia="Calibri"/>
                <w:sz w:val="22"/>
                <w:szCs w:val="22"/>
                <w:lang w:eastAsia="en-US"/>
              </w:rPr>
              <w:t>я защиты населения и территорий от чрезвычайных ситуаций, обучение населения способам защиты и действиям в указанных ситуациях.</w:t>
            </w:r>
          </w:p>
        </w:tc>
      </w:tr>
      <w:tr w:rsidR="00250865" w:rsidRPr="00614A08" w:rsidTr="0061066C">
        <w:trPr>
          <w:cantSplit/>
          <w:trHeight w:val="273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2.1.1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:rsidR="00250865" w:rsidRPr="00614A08" w:rsidRDefault="00250865" w:rsidP="006106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Своевременное реагирование на вызов (обращение): количество поступивших вызовов (обращений)/ количество выполненных аварийно-спасательных работ</w:t>
            </w:r>
          </w:p>
        </w:tc>
        <w:tc>
          <w:tcPr>
            <w:tcW w:w="1417" w:type="dxa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gridSpan w:val="2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360/390</w:t>
            </w:r>
          </w:p>
        </w:tc>
        <w:tc>
          <w:tcPr>
            <w:tcW w:w="992" w:type="dxa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120/120</w:t>
            </w:r>
          </w:p>
        </w:tc>
        <w:tc>
          <w:tcPr>
            <w:tcW w:w="1134" w:type="dxa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130/130</w:t>
            </w:r>
          </w:p>
        </w:tc>
        <w:tc>
          <w:tcPr>
            <w:tcW w:w="992" w:type="dxa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140/140</w:t>
            </w:r>
          </w:p>
        </w:tc>
        <w:tc>
          <w:tcPr>
            <w:tcW w:w="1134" w:type="dxa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145/145</w:t>
            </w:r>
          </w:p>
        </w:tc>
        <w:tc>
          <w:tcPr>
            <w:tcW w:w="993" w:type="dxa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150/150</w:t>
            </w:r>
          </w:p>
        </w:tc>
        <w:tc>
          <w:tcPr>
            <w:tcW w:w="992" w:type="dxa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150/150</w:t>
            </w:r>
          </w:p>
        </w:tc>
        <w:tc>
          <w:tcPr>
            <w:tcW w:w="850" w:type="dxa"/>
            <w:vAlign w:val="center"/>
          </w:tcPr>
          <w:p w:rsidR="00250865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150/</w:t>
            </w:r>
          </w:p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87" w:type="dxa"/>
            <w:gridSpan w:val="4"/>
            <w:vAlign w:val="center"/>
          </w:tcPr>
          <w:p w:rsidR="00250865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150/</w:t>
            </w:r>
          </w:p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250865" w:rsidRPr="00614A08" w:rsidTr="0061066C">
        <w:trPr>
          <w:cantSplit/>
          <w:trHeight w:val="271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2.1.2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Обеспеченность  специальной гидрометеорологической информацией об обстановке в муниципальном образовании</w:t>
            </w:r>
          </w:p>
        </w:tc>
        <w:tc>
          <w:tcPr>
            <w:tcW w:w="1417" w:type="dxa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250865" w:rsidRDefault="00250865" w:rsidP="0061066C">
            <w:pPr>
              <w:jc w:val="center"/>
            </w:pPr>
            <w:r w:rsidRPr="00121D4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250865" w:rsidRDefault="00250865" w:rsidP="0061066C">
            <w:pPr>
              <w:jc w:val="center"/>
            </w:pPr>
            <w:r w:rsidRPr="00121D4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250865" w:rsidRDefault="00250865" w:rsidP="0061066C">
            <w:pPr>
              <w:jc w:val="center"/>
            </w:pPr>
            <w:r w:rsidRPr="00121D4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250865" w:rsidRDefault="00250865" w:rsidP="0061066C">
            <w:pPr>
              <w:jc w:val="center"/>
            </w:pPr>
            <w:r w:rsidRPr="00121D4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250865" w:rsidRDefault="00250865" w:rsidP="0061066C">
            <w:pPr>
              <w:jc w:val="center"/>
            </w:pPr>
            <w:r w:rsidRPr="00121D4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250865" w:rsidRDefault="00250865" w:rsidP="0061066C">
            <w:pPr>
              <w:jc w:val="center"/>
            </w:pPr>
            <w:r w:rsidRPr="00121D4D">
              <w:rPr>
                <w:sz w:val="22"/>
                <w:szCs w:val="22"/>
              </w:rPr>
              <w:t>100</w:t>
            </w:r>
          </w:p>
        </w:tc>
        <w:tc>
          <w:tcPr>
            <w:tcW w:w="1087" w:type="dxa"/>
            <w:gridSpan w:val="4"/>
            <w:vAlign w:val="center"/>
          </w:tcPr>
          <w:p w:rsidR="00250865" w:rsidRDefault="00250865" w:rsidP="0061066C">
            <w:pPr>
              <w:jc w:val="center"/>
            </w:pPr>
            <w:r w:rsidRPr="00121D4D">
              <w:rPr>
                <w:sz w:val="22"/>
                <w:szCs w:val="22"/>
              </w:rPr>
              <w:t>100</w:t>
            </w:r>
          </w:p>
        </w:tc>
      </w:tr>
      <w:tr w:rsidR="00250865" w:rsidRPr="00614A08" w:rsidTr="0061066C">
        <w:trPr>
          <w:cantSplit/>
          <w:trHeight w:val="271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2.1.3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Своевременность получения информации об угрозе возникновения чрезвычайных ситуаций</w:t>
            </w:r>
          </w:p>
        </w:tc>
        <w:tc>
          <w:tcPr>
            <w:tcW w:w="1417" w:type="dxa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час.</w:t>
            </w:r>
          </w:p>
        </w:tc>
        <w:tc>
          <w:tcPr>
            <w:tcW w:w="1418" w:type="dxa"/>
            <w:gridSpan w:val="2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0,17</w:t>
            </w:r>
          </w:p>
        </w:tc>
        <w:tc>
          <w:tcPr>
            <w:tcW w:w="992" w:type="dxa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1134" w:type="dxa"/>
            <w:vAlign w:val="center"/>
          </w:tcPr>
          <w:p w:rsidR="00250865" w:rsidRDefault="00250865" w:rsidP="0061066C">
            <w:pPr>
              <w:jc w:val="center"/>
            </w:pPr>
            <w:r w:rsidRPr="00EA32A4">
              <w:rPr>
                <w:sz w:val="22"/>
                <w:szCs w:val="22"/>
              </w:rPr>
              <w:t>0,17</w:t>
            </w:r>
          </w:p>
        </w:tc>
        <w:tc>
          <w:tcPr>
            <w:tcW w:w="992" w:type="dxa"/>
            <w:vAlign w:val="center"/>
          </w:tcPr>
          <w:p w:rsidR="00250865" w:rsidRDefault="00250865" w:rsidP="0061066C">
            <w:pPr>
              <w:jc w:val="center"/>
            </w:pPr>
            <w:r w:rsidRPr="00EA32A4">
              <w:rPr>
                <w:sz w:val="22"/>
                <w:szCs w:val="22"/>
              </w:rPr>
              <w:t>0,17</w:t>
            </w:r>
          </w:p>
        </w:tc>
        <w:tc>
          <w:tcPr>
            <w:tcW w:w="1134" w:type="dxa"/>
            <w:vAlign w:val="center"/>
          </w:tcPr>
          <w:p w:rsidR="00250865" w:rsidRDefault="00250865" w:rsidP="0061066C">
            <w:pPr>
              <w:jc w:val="center"/>
            </w:pPr>
            <w:r w:rsidRPr="00EA32A4">
              <w:rPr>
                <w:sz w:val="22"/>
                <w:szCs w:val="22"/>
              </w:rPr>
              <w:t>0,17</w:t>
            </w:r>
          </w:p>
        </w:tc>
        <w:tc>
          <w:tcPr>
            <w:tcW w:w="993" w:type="dxa"/>
            <w:vAlign w:val="center"/>
          </w:tcPr>
          <w:p w:rsidR="00250865" w:rsidRDefault="00250865" w:rsidP="0061066C">
            <w:pPr>
              <w:jc w:val="center"/>
            </w:pPr>
            <w:r w:rsidRPr="00EA32A4">
              <w:rPr>
                <w:sz w:val="22"/>
                <w:szCs w:val="22"/>
              </w:rPr>
              <w:t>0,17</w:t>
            </w:r>
          </w:p>
        </w:tc>
        <w:tc>
          <w:tcPr>
            <w:tcW w:w="992" w:type="dxa"/>
            <w:vAlign w:val="center"/>
          </w:tcPr>
          <w:p w:rsidR="00250865" w:rsidRDefault="00250865" w:rsidP="0061066C">
            <w:pPr>
              <w:jc w:val="center"/>
            </w:pPr>
            <w:r w:rsidRPr="00EA32A4">
              <w:rPr>
                <w:sz w:val="22"/>
                <w:szCs w:val="22"/>
              </w:rPr>
              <w:t>0,17</w:t>
            </w:r>
          </w:p>
        </w:tc>
        <w:tc>
          <w:tcPr>
            <w:tcW w:w="850" w:type="dxa"/>
            <w:vAlign w:val="center"/>
          </w:tcPr>
          <w:p w:rsidR="00250865" w:rsidRDefault="00250865" w:rsidP="0061066C">
            <w:pPr>
              <w:jc w:val="center"/>
            </w:pPr>
            <w:r w:rsidRPr="00EA32A4">
              <w:rPr>
                <w:sz w:val="22"/>
                <w:szCs w:val="22"/>
              </w:rPr>
              <w:t>0,17</w:t>
            </w:r>
          </w:p>
        </w:tc>
        <w:tc>
          <w:tcPr>
            <w:tcW w:w="1087" w:type="dxa"/>
            <w:gridSpan w:val="4"/>
            <w:vAlign w:val="center"/>
          </w:tcPr>
          <w:p w:rsidR="00250865" w:rsidRDefault="00250865" w:rsidP="0061066C">
            <w:pPr>
              <w:jc w:val="center"/>
            </w:pPr>
            <w:r w:rsidRPr="00EA32A4">
              <w:rPr>
                <w:sz w:val="22"/>
                <w:szCs w:val="22"/>
              </w:rPr>
              <w:t>0,17</w:t>
            </w:r>
          </w:p>
        </w:tc>
      </w:tr>
      <w:tr w:rsidR="00250865" w:rsidRPr="00614A08" w:rsidTr="0061066C">
        <w:trPr>
          <w:cantSplit/>
          <w:trHeight w:val="271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2.1.4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:rsidR="00250865" w:rsidRPr="00614A08" w:rsidRDefault="00250865" w:rsidP="0061066C">
            <w:pPr>
              <w:shd w:val="clear" w:color="auto" w:fill="FFFFFF"/>
              <w:rPr>
                <w:sz w:val="22"/>
                <w:szCs w:val="22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Своевременность оповещения населения об угрозе возникновения чрезвычайных ситуаций;</w:t>
            </w:r>
          </w:p>
        </w:tc>
        <w:tc>
          <w:tcPr>
            <w:tcW w:w="1417" w:type="dxa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час.</w:t>
            </w:r>
          </w:p>
        </w:tc>
        <w:tc>
          <w:tcPr>
            <w:tcW w:w="1418" w:type="dxa"/>
            <w:gridSpan w:val="2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250865" w:rsidRDefault="00250865" w:rsidP="0061066C">
            <w:pPr>
              <w:jc w:val="center"/>
            </w:pPr>
            <w:r w:rsidRPr="00A43DB9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250865" w:rsidRDefault="00250865" w:rsidP="0061066C">
            <w:pPr>
              <w:jc w:val="center"/>
            </w:pPr>
            <w:r w:rsidRPr="00A43DB9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250865" w:rsidRDefault="00250865" w:rsidP="0061066C">
            <w:pPr>
              <w:jc w:val="center"/>
            </w:pPr>
            <w:r w:rsidRPr="00A43DB9">
              <w:rPr>
                <w:sz w:val="22"/>
                <w:szCs w:val="22"/>
              </w:rPr>
              <w:t>0,5</w:t>
            </w:r>
          </w:p>
        </w:tc>
        <w:tc>
          <w:tcPr>
            <w:tcW w:w="993" w:type="dxa"/>
            <w:vAlign w:val="center"/>
          </w:tcPr>
          <w:p w:rsidR="00250865" w:rsidRDefault="00250865" w:rsidP="0061066C">
            <w:pPr>
              <w:jc w:val="center"/>
            </w:pPr>
            <w:r w:rsidRPr="00A43DB9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250865" w:rsidRDefault="00250865" w:rsidP="0061066C">
            <w:pPr>
              <w:jc w:val="center"/>
            </w:pPr>
            <w:r w:rsidRPr="00A43DB9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vAlign w:val="center"/>
          </w:tcPr>
          <w:p w:rsidR="00250865" w:rsidRDefault="00250865" w:rsidP="0061066C">
            <w:pPr>
              <w:jc w:val="center"/>
            </w:pPr>
            <w:r w:rsidRPr="00A43DB9">
              <w:rPr>
                <w:sz w:val="22"/>
                <w:szCs w:val="22"/>
              </w:rPr>
              <w:t>0,5</w:t>
            </w:r>
          </w:p>
        </w:tc>
        <w:tc>
          <w:tcPr>
            <w:tcW w:w="1087" w:type="dxa"/>
            <w:gridSpan w:val="4"/>
            <w:vAlign w:val="center"/>
          </w:tcPr>
          <w:p w:rsidR="00250865" w:rsidRDefault="00250865" w:rsidP="0061066C">
            <w:pPr>
              <w:jc w:val="center"/>
            </w:pPr>
            <w:r w:rsidRPr="00A43DB9">
              <w:rPr>
                <w:sz w:val="22"/>
                <w:szCs w:val="22"/>
              </w:rPr>
              <w:t>0,5</w:t>
            </w:r>
          </w:p>
        </w:tc>
      </w:tr>
      <w:tr w:rsidR="00250865" w:rsidRPr="00614A08" w:rsidTr="0061066C">
        <w:trPr>
          <w:cantSplit/>
          <w:trHeight w:val="297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28" w:type="dxa"/>
            <w:gridSpan w:val="15"/>
          </w:tcPr>
          <w:p w:rsidR="00250865" w:rsidRPr="00614A08" w:rsidRDefault="00250865" w:rsidP="006106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C7D9F">
              <w:rPr>
                <w:rFonts w:eastAsia="Calibri"/>
                <w:sz w:val="22"/>
                <w:szCs w:val="22"/>
                <w:lang w:eastAsia="en-US"/>
              </w:rPr>
              <w:t xml:space="preserve">Подпрограмма </w:t>
            </w:r>
            <w:r w:rsidRPr="00614A08">
              <w:rPr>
                <w:rFonts w:eastAsia="Calibri"/>
                <w:sz w:val="22"/>
                <w:szCs w:val="22"/>
                <w:lang w:eastAsia="en-US"/>
              </w:rPr>
              <w:t>№ 2 «Пожарная безопасность»</w:t>
            </w:r>
          </w:p>
        </w:tc>
      </w:tr>
      <w:tr w:rsidR="00250865" w:rsidRPr="00614A08" w:rsidTr="0061066C">
        <w:trPr>
          <w:cantSplit/>
          <w:trHeight w:val="259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28" w:type="dxa"/>
            <w:gridSpan w:val="15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 xml:space="preserve">Цель: совершенствование системы обеспечения пожарной безопасности </w:t>
            </w:r>
            <w:proofErr w:type="gramStart"/>
            <w:r w:rsidRPr="00614A08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614A0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14A08">
              <w:rPr>
                <w:rFonts w:eastAsia="Calibri"/>
                <w:sz w:val="22"/>
                <w:szCs w:val="22"/>
                <w:lang w:eastAsia="en-US"/>
              </w:rPr>
              <w:t>Новокубанском</w:t>
            </w:r>
            <w:proofErr w:type="gramEnd"/>
            <w:r w:rsidRPr="00614A08">
              <w:rPr>
                <w:rFonts w:eastAsia="Calibri"/>
                <w:sz w:val="22"/>
                <w:szCs w:val="22"/>
                <w:lang w:eastAsia="en-US"/>
              </w:rPr>
              <w:t xml:space="preserve"> районе;</w:t>
            </w:r>
          </w:p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защита населения и территорий Новокубанского района от чрезвычайных ситуаций природного и техногенного характера.</w:t>
            </w:r>
          </w:p>
        </w:tc>
      </w:tr>
      <w:tr w:rsidR="00250865" w:rsidRPr="00614A08" w:rsidTr="0061066C">
        <w:trPr>
          <w:cantSplit/>
          <w:trHeight w:val="259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28" w:type="dxa"/>
            <w:gridSpan w:val="15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Задача: реализация мероприятий по совершенствованию противопожарной защиты объектов</w:t>
            </w:r>
          </w:p>
        </w:tc>
      </w:tr>
      <w:tr w:rsidR="00250865" w:rsidRPr="00614A08" w:rsidTr="0061066C">
        <w:trPr>
          <w:cantSplit/>
          <w:trHeight w:val="269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2.2.1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Увеличение степени оснащенности противопожарным оборудованием объектов образования</w:t>
            </w:r>
          </w:p>
        </w:tc>
        <w:tc>
          <w:tcPr>
            <w:tcW w:w="1417" w:type="dxa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250865" w:rsidRDefault="00250865" w:rsidP="0061066C">
            <w:pPr>
              <w:jc w:val="center"/>
            </w:pPr>
            <w:r w:rsidRPr="00F37897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250865" w:rsidRDefault="00250865" w:rsidP="0061066C">
            <w:pPr>
              <w:jc w:val="center"/>
            </w:pPr>
            <w:r w:rsidRPr="00F3789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250865" w:rsidRDefault="00250865" w:rsidP="0061066C">
            <w:pPr>
              <w:jc w:val="center"/>
            </w:pPr>
            <w:r w:rsidRPr="00F3789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250865" w:rsidRDefault="00250865" w:rsidP="0061066C">
            <w:pPr>
              <w:jc w:val="center"/>
            </w:pPr>
            <w:r w:rsidRPr="00F37897">
              <w:rPr>
                <w:sz w:val="22"/>
                <w:szCs w:val="22"/>
              </w:rPr>
              <w:t>100</w:t>
            </w:r>
          </w:p>
        </w:tc>
        <w:tc>
          <w:tcPr>
            <w:tcW w:w="1087" w:type="dxa"/>
            <w:gridSpan w:val="4"/>
            <w:vAlign w:val="center"/>
          </w:tcPr>
          <w:p w:rsidR="00250865" w:rsidRDefault="00250865" w:rsidP="0061066C">
            <w:pPr>
              <w:jc w:val="center"/>
            </w:pPr>
            <w:r>
              <w:t>100</w:t>
            </w:r>
          </w:p>
        </w:tc>
      </w:tr>
      <w:tr w:rsidR="00250865" w:rsidRPr="00614A08" w:rsidTr="0061066C">
        <w:trPr>
          <w:cantSplit/>
          <w:trHeight w:val="269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2.2.2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Увеличение степени оснащенности противопожарным оборудованием объектов здравоохранения</w:t>
            </w:r>
          </w:p>
        </w:tc>
        <w:tc>
          <w:tcPr>
            <w:tcW w:w="1417" w:type="dxa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250865" w:rsidRDefault="00250865" w:rsidP="0061066C">
            <w:pPr>
              <w:jc w:val="center"/>
            </w:pPr>
            <w:r w:rsidRPr="00F37897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250865" w:rsidRDefault="00250865" w:rsidP="0061066C">
            <w:pPr>
              <w:jc w:val="center"/>
            </w:pPr>
            <w:r w:rsidRPr="00F3789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250865" w:rsidRDefault="00250865" w:rsidP="0061066C">
            <w:pPr>
              <w:jc w:val="center"/>
            </w:pPr>
            <w:r w:rsidRPr="00F3789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250865" w:rsidRDefault="00250865" w:rsidP="0061066C">
            <w:pPr>
              <w:jc w:val="center"/>
            </w:pPr>
            <w:r w:rsidRPr="00F37897">
              <w:rPr>
                <w:sz w:val="22"/>
                <w:szCs w:val="22"/>
              </w:rPr>
              <w:t>100</w:t>
            </w:r>
          </w:p>
        </w:tc>
        <w:tc>
          <w:tcPr>
            <w:tcW w:w="1087" w:type="dxa"/>
            <w:gridSpan w:val="4"/>
            <w:vAlign w:val="center"/>
          </w:tcPr>
          <w:p w:rsidR="00250865" w:rsidRDefault="00250865" w:rsidP="0061066C">
            <w:pPr>
              <w:jc w:val="center"/>
            </w:pPr>
            <w:r>
              <w:t>100</w:t>
            </w:r>
          </w:p>
        </w:tc>
      </w:tr>
      <w:tr w:rsidR="00250865" w:rsidRPr="00614A08" w:rsidTr="0061066C">
        <w:trPr>
          <w:cantSplit/>
          <w:trHeight w:val="269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2.2.3.</w:t>
            </w:r>
          </w:p>
        </w:tc>
        <w:tc>
          <w:tcPr>
            <w:tcW w:w="3119" w:type="dxa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Увеличение степени оснащенности противопожарным оборудованием объектов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спорта</w:t>
            </w:r>
          </w:p>
        </w:tc>
        <w:tc>
          <w:tcPr>
            <w:tcW w:w="1417" w:type="dxa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100</w:t>
            </w:r>
          </w:p>
        </w:tc>
        <w:tc>
          <w:tcPr>
            <w:tcW w:w="1087" w:type="dxa"/>
            <w:gridSpan w:val="4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100</w:t>
            </w:r>
          </w:p>
        </w:tc>
      </w:tr>
      <w:tr w:rsidR="00250865" w:rsidRPr="00614A08" w:rsidTr="0061066C">
        <w:trPr>
          <w:cantSplit/>
          <w:trHeight w:val="269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2.2.</w:t>
            </w: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9" w:type="dxa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Сокращение объема материального ущерба от природных и техногенных катастроф в результате установки новой техники.</w:t>
            </w:r>
          </w:p>
        </w:tc>
        <w:tc>
          <w:tcPr>
            <w:tcW w:w="1417" w:type="dxa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 xml:space="preserve">млн. </w:t>
            </w:r>
            <w:proofErr w:type="spellStart"/>
            <w:r w:rsidRPr="00614A08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3" w:type="dxa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50" w:type="dxa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087" w:type="dxa"/>
            <w:gridSpan w:val="4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250865" w:rsidRPr="00614A08" w:rsidTr="0061066C">
        <w:trPr>
          <w:cantSplit/>
          <w:trHeight w:val="325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28" w:type="dxa"/>
            <w:gridSpan w:val="15"/>
          </w:tcPr>
          <w:p w:rsidR="00250865" w:rsidRPr="00614A08" w:rsidRDefault="00250865" w:rsidP="006106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C7D9F">
              <w:rPr>
                <w:rFonts w:eastAsia="Calibri"/>
                <w:sz w:val="22"/>
                <w:szCs w:val="22"/>
                <w:lang w:eastAsia="en-US"/>
              </w:rPr>
              <w:t>Подпрограмма</w:t>
            </w:r>
            <w:r w:rsidRPr="00614A08">
              <w:rPr>
                <w:rFonts w:eastAsia="Calibri"/>
                <w:sz w:val="22"/>
                <w:szCs w:val="22"/>
                <w:lang w:eastAsia="en-US"/>
              </w:rPr>
              <w:t xml:space="preserve"> № 3 «Укрепление правопорядка, профилактика правонарушений и терроризма»</w:t>
            </w:r>
          </w:p>
        </w:tc>
      </w:tr>
      <w:tr w:rsidR="00250865" w:rsidRPr="00614A08" w:rsidTr="0061066C">
        <w:trPr>
          <w:cantSplit/>
          <w:trHeight w:val="325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28" w:type="dxa"/>
            <w:gridSpan w:val="15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 xml:space="preserve">Цель: Оптимизация системы укрепления правопорядка, усиление борьбы с преступностью и противодействия терроризму. </w:t>
            </w:r>
          </w:p>
        </w:tc>
      </w:tr>
      <w:tr w:rsidR="00250865" w:rsidRPr="00614A08" w:rsidTr="0061066C">
        <w:trPr>
          <w:cantSplit/>
          <w:trHeight w:val="325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28" w:type="dxa"/>
            <w:gridSpan w:val="15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 xml:space="preserve">Задача: Повышение эффективности мер, принимаемых для охраны общественного порядка, профилактики терроризма и охраны общественного порядка. </w:t>
            </w:r>
          </w:p>
        </w:tc>
      </w:tr>
      <w:tr w:rsidR="00250865" w:rsidRPr="00614A08" w:rsidTr="0061066C">
        <w:trPr>
          <w:cantSplit/>
          <w:trHeight w:val="325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2.3.1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:rsidR="00250865" w:rsidRPr="00614A08" w:rsidRDefault="00250865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 xml:space="preserve">поступило заявлений, сообщений и иной информации о противоправных </w:t>
            </w:r>
            <w:r w:rsidRPr="00614A08">
              <w:rPr>
                <w:spacing w:val="-4"/>
                <w:sz w:val="22"/>
                <w:szCs w:val="22"/>
              </w:rPr>
              <w:t>действиях</w:t>
            </w:r>
          </w:p>
        </w:tc>
        <w:tc>
          <w:tcPr>
            <w:tcW w:w="1417" w:type="dxa"/>
            <w:vAlign w:val="center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gridSpan w:val="2"/>
            <w:vAlign w:val="center"/>
          </w:tcPr>
          <w:p w:rsidR="00250865" w:rsidRPr="00614A08" w:rsidRDefault="00250865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36600/36600</w:t>
            </w:r>
          </w:p>
        </w:tc>
        <w:tc>
          <w:tcPr>
            <w:tcW w:w="992" w:type="dxa"/>
            <w:vAlign w:val="center"/>
          </w:tcPr>
          <w:p w:rsidR="00250865" w:rsidRDefault="00250865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12000/</w:t>
            </w:r>
          </w:p>
          <w:p w:rsidR="00250865" w:rsidRPr="00614A08" w:rsidRDefault="00250865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  <w:tc>
          <w:tcPr>
            <w:tcW w:w="1134" w:type="dxa"/>
            <w:vAlign w:val="center"/>
          </w:tcPr>
          <w:p w:rsidR="00250865" w:rsidRDefault="00250865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12200/</w:t>
            </w:r>
          </w:p>
          <w:p w:rsidR="00250865" w:rsidRPr="00614A08" w:rsidRDefault="00250865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992" w:type="dxa"/>
            <w:vAlign w:val="center"/>
          </w:tcPr>
          <w:p w:rsidR="00250865" w:rsidRDefault="00250865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12400/</w:t>
            </w:r>
          </w:p>
          <w:p w:rsidR="00250865" w:rsidRPr="00614A08" w:rsidRDefault="00250865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12400</w:t>
            </w:r>
          </w:p>
        </w:tc>
        <w:tc>
          <w:tcPr>
            <w:tcW w:w="1134" w:type="dxa"/>
            <w:vAlign w:val="center"/>
          </w:tcPr>
          <w:p w:rsidR="00250865" w:rsidRDefault="00250865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12500/</w:t>
            </w:r>
          </w:p>
          <w:p w:rsidR="00250865" w:rsidRPr="00614A08" w:rsidRDefault="00250865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</w:t>
            </w:r>
          </w:p>
        </w:tc>
        <w:tc>
          <w:tcPr>
            <w:tcW w:w="993" w:type="dxa"/>
            <w:vAlign w:val="center"/>
          </w:tcPr>
          <w:p w:rsidR="00250865" w:rsidRDefault="00250865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12500/</w:t>
            </w:r>
          </w:p>
          <w:p w:rsidR="00250865" w:rsidRPr="00614A08" w:rsidRDefault="00250865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</w:t>
            </w:r>
          </w:p>
        </w:tc>
        <w:tc>
          <w:tcPr>
            <w:tcW w:w="992" w:type="dxa"/>
            <w:vAlign w:val="center"/>
          </w:tcPr>
          <w:p w:rsidR="00250865" w:rsidRDefault="00250865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12500/</w:t>
            </w:r>
          </w:p>
          <w:p w:rsidR="00250865" w:rsidRPr="00614A08" w:rsidRDefault="00250865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</w:t>
            </w:r>
          </w:p>
        </w:tc>
        <w:tc>
          <w:tcPr>
            <w:tcW w:w="850" w:type="dxa"/>
            <w:vAlign w:val="center"/>
          </w:tcPr>
          <w:p w:rsidR="00250865" w:rsidRDefault="00250865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12500/</w:t>
            </w:r>
          </w:p>
          <w:p w:rsidR="00250865" w:rsidRPr="00614A08" w:rsidRDefault="00250865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</w:t>
            </w:r>
          </w:p>
        </w:tc>
        <w:tc>
          <w:tcPr>
            <w:tcW w:w="1087" w:type="dxa"/>
            <w:gridSpan w:val="4"/>
            <w:vAlign w:val="center"/>
          </w:tcPr>
          <w:p w:rsidR="00250865" w:rsidRDefault="00250865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12500/</w:t>
            </w:r>
          </w:p>
          <w:p w:rsidR="00250865" w:rsidRPr="00614A08" w:rsidRDefault="00250865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</w:t>
            </w:r>
          </w:p>
        </w:tc>
      </w:tr>
      <w:tr w:rsidR="00250865" w:rsidRPr="00614A08" w:rsidTr="0061066C">
        <w:trPr>
          <w:cantSplit/>
          <w:trHeight w:val="325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2.3.2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A08">
              <w:rPr>
                <w:color w:val="000000"/>
                <w:sz w:val="22"/>
                <w:szCs w:val="22"/>
                <w:shd w:val="clear" w:color="auto" w:fill="FFFFFF"/>
              </w:rPr>
              <w:t>Проведение заседаний районной межведомственной комиссии по профилактике правонарушений</w:t>
            </w:r>
          </w:p>
        </w:tc>
        <w:tc>
          <w:tcPr>
            <w:tcW w:w="1417" w:type="dxa"/>
            <w:vAlign w:val="center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час</w:t>
            </w:r>
          </w:p>
        </w:tc>
        <w:tc>
          <w:tcPr>
            <w:tcW w:w="1418" w:type="dxa"/>
            <w:gridSpan w:val="2"/>
            <w:vAlign w:val="center"/>
          </w:tcPr>
          <w:p w:rsidR="00250865" w:rsidRPr="00614A08" w:rsidRDefault="00250865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7" w:type="dxa"/>
            <w:gridSpan w:val="4"/>
            <w:vAlign w:val="center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50865" w:rsidRPr="00614A08" w:rsidTr="0061066C">
        <w:trPr>
          <w:cantSplit/>
          <w:trHeight w:val="325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2.3.3</w:t>
            </w:r>
          </w:p>
        </w:tc>
        <w:tc>
          <w:tcPr>
            <w:tcW w:w="3119" w:type="dxa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 xml:space="preserve">Проведение заседаний районного штаба по взаимодействию в области организации участия граждан в охране общественного порядка и по профилактике безнадзорности и правонарушений несовершеннолетних </w:t>
            </w:r>
          </w:p>
        </w:tc>
        <w:tc>
          <w:tcPr>
            <w:tcW w:w="1417" w:type="dxa"/>
            <w:vAlign w:val="center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час.</w:t>
            </w:r>
          </w:p>
        </w:tc>
        <w:tc>
          <w:tcPr>
            <w:tcW w:w="1418" w:type="dxa"/>
            <w:gridSpan w:val="2"/>
            <w:vAlign w:val="center"/>
          </w:tcPr>
          <w:p w:rsidR="00250865" w:rsidRPr="00614A08" w:rsidRDefault="00250865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7" w:type="dxa"/>
            <w:gridSpan w:val="4"/>
            <w:vAlign w:val="center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0865" w:rsidRPr="00614A08" w:rsidTr="0061066C">
        <w:trPr>
          <w:cantSplit/>
          <w:trHeight w:val="325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2.3.4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:rsidR="00250865" w:rsidRPr="00614A08" w:rsidRDefault="00250865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Проведение заседаний антитеррористической комиссии</w:t>
            </w:r>
          </w:p>
        </w:tc>
        <w:tc>
          <w:tcPr>
            <w:tcW w:w="1417" w:type="dxa"/>
            <w:vAlign w:val="center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час.</w:t>
            </w:r>
          </w:p>
        </w:tc>
        <w:tc>
          <w:tcPr>
            <w:tcW w:w="1418" w:type="dxa"/>
            <w:gridSpan w:val="2"/>
            <w:vAlign w:val="center"/>
          </w:tcPr>
          <w:p w:rsidR="00250865" w:rsidRPr="00614A08" w:rsidRDefault="00250865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7" w:type="dxa"/>
            <w:gridSpan w:val="4"/>
            <w:vAlign w:val="center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50865" w:rsidRPr="00614A08" w:rsidTr="0061066C">
        <w:trPr>
          <w:cantSplit/>
          <w:trHeight w:val="325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2.4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28" w:type="dxa"/>
            <w:gridSpan w:val="15"/>
          </w:tcPr>
          <w:p w:rsidR="00250865" w:rsidRPr="00614A08" w:rsidRDefault="00250865" w:rsidP="006106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C7D9F">
              <w:rPr>
                <w:rFonts w:eastAsia="Calibri"/>
                <w:sz w:val="22"/>
                <w:szCs w:val="22"/>
                <w:lang w:eastAsia="en-US"/>
              </w:rPr>
              <w:t xml:space="preserve">Подпрограмма </w:t>
            </w:r>
            <w:r w:rsidRPr="00614A08">
              <w:rPr>
                <w:rFonts w:eastAsia="Calibri"/>
                <w:sz w:val="22"/>
                <w:szCs w:val="22"/>
                <w:lang w:eastAsia="en-US"/>
              </w:rPr>
              <w:t>№ 4 «</w:t>
            </w:r>
            <w:r>
              <w:rPr>
                <w:rFonts w:eastAsia="Calibri"/>
                <w:sz w:val="22"/>
                <w:szCs w:val="22"/>
                <w:lang w:eastAsia="en-US"/>
              </w:rPr>
              <w:t>Построение (развитие) и внедрение аппаратно – программного комплекса «Безопасный город</w:t>
            </w:r>
            <w:r w:rsidRPr="00614A08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50865" w:rsidRPr="00614A08" w:rsidTr="0061066C">
        <w:trPr>
          <w:cantSplit/>
          <w:trHeight w:val="325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28" w:type="dxa"/>
            <w:gridSpan w:val="15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 xml:space="preserve">Цель: </w:t>
            </w:r>
            <w:r w:rsidRPr="00614A08">
              <w:rPr>
                <w:sz w:val="22"/>
                <w:szCs w:val="22"/>
              </w:rPr>
              <w:t xml:space="preserve">Реализация мероприятий по развитию и обеспечению функционирования инфраструктуры </w:t>
            </w:r>
            <w:r>
              <w:rPr>
                <w:sz w:val="22"/>
                <w:szCs w:val="22"/>
              </w:rPr>
              <w:t>аппаратно – программного комплекса «Безопасный город»</w:t>
            </w:r>
            <w:r w:rsidRPr="00614A08">
              <w:rPr>
                <w:sz w:val="22"/>
                <w:szCs w:val="22"/>
              </w:rPr>
              <w:t xml:space="preserve"> в целях профилактики экстремизма и терроризма на территории Новокубанского района, предупреждения ситуаций, которые могут привести к нарушению функционирования систем жизнеобеспечения населения, предупреждения чрезвычайных ситуаций межмуниципального и регионального характера, стихийных бедствий, эпидемий и ликвидации их последствий.</w:t>
            </w:r>
          </w:p>
        </w:tc>
      </w:tr>
      <w:tr w:rsidR="00250865" w:rsidRPr="00614A08" w:rsidTr="0061066C">
        <w:trPr>
          <w:cantSplit/>
          <w:trHeight w:val="325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28" w:type="dxa"/>
            <w:gridSpan w:val="15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 xml:space="preserve">Задача: </w:t>
            </w:r>
            <w:r w:rsidRPr="00614A08">
              <w:rPr>
                <w:sz w:val="22"/>
                <w:szCs w:val="22"/>
              </w:rPr>
              <w:t>Построение информационно-телекоммуникационной инфраструктуры (далее – ИТКС) администрации муниципального образования Новокубанский район: многофункционального, многоцелевого наращиваемого комплекса, модульности и распределенной архитектуры, с использованием технологий интеллектуального анализа данных.</w:t>
            </w:r>
          </w:p>
        </w:tc>
      </w:tr>
      <w:tr w:rsidR="00250865" w:rsidRPr="00614A08" w:rsidTr="0061066C">
        <w:trPr>
          <w:cantSplit/>
          <w:trHeight w:val="325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2.4.1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:rsidR="00250865" w:rsidRPr="00614A08" w:rsidRDefault="00250865" w:rsidP="006106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Своевременное реагирование на вызов (обращение): количество поступивших вызовов (обращений)/ количество выполненных аварийно-спасательных работ</w:t>
            </w:r>
          </w:p>
        </w:tc>
        <w:tc>
          <w:tcPr>
            <w:tcW w:w="1417" w:type="dxa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gridSpan w:val="2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360/390</w:t>
            </w:r>
          </w:p>
        </w:tc>
        <w:tc>
          <w:tcPr>
            <w:tcW w:w="992" w:type="dxa"/>
            <w:vAlign w:val="center"/>
          </w:tcPr>
          <w:p w:rsidR="00250865" w:rsidRPr="00066A46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120/120</w:t>
            </w:r>
          </w:p>
        </w:tc>
        <w:tc>
          <w:tcPr>
            <w:tcW w:w="1134" w:type="dxa"/>
            <w:vAlign w:val="center"/>
          </w:tcPr>
          <w:p w:rsidR="00250865" w:rsidRPr="00066A46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130/130</w:t>
            </w:r>
          </w:p>
        </w:tc>
        <w:tc>
          <w:tcPr>
            <w:tcW w:w="992" w:type="dxa"/>
            <w:vAlign w:val="center"/>
          </w:tcPr>
          <w:p w:rsidR="00250865" w:rsidRPr="00066A46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140/140</w:t>
            </w:r>
          </w:p>
        </w:tc>
        <w:tc>
          <w:tcPr>
            <w:tcW w:w="1134" w:type="dxa"/>
            <w:vAlign w:val="center"/>
          </w:tcPr>
          <w:p w:rsidR="00250865" w:rsidRPr="00066A46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140/140</w:t>
            </w:r>
          </w:p>
        </w:tc>
        <w:tc>
          <w:tcPr>
            <w:tcW w:w="993" w:type="dxa"/>
            <w:vAlign w:val="center"/>
          </w:tcPr>
          <w:p w:rsidR="00250865" w:rsidRPr="00066A46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150/150</w:t>
            </w:r>
          </w:p>
        </w:tc>
        <w:tc>
          <w:tcPr>
            <w:tcW w:w="992" w:type="dxa"/>
            <w:vAlign w:val="center"/>
          </w:tcPr>
          <w:p w:rsidR="00250865" w:rsidRPr="00066A46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160/160</w:t>
            </w:r>
          </w:p>
        </w:tc>
        <w:tc>
          <w:tcPr>
            <w:tcW w:w="900" w:type="dxa"/>
            <w:gridSpan w:val="2"/>
            <w:vAlign w:val="center"/>
          </w:tcPr>
          <w:p w:rsidR="00250865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160/</w:t>
            </w:r>
          </w:p>
          <w:p w:rsidR="00250865" w:rsidRPr="00066A46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160</w:t>
            </w:r>
          </w:p>
        </w:tc>
        <w:tc>
          <w:tcPr>
            <w:tcW w:w="1037" w:type="dxa"/>
            <w:gridSpan w:val="3"/>
            <w:vAlign w:val="center"/>
          </w:tcPr>
          <w:p w:rsidR="00250865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160/</w:t>
            </w:r>
          </w:p>
          <w:p w:rsidR="00250865" w:rsidRPr="00066A46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160</w:t>
            </w:r>
          </w:p>
        </w:tc>
      </w:tr>
      <w:tr w:rsidR="00250865" w:rsidRPr="00614A08" w:rsidTr="0061066C">
        <w:trPr>
          <w:cantSplit/>
          <w:trHeight w:val="325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2.4.2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sz w:val="22"/>
                <w:szCs w:val="22"/>
              </w:rPr>
              <w:t>Ввод в эксплуатацию аппаратно-программных комплексов видеонаблюдения</w:t>
            </w:r>
          </w:p>
        </w:tc>
        <w:tc>
          <w:tcPr>
            <w:tcW w:w="1417" w:type="dxa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gridSpan w:val="2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50865" w:rsidRPr="00066A46" w:rsidRDefault="00250865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50865" w:rsidRPr="00066A46" w:rsidRDefault="00250865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250865" w:rsidRPr="00066A46" w:rsidRDefault="00250865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50865" w:rsidRPr="00066A46" w:rsidRDefault="00250865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250865" w:rsidRPr="00066A46" w:rsidRDefault="00250865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250865" w:rsidRPr="00066A46" w:rsidRDefault="00250865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vAlign w:val="center"/>
          </w:tcPr>
          <w:p w:rsidR="00250865" w:rsidRPr="00066A46" w:rsidRDefault="00250865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5</w:t>
            </w:r>
          </w:p>
        </w:tc>
        <w:tc>
          <w:tcPr>
            <w:tcW w:w="1037" w:type="dxa"/>
            <w:gridSpan w:val="3"/>
            <w:vAlign w:val="center"/>
          </w:tcPr>
          <w:p w:rsidR="00250865" w:rsidRPr="00066A46" w:rsidRDefault="00250865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5</w:t>
            </w:r>
          </w:p>
        </w:tc>
      </w:tr>
      <w:tr w:rsidR="00250865" w:rsidRPr="00614A08" w:rsidTr="0061066C">
        <w:trPr>
          <w:cantSplit/>
          <w:trHeight w:val="325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2.4.3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:rsidR="00250865" w:rsidRPr="00614A08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sz w:val="22"/>
                <w:szCs w:val="22"/>
              </w:rPr>
              <w:t>Количество поступивших заявлений, сообщений и иной информации о противоправных деяниях</w:t>
            </w:r>
          </w:p>
        </w:tc>
        <w:tc>
          <w:tcPr>
            <w:tcW w:w="1417" w:type="dxa"/>
            <w:vAlign w:val="center"/>
          </w:tcPr>
          <w:p w:rsidR="00250865" w:rsidRPr="00614A08" w:rsidRDefault="00250865" w:rsidP="0061066C">
            <w:pPr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gridSpan w:val="2"/>
            <w:vAlign w:val="center"/>
          </w:tcPr>
          <w:p w:rsidR="00250865" w:rsidRPr="00614A08" w:rsidRDefault="00250865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36600/36600</w:t>
            </w:r>
          </w:p>
        </w:tc>
        <w:tc>
          <w:tcPr>
            <w:tcW w:w="992" w:type="dxa"/>
            <w:vAlign w:val="center"/>
          </w:tcPr>
          <w:p w:rsidR="00250865" w:rsidRDefault="00250865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12000/</w:t>
            </w:r>
          </w:p>
          <w:p w:rsidR="00250865" w:rsidRPr="00066A46" w:rsidRDefault="00250865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12000</w:t>
            </w:r>
          </w:p>
        </w:tc>
        <w:tc>
          <w:tcPr>
            <w:tcW w:w="1134" w:type="dxa"/>
            <w:vAlign w:val="center"/>
          </w:tcPr>
          <w:p w:rsidR="00250865" w:rsidRDefault="00250865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12200/</w:t>
            </w:r>
          </w:p>
          <w:p w:rsidR="00250865" w:rsidRPr="00066A46" w:rsidRDefault="00250865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12200</w:t>
            </w:r>
          </w:p>
        </w:tc>
        <w:tc>
          <w:tcPr>
            <w:tcW w:w="992" w:type="dxa"/>
            <w:vAlign w:val="center"/>
          </w:tcPr>
          <w:p w:rsidR="00250865" w:rsidRDefault="00250865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12400/</w:t>
            </w:r>
          </w:p>
          <w:p w:rsidR="00250865" w:rsidRPr="00066A46" w:rsidRDefault="00250865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12400</w:t>
            </w:r>
          </w:p>
        </w:tc>
        <w:tc>
          <w:tcPr>
            <w:tcW w:w="1134" w:type="dxa"/>
            <w:vAlign w:val="center"/>
          </w:tcPr>
          <w:p w:rsidR="00250865" w:rsidRDefault="00250865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12600/</w:t>
            </w:r>
          </w:p>
          <w:p w:rsidR="00250865" w:rsidRPr="00066A46" w:rsidRDefault="00250865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12600</w:t>
            </w:r>
          </w:p>
        </w:tc>
        <w:tc>
          <w:tcPr>
            <w:tcW w:w="993" w:type="dxa"/>
            <w:vAlign w:val="center"/>
          </w:tcPr>
          <w:p w:rsidR="00250865" w:rsidRDefault="00250865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12800/</w:t>
            </w:r>
          </w:p>
          <w:p w:rsidR="00250865" w:rsidRPr="00066A46" w:rsidRDefault="00250865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12800</w:t>
            </w:r>
          </w:p>
        </w:tc>
        <w:tc>
          <w:tcPr>
            <w:tcW w:w="992" w:type="dxa"/>
            <w:vAlign w:val="center"/>
          </w:tcPr>
          <w:p w:rsidR="00250865" w:rsidRDefault="00250865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13000/</w:t>
            </w:r>
          </w:p>
          <w:p w:rsidR="00250865" w:rsidRPr="00066A46" w:rsidRDefault="00250865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13000</w:t>
            </w:r>
          </w:p>
        </w:tc>
        <w:tc>
          <w:tcPr>
            <w:tcW w:w="900" w:type="dxa"/>
            <w:gridSpan w:val="2"/>
            <w:vAlign w:val="center"/>
          </w:tcPr>
          <w:p w:rsidR="00250865" w:rsidRDefault="00250865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13200/</w:t>
            </w:r>
          </w:p>
          <w:p w:rsidR="00250865" w:rsidRPr="00066A46" w:rsidRDefault="00250865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13200</w:t>
            </w:r>
          </w:p>
        </w:tc>
        <w:tc>
          <w:tcPr>
            <w:tcW w:w="1037" w:type="dxa"/>
            <w:gridSpan w:val="3"/>
            <w:vAlign w:val="center"/>
          </w:tcPr>
          <w:p w:rsidR="00250865" w:rsidRDefault="00250865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13200/</w:t>
            </w:r>
          </w:p>
          <w:p w:rsidR="00250865" w:rsidRPr="00066A46" w:rsidRDefault="00250865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13200</w:t>
            </w:r>
          </w:p>
        </w:tc>
      </w:tr>
      <w:tr w:rsidR="00250865" w:rsidRPr="00614A08" w:rsidTr="0061066C">
        <w:trPr>
          <w:cantSplit/>
          <w:trHeight w:val="325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14128" w:type="dxa"/>
            <w:gridSpan w:val="15"/>
          </w:tcPr>
          <w:p w:rsidR="00250865" w:rsidRPr="00614A08" w:rsidRDefault="00250865" w:rsidP="00610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№ 5 </w:t>
            </w:r>
            <w:r w:rsidRPr="00D50183">
              <w:rPr>
                <w:sz w:val="22"/>
                <w:szCs w:val="22"/>
              </w:rPr>
              <w:t>«</w:t>
            </w:r>
            <w:r w:rsidRPr="00D50183">
              <w:rPr>
                <w:color w:val="000000"/>
                <w:sz w:val="22"/>
                <w:szCs w:val="22"/>
              </w:rPr>
              <w:t>Гармонизация межнациональных отношений и профилактика этнического экстремизма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250865" w:rsidRPr="00614A08" w:rsidTr="0061066C">
        <w:trPr>
          <w:cantSplit/>
          <w:trHeight w:val="839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28" w:type="dxa"/>
            <w:gridSpan w:val="15"/>
          </w:tcPr>
          <w:p w:rsidR="00250865" w:rsidRPr="00003207" w:rsidRDefault="00250865" w:rsidP="0061066C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Цель: </w:t>
            </w:r>
            <w:r w:rsidRPr="00EE194E">
              <w:rPr>
                <w:sz w:val="22"/>
                <w:szCs w:val="22"/>
              </w:rPr>
              <w:t>обеспечение гармонизации межнациональных отношений</w:t>
            </w:r>
            <w:r>
              <w:rPr>
                <w:sz w:val="22"/>
                <w:szCs w:val="22"/>
              </w:rPr>
              <w:t xml:space="preserve">; </w:t>
            </w:r>
            <w:r w:rsidRPr="00EE194E">
              <w:rPr>
                <w:sz w:val="22"/>
                <w:szCs w:val="22"/>
              </w:rPr>
              <w:t>поддержание стабильной общественно-политической обстановки и профилактики экстремизма на территории муниципального образования Новокубанский район, в частности, в сфере межнациональных отношений</w:t>
            </w:r>
            <w:r>
              <w:rPr>
                <w:sz w:val="22"/>
                <w:szCs w:val="22"/>
              </w:rPr>
              <w:t xml:space="preserve">; </w:t>
            </w:r>
            <w:r w:rsidRPr="00EE194E">
              <w:rPr>
                <w:sz w:val="22"/>
                <w:szCs w:val="22"/>
              </w:rPr>
              <w:t xml:space="preserve">предотвращение этнических конфликтов </w:t>
            </w:r>
          </w:p>
        </w:tc>
      </w:tr>
      <w:tr w:rsidR="00250865" w:rsidRPr="00614A08" w:rsidTr="0061066C">
        <w:trPr>
          <w:cantSplit/>
          <w:trHeight w:val="325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28" w:type="dxa"/>
            <w:gridSpan w:val="15"/>
          </w:tcPr>
          <w:p w:rsidR="00250865" w:rsidRPr="00614A08" w:rsidRDefault="00250865" w:rsidP="006106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Задача: </w:t>
            </w:r>
            <w:r w:rsidRPr="00EE194E">
              <w:rPr>
                <w:sz w:val="22"/>
                <w:szCs w:val="22"/>
              </w:rPr>
              <w:t>укрепление межэтнического сотрудничества, мира и согласия, обеспечение терпимости в межнациональных отношениях</w:t>
            </w:r>
            <w:r>
              <w:rPr>
                <w:sz w:val="22"/>
                <w:szCs w:val="22"/>
              </w:rPr>
              <w:t xml:space="preserve">; </w:t>
            </w:r>
            <w:r w:rsidRPr="00EE194E">
              <w:rPr>
                <w:sz w:val="22"/>
                <w:szCs w:val="22"/>
              </w:rPr>
              <w:t>поддержка и распространение идей единства и межэтнического согласия</w:t>
            </w:r>
            <w:r>
              <w:rPr>
                <w:sz w:val="22"/>
                <w:szCs w:val="22"/>
              </w:rPr>
              <w:t xml:space="preserve">; </w:t>
            </w:r>
            <w:r w:rsidRPr="00EE194E">
              <w:rPr>
                <w:sz w:val="22"/>
                <w:szCs w:val="22"/>
              </w:rPr>
              <w:t>профилактика межэтнических конфликтов на территории муниципального образования Новокубанский  район</w:t>
            </w:r>
          </w:p>
        </w:tc>
      </w:tr>
      <w:tr w:rsidR="00250865" w:rsidRPr="00614A08" w:rsidTr="0061066C">
        <w:trPr>
          <w:cantSplit/>
          <w:trHeight w:val="325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2.5.1.</w:t>
            </w:r>
          </w:p>
        </w:tc>
        <w:tc>
          <w:tcPr>
            <w:tcW w:w="3119" w:type="dxa"/>
          </w:tcPr>
          <w:p w:rsidR="00250865" w:rsidRPr="00D50183" w:rsidRDefault="00250865" w:rsidP="0061066C">
            <w:pPr>
              <w:jc w:val="both"/>
              <w:rPr>
                <w:sz w:val="22"/>
                <w:szCs w:val="22"/>
              </w:rPr>
            </w:pPr>
            <w:r w:rsidRPr="00D50183">
              <w:rPr>
                <w:sz w:val="22"/>
                <w:szCs w:val="22"/>
              </w:rPr>
              <w:t xml:space="preserve">Доля жителей </w:t>
            </w:r>
            <w:r>
              <w:rPr>
                <w:sz w:val="22"/>
                <w:szCs w:val="22"/>
              </w:rPr>
              <w:t>МО</w:t>
            </w:r>
            <w:r w:rsidRPr="00D50183">
              <w:rPr>
                <w:sz w:val="22"/>
                <w:szCs w:val="22"/>
              </w:rPr>
              <w:t xml:space="preserve"> Новокубанский район, положительно оценивающих состояние межнациональных отношений в общей численности населения района </w:t>
            </w:r>
          </w:p>
        </w:tc>
        <w:tc>
          <w:tcPr>
            <w:tcW w:w="1417" w:type="dxa"/>
            <w:vAlign w:val="center"/>
          </w:tcPr>
          <w:p w:rsidR="00250865" w:rsidRPr="00D50183" w:rsidRDefault="00250865" w:rsidP="0061066C">
            <w:pPr>
              <w:jc w:val="center"/>
              <w:rPr>
                <w:sz w:val="22"/>
                <w:szCs w:val="22"/>
              </w:rPr>
            </w:pPr>
            <w:r w:rsidRPr="00D50183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250865" w:rsidRPr="00D50183" w:rsidRDefault="00250865" w:rsidP="0061066C">
            <w:pPr>
              <w:jc w:val="center"/>
              <w:rPr>
                <w:sz w:val="22"/>
                <w:szCs w:val="22"/>
              </w:rPr>
            </w:pPr>
            <w:r w:rsidRPr="00D501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85</w:t>
            </w:r>
          </w:p>
        </w:tc>
        <w:tc>
          <w:tcPr>
            <w:tcW w:w="1134" w:type="dxa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85</w:t>
            </w:r>
          </w:p>
        </w:tc>
        <w:tc>
          <w:tcPr>
            <w:tcW w:w="992" w:type="dxa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85</w:t>
            </w:r>
          </w:p>
        </w:tc>
        <w:tc>
          <w:tcPr>
            <w:tcW w:w="1134" w:type="dxa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85</w:t>
            </w:r>
          </w:p>
        </w:tc>
        <w:tc>
          <w:tcPr>
            <w:tcW w:w="993" w:type="dxa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85</w:t>
            </w:r>
          </w:p>
        </w:tc>
        <w:tc>
          <w:tcPr>
            <w:tcW w:w="992" w:type="dxa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85</w:t>
            </w:r>
          </w:p>
        </w:tc>
        <w:tc>
          <w:tcPr>
            <w:tcW w:w="930" w:type="dxa"/>
            <w:gridSpan w:val="3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85</w:t>
            </w:r>
          </w:p>
        </w:tc>
        <w:tc>
          <w:tcPr>
            <w:tcW w:w="1007" w:type="dxa"/>
            <w:gridSpan w:val="2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85</w:t>
            </w:r>
          </w:p>
        </w:tc>
      </w:tr>
      <w:tr w:rsidR="00250865" w:rsidRPr="00614A08" w:rsidTr="0061066C">
        <w:trPr>
          <w:cantSplit/>
          <w:trHeight w:val="325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2.5.2.</w:t>
            </w:r>
          </w:p>
        </w:tc>
        <w:tc>
          <w:tcPr>
            <w:tcW w:w="3119" w:type="dxa"/>
          </w:tcPr>
          <w:p w:rsidR="00250865" w:rsidRPr="00D50183" w:rsidRDefault="00250865" w:rsidP="006106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0183">
              <w:rPr>
                <w:sz w:val="22"/>
                <w:szCs w:val="22"/>
              </w:rPr>
              <w:t>Количество жителей района, охваченных мероприятиями по укреплению единства российской нации на территории муниципального образования Новокубанский район</w:t>
            </w:r>
          </w:p>
        </w:tc>
        <w:tc>
          <w:tcPr>
            <w:tcW w:w="1417" w:type="dxa"/>
            <w:vAlign w:val="center"/>
          </w:tcPr>
          <w:p w:rsidR="00250865" w:rsidRPr="00D50183" w:rsidRDefault="00250865" w:rsidP="0061066C">
            <w:pPr>
              <w:jc w:val="center"/>
              <w:rPr>
                <w:sz w:val="22"/>
                <w:szCs w:val="22"/>
              </w:rPr>
            </w:pPr>
            <w:r w:rsidRPr="00D50183">
              <w:rPr>
                <w:sz w:val="22"/>
                <w:szCs w:val="22"/>
              </w:rPr>
              <w:t>тыс. чел.</w:t>
            </w:r>
          </w:p>
        </w:tc>
        <w:tc>
          <w:tcPr>
            <w:tcW w:w="1418" w:type="dxa"/>
            <w:gridSpan w:val="2"/>
            <w:vAlign w:val="center"/>
          </w:tcPr>
          <w:p w:rsidR="00250865" w:rsidRPr="00D50183" w:rsidRDefault="00250865" w:rsidP="0061066C">
            <w:pPr>
              <w:jc w:val="center"/>
              <w:rPr>
                <w:sz w:val="22"/>
                <w:szCs w:val="22"/>
              </w:rPr>
            </w:pPr>
            <w:r w:rsidRPr="00D501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более 20</w:t>
            </w:r>
          </w:p>
        </w:tc>
        <w:tc>
          <w:tcPr>
            <w:tcW w:w="1134" w:type="dxa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более 20</w:t>
            </w:r>
          </w:p>
        </w:tc>
        <w:tc>
          <w:tcPr>
            <w:tcW w:w="992" w:type="dxa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более 20</w:t>
            </w:r>
          </w:p>
        </w:tc>
        <w:tc>
          <w:tcPr>
            <w:tcW w:w="1134" w:type="dxa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более 20</w:t>
            </w:r>
          </w:p>
        </w:tc>
        <w:tc>
          <w:tcPr>
            <w:tcW w:w="993" w:type="dxa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более 20</w:t>
            </w:r>
          </w:p>
        </w:tc>
        <w:tc>
          <w:tcPr>
            <w:tcW w:w="992" w:type="dxa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более 20</w:t>
            </w:r>
          </w:p>
        </w:tc>
        <w:tc>
          <w:tcPr>
            <w:tcW w:w="930" w:type="dxa"/>
            <w:gridSpan w:val="3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более 20</w:t>
            </w:r>
          </w:p>
        </w:tc>
        <w:tc>
          <w:tcPr>
            <w:tcW w:w="1007" w:type="dxa"/>
            <w:gridSpan w:val="2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более 20</w:t>
            </w:r>
          </w:p>
        </w:tc>
      </w:tr>
      <w:tr w:rsidR="00250865" w:rsidRPr="00614A08" w:rsidTr="0061066C">
        <w:trPr>
          <w:cantSplit/>
          <w:trHeight w:val="325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2.5.3.</w:t>
            </w:r>
          </w:p>
        </w:tc>
        <w:tc>
          <w:tcPr>
            <w:tcW w:w="3119" w:type="dxa"/>
          </w:tcPr>
          <w:p w:rsidR="00250865" w:rsidRPr="00D50183" w:rsidRDefault="00250865" w:rsidP="006106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0183">
              <w:rPr>
                <w:sz w:val="22"/>
                <w:szCs w:val="22"/>
              </w:rPr>
              <w:t>Количество проведенных мероприятий по укреплению единства российской нации на территории муниципального образования Новокубанский район</w:t>
            </w:r>
          </w:p>
        </w:tc>
        <w:tc>
          <w:tcPr>
            <w:tcW w:w="1417" w:type="dxa"/>
            <w:vAlign w:val="center"/>
          </w:tcPr>
          <w:p w:rsidR="00250865" w:rsidRPr="00D50183" w:rsidRDefault="00250865" w:rsidP="0061066C">
            <w:pPr>
              <w:jc w:val="center"/>
              <w:rPr>
                <w:sz w:val="22"/>
                <w:szCs w:val="22"/>
              </w:rPr>
            </w:pPr>
            <w:r w:rsidRPr="00D50183">
              <w:rPr>
                <w:sz w:val="22"/>
                <w:szCs w:val="22"/>
              </w:rPr>
              <w:t>ед.</w:t>
            </w:r>
          </w:p>
        </w:tc>
        <w:tc>
          <w:tcPr>
            <w:tcW w:w="1418" w:type="dxa"/>
            <w:gridSpan w:val="2"/>
            <w:vAlign w:val="center"/>
          </w:tcPr>
          <w:p w:rsidR="00250865" w:rsidRPr="00D50183" w:rsidRDefault="00250865" w:rsidP="0061066C">
            <w:pPr>
              <w:jc w:val="center"/>
              <w:rPr>
                <w:sz w:val="22"/>
                <w:szCs w:val="22"/>
              </w:rPr>
            </w:pPr>
            <w:r w:rsidRPr="00D501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не менее 40</w:t>
            </w:r>
          </w:p>
        </w:tc>
        <w:tc>
          <w:tcPr>
            <w:tcW w:w="1134" w:type="dxa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не менее 40</w:t>
            </w:r>
          </w:p>
        </w:tc>
        <w:tc>
          <w:tcPr>
            <w:tcW w:w="992" w:type="dxa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не менее 40</w:t>
            </w:r>
          </w:p>
        </w:tc>
        <w:tc>
          <w:tcPr>
            <w:tcW w:w="1134" w:type="dxa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не менее 40</w:t>
            </w:r>
          </w:p>
        </w:tc>
        <w:tc>
          <w:tcPr>
            <w:tcW w:w="993" w:type="dxa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не менее 40</w:t>
            </w:r>
          </w:p>
        </w:tc>
        <w:tc>
          <w:tcPr>
            <w:tcW w:w="992" w:type="dxa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не менее 40</w:t>
            </w:r>
          </w:p>
        </w:tc>
        <w:tc>
          <w:tcPr>
            <w:tcW w:w="930" w:type="dxa"/>
            <w:gridSpan w:val="3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не менее 40</w:t>
            </w:r>
          </w:p>
        </w:tc>
        <w:tc>
          <w:tcPr>
            <w:tcW w:w="1007" w:type="dxa"/>
            <w:gridSpan w:val="2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не менее 40</w:t>
            </w:r>
          </w:p>
        </w:tc>
      </w:tr>
      <w:tr w:rsidR="00250865" w:rsidRPr="00614A08" w:rsidTr="0061066C">
        <w:trPr>
          <w:cantSplit/>
          <w:trHeight w:val="325"/>
          <w:tblHeader/>
        </w:trPr>
        <w:tc>
          <w:tcPr>
            <w:tcW w:w="709" w:type="dxa"/>
          </w:tcPr>
          <w:p w:rsidR="00250865" w:rsidRPr="00614A08" w:rsidRDefault="00250865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2.5.4</w:t>
            </w:r>
          </w:p>
        </w:tc>
        <w:tc>
          <w:tcPr>
            <w:tcW w:w="3119" w:type="dxa"/>
          </w:tcPr>
          <w:p w:rsidR="00250865" w:rsidRPr="00D50183" w:rsidRDefault="00250865" w:rsidP="006106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0183">
              <w:rPr>
                <w:sz w:val="22"/>
                <w:szCs w:val="22"/>
              </w:rPr>
              <w:t>Количество общественных объединений, привлеченных к реализации мероприятий по укреплению единства российской нации на территории муниципального образования Новокубанский район</w:t>
            </w:r>
          </w:p>
        </w:tc>
        <w:tc>
          <w:tcPr>
            <w:tcW w:w="1417" w:type="dxa"/>
            <w:vAlign w:val="center"/>
          </w:tcPr>
          <w:p w:rsidR="00250865" w:rsidRPr="00D50183" w:rsidRDefault="00250865" w:rsidP="0061066C">
            <w:pPr>
              <w:jc w:val="center"/>
              <w:rPr>
                <w:sz w:val="22"/>
                <w:szCs w:val="22"/>
              </w:rPr>
            </w:pPr>
            <w:r w:rsidRPr="00D50183">
              <w:rPr>
                <w:sz w:val="22"/>
                <w:szCs w:val="22"/>
              </w:rPr>
              <w:t>ед.</w:t>
            </w:r>
          </w:p>
        </w:tc>
        <w:tc>
          <w:tcPr>
            <w:tcW w:w="1418" w:type="dxa"/>
            <w:gridSpan w:val="2"/>
            <w:vAlign w:val="center"/>
          </w:tcPr>
          <w:p w:rsidR="00250865" w:rsidRPr="00D50183" w:rsidRDefault="00250865" w:rsidP="0061066C">
            <w:pPr>
              <w:jc w:val="center"/>
              <w:rPr>
                <w:sz w:val="22"/>
                <w:szCs w:val="22"/>
              </w:rPr>
            </w:pPr>
            <w:r w:rsidRPr="00D501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5</w:t>
            </w:r>
          </w:p>
        </w:tc>
        <w:tc>
          <w:tcPr>
            <w:tcW w:w="1134" w:type="dxa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5</w:t>
            </w:r>
          </w:p>
        </w:tc>
        <w:tc>
          <w:tcPr>
            <w:tcW w:w="992" w:type="dxa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5</w:t>
            </w:r>
          </w:p>
        </w:tc>
        <w:tc>
          <w:tcPr>
            <w:tcW w:w="1134" w:type="dxa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5</w:t>
            </w:r>
          </w:p>
        </w:tc>
        <w:tc>
          <w:tcPr>
            <w:tcW w:w="993" w:type="dxa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5</w:t>
            </w:r>
          </w:p>
        </w:tc>
        <w:tc>
          <w:tcPr>
            <w:tcW w:w="992" w:type="dxa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5</w:t>
            </w:r>
          </w:p>
        </w:tc>
        <w:tc>
          <w:tcPr>
            <w:tcW w:w="1020" w:type="dxa"/>
            <w:gridSpan w:val="4"/>
            <w:vAlign w:val="center"/>
          </w:tcPr>
          <w:p w:rsidR="00250865" w:rsidRPr="00757705" w:rsidRDefault="00250865" w:rsidP="0061066C">
            <w:pPr>
              <w:jc w:val="center"/>
            </w:pPr>
            <w:r w:rsidRPr="00757705">
              <w:t>5</w:t>
            </w:r>
          </w:p>
        </w:tc>
        <w:tc>
          <w:tcPr>
            <w:tcW w:w="917" w:type="dxa"/>
            <w:vAlign w:val="center"/>
          </w:tcPr>
          <w:p w:rsidR="00250865" w:rsidRPr="00757705" w:rsidRDefault="00250865" w:rsidP="0061066C">
            <w:pPr>
              <w:jc w:val="center"/>
            </w:pPr>
            <w:r>
              <w:t>5</w:t>
            </w:r>
          </w:p>
        </w:tc>
      </w:tr>
    </w:tbl>
    <w:p w:rsidR="00250865" w:rsidRDefault="00250865" w:rsidP="00250865">
      <w:pPr>
        <w:pStyle w:val="af3"/>
        <w:suppressAutoHyphens/>
        <w:ind w:right="-112" w:firstLine="540"/>
        <w:jc w:val="both"/>
        <w:rPr>
          <w:szCs w:val="28"/>
        </w:rPr>
      </w:pPr>
    </w:p>
    <w:p w:rsidR="00250865" w:rsidRDefault="00250865" w:rsidP="00250865">
      <w:pPr>
        <w:pStyle w:val="af1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614A08">
        <w:rPr>
          <w:rFonts w:ascii="Times New Roman" w:eastAsia="Calibri" w:hAnsi="Times New Roman"/>
          <w:sz w:val="28"/>
          <w:szCs w:val="28"/>
          <w:lang w:eastAsia="en-US"/>
        </w:rPr>
        <w:t>Основные мероприятия программы</w:t>
      </w:r>
      <w:r w:rsidRPr="006479A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«Обеспечение безопасности населения» и мероприятия подпрограммы «Пожарная безопасность»</w:t>
      </w:r>
      <w:r w:rsidRPr="00614A08">
        <w:rPr>
          <w:rFonts w:ascii="Times New Roman" w:eastAsia="Calibri" w:hAnsi="Times New Roman"/>
          <w:sz w:val="28"/>
          <w:szCs w:val="28"/>
          <w:lang w:eastAsia="en-US"/>
        </w:rPr>
        <w:t xml:space="preserve"> планируется </w:t>
      </w:r>
      <w:r>
        <w:rPr>
          <w:rFonts w:ascii="Times New Roman" w:eastAsia="Calibri" w:hAnsi="Times New Roman"/>
          <w:sz w:val="28"/>
          <w:szCs w:val="28"/>
          <w:lang w:eastAsia="en-US"/>
        </w:rPr>
        <w:t>выполнить</w:t>
      </w:r>
      <w:r w:rsidRPr="00614A08">
        <w:rPr>
          <w:rFonts w:ascii="Times New Roman" w:eastAsia="Calibri" w:hAnsi="Times New Roman"/>
          <w:sz w:val="28"/>
          <w:szCs w:val="28"/>
          <w:lang w:eastAsia="en-US"/>
        </w:rPr>
        <w:t xml:space="preserve"> в течение 2015 – 20</w:t>
      </w:r>
      <w:r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Pr="00614A08">
        <w:rPr>
          <w:rFonts w:ascii="Times New Roman" w:eastAsia="Calibri" w:hAnsi="Times New Roman"/>
          <w:sz w:val="28"/>
          <w:szCs w:val="28"/>
          <w:lang w:eastAsia="en-US"/>
        </w:rPr>
        <w:t xml:space="preserve"> годов.</w:t>
      </w:r>
    </w:p>
    <w:p w:rsidR="00250865" w:rsidRPr="00614A08" w:rsidRDefault="00250865" w:rsidP="00250865">
      <w:pPr>
        <w:pStyle w:val="af1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  <w:sectPr w:rsidR="00250865" w:rsidRPr="00614A08" w:rsidSect="005F4443">
          <w:pgSz w:w="16838" w:h="11906" w:orient="landscape"/>
          <w:pgMar w:top="1134" w:right="850" w:bottom="1134" w:left="1701" w:header="709" w:footer="709" w:gutter="0"/>
          <w:pgNumType w:start="20" w:chapStyle="1"/>
          <w:cols w:space="708"/>
          <w:titlePg/>
          <w:docGrid w:linePitch="360"/>
        </w:sectPr>
      </w:pPr>
      <w:r w:rsidRPr="00614A08">
        <w:rPr>
          <w:rFonts w:eastAsia="Calibri"/>
          <w:i/>
          <w:sz w:val="28"/>
          <w:szCs w:val="28"/>
          <w:lang w:eastAsia="en-US"/>
        </w:rPr>
        <w:t xml:space="preserve"> </w:t>
      </w:r>
      <w:r w:rsidRPr="006479A0">
        <w:rPr>
          <w:rFonts w:eastAsia="Calibri"/>
          <w:sz w:val="28"/>
          <w:szCs w:val="28"/>
          <w:lang w:eastAsia="en-US"/>
        </w:rPr>
        <w:t>Подпрограмм</w:t>
      </w:r>
      <w:r>
        <w:rPr>
          <w:rFonts w:eastAsia="Calibri"/>
          <w:sz w:val="28"/>
          <w:szCs w:val="28"/>
          <w:lang w:eastAsia="en-US"/>
        </w:rPr>
        <w:t>ы</w:t>
      </w:r>
      <w:r w:rsidRPr="006479A0">
        <w:rPr>
          <w:rFonts w:eastAsia="Calibri"/>
          <w:sz w:val="28"/>
          <w:szCs w:val="28"/>
          <w:lang w:eastAsia="en-US"/>
        </w:rPr>
        <w:t xml:space="preserve">  «Мероприятия по предупреждению и ликвидации ЧС, стихийных бедствий и их последствий»</w:t>
      </w:r>
      <w:r>
        <w:rPr>
          <w:rFonts w:eastAsia="Calibri"/>
          <w:sz w:val="28"/>
          <w:szCs w:val="28"/>
          <w:lang w:eastAsia="en-US"/>
        </w:rPr>
        <w:t>,</w:t>
      </w:r>
      <w:r w:rsidRPr="006479A0">
        <w:rPr>
          <w:rFonts w:eastAsia="Calibri"/>
          <w:sz w:val="22"/>
          <w:szCs w:val="22"/>
          <w:lang w:eastAsia="en-US"/>
        </w:rPr>
        <w:t xml:space="preserve"> </w:t>
      </w:r>
      <w:r w:rsidRPr="006479A0">
        <w:rPr>
          <w:rFonts w:eastAsia="Calibri"/>
          <w:sz w:val="28"/>
          <w:szCs w:val="28"/>
          <w:lang w:eastAsia="en-US"/>
        </w:rPr>
        <w:t>«Укрепление правопорядка, профилактика правонарушений и терроризма»,</w:t>
      </w:r>
      <w:r w:rsidRPr="006479A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479A0">
        <w:rPr>
          <w:rFonts w:eastAsia="Calibri"/>
          <w:sz w:val="28"/>
          <w:szCs w:val="28"/>
          <w:lang w:eastAsia="en-US"/>
        </w:rPr>
        <w:t>«</w:t>
      </w:r>
      <w:r w:rsidRPr="00686AA3">
        <w:rPr>
          <w:rFonts w:eastAsia="Calibri"/>
          <w:sz w:val="28"/>
          <w:szCs w:val="28"/>
          <w:lang w:eastAsia="en-US"/>
        </w:rPr>
        <w:t>Построение (развитие) и внедрение аппаратно – программного комплекса «Безопасный город</w:t>
      </w:r>
      <w:r w:rsidRPr="006479A0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D50183">
        <w:rPr>
          <w:rFonts w:ascii="Times New Roman" w:hAnsi="Times New Roman"/>
          <w:sz w:val="28"/>
          <w:szCs w:val="28"/>
        </w:rPr>
        <w:t>«</w:t>
      </w:r>
      <w:r w:rsidRPr="00D50183">
        <w:rPr>
          <w:rFonts w:ascii="Times New Roman" w:hAnsi="Times New Roman"/>
          <w:color w:val="000000"/>
          <w:sz w:val="28"/>
          <w:szCs w:val="28"/>
        </w:rPr>
        <w:t>Гармонизация межнациональных отношений и профилактика этнического экстремизма»</w:t>
      </w:r>
      <w:r w:rsidRPr="006479A0">
        <w:rPr>
          <w:rFonts w:eastAsia="Calibri"/>
          <w:sz w:val="28"/>
          <w:szCs w:val="28"/>
          <w:lang w:eastAsia="en-US"/>
        </w:rPr>
        <w:t xml:space="preserve"> </w:t>
      </w:r>
      <w:r w:rsidRPr="006479A0">
        <w:rPr>
          <w:rFonts w:ascii="Times New Roman" w:eastAsia="Calibri" w:hAnsi="Times New Roman"/>
          <w:sz w:val="28"/>
          <w:szCs w:val="28"/>
          <w:lang w:eastAsia="en-US"/>
        </w:rPr>
        <w:t>будут продолжены после 20</w:t>
      </w:r>
      <w:r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Pr="006479A0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>. Учитывая большие финансовые затраты на реализацию программы, выполнение программы планируется провести в три этапа с равномерной финансовой нагрузкой.</w:t>
      </w:r>
    </w:p>
    <w:p w:rsidR="00250865" w:rsidRDefault="00250865" w:rsidP="00250865">
      <w:pPr>
        <w:pStyle w:val="af1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3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>Перечень и краткое описание подпрограмм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, ведомственных целевых программ и основных направлений муниципальной программы</w:t>
      </w:r>
    </w:p>
    <w:p w:rsidR="00250865" w:rsidRDefault="00250865" w:rsidP="00250865">
      <w:pPr>
        <w:pStyle w:val="af1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50865" w:rsidRPr="00CB1949" w:rsidRDefault="00250865" w:rsidP="00250865">
      <w:pPr>
        <w:pStyle w:val="af1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Цели и задачи </w:t>
      </w:r>
      <w:r w:rsidRPr="004405E1">
        <w:rPr>
          <w:sz w:val="28"/>
          <w:szCs w:val="28"/>
        </w:rPr>
        <w:t>муниципальной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  реализуются в рамках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5 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>подпрограмм:</w:t>
      </w:r>
    </w:p>
    <w:p w:rsidR="00250865" w:rsidRDefault="00250865" w:rsidP="00250865">
      <w:pPr>
        <w:widowControl w:val="0"/>
        <w:autoSpaceDE w:val="0"/>
        <w:autoSpaceDN w:val="0"/>
        <w:adjustRightInd w:val="0"/>
        <w:ind w:right="-112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«Мероприятия по предупреждению и ликвидации ЧС, стихийных бедствий и их последствий»</w:t>
      </w:r>
    </w:p>
    <w:p w:rsidR="00250865" w:rsidRDefault="00250865" w:rsidP="002508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Подпрограмма направлена на </w:t>
      </w:r>
      <w:r w:rsidRPr="005F2599">
        <w:rPr>
          <w:rFonts w:eastAsia="Calibri"/>
          <w:sz w:val="28"/>
          <w:szCs w:val="28"/>
          <w:lang w:eastAsia="en-US"/>
        </w:rPr>
        <w:t>защит</w:t>
      </w:r>
      <w:r>
        <w:rPr>
          <w:rFonts w:eastAsia="Calibri"/>
          <w:sz w:val="28"/>
          <w:szCs w:val="28"/>
          <w:lang w:eastAsia="en-US"/>
        </w:rPr>
        <w:t>у</w:t>
      </w:r>
      <w:r w:rsidRPr="005F2599">
        <w:rPr>
          <w:rFonts w:eastAsia="Calibri"/>
          <w:sz w:val="28"/>
          <w:szCs w:val="28"/>
          <w:lang w:eastAsia="en-US"/>
        </w:rPr>
        <w:t xml:space="preserve"> населения и территорий Новокубанского района от чрезвычайных ситуаций природного и техногенного характера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5F2599">
        <w:rPr>
          <w:rFonts w:eastAsia="Calibri"/>
          <w:sz w:val="28"/>
          <w:szCs w:val="28"/>
          <w:lang w:eastAsia="en-US"/>
        </w:rPr>
        <w:t>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локального и муниципального характера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обеспечение функционирования  аварийно-спасательного отряда муниципального образования Новокубанский район.</w:t>
      </w:r>
      <w:proofErr w:type="gramEnd"/>
    </w:p>
    <w:p w:rsidR="00250865" w:rsidRDefault="00250865" w:rsidP="00250865">
      <w:pPr>
        <w:widowControl w:val="0"/>
        <w:autoSpaceDE w:val="0"/>
        <w:autoSpaceDN w:val="0"/>
        <w:adjustRightInd w:val="0"/>
        <w:ind w:right="-112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«Пожарная безопасность»</w:t>
      </w:r>
    </w:p>
    <w:p w:rsidR="00250865" w:rsidRDefault="00250865" w:rsidP="00250865">
      <w:pPr>
        <w:widowControl w:val="0"/>
        <w:autoSpaceDE w:val="0"/>
        <w:autoSpaceDN w:val="0"/>
        <w:adjustRightInd w:val="0"/>
        <w:ind w:right="-112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 обеспечение пожарной безопасности населения Новокубанского района, совершенствование пожарной безопасности  социально значимых объектов Новокубанского района.</w:t>
      </w:r>
    </w:p>
    <w:p w:rsidR="00250865" w:rsidRPr="00036D3E" w:rsidRDefault="00250865" w:rsidP="00250865">
      <w:pPr>
        <w:widowControl w:val="0"/>
        <w:autoSpaceDE w:val="0"/>
        <w:autoSpaceDN w:val="0"/>
        <w:adjustRightInd w:val="0"/>
        <w:ind w:right="-11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2E5361">
        <w:rPr>
          <w:sz w:val="28"/>
          <w:szCs w:val="28"/>
        </w:rPr>
        <w:t xml:space="preserve"> </w:t>
      </w:r>
      <w:r w:rsidRPr="00036D3E">
        <w:rPr>
          <w:sz w:val="28"/>
          <w:szCs w:val="28"/>
        </w:rPr>
        <w:t>«Укрепление правопорядка, профилактика правонарушений</w:t>
      </w:r>
      <w:r>
        <w:rPr>
          <w:sz w:val="28"/>
          <w:szCs w:val="28"/>
        </w:rPr>
        <w:t xml:space="preserve"> и терроризма</w:t>
      </w:r>
      <w:r w:rsidRPr="00036D3E">
        <w:rPr>
          <w:sz w:val="28"/>
          <w:szCs w:val="28"/>
        </w:rPr>
        <w:t>»</w:t>
      </w:r>
    </w:p>
    <w:p w:rsidR="00250865" w:rsidRDefault="00250865" w:rsidP="00250865">
      <w:pPr>
        <w:pStyle w:val="af1"/>
        <w:rPr>
          <w:rFonts w:ascii="Times New Roman" w:hAnsi="Times New Roman"/>
          <w:sz w:val="28"/>
          <w:szCs w:val="28"/>
        </w:rPr>
      </w:pPr>
      <w:r w:rsidRPr="000C082C">
        <w:rPr>
          <w:rFonts w:ascii="Times New Roman" w:eastAsia="Calibri" w:hAnsi="Times New Roman"/>
          <w:sz w:val="28"/>
          <w:szCs w:val="28"/>
          <w:lang w:eastAsia="en-US"/>
        </w:rPr>
        <w:t xml:space="preserve">        Подпрограмма направлена на </w:t>
      </w:r>
      <w:r w:rsidRPr="000C082C">
        <w:rPr>
          <w:rFonts w:ascii="Times New Roman" w:hAnsi="Times New Roman"/>
          <w:sz w:val="28"/>
          <w:szCs w:val="28"/>
        </w:rPr>
        <w:t>оптимизацию системы укрепления правопорядка, профилактики правонарушений</w:t>
      </w:r>
      <w:r>
        <w:rPr>
          <w:rFonts w:ascii="Times New Roman" w:hAnsi="Times New Roman"/>
          <w:sz w:val="28"/>
          <w:szCs w:val="28"/>
        </w:rPr>
        <w:t xml:space="preserve"> и терроризма</w:t>
      </w:r>
      <w:r w:rsidRPr="000C082C">
        <w:rPr>
          <w:rFonts w:ascii="Times New Roman" w:hAnsi="Times New Roman"/>
          <w:sz w:val="28"/>
          <w:szCs w:val="28"/>
        </w:rPr>
        <w:t xml:space="preserve">, усиления борьбы с преступностью </w:t>
      </w:r>
      <w:proofErr w:type="gramStart"/>
      <w:r w:rsidRPr="000C082C">
        <w:rPr>
          <w:rFonts w:ascii="Times New Roman" w:hAnsi="Times New Roman"/>
          <w:sz w:val="28"/>
          <w:szCs w:val="28"/>
        </w:rPr>
        <w:t>в</w:t>
      </w:r>
      <w:proofErr w:type="gramEnd"/>
      <w:r w:rsidRPr="000C082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Новокубанском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</w:t>
      </w:r>
      <w:r w:rsidRPr="000C082C">
        <w:rPr>
          <w:rFonts w:ascii="Times New Roman" w:hAnsi="Times New Roman"/>
          <w:sz w:val="28"/>
          <w:szCs w:val="28"/>
        </w:rPr>
        <w:t>.</w:t>
      </w:r>
    </w:p>
    <w:p w:rsidR="00250865" w:rsidRDefault="00250865" w:rsidP="00250865">
      <w:pPr>
        <w:widowControl w:val="0"/>
        <w:autoSpaceDE w:val="0"/>
        <w:autoSpaceDN w:val="0"/>
        <w:adjustRightInd w:val="0"/>
        <w:ind w:right="-11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479A0">
        <w:rPr>
          <w:rFonts w:eastAsia="Calibri"/>
          <w:sz w:val="28"/>
          <w:szCs w:val="28"/>
          <w:lang w:eastAsia="en-US"/>
        </w:rPr>
        <w:t>«</w:t>
      </w:r>
      <w:r w:rsidRPr="00686AA3">
        <w:rPr>
          <w:rFonts w:eastAsia="Calibri"/>
          <w:sz w:val="28"/>
          <w:szCs w:val="28"/>
          <w:lang w:eastAsia="en-US"/>
        </w:rPr>
        <w:t>Построение (развитие) и внедрение аппаратно – программного комплекса «Безопасный город</w:t>
      </w:r>
      <w:r w:rsidRPr="006479A0">
        <w:rPr>
          <w:rFonts w:eastAsia="Calibri"/>
          <w:sz w:val="28"/>
          <w:szCs w:val="28"/>
          <w:lang w:eastAsia="en-US"/>
        </w:rPr>
        <w:t>»</w:t>
      </w:r>
    </w:p>
    <w:p w:rsidR="00250865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165D3">
        <w:rPr>
          <w:sz w:val="28"/>
          <w:szCs w:val="28"/>
        </w:rPr>
        <w:t>Подпрограмма направлена на</w:t>
      </w:r>
      <w:r w:rsidRPr="00CB1949">
        <w:rPr>
          <w:szCs w:val="28"/>
        </w:rPr>
        <w:t xml:space="preserve"> </w:t>
      </w:r>
      <w:r w:rsidRPr="005F2599">
        <w:rPr>
          <w:rFonts w:eastAsia="Calibri"/>
          <w:sz w:val="28"/>
          <w:szCs w:val="28"/>
          <w:lang w:eastAsia="en-US"/>
        </w:rPr>
        <w:t xml:space="preserve">развитие и обеспечение </w:t>
      </w:r>
      <w:proofErr w:type="gramStart"/>
      <w:r w:rsidRPr="005F2599">
        <w:rPr>
          <w:rFonts w:eastAsia="Calibri"/>
          <w:sz w:val="28"/>
          <w:szCs w:val="28"/>
          <w:lang w:eastAsia="en-US"/>
        </w:rPr>
        <w:t>функционирования системы комплексного обеспечения безопасности жизнедеятельности</w:t>
      </w:r>
      <w:proofErr w:type="gramEnd"/>
      <w:r w:rsidRPr="005F2599">
        <w:rPr>
          <w:rFonts w:eastAsia="Calibri"/>
          <w:sz w:val="28"/>
          <w:szCs w:val="28"/>
          <w:lang w:eastAsia="en-US"/>
        </w:rPr>
        <w:t xml:space="preserve"> Новокубанского района на основе внедрения информацио</w:t>
      </w:r>
      <w:r>
        <w:rPr>
          <w:rFonts w:eastAsia="Calibri"/>
          <w:sz w:val="28"/>
          <w:szCs w:val="28"/>
          <w:lang w:eastAsia="en-US"/>
        </w:rPr>
        <w:t>нно-коммуникационных технологий, обеспечение функционирования МКУ «Ситуационный центр муниципального образования Новокубанский район».</w:t>
      </w:r>
    </w:p>
    <w:p w:rsidR="00250865" w:rsidRDefault="00250865" w:rsidP="002508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4056BE">
        <w:rPr>
          <w:sz w:val="28"/>
          <w:szCs w:val="28"/>
        </w:rPr>
        <w:t>«</w:t>
      </w:r>
      <w:r w:rsidRPr="004056BE">
        <w:rPr>
          <w:color w:val="000000"/>
          <w:sz w:val="28"/>
          <w:szCs w:val="28"/>
        </w:rPr>
        <w:t>Гармонизация межнациональных отношений и профилактика этнического экстремизма»</w:t>
      </w:r>
    </w:p>
    <w:p w:rsidR="00250865" w:rsidRDefault="00250865" w:rsidP="002508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Подпрограмма направлена на</w:t>
      </w:r>
      <w:r w:rsidRPr="003C5F35">
        <w:rPr>
          <w:sz w:val="28"/>
          <w:szCs w:val="28"/>
        </w:rPr>
        <w:t xml:space="preserve"> проведение во взаимодействии с </w:t>
      </w:r>
      <w:r>
        <w:rPr>
          <w:sz w:val="28"/>
          <w:szCs w:val="28"/>
        </w:rPr>
        <w:t>поселениями района</w:t>
      </w:r>
      <w:r w:rsidRPr="003C5F35">
        <w:rPr>
          <w:sz w:val="28"/>
          <w:szCs w:val="28"/>
        </w:rPr>
        <w:t xml:space="preserve">, лидерами этнических общин, руководителями национальных объединений мероприятий, направленных на гармонизацию межнациональных отношений </w:t>
      </w:r>
      <w:r>
        <w:rPr>
          <w:sz w:val="28"/>
          <w:szCs w:val="28"/>
        </w:rPr>
        <w:t xml:space="preserve">в муниципальном образовании </w:t>
      </w:r>
      <w:proofErr w:type="spellStart"/>
      <w:r>
        <w:rPr>
          <w:sz w:val="28"/>
          <w:szCs w:val="28"/>
        </w:rPr>
        <w:t>Новокубан</w:t>
      </w:r>
      <w:proofErr w:type="spellEnd"/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кий район.</w:t>
      </w:r>
    </w:p>
    <w:p w:rsidR="00250865" w:rsidRDefault="00250865" w:rsidP="0025086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Перечень основных мероприятий приведен в приложении № 1 к настоящей муниципальной программе. </w:t>
      </w:r>
    </w:p>
    <w:p w:rsidR="00250865" w:rsidRDefault="00250865" w:rsidP="00250865">
      <w:pPr>
        <w:pStyle w:val="af1"/>
        <w:spacing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50865" w:rsidRDefault="00250865" w:rsidP="00250865">
      <w:pPr>
        <w:pStyle w:val="af1"/>
        <w:spacing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50865" w:rsidRDefault="00250865" w:rsidP="00250865">
      <w:pPr>
        <w:pStyle w:val="af1"/>
        <w:spacing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50865" w:rsidRDefault="00250865" w:rsidP="00250865">
      <w:pPr>
        <w:pStyle w:val="af1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50865" w:rsidRDefault="00250865" w:rsidP="00250865">
      <w:pPr>
        <w:pStyle w:val="af1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50865" w:rsidRDefault="00250865" w:rsidP="00250865">
      <w:pPr>
        <w:pStyle w:val="af1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4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Обоснование ресурсного обеспечения </w:t>
      </w:r>
      <w:r w:rsidRPr="004405E1">
        <w:rPr>
          <w:b/>
          <w:sz w:val="28"/>
          <w:szCs w:val="28"/>
        </w:rPr>
        <w:t>муниципальной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программы</w:t>
      </w: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993"/>
        <w:gridCol w:w="850"/>
        <w:gridCol w:w="851"/>
        <w:gridCol w:w="851"/>
        <w:gridCol w:w="848"/>
        <w:gridCol w:w="853"/>
        <w:gridCol w:w="849"/>
        <w:gridCol w:w="853"/>
        <w:gridCol w:w="708"/>
      </w:tblGrid>
      <w:tr w:rsidR="00250865" w:rsidRPr="00F011EF" w:rsidTr="0061066C">
        <w:trPr>
          <w:trHeight w:val="397"/>
        </w:trPr>
        <w:tc>
          <w:tcPr>
            <w:tcW w:w="1701" w:type="dxa"/>
            <w:vMerge w:val="restart"/>
            <w:vAlign w:val="center"/>
          </w:tcPr>
          <w:p w:rsidR="00250865" w:rsidRPr="00977353" w:rsidRDefault="00250865" w:rsidP="0061066C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</w:rPr>
            </w:pPr>
            <w:r w:rsidRPr="00977353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250865" w:rsidRPr="00977353" w:rsidRDefault="00250865" w:rsidP="0061066C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</w:rPr>
            </w:pPr>
            <w:r w:rsidRPr="00977353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proofErr w:type="gramStart"/>
            <w:r w:rsidRPr="00977353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250865" w:rsidRPr="005B4B12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</w:rPr>
            </w:pPr>
            <w:r w:rsidRPr="005B4B12">
              <w:rPr>
                <w:rFonts w:ascii="Times New Roman" w:hAnsi="Times New Roman"/>
              </w:rPr>
              <w:t>Всего</w:t>
            </w:r>
          </w:p>
          <w:p w:rsidR="00250865" w:rsidRPr="00F011EF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12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6663" w:type="dxa"/>
            <w:gridSpan w:val="8"/>
            <w:vAlign w:val="center"/>
          </w:tcPr>
          <w:p w:rsidR="00250865" w:rsidRPr="005B4B12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</w:rPr>
            </w:pPr>
            <w:r w:rsidRPr="005B4B12">
              <w:rPr>
                <w:rFonts w:ascii="Times New Roman" w:hAnsi="Times New Roman"/>
              </w:rPr>
              <w:t>В том числе по годам (тыс. рублей)</w:t>
            </w:r>
          </w:p>
        </w:tc>
      </w:tr>
      <w:tr w:rsidR="00250865" w:rsidRPr="00CB1949" w:rsidTr="0061066C">
        <w:trPr>
          <w:trHeight w:val="397"/>
        </w:trPr>
        <w:tc>
          <w:tcPr>
            <w:tcW w:w="1701" w:type="dxa"/>
            <w:vMerge/>
            <w:vAlign w:val="center"/>
          </w:tcPr>
          <w:p w:rsidR="00250865" w:rsidRPr="00977353" w:rsidRDefault="00250865" w:rsidP="0061066C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50865" w:rsidRPr="00977353" w:rsidRDefault="00250865" w:rsidP="0061066C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250865" w:rsidRPr="00CB1949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0865" w:rsidRPr="002264DE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4D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vAlign w:val="center"/>
          </w:tcPr>
          <w:p w:rsidR="00250865" w:rsidRPr="002264DE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4D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vAlign w:val="center"/>
          </w:tcPr>
          <w:p w:rsidR="00250865" w:rsidRPr="002264DE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4D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48" w:type="dxa"/>
            <w:vAlign w:val="center"/>
          </w:tcPr>
          <w:p w:rsidR="00250865" w:rsidRPr="002264DE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4D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3" w:type="dxa"/>
            <w:vAlign w:val="center"/>
          </w:tcPr>
          <w:p w:rsidR="00250865" w:rsidRPr="002264DE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4D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vAlign w:val="center"/>
          </w:tcPr>
          <w:p w:rsidR="00250865" w:rsidRPr="002264DE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4D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3" w:type="dxa"/>
            <w:vAlign w:val="center"/>
          </w:tcPr>
          <w:p w:rsidR="00250865" w:rsidRPr="002264DE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4D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250865" w:rsidRPr="002264DE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250865" w:rsidRPr="008270F5" w:rsidTr="0061066C">
        <w:trPr>
          <w:trHeight w:val="573"/>
        </w:trPr>
        <w:tc>
          <w:tcPr>
            <w:tcW w:w="1701" w:type="dxa"/>
            <w:vMerge/>
          </w:tcPr>
          <w:p w:rsidR="00250865" w:rsidRPr="00977353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0865" w:rsidRPr="00977353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250865" w:rsidRPr="00977353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93" w:type="dxa"/>
            <w:vAlign w:val="center"/>
          </w:tcPr>
          <w:p w:rsidR="00250865" w:rsidRPr="006A2EF3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6A2EF3">
              <w:rPr>
                <w:b/>
                <w:sz w:val="16"/>
                <w:szCs w:val="16"/>
              </w:rPr>
              <w:t>222785,9</w:t>
            </w:r>
          </w:p>
        </w:tc>
        <w:tc>
          <w:tcPr>
            <w:tcW w:w="850" w:type="dxa"/>
            <w:vAlign w:val="center"/>
          </w:tcPr>
          <w:p w:rsidR="00250865" w:rsidRPr="006A2EF3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6A2EF3">
              <w:rPr>
                <w:b/>
                <w:sz w:val="16"/>
                <w:szCs w:val="16"/>
              </w:rPr>
              <w:t>15907,2</w:t>
            </w:r>
          </w:p>
        </w:tc>
        <w:tc>
          <w:tcPr>
            <w:tcW w:w="851" w:type="dxa"/>
            <w:vAlign w:val="center"/>
          </w:tcPr>
          <w:p w:rsidR="00250865" w:rsidRPr="006A2EF3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6A2EF3">
              <w:rPr>
                <w:b/>
                <w:sz w:val="16"/>
                <w:szCs w:val="16"/>
              </w:rPr>
              <w:t>20586,7</w:t>
            </w:r>
          </w:p>
        </w:tc>
        <w:tc>
          <w:tcPr>
            <w:tcW w:w="851" w:type="dxa"/>
            <w:vAlign w:val="center"/>
          </w:tcPr>
          <w:p w:rsidR="00250865" w:rsidRPr="006A2EF3" w:rsidRDefault="00250865" w:rsidP="0061066C">
            <w:pPr>
              <w:ind w:right="-112" w:hanging="104"/>
              <w:jc w:val="center"/>
              <w:rPr>
                <w:b/>
                <w:sz w:val="16"/>
                <w:szCs w:val="16"/>
              </w:rPr>
            </w:pPr>
            <w:r w:rsidRPr="006A2EF3">
              <w:rPr>
                <w:b/>
                <w:sz w:val="16"/>
                <w:szCs w:val="16"/>
              </w:rPr>
              <w:t>33762,5</w:t>
            </w:r>
          </w:p>
        </w:tc>
        <w:tc>
          <w:tcPr>
            <w:tcW w:w="848" w:type="dxa"/>
            <w:vAlign w:val="center"/>
          </w:tcPr>
          <w:p w:rsidR="00250865" w:rsidRPr="006A2EF3" w:rsidRDefault="00250865" w:rsidP="0061066C">
            <w:pPr>
              <w:ind w:right="-112" w:hanging="104"/>
              <w:jc w:val="center"/>
              <w:rPr>
                <w:b/>
                <w:sz w:val="16"/>
                <w:szCs w:val="16"/>
              </w:rPr>
            </w:pPr>
            <w:r w:rsidRPr="006A2EF3">
              <w:rPr>
                <w:b/>
                <w:sz w:val="16"/>
                <w:szCs w:val="16"/>
              </w:rPr>
              <w:t>40434,4</w:t>
            </w:r>
          </w:p>
        </w:tc>
        <w:tc>
          <w:tcPr>
            <w:tcW w:w="853" w:type="dxa"/>
            <w:vAlign w:val="center"/>
          </w:tcPr>
          <w:p w:rsidR="00250865" w:rsidRPr="006A2EF3" w:rsidRDefault="00250865" w:rsidP="0061066C">
            <w:pPr>
              <w:ind w:right="-112" w:hanging="104"/>
              <w:jc w:val="center"/>
              <w:rPr>
                <w:b/>
                <w:sz w:val="16"/>
                <w:szCs w:val="16"/>
              </w:rPr>
            </w:pPr>
            <w:r w:rsidRPr="006A2EF3">
              <w:rPr>
                <w:b/>
                <w:sz w:val="16"/>
                <w:szCs w:val="16"/>
              </w:rPr>
              <w:t>38834,7</w:t>
            </w:r>
          </w:p>
        </w:tc>
        <w:tc>
          <w:tcPr>
            <w:tcW w:w="849" w:type="dxa"/>
            <w:vAlign w:val="center"/>
          </w:tcPr>
          <w:p w:rsidR="00250865" w:rsidRPr="006A2EF3" w:rsidRDefault="00250865" w:rsidP="0061066C">
            <w:pPr>
              <w:ind w:right="-112" w:hanging="104"/>
              <w:jc w:val="center"/>
              <w:rPr>
                <w:b/>
                <w:sz w:val="16"/>
                <w:szCs w:val="16"/>
              </w:rPr>
            </w:pPr>
            <w:r w:rsidRPr="006A2EF3">
              <w:rPr>
                <w:b/>
                <w:sz w:val="16"/>
                <w:szCs w:val="16"/>
              </w:rPr>
              <w:t>29053,0</w:t>
            </w:r>
          </w:p>
        </w:tc>
        <w:tc>
          <w:tcPr>
            <w:tcW w:w="853" w:type="dxa"/>
            <w:vAlign w:val="center"/>
          </w:tcPr>
          <w:p w:rsidR="00250865" w:rsidRPr="006A2EF3" w:rsidRDefault="00250865" w:rsidP="0061066C">
            <w:pPr>
              <w:ind w:right="-112" w:hanging="104"/>
              <w:jc w:val="center"/>
              <w:rPr>
                <w:b/>
                <w:sz w:val="16"/>
                <w:szCs w:val="16"/>
              </w:rPr>
            </w:pPr>
            <w:r w:rsidRPr="006A2EF3">
              <w:rPr>
                <w:b/>
                <w:sz w:val="16"/>
                <w:szCs w:val="16"/>
              </w:rPr>
              <w:t>23324,7</w:t>
            </w:r>
          </w:p>
        </w:tc>
        <w:tc>
          <w:tcPr>
            <w:tcW w:w="708" w:type="dxa"/>
            <w:vAlign w:val="center"/>
          </w:tcPr>
          <w:p w:rsidR="00250865" w:rsidRPr="006A2EF3" w:rsidRDefault="00250865" w:rsidP="0061066C">
            <w:pPr>
              <w:ind w:right="-112" w:hanging="104"/>
              <w:jc w:val="center"/>
              <w:rPr>
                <w:b/>
                <w:sz w:val="16"/>
                <w:szCs w:val="16"/>
              </w:rPr>
            </w:pPr>
            <w:r w:rsidRPr="006A2EF3">
              <w:rPr>
                <w:b/>
                <w:sz w:val="16"/>
                <w:szCs w:val="16"/>
              </w:rPr>
              <w:t>20882,7</w:t>
            </w:r>
          </w:p>
        </w:tc>
      </w:tr>
      <w:tr w:rsidR="00250865" w:rsidRPr="008301BE" w:rsidTr="0061066C">
        <w:trPr>
          <w:trHeight w:val="375"/>
        </w:trPr>
        <w:tc>
          <w:tcPr>
            <w:tcW w:w="1701" w:type="dxa"/>
            <w:vMerge/>
            <w:vAlign w:val="center"/>
          </w:tcPr>
          <w:p w:rsidR="00250865" w:rsidRPr="00977353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0865" w:rsidRPr="00977353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250865" w:rsidRPr="00792EFE" w:rsidRDefault="00250865" w:rsidP="00610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7890,0</w:t>
            </w:r>
          </w:p>
        </w:tc>
        <w:tc>
          <w:tcPr>
            <w:tcW w:w="850" w:type="dxa"/>
            <w:vAlign w:val="center"/>
          </w:tcPr>
          <w:p w:rsidR="00250865" w:rsidRPr="00792EFE" w:rsidRDefault="00250865" w:rsidP="0061066C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3838,9</w:t>
            </w:r>
          </w:p>
        </w:tc>
        <w:tc>
          <w:tcPr>
            <w:tcW w:w="851" w:type="dxa"/>
            <w:vAlign w:val="center"/>
          </w:tcPr>
          <w:p w:rsidR="00250865" w:rsidRPr="00792EFE" w:rsidRDefault="00250865" w:rsidP="00610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1856,6</w:t>
            </w:r>
          </w:p>
        </w:tc>
        <w:tc>
          <w:tcPr>
            <w:tcW w:w="851" w:type="dxa"/>
            <w:vAlign w:val="center"/>
          </w:tcPr>
          <w:p w:rsidR="00250865" w:rsidRPr="00792EFE" w:rsidRDefault="00250865" w:rsidP="0061066C">
            <w:pPr>
              <w:ind w:right="-112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vAlign w:val="center"/>
          </w:tcPr>
          <w:p w:rsidR="00250865" w:rsidRPr="00792EFE" w:rsidRDefault="00250865" w:rsidP="0061066C">
            <w:pPr>
              <w:ind w:right="-112" w:hanging="104"/>
              <w:jc w:val="center"/>
              <w:rPr>
                <w:sz w:val="16"/>
                <w:szCs w:val="16"/>
              </w:rPr>
            </w:pPr>
            <w:r w:rsidRPr="00796E8A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94</w:t>
            </w:r>
            <w:r w:rsidRPr="00796E8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:rsidR="00250865" w:rsidRPr="00977353" w:rsidRDefault="00250865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77353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</w:tcPr>
          <w:p w:rsidR="00250865" w:rsidRPr="00977353" w:rsidRDefault="00250865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vAlign w:val="center"/>
          </w:tcPr>
          <w:p w:rsidR="00250865" w:rsidRPr="00977353" w:rsidRDefault="00250865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7735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50865" w:rsidRPr="00977353" w:rsidRDefault="00250865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77353">
              <w:rPr>
                <w:sz w:val="16"/>
                <w:szCs w:val="16"/>
              </w:rPr>
              <w:t>0</w:t>
            </w:r>
          </w:p>
        </w:tc>
      </w:tr>
      <w:tr w:rsidR="00250865" w:rsidRPr="008301BE" w:rsidTr="0061066C">
        <w:trPr>
          <w:trHeight w:val="385"/>
        </w:trPr>
        <w:tc>
          <w:tcPr>
            <w:tcW w:w="1701" w:type="dxa"/>
            <w:vMerge/>
            <w:vAlign w:val="center"/>
          </w:tcPr>
          <w:p w:rsidR="00250865" w:rsidRPr="00977353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0865" w:rsidRPr="00977353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vAlign w:val="center"/>
          </w:tcPr>
          <w:p w:rsidR="00250865" w:rsidRPr="00792EFE" w:rsidRDefault="00250865" w:rsidP="00610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175980,2</w:t>
            </w:r>
          </w:p>
        </w:tc>
        <w:tc>
          <w:tcPr>
            <w:tcW w:w="850" w:type="dxa"/>
            <w:vAlign w:val="center"/>
          </w:tcPr>
          <w:p w:rsidR="00250865" w:rsidRPr="00792EFE" w:rsidRDefault="00250865" w:rsidP="0061066C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10205,3</w:t>
            </w:r>
          </w:p>
        </w:tc>
        <w:tc>
          <w:tcPr>
            <w:tcW w:w="851" w:type="dxa"/>
            <w:vAlign w:val="center"/>
          </w:tcPr>
          <w:p w:rsidR="00250865" w:rsidRPr="00792EFE" w:rsidRDefault="00250865" w:rsidP="00610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18180,1</w:t>
            </w:r>
          </w:p>
        </w:tc>
        <w:tc>
          <w:tcPr>
            <w:tcW w:w="851" w:type="dxa"/>
            <w:vAlign w:val="center"/>
          </w:tcPr>
          <w:p w:rsidR="00250865" w:rsidRPr="00792EFE" w:rsidRDefault="00250865" w:rsidP="0061066C">
            <w:pPr>
              <w:ind w:right="-112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31190,5</w:t>
            </w:r>
          </w:p>
        </w:tc>
        <w:tc>
          <w:tcPr>
            <w:tcW w:w="848" w:type="dxa"/>
            <w:vAlign w:val="center"/>
          </w:tcPr>
          <w:p w:rsidR="00250865" w:rsidRPr="00792EFE" w:rsidRDefault="00250865" w:rsidP="0061066C">
            <w:pPr>
              <w:ind w:right="-112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35889,9</w:t>
            </w:r>
          </w:p>
        </w:tc>
        <w:tc>
          <w:tcPr>
            <w:tcW w:w="853" w:type="dxa"/>
            <w:vAlign w:val="center"/>
          </w:tcPr>
          <w:p w:rsidR="00250865" w:rsidRPr="00792EFE" w:rsidRDefault="00250865" w:rsidP="0061066C">
            <w:pPr>
              <w:ind w:right="-112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30972,0</w:t>
            </w:r>
          </w:p>
        </w:tc>
        <w:tc>
          <w:tcPr>
            <w:tcW w:w="849" w:type="dxa"/>
            <w:vAlign w:val="center"/>
          </w:tcPr>
          <w:p w:rsidR="00250865" w:rsidRPr="00792EFE" w:rsidRDefault="00250865" w:rsidP="0061066C">
            <w:pPr>
              <w:ind w:right="-112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21147,0</w:t>
            </w:r>
          </w:p>
        </w:tc>
        <w:tc>
          <w:tcPr>
            <w:tcW w:w="853" w:type="dxa"/>
            <w:vAlign w:val="center"/>
          </w:tcPr>
          <w:p w:rsidR="00250865" w:rsidRPr="00792EFE" w:rsidRDefault="00250865" w:rsidP="0061066C">
            <w:pPr>
              <w:ind w:right="-112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15418,7</w:t>
            </w:r>
          </w:p>
        </w:tc>
        <w:tc>
          <w:tcPr>
            <w:tcW w:w="708" w:type="dxa"/>
            <w:vAlign w:val="center"/>
          </w:tcPr>
          <w:p w:rsidR="00250865" w:rsidRPr="00792EFE" w:rsidRDefault="00250865" w:rsidP="0061066C">
            <w:pPr>
              <w:ind w:right="-112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12976,7</w:t>
            </w:r>
          </w:p>
        </w:tc>
      </w:tr>
      <w:tr w:rsidR="00250865" w:rsidRPr="008270F5" w:rsidTr="0061066C">
        <w:trPr>
          <w:trHeight w:val="385"/>
        </w:trPr>
        <w:tc>
          <w:tcPr>
            <w:tcW w:w="1701" w:type="dxa"/>
            <w:vMerge/>
            <w:vAlign w:val="center"/>
          </w:tcPr>
          <w:p w:rsidR="00250865" w:rsidRPr="00977353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0865" w:rsidRPr="00977353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</w:tc>
        <w:tc>
          <w:tcPr>
            <w:tcW w:w="993" w:type="dxa"/>
            <w:vAlign w:val="center"/>
          </w:tcPr>
          <w:p w:rsidR="00250865" w:rsidRPr="00792EFE" w:rsidRDefault="00250865" w:rsidP="00610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38916,7</w:t>
            </w:r>
          </w:p>
        </w:tc>
        <w:tc>
          <w:tcPr>
            <w:tcW w:w="850" w:type="dxa"/>
            <w:vAlign w:val="center"/>
          </w:tcPr>
          <w:p w:rsidR="00250865" w:rsidRPr="00792EFE" w:rsidRDefault="00250865" w:rsidP="00610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1863,0</w:t>
            </w:r>
          </w:p>
        </w:tc>
        <w:tc>
          <w:tcPr>
            <w:tcW w:w="851" w:type="dxa"/>
            <w:vAlign w:val="center"/>
          </w:tcPr>
          <w:p w:rsidR="00250865" w:rsidRPr="00792EFE" w:rsidRDefault="00250865" w:rsidP="00610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</w:t>
            </w:r>
          </w:p>
        </w:tc>
        <w:tc>
          <w:tcPr>
            <w:tcW w:w="851" w:type="dxa"/>
            <w:vAlign w:val="center"/>
          </w:tcPr>
          <w:p w:rsidR="00250865" w:rsidRPr="00792EFE" w:rsidRDefault="00250865" w:rsidP="0061066C">
            <w:pPr>
              <w:ind w:right="-112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2072,0</w:t>
            </w:r>
          </w:p>
        </w:tc>
        <w:tc>
          <w:tcPr>
            <w:tcW w:w="848" w:type="dxa"/>
            <w:vAlign w:val="center"/>
          </w:tcPr>
          <w:p w:rsidR="00250865" w:rsidRPr="00792EFE" w:rsidRDefault="00250865" w:rsidP="0061066C">
            <w:pPr>
              <w:ind w:right="-112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2850,0</w:t>
            </w:r>
          </w:p>
        </w:tc>
        <w:tc>
          <w:tcPr>
            <w:tcW w:w="853" w:type="dxa"/>
            <w:vAlign w:val="center"/>
          </w:tcPr>
          <w:p w:rsidR="00250865" w:rsidRPr="00792EFE" w:rsidRDefault="00250865" w:rsidP="0061066C">
            <w:pPr>
              <w:ind w:right="-112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7862,7</w:t>
            </w:r>
          </w:p>
        </w:tc>
        <w:tc>
          <w:tcPr>
            <w:tcW w:w="849" w:type="dxa"/>
            <w:vAlign w:val="center"/>
          </w:tcPr>
          <w:p w:rsidR="00250865" w:rsidRDefault="00250865" w:rsidP="0061066C">
            <w:pPr>
              <w:jc w:val="center"/>
            </w:pPr>
            <w:r w:rsidRPr="00F96A85">
              <w:rPr>
                <w:sz w:val="16"/>
                <w:szCs w:val="16"/>
              </w:rPr>
              <w:t>7906,0</w:t>
            </w:r>
          </w:p>
        </w:tc>
        <w:tc>
          <w:tcPr>
            <w:tcW w:w="853" w:type="dxa"/>
            <w:vAlign w:val="center"/>
          </w:tcPr>
          <w:p w:rsidR="00250865" w:rsidRDefault="00250865" w:rsidP="0061066C">
            <w:pPr>
              <w:jc w:val="center"/>
            </w:pPr>
            <w:r w:rsidRPr="00F96A85">
              <w:rPr>
                <w:sz w:val="16"/>
                <w:szCs w:val="16"/>
              </w:rPr>
              <w:t>7906,0</w:t>
            </w:r>
          </w:p>
        </w:tc>
        <w:tc>
          <w:tcPr>
            <w:tcW w:w="708" w:type="dxa"/>
            <w:vAlign w:val="center"/>
          </w:tcPr>
          <w:p w:rsidR="00250865" w:rsidRDefault="00250865" w:rsidP="0061066C">
            <w:pPr>
              <w:jc w:val="center"/>
            </w:pPr>
            <w:r w:rsidRPr="00F96A85">
              <w:rPr>
                <w:sz w:val="16"/>
                <w:szCs w:val="16"/>
              </w:rPr>
              <w:t>7906,0</w:t>
            </w:r>
          </w:p>
        </w:tc>
      </w:tr>
      <w:tr w:rsidR="00250865" w:rsidRPr="00CB1949" w:rsidTr="0061066C">
        <w:tc>
          <w:tcPr>
            <w:tcW w:w="1701" w:type="dxa"/>
            <w:vMerge w:val="restart"/>
          </w:tcPr>
          <w:p w:rsidR="00250865" w:rsidRPr="00977353" w:rsidRDefault="00250865" w:rsidP="0061066C">
            <w:pPr>
              <w:keepNext/>
              <w:outlineLvl w:val="4"/>
            </w:pPr>
            <w:r w:rsidRPr="00977353">
              <w:t xml:space="preserve">Подпрограмма </w:t>
            </w:r>
            <w:r w:rsidRPr="00977353">
              <w:rPr>
                <w:lang w:eastAsia="ar-SA"/>
              </w:rPr>
              <w:t>«Мероприятия по предупреждению и ликвидации ЧС, стихийных бедствий и их последствий»</w:t>
            </w:r>
          </w:p>
        </w:tc>
        <w:tc>
          <w:tcPr>
            <w:tcW w:w="1276" w:type="dxa"/>
            <w:vAlign w:val="center"/>
          </w:tcPr>
          <w:p w:rsidR="00250865" w:rsidRPr="00977353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250865" w:rsidRPr="00493CD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93" w:type="dxa"/>
            <w:vAlign w:val="center"/>
          </w:tcPr>
          <w:p w:rsidR="00250865" w:rsidRPr="00C546A4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C546A4">
              <w:rPr>
                <w:rFonts w:eastAsia="Calibri"/>
                <w:b/>
                <w:sz w:val="16"/>
                <w:szCs w:val="16"/>
              </w:rPr>
              <w:t>62 220,7</w:t>
            </w:r>
          </w:p>
        </w:tc>
        <w:tc>
          <w:tcPr>
            <w:tcW w:w="850" w:type="dxa"/>
            <w:vAlign w:val="center"/>
          </w:tcPr>
          <w:p w:rsidR="00250865" w:rsidRPr="00C546A4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C546A4">
              <w:rPr>
                <w:b/>
                <w:sz w:val="16"/>
                <w:szCs w:val="16"/>
              </w:rPr>
              <w:t>2642,2</w:t>
            </w:r>
          </w:p>
        </w:tc>
        <w:tc>
          <w:tcPr>
            <w:tcW w:w="851" w:type="dxa"/>
            <w:vAlign w:val="center"/>
          </w:tcPr>
          <w:p w:rsidR="00250865" w:rsidRPr="00C546A4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C546A4">
              <w:rPr>
                <w:b/>
                <w:sz w:val="16"/>
                <w:szCs w:val="16"/>
              </w:rPr>
              <w:t>4462,9</w:t>
            </w:r>
          </w:p>
        </w:tc>
        <w:tc>
          <w:tcPr>
            <w:tcW w:w="851" w:type="dxa"/>
            <w:vAlign w:val="center"/>
          </w:tcPr>
          <w:p w:rsidR="00250865" w:rsidRPr="00C546A4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C546A4">
              <w:rPr>
                <w:b/>
                <w:sz w:val="16"/>
                <w:szCs w:val="16"/>
              </w:rPr>
              <w:t>7813,7</w:t>
            </w:r>
          </w:p>
        </w:tc>
        <w:tc>
          <w:tcPr>
            <w:tcW w:w="848" w:type="dxa"/>
            <w:vAlign w:val="center"/>
          </w:tcPr>
          <w:p w:rsidR="00250865" w:rsidRPr="00C546A4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C546A4">
              <w:rPr>
                <w:b/>
                <w:sz w:val="16"/>
                <w:szCs w:val="16"/>
              </w:rPr>
              <w:t>10086,5</w:t>
            </w:r>
          </w:p>
        </w:tc>
        <w:tc>
          <w:tcPr>
            <w:tcW w:w="853" w:type="dxa"/>
            <w:vAlign w:val="center"/>
          </w:tcPr>
          <w:p w:rsidR="00250865" w:rsidRPr="00C546A4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C546A4">
              <w:rPr>
                <w:b/>
                <w:sz w:val="16"/>
                <w:szCs w:val="16"/>
              </w:rPr>
              <w:t>9665,5</w:t>
            </w:r>
          </w:p>
        </w:tc>
        <w:tc>
          <w:tcPr>
            <w:tcW w:w="849" w:type="dxa"/>
            <w:vAlign w:val="center"/>
          </w:tcPr>
          <w:p w:rsidR="00250865" w:rsidRPr="00C546A4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C546A4">
              <w:rPr>
                <w:b/>
                <w:sz w:val="16"/>
                <w:szCs w:val="16"/>
              </w:rPr>
              <w:t>9183,3</w:t>
            </w:r>
          </w:p>
        </w:tc>
        <w:tc>
          <w:tcPr>
            <w:tcW w:w="853" w:type="dxa"/>
            <w:vAlign w:val="center"/>
          </w:tcPr>
          <w:p w:rsidR="00250865" w:rsidRPr="00C546A4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C546A4">
              <w:rPr>
                <w:b/>
                <w:sz w:val="16"/>
                <w:szCs w:val="16"/>
              </w:rPr>
              <w:t>9183,3</w:t>
            </w:r>
          </w:p>
        </w:tc>
        <w:tc>
          <w:tcPr>
            <w:tcW w:w="708" w:type="dxa"/>
            <w:vAlign w:val="center"/>
          </w:tcPr>
          <w:p w:rsidR="00250865" w:rsidRPr="00C546A4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C546A4">
              <w:rPr>
                <w:b/>
                <w:sz w:val="16"/>
                <w:szCs w:val="16"/>
              </w:rPr>
              <w:t>9183,3</w:t>
            </w:r>
          </w:p>
        </w:tc>
      </w:tr>
      <w:tr w:rsidR="00250865" w:rsidRPr="00CB1949" w:rsidTr="0061066C">
        <w:tc>
          <w:tcPr>
            <w:tcW w:w="1701" w:type="dxa"/>
            <w:vMerge/>
          </w:tcPr>
          <w:p w:rsidR="00250865" w:rsidRPr="00977353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0865" w:rsidRPr="00493CD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  <w:r w:rsidRPr="00493CDD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1856,6</w:t>
            </w:r>
          </w:p>
        </w:tc>
        <w:tc>
          <w:tcPr>
            <w:tcW w:w="850" w:type="dxa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1856,6</w:t>
            </w:r>
          </w:p>
        </w:tc>
        <w:tc>
          <w:tcPr>
            <w:tcW w:w="851" w:type="dxa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0</w:t>
            </w:r>
          </w:p>
        </w:tc>
      </w:tr>
      <w:tr w:rsidR="00250865" w:rsidRPr="00CB1949" w:rsidTr="0061066C">
        <w:trPr>
          <w:trHeight w:val="413"/>
        </w:trPr>
        <w:tc>
          <w:tcPr>
            <w:tcW w:w="1701" w:type="dxa"/>
            <w:vMerge/>
          </w:tcPr>
          <w:p w:rsidR="00250865" w:rsidRPr="00977353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0865" w:rsidRPr="00493CD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  <w:r w:rsidRPr="00493CD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rFonts w:eastAsia="Calibri"/>
                <w:sz w:val="16"/>
                <w:szCs w:val="16"/>
              </w:rPr>
              <w:t>37949,1</w:t>
            </w:r>
          </w:p>
        </w:tc>
        <w:tc>
          <w:tcPr>
            <w:tcW w:w="850" w:type="dxa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779,2</w:t>
            </w:r>
          </w:p>
        </w:tc>
        <w:tc>
          <w:tcPr>
            <w:tcW w:w="851" w:type="dxa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2056,3</w:t>
            </w:r>
          </w:p>
        </w:tc>
        <w:tc>
          <w:tcPr>
            <w:tcW w:w="851" w:type="dxa"/>
            <w:vAlign w:val="center"/>
          </w:tcPr>
          <w:p w:rsidR="00250865" w:rsidRPr="00C546A4" w:rsidRDefault="00250865" w:rsidP="0061066C">
            <w:pPr>
              <w:ind w:hanging="105"/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5741,7</w:t>
            </w:r>
          </w:p>
        </w:tc>
        <w:tc>
          <w:tcPr>
            <w:tcW w:w="848" w:type="dxa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7236,5</w:t>
            </w:r>
          </w:p>
        </w:tc>
        <w:tc>
          <w:tcPr>
            <w:tcW w:w="853" w:type="dxa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5793,5</w:t>
            </w:r>
          </w:p>
        </w:tc>
        <w:tc>
          <w:tcPr>
            <w:tcW w:w="849" w:type="dxa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5747,3</w:t>
            </w:r>
          </w:p>
        </w:tc>
        <w:tc>
          <w:tcPr>
            <w:tcW w:w="853" w:type="dxa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5747,3</w:t>
            </w:r>
          </w:p>
        </w:tc>
        <w:tc>
          <w:tcPr>
            <w:tcW w:w="708" w:type="dxa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5747,3</w:t>
            </w:r>
          </w:p>
        </w:tc>
      </w:tr>
      <w:tr w:rsidR="00250865" w:rsidRPr="00CB1949" w:rsidTr="0061066C">
        <w:trPr>
          <w:trHeight w:val="413"/>
        </w:trPr>
        <w:tc>
          <w:tcPr>
            <w:tcW w:w="1701" w:type="dxa"/>
            <w:vMerge/>
          </w:tcPr>
          <w:p w:rsidR="00250865" w:rsidRPr="00977353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0865" w:rsidRPr="00493CD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  <w:r w:rsidRPr="00493CDD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</w:tc>
        <w:tc>
          <w:tcPr>
            <w:tcW w:w="993" w:type="dxa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22415,0</w:t>
            </w:r>
          </w:p>
        </w:tc>
        <w:tc>
          <w:tcPr>
            <w:tcW w:w="850" w:type="dxa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1863,0</w:t>
            </w:r>
          </w:p>
        </w:tc>
        <w:tc>
          <w:tcPr>
            <w:tcW w:w="851" w:type="dxa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550,0</w:t>
            </w:r>
          </w:p>
        </w:tc>
        <w:tc>
          <w:tcPr>
            <w:tcW w:w="851" w:type="dxa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2072,0</w:t>
            </w:r>
          </w:p>
        </w:tc>
        <w:tc>
          <w:tcPr>
            <w:tcW w:w="848" w:type="dxa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2850,0</w:t>
            </w:r>
          </w:p>
        </w:tc>
        <w:tc>
          <w:tcPr>
            <w:tcW w:w="853" w:type="dxa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3872,0</w:t>
            </w:r>
          </w:p>
        </w:tc>
        <w:tc>
          <w:tcPr>
            <w:tcW w:w="849" w:type="dxa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3736,0</w:t>
            </w:r>
          </w:p>
        </w:tc>
        <w:tc>
          <w:tcPr>
            <w:tcW w:w="853" w:type="dxa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3736,0</w:t>
            </w:r>
          </w:p>
        </w:tc>
        <w:tc>
          <w:tcPr>
            <w:tcW w:w="708" w:type="dxa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3736,0</w:t>
            </w:r>
          </w:p>
        </w:tc>
      </w:tr>
      <w:tr w:rsidR="00250865" w:rsidRPr="00CB1949" w:rsidTr="0061066C">
        <w:tc>
          <w:tcPr>
            <w:tcW w:w="1701" w:type="dxa"/>
            <w:vMerge w:val="restart"/>
          </w:tcPr>
          <w:p w:rsidR="00250865" w:rsidRPr="00E345B0" w:rsidRDefault="00250865" w:rsidP="0061066C">
            <w:pPr>
              <w:keepNext/>
              <w:outlineLvl w:val="4"/>
            </w:pPr>
            <w:r w:rsidRPr="00E345B0">
              <w:t xml:space="preserve">Подпрограмма </w:t>
            </w:r>
            <w:r w:rsidRPr="00E345B0">
              <w:rPr>
                <w:lang w:eastAsia="ar-SA"/>
              </w:rPr>
              <w:t>«Пожарная безопасность»</w:t>
            </w:r>
          </w:p>
        </w:tc>
        <w:tc>
          <w:tcPr>
            <w:tcW w:w="1276" w:type="dxa"/>
            <w:vAlign w:val="center"/>
          </w:tcPr>
          <w:p w:rsidR="00250865" w:rsidRPr="00977353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250865" w:rsidRPr="00493CD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93" w:type="dxa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813FD0">
              <w:rPr>
                <w:b/>
                <w:sz w:val="16"/>
                <w:szCs w:val="16"/>
              </w:rPr>
              <w:t>42448,9</w:t>
            </w:r>
          </w:p>
        </w:tc>
        <w:tc>
          <w:tcPr>
            <w:tcW w:w="850" w:type="dxa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3565,0</w:t>
            </w:r>
          </w:p>
        </w:tc>
        <w:tc>
          <w:tcPr>
            <w:tcW w:w="851" w:type="dxa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5749,0</w:t>
            </w:r>
          </w:p>
        </w:tc>
        <w:tc>
          <w:tcPr>
            <w:tcW w:w="851" w:type="dxa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8305,9</w:t>
            </w:r>
          </w:p>
        </w:tc>
        <w:tc>
          <w:tcPr>
            <w:tcW w:w="848" w:type="dxa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7396,9</w:t>
            </w:r>
          </w:p>
        </w:tc>
        <w:tc>
          <w:tcPr>
            <w:tcW w:w="853" w:type="dxa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6869,3</w:t>
            </w:r>
          </w:p>
        </w:tc>
        <w:tc>
          <w:tcPr>
            <w:tcW w:w="849" w:type="dxa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5546D">
              <w:rPr>
                <w:rFonts w:eastAsia="Calibri"/>
                <w:b/>
                <w:sz w:val="16"/>
                <w:szCs w:val="16"/>
              </w:rPr>
              <w:t>4785,4</w:t>
            </w:r>
          </w:p>
        </w:tc>
        <w:tc>
          <w:tcPr>
            <w:tcW w:w="853" w:type="dxa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5546D">
              <w:rPr>
                <w:rFonts w:eastAsia="Calibri"/>
                <w:b/>
                <w:sz w:val="16"/>
                <w:szCs w:val="16"/>
              </w:rPr>
              <w:t>2981,5</w:t>
            </w:r>
          </w:p>
        </w:tc>
        <w:tc>
          <w:tcPr>
            <w:tcW w:w="708" w:type="dxa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5546D">
              <w:rPr>
                <w:rFonts w:eastAsia="Calibri"/>
                <w:b/>
                <w:sz w:val="16"/>
                <w:szCs w:val="16"/>
              </w:rPr>
              <w:t>2795,9</w:t>
            </w:r>
          </w:p>
        </w:tc>
      </w:tr>
      <w:tr w:rsidR="00250865" w:rsidRPr="00CB1949" w:rsidTr="0061066C">
        <w:tc>
          <w:tcPr>
            <w:tcW w:w="1701" w:type="dxa"/>
            <w:vMerge/>
          </w:tcPr>
          <w:p w:rsidR="00250865" w:rsidRPr="00E345B0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0865" w:rsidRPr="00493CD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  <w:r w:rsidRPr="00493CDD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8" w:type="dxa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3" w:type="dxa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3" w:type="dxa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250865" w:rsidRPr="00CB1949" w:rsidTr="0061066C">
        <w:trPr>
          <w:trHeight w:val="441"/>
        </w:trPr>
        <w:tc>
          <w:tcPr>
            <w:tcW w:w="1701" w:type="dxa"/>
            <w:vMerge/>
          </w:tcPr>
          <w:p w:rsidR="00250865" w:rsidRPr="00E345B0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0865" w:rsidRPr="00493CD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  <w:r w:rsidRPr="00493CD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42448,9</w:t>
            </w:r>
          </w:p>
        </w:tc>
        <w:tc>
          <w:tcPr>
            <w:tcW w:w="850" w:type="dxa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3565,0</w:t>
            </w:r>
          </w:p>
        </w:tc>
        <w:tc>
          <w:tcPr>
            <w:tcW w:w="851" w:type="dxa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5749,0</w:t>
            </w:r>
          </w:p>
        </w:tc>
        <w:tc>
          <w:tcPr>
            <w:tcW w:w="851" w:type="dxa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8305,9</w:t>
            </w:r>
          </w:p>
        </w:tc>
        <w:tc>
          <w:tcPr>
            <w:tcW w:w="848" w:type="dxa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7396,9</w:t>
            </w:r>
          </w:p>
        </w:tc>
        <w:tc>
          <w:tcPr>
            <w:tcW w:w="853" w:type="dxa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6869,3</w:t>
            </w:r>
          </w:p>
        </w:tc>
        <w:tc>
          <w:tcPr>
            <w:tcW w:w="849" w:type="dxa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4785,4</w:t>
            </w:r>
          </w:p>
        </w:tc>
        <w:tc>
          <w:tcPr>
            <w:tcW w:w="853" w:type="dxa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2981,5</w:t>
            </w:r>
          </w:p>
        </w:tc>
        <w:tc>
          <w:tcPr>
            <w:tcW w:w="708" w:type="dxa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2795,9</w:t>
            </w:r>
          </w:p>
        </w:tc>
      </w:tr>
      <w:tr w:rsidR="00250865" w:rsidRPr="00CB1949" w:rsidTr="0061066C">
        <w:trPr>
          <w:trHeight w:val="535"/>
        </w:trPr>
        <w:tc>
          <w:tcPr>
            <w:tcW w:w="1701" w:type="dxa"/>
            <w:vMerge w:val="restart"/>
          </w:tcPr>
          <w:p w:rsidR="00250865" w:rsidRPr="00977353" w:rsidRDefault="00250865" w:rsidP="0061066C">
            <w:pPr>
              <w:widowControl w:val="0"/>
              <w:autoSpaceDE w:val="0"/>
              <w:autoSpaceDN w:val="0"/>
              <w:adjustRightInd w:val="0"/>
              <w:ind w:right="-112"/>
            </w:pPr>
            <w:r w:rsidRPr="00977353"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1276" w:type="dxa"/>
            <w:vAlign w:val="center"/>
          </w:tcPr>
          <w:p w:rsidR="00250865" w:rsidRPr="00977353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250865" w:rsidRPr="00493CD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93" w:type="dxa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71648,2</w:t>
            </w:r>
          </w:p>
        </w:tc>
        <w:tc>
          <w:tcPr>
            <w:tcW w:w="850" w:type="dxa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31BB">
              <w:rPr>
                <w:b/>
                <w:sz w:val="16"/>
                <w:szCs w:val="16"/>
              </w:rPr>
              <w:t>6109,0</w:t>
            </w:r>
          </w:p>
        </w:tc>
        <w:tc>
          <w:tcPr>
            <w:tcW w:w="851" w:type="dxa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31BB">
              <w:rPr>
                <w:b/>
                <w:sz w:val="16"/>
                <w:szCs w:val="16"/>
              </w:rPr>
              <w:t>6037,4</w:t>
            </w:r>
          </w:p>
        </w:tc>
        <w:tc>
          <w:tcPr>
            <w:tcW w:w="851" w:type="dxa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31BB">
              <w:rPr>
                <w:b/>
                <w:sz w:val="16"/>
                <w:szCs w:val="16"/>
              </w:rPr>
              <w:t>12825,6</w:t>
            </w:r>
          </w:p>
        </w:tc>
        <w:tc>
          <w:tcPr>
            <w:tcW w:w="848" w:type="dxa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31BB">
              <w:rPr>
                <w:b/>
                <w:sz w:val="16"/>
                <w:szCs w:val="16"/>
              </w:rPr>
              <w:t>16311,0</w:t>
            </w:r>
          </w:p>
        </w:tc>
        <w:tc>
          <w:tcPr>
            <w:tcW w:w="853" w:type="dxa"/>
            <w:vAlign w:val="center"/>
          </w:tcPr>
          <w:p w:rsidR="00250865" w:rsidRPr="00B931BB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14905,0</w:t>
            </w:r>
          </w:p>
        </w:tc>
        <w:tc>
          <w:tcPr>
            <w:tcW w:w="849" w:type="dxa"/>
            <w:vAlign w:val="center"/>
          </w:tcPr>
          <w:p w:rsidR="00250865" w:rsidRPr="00B931BB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B931BB">
              <w:rPr>
                <w:b/>
                <w:sz w:val="16"/>
                <w:szCs w:val="16"/>
              </w:rPr>
              <w:t>8521,8</w:t>
            </w:r>
          </w:p>
        </w:tc>
        <w:tc>
          <w:tcPr>
            <w:tcW w:w="853" w:type="dxa"/>
            <w:vAlign w:val="center"/>
          </w:tcPr>
          <w:p w:rsidR="00250865" w:rsidRPr="00B931BB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B931BB">
              <w:rPr>
                <w:b/>
                <w:sz w:val="16"/>
                <w:szCs w:val="16"/>
              </w:rPr>
              <w:t>4597,4</w:t>
            </w:r>
          </w:p>
        </w:tc>
        <w:tc>
          <w:tcPr>
            <w:tcW w:w="708" w:type="dxa"/>
            <w:vAlign w:val="center"/>
          </w:tcPr>
          <w:p w:rsidR="00250865" w:rsidRPr="00B931BB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B931BB">
              <w:rPr>
                <w:b/>
                <w:sz w:val="16"/>
                <w:szCs w:val="16"/>
              </w:rPr>
              <w:t>2341,0</w:t>
            </w:r>
          </w:p>
        </w:tc>
      </w:tr>
      <w:tr w:rsidR="00250865" w:rsidRPr="00CB1949" w:rsidTr="0061066C">
        <w:trPr>
          <w:trHeight w:val="415"/>
        </w:trPr>
        <w:tc>
          <w:tcPr>
            <w:tcW w:w="1701" w:type="dxa"/>
            <w:vMerge/>
          </w:tcPr>
          <w:p w:rsidR="00250865" w:rsidRPr="00977353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0865" w:rsidRPr="00493CD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  <w:r w:rsidRPr="00493CDD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6033,4</w:t>
            </w:r>
          </w:p>
        </w:tc>
        <w:tc>
          <w:tcPr>
            <w:tcW w:w="850" w:type="dxa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3838,9</w:t>
            </w:r>
          </w:p>
        </w:tc>
        <w:tc>
          <w:tcPr>
            <w:tcW w:w="851" w:type="dxa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1694,5</w:t>
            </w:r>
          </w:p>
        </w:tc>
        <w:tc>
          <w:tcPr>
            <w:tcW w:w="853" w:type="dxa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</w:tr>
      <w:tr w:rsidR="00250865" w:rsidRPr="00CB1949" w:rsidTr="0061066C">
        <w:trPr>
          <w:trHeight w:val="455"/>
        </w:trPr>
        <w:tc>
          <w:tcPr>
            <w:tcW w:w="1701" w:type="dxa"/>
            <w:vMerge/>
          </w:tcPr>
          <w:p w:rsidR="00250865" w:rsidRPr="00977353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0865" w:rsidRPr="00493CD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  <w:r w:rsidRPr="00493CD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64614,8</w:t>
            </w:r>
          </w:p>
        </w:tc>
        <w:tc>
          <w:tcPr>
            <w:tcW w:w="850" w:type="dxa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2270,1</w:t>
            </w:r>
          </w:p>
        </w:tc>
        <w:tc>
          <w:tcPr>
            <w:tcW w:w="851" w:type="dxa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6037,4</w:t>
            </w:r>
          </w:p>
        </w:tc>
        <w:tc>
          <w:tcPr>
            <w:tcW w:w="851" w:type="dxa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12325,6</w:t>
            </w:r>
          </w:p>
        </w:tc>
        <w:tc>
          <w:tcPr>
            <w:tcW w:w="848" w:type="dxa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14616,5</w:t>
            </w:r>
          </w:p>
        </w:tc>
        <w:tc>
          <w:tcPr>
            <w:tcW w:w="853" w:type="dxa"/>
            <w:vAlign w:val="center"/>
          </w:tcPr>
          <w:p w:rsidR="00250865" w:rsidRPr="00B931BB" w:rsidRDefault="00250865" w:rsidP="00610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14905,0</w:t>
            </w:r>
          </w:p>
        </w:tc>
        <w:tc>
          <w:tcPr>
            <w:tcW w:w="849" w:type="dxa"/>
            <w:vAlign w:val="center"/>
          </w:tcPr>
          <w:p w:rsidR="00250865" w:rsidRPr="00B931BB" w:rsidRDefault="00250865" w:rsidP="0061066C">
            <w:pPr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8521,8</w:t>
            </w:r>
          </w:p>
        </w:tc>
        <w:tc>
          <w:tcPr>
            <w:tcW w:w="853" w:type="dxa"/>
            <w:vAlign w:val="center"/>
          </w:tcPr>
          <w:p w:rsidR="00250865" w:rsidRPr="00B931BB" w:rsidRDefault="00250865" w:rsidP="0061066C">
            <w:pPr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4597,4</w:t>
            </w:r>
          </w:p>
        </w:tc>
        <w:tc>
          <w:tcPr>
            <w:tcW w:w="708" w:type="dxa"/>
            <w:vAlign w:val="center"/>
          </w:tcPr>
          <w:p w:rsidR="00250865" w:rsidRPr="00B931BB" w:rsidRDefault="00250865" w:rsidP="0061066C">
            <w:pPr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2341,0</w:t>
            </w:r>
          </w:p>
        </w:tc>
      </w:tr>
      <w:tr w:rsidR="00250865" w:rsidRPr="00CB1949" w:rsidTr="0061066C">
        <w:trPr>
          <w:trHeight w:val="457"/>
        </w:trPr>
        <w:tc>
          <w:tcPr>
            <w:tcW w:w="1701" w:type="dxa"/>
            <w:vMerge w:val="restart"/>
          </w:tcPr>
          <w:p w:rsidR="00250865" w:rsidRPr="00977353" w:rsidRDefault="00250865" w:rsidP="0061066C">
            <w:pPr>
              <w:widowControl w:val="0"/>
              <w:autoSpaceDE w:val="0"/>
              <w:autoSpaceDN w:val="0"/>
              <w:adjustRightInd w:val="0"/>
              <w:ind w:right="-112"/>
            </w:pPr>
            <w:r w:rsidRPr="00977353">
              <w:t xml:space="preserve">Подпрограмма </w:t>
            </w:r>
            <w:r w:rsidRPr="00977353">
              <w:rPr>
                <w:rFonts w:eastAsia="Calibri"/>
                <w:lang w:eastAsia="en-US"/>
              </w:rPr>
              <w:t>«Построение (развитие) и внедрение аппаратно – программного комплекса «Безопасный город»</w:t>
            </w:r>
          </w:p>
        </w:tc>
        <w:tc>
          <w:tcPr>
            <w:tcW w:w="1276" w:type="dxa"/>
            <w:vAlign w:val="center"/>
          </w:tcPr>
          <w:p w:rsidR="00250865" w:rsidRPr="00977353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250865" w:rsidRPr="00493CD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93" w:type="dxa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46</w:t>
            </w:r>
            <w:r>
              <w:rPr>
                <w:b/>
                <w:sz w:val="16"/>
                <w:szCs w:val="16"/>
              </w:rPr>
              <w:t>117,1</w:t>
            </w:r>
          </w:p>
        </w:tc>
        <w:tc>
          <w:tcPr>
            <w:tcW w:w="850" w:type="dxa"/>
            <w:vAlign w:val="center"/>
          </w:tcPr>
          <w:p w:rsidR="00250865" w:rsidRPr="0095546D" w:rsidRDefault="00250865" w:rsidP="0061066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3541,0</w:t>
            </w:r>
          </w:p>
        </w:tc>
        <w:tc>
          <w:tcPr>
            <w:tcW w:w="851" w:type="dxa"/>
            <w:vAlign w:val="center"/>
          </w:tcPr>
          <w:p w:rsidR="00250865" w:rsidRPr="0095546D" w:rsidRDefault="00250865" w:rsidP="0061066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4 293,4</w:t>
            </w:r>
          </w:p>
        </w:tc>
        <w:tc>
          <w:tcPr>
            <w:tcW w:w="851" w:type="dxa"/>
            <w:vAlign w:val="center"/>
          </w:tcPr>
          <w:p w:rsidR="00250865" w:rsidRPr="0095546D" w:rsidRDefault="00250865" w:rsidP="0061066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4770,3</w:t>
            </w:r>
          </w:p>
        </w:tc>
        <w:tc>
          <w:tcPr>
            <w:tcW w:w="848" w:type="dxa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6598,0</w:t>
            </w:r>
          </w:p>
        </w:tc>
        <w:tc>
          <w:tcPr>
            <w:tcW w:w="853" w:type="dxa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7352,9</w:t>
            </w:r>
          </w:p>
        </w:tc>
        <w:tc>
          <w:tcPr>
            <w:tcW w:w="849" w:type="dxa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6520,5</w:t>
            </w:r>
          </w:p>
        </w:tc>
        <w:tc>
          <w:tcPr>
            <w:tcW w:w="853" w:type="dxa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6520,5</w:t>
            </w:r>
          </w:p>
        </w:tc>
        <w:tc>
          <w:tcPr>
            <w:tcW w:w="708" w:type="dxa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6520,5</w:t>
            </w:r>
          </w:p>
        </w:tc>
      </w:tr>
      <w:tr w:rsidR="00250865" w:rsidRPr="00CB1949" w:rsidTr="0061066C">
        <w:trPr>
          <w:trHeight w:val="413"/>
        </w:trPr>
        <w:tc>
          <w:tcPr>
            <w:tcW w:w="1701" w:type="dxa"/>
            <w:vMerge/>
          </w:tcPr>
          <w:p w:rsidR="00250865" w:rsidRPr="00977353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0865" w:rsidRPr="00493CD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  <w:r w:rsidRPr="00493CDD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250865" w:rsidRPr="0095546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4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50865" w:rsidRPr="0095546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4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50865" w:rsidRPr="0095546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4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50865" w:rsidRPr="0095546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4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0</w:t>
            </w:r>
          </w:p>
        </w:tc>
      </w:tr>
      <w:tr w:rsidR="00250865" w:rsidRPr="00CB1949" w:rsidTr="0061066C">
        <w:trPr>
          <w:trHeight w:val="549"/>
        </w:trPr>
        <w:tc>
          <w:tcPr>
            <w:tcW w:w="1701" w:type="dxa"/>
            <w:vMerge/>
          </w:tcPr>
          <w:p w:rsidR="00250865" w:rsidRPr="00977353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0865" w:rsidRPr="00493CD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  <w:r w:rsidRPr="00493CD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616,4</w:t>
            </w:r>
          </w:p>
        </w:tc>
        <w:tc>
          <w:tcPr>
            <w:tcW w:w="850" w:type="dxa"/>
            <w:vAlign w:val="center"/>
          </w:tcPr>
          <w:p w:rsidR="00250865" w:rsidRPr="0095546D" w:rsidRDefault="00250865" w:rsidP="0061066C">
            <w:pPr>
              <w:ind w:left="-108"/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3541,0</w:t>
            </w:r>
          </w:p>
        </w:tc>
        <w:tc>
          <w:tcPr>
            <w:tcW w:w="851" w:type="dxa"/>
            <w:vAlign w:val="center"/>
          </w:tcPr>
          <w:p w:rsidR="00250865" w:rsidRPr="0095546D" w:rsidRDefault="00250865" w:rsidP="0061066C">
            <w:pPr>
              <w:ind w:left="-108"/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4 293,4</w:t>
            </w:r>
          </w:p>
        </w:tc>
        <w:tc>
          <w:tcPr>
            <w:tcW w:w="851" w:type="dxa"/>
            <w:vAlign w:val="center"/>
          </w:tcPr>
          <w:p w:rsidR="00250865" w:rsidRPr="0095546D" w:rsidRDefault="00250865" w:rsidP="0061066C">
            <w:pPr>
              <w:ind w:left="-108"/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4770,3</w:t>
            </w:r>
          </w:p>
        </w:tc>
        <w:tc>
          <w:tcPr>
            <w:tcW w:w="848" w:type="dxa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6598,0</w:t>
            </w:r>
          </w:p>
        </w:tc>
        <w:tc>
          <w:tcPr>
            <w:tcW w:w="853" w:type="dxa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3362,2</w:t>
            </w:r>
          </w:p>
        </w:tc>
        <w:tc>
          <w:tcPr>
            <w:tcW w:w="849" w:type="dxa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2350,5</w:t>
            </w:r>
          </w:p>
        </w:tc>
        <w:tc>
          <w:tcPr>
            <w:tcW w:w="853" w:type="dxa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2350,5</w:t>
            </w:r>
          </w:p>
        </w:tc>
        <w:tc>
          <w:tcPr>
            <w:tcW w:w="708" w:type="dxa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2350,5</w:t>
            </w:r>
          </w:p>
        </w:tc>
      </w:tr>
      <w:tr w:rsidR="00250865" w:rsidRPr="00CB1949" w:rsidTr="0061066C">
        <w:trPr>
          <w:trHeight w:val="415"/>
        </w:trPr>
        <w:tc>
          <w:tcPr>
            <w:tcW w:w="1701" w:type="dxa"/>
            <w:vMerge/>
          </w:tcPr>
          <w:p w:rsidR="00250865" w:rsidRPr="00977353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0865" w:rsidRPr="00493CD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  <w:r w:rsidRPr="00493CDD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</w:tc>
        <w:tc>
          <w:tcPr>
            <w:tcW w:w="993" w:type="dxa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16500,7</w:t>
            </w:r>
          </w:p>
        </w:tc>
        <w:tc>
          <w:tcPr>
            <w:tcW w:w="850" w:type="dxa"/>
            <w:vAlign w:val="center"/>
          </w:tcPr>
          <w:p w:rsidR="00250865" w:rsidRPr="0095546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4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50865" w:rsidRPr="0095546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4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50865" w:rsidRPr="0095546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4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3990,7</w:t>
            </w:r>
          </w:p>
        </w:tc>
        <w:tc>
          <w:tcPr>
            <w:tcW w:w="849" w:type="dxa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4170,0</w:t>
            </w:r>
          </w:p>
        </w:tc>
        <w:tc>
          <w:tcPr>
            <w:tcW w:w="853" w:type="dxa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4170,0</w:t>
            </w:r>
          </w:p>
        </w:tc>
        <w:tc>
          <w:tcPr>
            <w:tcW w:w="708" w:type="dxa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4170,0</w:t>
            </w:r>
          </w:p>
        </w:tc>
      </w:tr>
      <w:tr w:rsidR="00250865" w:rsidRPr="00CB1949" w:rsidTr="0061066C">
        <w:trPr>
          <w:trHeight w:val="569"/>
        </w:trPr>
        <w:tc>
          <w:tcPr>
            <w:tcW w:w="1701" w:type="dxa"/>
            <w:vMerge w:val="restart"/>
          </w:tcPr>
          <w:p w:rsidR="00250865" w:rsidRPr="00934270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7353">
              <w:t>Подпрограмма «</w:t>
            </w:r>
            <w:r w:rsidRPr="00977353">
              <w:rPr>
                <w:color w:val="000000"/>
              </w:rPr>
              <w:t>Гармонизация межнациональных отношений и профилак</w:t>
            </w:r>
            <w:r>
              <w:rPr>
                <w:color w:val="000000"/>
              </w:rPr>
              <w:t>тика этнического экстремизма»</w:t>
            </w:r>
          </w:p>
        </w:tc>
        <w:tc>
          <w:tcPr>
            <w:tcW w:w="1276" w:type="dxa"/>
          </w:tcPr>
          <w:p w:rsidR="00250865" w:rsidRPr="00977353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250865" w:rsidRPr="00493CDD" w:rsidRDefault="00250865" w:rsidP="0061066C">
            <w:pPr>
              <w:rPr>
                <w:b/>
              </w:rPr>
            </w:pPr>
            <w:r w:rsidRPr="00977353">
              <w:t>в том числе</w:t>
            </w:r>
          </w:p>
        </w:tc>
        <w:tc>
          <w:tcPr>
            <w:tcW w:w="993" w:type="dxa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351,0</w:t>
            </w:r>
          </w:p>
        </w:tc>
        <w:tc>
          <w:tcPr>
            <w:tcW w:w="850" w:type="dxa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851" w:type="dxa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44,0</w:t>
            </w:r>
          </w:p>
        </w:tc>
        <w:tc>
          <w:tcPr>
            <w:tcW w:w="851" w:type="dxa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47,0</w:t>
            </w:r>
          </w:p>
        </w:tc>
        <w:tc>
          <w:tcPr>
            <w:tcW w:w="848" w:type="dxa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42,0</w:t>
            </w:r>
          </w:p>
        </w:tc>
        <w:tc>
          <w:tcPr>
            <w:tcW w:w="853" w:type="dxa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42,0</w:t>
            </w:r>
          </w:p>
        </w:tc>
        <w:tc>
          <w:tcPr>
            <w:tcW w:w="849" w:type="dxa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42,0</w:t>
            </w:r>
          </w:p>
        </w:tc>
        <w:tc>
          <w:tcPr>
            <w:tcW w:w="853" w:type="dxa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42,0</w:t>
            </w:r>
          </w:p>
        </w:tc>
        <w:tc>
          <w:tcPr>
            <w:tcW w:w="708" w:type="dxa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42,0</w:t>
            </w:r>
          </w:p>
        </w:tc>
      </w:tr>
      <w:tr w:rsidR="00250865" w:rsidRPr="00CB1949" w:rsidTr="0061066C">
        <w:trPr>
          <w:trHeight w:val="471"/>
        </w:trPr>
        <w:tc>
          <w:tcPr>
            <w:tcW w:w="1701" w:type="dxa"/>
            <w:vMerge/>
          </w:tcPr>
          <w:p w:rsidR="00250865" w:rsidRPr="00977353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Align w:val="center"/>
          </w:tcPr>
          <w:p w:rsidR="00250865" w:rsidRPr="00493CD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  <w:r w:rsidRPr="00493CD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351,0</w:t>
            </w:r>
          </w:p>
        </w:tc>
        <w:tc>
          <w:tcPr>
            <w:tcW w:w="850" w:type="dxa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44,0</w:t>
            </w:r>
          </w:p>
        </w:tc>
        <w:tc>
          <w:tcPr>
            <w:tcW w:w="851" w:type="dxa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47,0</w:t>
            </w:r>
          </w:p>
        </w:tc>
        <w:tc>
          <w:tcPr>
            <w:tcW w:w="848" w:type="dxa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42,0</w:t>
            </w:r>
          </w:p>
        </w:tc>
        <w:tc>
          <w:tcPr>
            <w:tcW w:w="853" w:type="dxa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42,0</w:t>
            </w:r>
          </w:p>
        </w:tc>
        <w:tc>
          <w:tcPr>
            <w:tcW w:w="849" w:type="dxa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42,0</w:t>
            </w:r>
          </w:p>
        </w:tc>
        <w:tc>
          <w:tcPr>
            <w:tcW w:w="853" w:type="dxa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42,0</w:t>
            </w:r>
          </w:p>
        </w:tc>
        <w:tc>
          <w:tcPr>
            <w:tcW w:w="708" w:type="dxa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42,0</w:t>
            </w:r>
          </w:p>
        </w:tc>
      </w:tr>
      <w:tr w:rsidR="00250865" w:rsidRPr="00CB1949" w:rsidTr="0061066C">
        <w:trPr>
          <w:trHeight w:val="569"/>
        </w:trPr>
        <w:tc>
          <w:tcPr>
            <w:tcW w:w="1701" w:type="dxa"/>
            <w:vMerge/>
          </w:tcPr>
          <w:p w:rsidR="00250865" w:rsidRPr="00977353" w:rsidRDefault="00250865" w:rsidP="006106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Align w:val="center"/>
          </w:tcPr>
          <w:p w:rsidR="00250865" w:rsidRPr="00493CD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  <w:r w:rsidRPr="00493CDD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</w:tr>
    </w:tbl>
    <w:p w:rsidR="00250865" w:rsidRDefault="00250865" w:rsidP="00250865">
      <w:pPr>
        <w:widowControl w:val="0"/>
        <w:autoSpaceDE w:val="0"/>
        <w:autoSpaceDN w:val="0"/>
        <w:adjustRightInd w:val="0"/>
        <w:ind w:left="-567" w:right="-1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0865" w:rsidRDefault="00250865" w:rsidP="00250865">
      <w:pPr>
        <w:widowControl w:val="0"/>
        <w:autoSpaceDE w:val="0"/>
        <w:autoSpaceDN w:val="0"/>
        <w:adjustRightInd w:val="0"/>
        <w:ind w:left="-567" w:right="-112" w:firstLine="567"/>
        <w:jc w:val="both"/>
        <w:rPr>
          <w:sz w:val="27"/>
          <w:szCs w:val="27"/>
        </w:rPr>
      </w:pPr>
      <w:r w:rsidRPr="00003207">
        <w:rPr>
          <w:sz w:val="27"/>
          <w:szCs w:val="27"/>
        </w:rPr>
        <w:t xml:space="preserve">Выполнение мероприятий программы планируется осуществлять за счет средств районного бюджета. Мероприятия по содержанию </w:t>
      </w:r>
      <w:r>
        <w:rPr>
          <w:sz w:val="27"/>
          <w:szCs w:val="27"/>
        </w:rPr>
        <w:t>МКУ</w:t>
      </w:r>
      <w:r w:rsidRPr="00003207">
        <w:rPr>
          <w:sz w:val="27"/>
          <w:szCs w:val="27"/>
        </w:rPr>
        <w:t xml:space="preserve"> «</w:t>
      </w:r>
      <w:r>
        <w:rPr>
          <w:sz w:val="27"/>
          <w:szCs w:val="27"/>
        </w:rPr>
        <w:t>АСО</w:t>
      </w:r>
      <w:r w:rsidRPr="00003207">
        <w:rPr>
          <w:sz w:val="27"/>
          <w:szCs w:val="27"/>
        </w:rPr>
        <w:t xml:space="preserve"> </w:t>
      </w:r>
      <w:r>
        <w:rPr>
          <w:sz w:val="27"/>
          <w:szCs w:val="27"/>
        </w:rPr>
        <w:t>МО</w:t>
      </w:r>
      <w:r w:rsidRPr="00003207">
        <w:rPr>
          <w:sz w:val="27"/>
          <w:szCs w:val="27"/>
        </w:rPr>
        <w:t xml:space="preserve"> Новокубанский район»</w:t>
      </w:r>
      <w:r>
        <w:rPr>
          <w:sz w:val="27"/>
          <w:szCs w:val="27"/>
        </w:rPr>
        <w:t xml:space="preserve"> и МКУ «Ситуационный центр»</w:t>
      </w:r>
      <w:r w:rsidRPr="00003207">
        <w:rPr>
          <w:sz w:val="27"/>
          <w:szCs w:val="27"/>
        </w:rPr>
        <w:t xml:space="preserve"> планируется осуществлять за счет средств бюджета район</w:t>
      </w:r>
      <w:r>
        <w:rPr>
          <w:sz w:val="27"/>
          <w:szCs w:val="27"/>
        </w:rPr>
        <w:t>а</w:t>
      </w:r>
      <w:r w:rsidRPr="00003207">
        <w:rPr>
          <w:sz w:val="27"/>
          <w:szCs w:val="27"/>
        </w:rPr>
        <w:t xml:space="preserve"> и за счет субвенций, представляемых бюджету </w:t>
      </w:r>
      <w:r>
        <w:rPr>
          <w:sz w:val="27"/>
          <w:szCs w:val="27"/>
        </w:rPr>
        <w:t>МО</w:t>
      </w:r>
      <w:r w:rsidRPr="00003207">
        <w:rPr>
          <w:sz w:val="27"/>
          <w:szCs w:val="27"/>
        </w:rPr>
        <w:t xml:space="preserve"> Новокубанский район из бюджета Новокубанского </w:t>
      </w:r>
      <w:r>
        <w:rPr>
          <w:sz w:val="27"/>
          <w:szCs w:val="27"/>
        </w:rPr>
        <w:t>г/п</w:t>
      </w:r>
      <w:r w:rsidRPr="00003207">
        <w:rPr>
          <w:sz w:val="27"/>
          <w:szCs w:val="27"/>
        </w:rPr>
        <w:t xml:space="preserve">. Мероприятия подпрограммы «Укрепление правопорядка, профилактика правонарушений и терроризма» предусматривают </w:t>
      </w:r>
      <w:proofErr w:type="spellStart"/>
      <w:r w:rsidRPr="00003207">
        <w:rPr>
          <w:sz w:val="27"/>
          <w:szCs w:val="27"/>
        </w:rPr>
        <w:t>софинансирование</w:t>
      </w:r>
      <w:proofErr w:type="spellEnd"/>
      <w:r w:rsidRPr="00003207">
        <w:rPr>
          <w:sz w:val="27"/>
          <w:szCs w:val="27"/>
        </w:rPr>
        <w:t xml:space="preserve"> из краевого бюджета. </w:t>
      </w:r>
    </w:p>
    <w:p w:rsidR="00250865" w:rsidRPr="00003207" w:rsidRDefault="00250865" w:rsidP="00250865">
      <w:pPr>
        <w:widowControl w:val="0"/>
        <w:autoSpaceDE w:val="0"/>
        <w:autoSpaceDN w:val="0"/>
        <w:adjustRightInd w:val="0"/>
        <w:ind w:left="-567" w:right="-112" w:firstLine="567"/>
        <w:jc w:val="both"/>
        <w:rPr>
          <w:sz w:val="27"/>
          <w:szCs w:val="27"/>
        </w:rPr>
      </w:pPr>
    </w:p>
    <w:p w:rsidR="00250865" w:rsidRPr="002D1C82" w:rsidRDefault="00250865" w:rsidP="00250865">
      <w:pPr>
        <w:pStyle w:val="af1"/>
        <w:spacing w:line="240" w:lineRule="auto"/>
        <w:ind w:left="-426"/>
        <w:rPr>
          <w:rFonts w:ascii="Times New Roman" w:eastAsia="Calibri" w:hAnsi="Times New Roman"/>
          <w:b/>
          <w:sz w:val="27"/>
          <w:szCs w:val="27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D1C82">
        <w:rPr>
          <w:rFonts w:ascii="Times New Roman" w:eastAsia="Calibri" w:hAnsi="Times New Roman"/>
          <w:b/>
          <w:sz w:val="27"/>
          <w:szCs w:val="27"/>
          <w:lang w:eastAsia="en-US"/>
        </w:rPr>
        <w:t xml:space="preserve">5. Методика оценки эффективности реализации муниципальной программы </w:t>
      </w:r>
    </w:p>
    <w:p w:rsidR="00250865" w:rsidRPr="002D1C82" w:rsidRDefault="00250865" w:rsidP="00250865">
      <w:pPr>
        <w:widowControl w:val="0"/>
        <w:autoSpaceDE w:val="0"/>
        <w:autoSpaceDN w:val="0"/>
        <w:adjustRightInd w:val="0"/>
        <w:ind w:left="-426" w:firstLine="720"/>
        <w:jc w:val="both"/>
        <w:rPr>
          <w:sz w:val="27"/>
          <w:szCs w:val="27"/>
        </w:rPr>
      </w:pPr>
      <w:bookmarkStart w:id="3" w:name="sub_1011"/>
      <w:r w:rsidRPr="002D1C82">
        <w:rPr>
          <w:sz w:val="27"/>
          <w:szCs w:val="27"/>
        </w:rPr>
        <w:lastRenderedPageBreak/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50865" w:rsidRPr="002D1C82" w:rsidRDefault="00250865" w:rsidP="00250865">
      <w:pPr>
        <w:widowControl w:val="0"/>
        <w:autoSpaceDE w:val="0"/>
        <w:autoSpaceDN w:val="0"/>
        <w:adjustRightInd w:val="0"/>
        <w:ind w:left="-426" w:firstLine="720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2D1C82">
        <w:rPr>
          <w:sz w:val="27"/>
          <w:szCs w:val="27"/>
        </w:rPr>
        <w:t xml:space="preserve">Оценка эффективности реализации муниципальной программы осуществляется в соответствии с приложением № 7 «Типовая методика оценки эффективности реализации муниципальной программы муниципального образования Новокубанский район», утвержденным постановлением администрации муниципального образования Новокубанский район </w:t>
      </w:r>
      <w:bookmarkEnd w:id="3"/>
      <w:r w:rsidRPr="002D1C82">
        <w:rPr>
          <w:sz w:val="27"/>
          <w:szCs w:val="27"/>
        </w:rPr>
        <w:t>от 25.07.2014 года № 1063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Новокубанский район».</w:t>
      </w:r>
      <w:proofErr w:type="gramEnd"/>
    </w:p>
    <w:p w:rsidR="00250865" w:rsidRPr="002D1C82" w:rsidRDefault="00250865" w:rsidP="00250865">
      <w:pPr>
        <w:pStyle w:val="af1"/>
        <w:spacing w:line="240" w:lineRule="auto"/>
        <w:ind w:left="-426" w:firstLine="851"/>
        <w:jc w:val="left"/>
        <w:rPr>
          <w:rFonts w:ascii="Times New Roman" w:eastAsia="Calibri" w:hAnsi="Times New Roman"/>
          <w:b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b/>
          <w:sz w:val="27"/>
          <w:szCs w:val="27"/>
          <w:lang w:eastAsia="en-US"/>
        </w:rPr>
        <w:t xml:space="preserve">6.  Механизм реализации </w:t>
      </w:r>
      <w:r w:rsidRPr="002D1C82">
        <w:rPr>
          <w:b/>
          <w:sz w:val="27"/>
          <w:szCs w:val="27"/>
        </w:rPr>
        <w:t>муниципальной</w:t>
      </w:r>
      <w:r w:rsidRPr="002D1C82">
        <w:rPr>
          <w:rFonts w:ascii="Times New Roman" w:eastAsia="Calibri" w:hAnsi="Times New Roman"/>
          <w:b/>
          <w:sz w:val="27"/>
          <w:szCs w:val="27"/>
          <w:lang w:eastAsia="en-US"/>
        </w:rPr>
        <w:t xml:space="preserve"> программы и контроль за    ее выполнением</w:t>
      </w:r>
    </w:p>
    <w:p w:rsidR="00250865" w:rsidRPr="002D1C82" w:rsidRDefault="00250865" w:rsidP="00250865">
      <w:pPr>
        <w:widowControl w:val="0"/>
        <w:ind w:left="-426" w:firstLine="567"/>
        <w:jc w:val="both"/>
        <w:rPr>
          <w:sz w:val="27"/>
          <w:szCs w:val="27"/>
        </w:rPr>
      </w:pPr>
      <w:r w:rsidRPr="002D1C82">
        <w:rPr>
          <w:sz w:val="27"/>
          <w:szCs w:val="27"/>
        </w:rPr>
        <w:t>Механизм реализации муниципальной программы базируется на принципах социального партнерства координаторов подпрограмм, а также на принципах четкого разграничения полномочий и ответственности всех участников  муниципальной программы.</w:t>
      </w:r>
    </w:p>
    <w:p w:rsidR="00250865" w:rsidRPr="002D1C82" w:rsidRDefault="00250865" w:rsidP="00250865">
      <w:pPr>
        <w:pStyle w:val="ConsPlusNormal"/>
        <w:ind w:left="-426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D1C82">
        <w:rPr>
          <w:rFonts w:ascii="Times New Roman" w:hAnsi="Times New Roman" w:cs="Times New Roman"/>
          <w:sz w:val="27"/>
          <w:szCs w:val="27"/>
        </w:rPr>
        <w:t>Реализация муниципальной</w:t>
      </w:r>
      <w:r w:rsidRPr="002D1C82">
        <w:rPr>
          <w:sz w:val="27"/>
          <w:szCs w:val="27"/>
        </w:rPr>
        <w:t xml:space="preserve"> </w:t>
      </w:r>
      <w:r w:rsidRPr="002D1C82">
        <w:rPr>
          <w:rFonts w:ascii="Times New Roman" w:hAnsi="Times New Roman"/>
          <w:sz w:val="27"/>
          <w:szCs w:val="27"/>
        </w:rPr>
        <w:t>программы</w:t>
      </w:r>
      <w:r w:rsidRPr="002D1C82">
        <w:rPr>
          <w:rFonts w:ascii="Times New Roman" w:hAnsi="Times New Roman" w:cs="Times New Roman"/>
          <w:sz w:val="27"/>
          <w:szCs w:val="27"/>
        </w:rPr>
        <w:t xml:space="preserve"> осуществляется с участием администрации муниципального образования Новокубанский район – заказчика, ответственных за выполнение мероприятий,  исполнителей мероприятий подпрограмм.</w:t>
      </w:r>
    </w:p>
    <w:p w:rsidR="00250865" w:rsidRPr="002D1C82" w:rsidRDefault="00250865" w:rsidP="00250865">
      <w:pPr>
        <w:pStyle w:val="ae"/>
        <w:ind w:left="-426" w:firstLine="567"/>
        <w:rPr>
          <w:sz w:val="27"/>
          <w:szCs w:val="27"/>
        </w:rPr>
      </w:pPr>
      <w:r w:rsidRPr="002D1C82">
        <w:rPr>
          <w:sz w:val="27"/>
          <w:szCs w:val="27"/>
        </w:rPr>
        <w:t>Координатор программы в процессе реализации муниципальной</w:t>
      </w:r>
      <w:r w:rsidRPr="002D1C82">
        <w:rPr>
          <w:rFonts w:eastAsia="Calibri"/>
          <w:sz w:val="27"/>
          <w:szCs w:val="27"/>
          <w:lang w:eastAsia="en-US"/>
        </w:rPr>
        <w:t xml:space="preserve"> программы</w:t>
      </w:r>
      <w:r w:rsidRPr="002D1C82">
        <w:rPr>
          <w:sz w:val="27"/>
          <w:szCs w:val="27"/>
        </w:rPr>
        <w:t>:</w:t>
      </w:r>
    </w:p>
    <w:p w:rsidR="00250865" w:rsidRPr="002D1C82" w:rsidRDefault="00250865" w:rsidP="00250865">
      <w:pPr>
        <w:pStyle w:val="af1"/>
        <w:spacing w:line="240" w:lineRule="auto"/>
        <w:ind w:left="-426" w:firstLine="567"/>
        <w:rPr>
          <w:rFonts w:ascii="Times New Roman" w:hAnsi="Times New Roman"/>
          <w:sz w:val="27"/>
          <w:szCs w:val="27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организует реализацию </w:t>
      </w:r>
      <w:r w:rsidRPr="002D1C82">
        <w:rPr>
          <w:sz w:val="27"/>
          <w:szCs w:val="27"/>
        </w:rPr>
        <w:t>муниципальной</w:t>
      </w: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 программы, координацию деятельности координатор</w:t>
      </w:r>
      <w:r w:rsidRPr="002D1C82">
        <w:rPr>
          <w:rFonts w:ascii="Times New Roman" w:hAnsi="Times New Roman"/>
          <w:sz w:val="27"/>
          <w:szCs w:val="27"/>
        </w:rPr>
        <w:t>ов</w:t>
      </w: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 подпрограмм</w:t>
      </w:r>
      <w:r w:rsidRPr="002D1C82">
        <w:rPr>
          <w:rFonts w:ascii="Times New Roman" w:hAnsi="Times New Roman"/>
          <w:sz w:val="27"/>
          <w:szCs w:val="27"/>
        </w:rPr>
        <w:t xml:space="preserve">; </w:t>
      </w:r>
    </w:p>
    <w:p w:rsidR="00250865" w:rsidRPr="002D1C82" w:rsidRDefault="00250865" w:rsidP="00250865">
      <w:pPr>
        <w:pStyle w:val="af1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принимает решение о внесении в установленном порядке изменений в </w:t>
      </w:r>
      <w:r w:rsidRPr="002D1C82">
        <w:rPr>
          <w:sz w:val="27"/>
          <w:szCs w:val="27"/>
        </w:rPr>
        <w:t>муниципальной</w:t>
      </w: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 программу и несет ответственность за достижение целевых показателей </w:t>
      </w:r>
      <w:r w:rsidRPr="002D1C82">
        <w:rPr>
          <w:sz w:val="27"/>
          <w:szCs w:val="27"/>
        </w:rPr>
        <w:t>муниципальной</w:t>
      </w: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 программы;</w:t>
      </w:r>
    </w:p>
    <w:p w:rsidR="00250865" w:rsidRPr="002D1C82" w:rsidRDefault="00250865" w:rsidP="00250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567"/>
        <w:jc w:val="both"/>
        <w:rPr>
          <w:sz w:val="27"/>
          <w:szCs w:val="27"/>
        </w:rPr>
      </w:pPr>
      <w:r w:rsidRPr="002D1C82">
        <w:rPr>
          <w:sz w:val="27"/>
          <w:szCs w:val="27"/>
        </w:rPr>
        <w:t>осуществляет мониторинг и анализ отчетов координаторов подпрограмм, заказчиков, иных исполнителей;</w:t>
      </w:r>
    </w:p>
    <w:p w:rsidR="00250865" w:rsidRPr="002D1C82" w:rsidRDefault="00250865" w:rsidP="00250865">
      <w:pPr>
        <w:pStyle w:val="af1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предоставляет в финансовое управление администрации муниципального образования Новокубанский район сведения, необходимые для проведения мониторинга реализации </w:t>
      </w:r>
      <w:r w:rsidRPr="002D1C82">
        <w:rPr>
          <w:sz w:val="27"/>
          <w:szCs w:val="27"/>
        </w:rPr>
        <w:t>муниципальной</w:t>
      </w: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 программы;</w:t>
      </w:r>
    </w:p>
    <w:p w:rsidR="00250865" w:rsidRPr="002D1C82" w:rsidRDefault="00250865" w:rsidP="00250865">
      <w:pPr>
        <w:pStyle w:val="af1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проводит оценку эффективности </w:t>
      </w:r>
      <w:r w:rsidRPr="002D1C82">
        <w:rPr>
          <w:sz w:val="27"/>
          <w:szCs w:val="27"/>
        </w:rPr>
        <w:t>муниципальной</w:t>
      </w: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 программ;</w:t>
      </w:r>
    </w:p>
    <w:p w:rsidR="00250865" w:rsidRPr="002D1C82" w:rsidRDefault="00250865" w:rsidP="00250865">
      <w:pPr>
        <w:pStyle w:val="af1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готовит годовой отчет о ходе реализации </w:t>
      </w:r>
      <w:r w:rsidRPr="002D1C82">
        <w:rPr>
          <w:sz w:val="27"/>
          <w:szCs w:val="27"/>
        </w:rPr>
        <w:t>муниципальной</w:t>
      </w: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 программы;</w:t>
      </w:r>
    </w:p>
    <w:p w:rsidR="00250865" w:rsidRPr="002D1C82" w:rsidRDefault="00250865" w:rsidP="00250865">
      <w:pPr>
        <w:pStyle w:val="af1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организует информационную и разъяснительную работу, направленную на освещение целей и задач </w:t>
      </w:r>
      <w:r w:rsidRPr="002D1C82">
        <w:rPr>
          <w:sz w:val="27"/>
          <w:szCs w:val="27"/>
        </w:rPr>
        <w:t>муниципальной</w:t>
      </w: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 программы;</w:t>
      </w:r>
    </w:p>
    <w:p w:rsidR="00250865" w:rsidRPr="002D1C82" w:rsidRDefault="00250865" w:rsidP="00250865">
      <w:pPr>
        <w:pStyle w:val="af1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>осуществляет иные полномочия, установленные муниципальной программой;</w:t>
      </w:r>
    </w:p>
    <w:p w:rsidR="00250865" w:rsidRPr="002D1C82" w:rsidRDefault="00250865" w:rsidP="00250865">
      <w:pPr>
        <w:pStyle w:val="af1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>размещает информацию о ходе реализации и достигнутых результатах муниципальной программы на официальном сайте в сети Интернет.</w:t>
      </w:r>
    </w:p>
    <w:p w:rsidR="00250865" w:rsidRPr="002D1C82" w:rsidRDefault="00250865" w:rsidP="00250865">
      <w:pPr>
        <w:pStyle w:val="af1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>Координатор подпрограммы муниципальной программы:</w:t>
      </w:r>
    </w:p>
    <w:p w:rsidR="00250865" w:rsidRPr="002D1C82" w:rsidRDefault="00250865" w:rsidP="00250865">
      <w:pPr>
        <w:pStyle w:val="af1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>организует реализацию подпрограммы;</w:t>
      </w:r>
    </w:p>
    <w:p w:rsidR="00250865" w:rsidRPr="002D1C82" w:rsidRDefault="00250865" w:rsidP="00250865">
      <w:pPr>
        <w:autoSpaceDE w:val="0"/>
        <w:autoSpaceDN w:val="0"/>
        <w:adjustRightInd w:val="0"/>
        <w:ind w:left="-426" w:firstLine="567"/>
        <w:jc w:val="both"/>
        <w:outlineLvl w:val="1"/>
        <w:rPr>
          <w:sz w:val="27"/>
          <w:szCs w:val="27"/>
        </w:rPr>
      </w:pPr>
      <w:r w:rsidRPr="002D1C82">
        <w:rPr>
          <w:sz w:val="27"/>
          <w:szCs w:val="27"/>
        </w:rPr>
        <w:t>организует координацию деятельности государственных заказчиков и ответственных за выполнение мероприятий подпрограммы;</w:t>
      </w:r>
    </w:p>
    <w:p w:rsidR="00250865" w:rsidRPr="002D1C82" w:rsidRDefault="00250865" w:rsidP="00250865">
      <w:pPr>
        <w:autoSpaceDE w:val="0"/>
        <w:autoSpaceDN w:val="0"/>
        <w:adjustRightInd w:val="0"/>
        <w:ind w:left="-426" w:firstLine="567"/>
        <w:jc w:val="both"/>
        <w:outlineLvl w:val="1"/>
        <w:rPr>
          <w:sz w:val="27"/>
          <w:szCs w:val="27"/>
        </w:rPr>
      </w:pPr>
      <w:r w:rsidRPr="002D1C82">
        <w:rPr>
          <w:sz w:val="27"/>
          <w:szCs w:val="27"/>
        </w:rPr>
        <w:t>организует нормативно-правовое и методическое обеспечение реализации мероприятий подпрограммы;</w:t>
      </w:r>
    </w:p>
    <w:p w:rsidR="00250865" w:rsidRPr="002D1C82" w:rsidRDefault="00250865" w:rsidP="00250865">
      <w:pPr>
        <w:autoSpaceDE w:val="0"/>
        <w:autoSpaceDN w:val="0"/>
        <w:adjustRightInd w:val="0"/>
        <w:ind w:left="-426" w:firstLine="567"/>
        <w:jc w:val="both"/>
        <w:outlineLvl w:val="1"/>
        <w:rPr>
          <w:sz w:val="27"/>
          <w:szCs w:val="27"/>
        </w:rPr>
      </w:pPr>
      <w:r w:rsidRPr="002D1C82">
        <w:rPr>
          <w:sz w:val="27"/>
          <w:szCs w:val="27"/>
        </w:rPr>
        <w:lastRenderedPageBreak/>
        <w:t>осуществляет подготовку предложений по объемам и источникам средств реализации подпрограммы на основании предложений государственных заказчиков и ответственных за выполнение мероприятий подпрограммы;</w:t>
      </w:r>
    </w:p>
    <w:p w:rsidR="00250865" w:rsidRPr="002D1C82" w:rsidRDefault="00250865" w:rsidP="00250865">
      <w:pPr>
        <w:pStyle w:val="af1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sz w:val="27"/>
          <w:szCs w:val="27"/>
        </w:rPr>
        <w:t xml:space="preserve">организует информационную и разъяснительную работу, направленную на освещение целей и задач </w:t>
      </w:r>
      <w:r w:rsidRPr="002D1C82">
        <w:rPr>
          <w:rFonts w:ascii="Times New Roman" w:eastAsia="Calibri" w:hAnsi="Times New Roman"/>
          <w:sz w:val="27"/>
          <w:szCs w:val="27"/>
          <w:lang w:eastAsia="en-US"/>
        </w:rPr>
        <w:t>организует работу по достижению целевых показателей подпрограммы;</w:t>
      </w:r>
    </w:p>
    <w:p w:rsidR="00250865" w:rsidRPr="002D1C82" w:rsidRDefault="00250865" w:rsidP="00250865">
      <w:pPr>
        <w:autoSpaceDE w:val="0"/>
        <w:autoSpaceDN w:val="0"/>
        <w:adjustRightInd w:val="0"/>
        <w:ind w:left="-426" w:firstLine="567"/>
        <w:jc w:val="both"/>
        <w:outlineLvl w:val="1"/>
        <w:rPr>
          <w:sz w:val="27"/>
          <w:szCs w:val="27"/>
        </w:rPr>
      </w:pPr>
      <w:r w:rsidRPr="002D1C82">
        <w:rPr>
          <w:sz w:val="27"/>
          <w:szCs w:val="27"/>
        </w:rPr>
        <w:t>готовит ежегодный доклад о ходе реализации муниципальной программы;</w:t>
      </w:r>
    </w:p>
    <w:p w:rsidR="00250865" w:rsidRPr="002D1C82" w:rsidRDefault="00250865" w:rsidP="00250865">
      <w:pPr>
        <w:autoSpaceDE w:val="0"/>
        <w:autoSpaceDN w:val="0"/>
        <w:adjustRightInd w:val="0"/>
        <w:ind w:left="-426" w:firstLine="567"/>
        <w:jc w:val="both"/>
        <w:outlineLvl w:val="1"/>
        <w:rPr>
          <w:sz w:val="27"/>
          <w:szCs w:val="27"/>
        </w:rPr>
      </w:pPr>
      <w:r w:rsidRPr="002D1C82">
        <w:rPr>
          <w:sz w:val="27"/>
          <w:szCs w:val="27"/>
        </w:rPr>
        <w:t>осуществляет мониторинг и анализ отчетов государственных заказчиков, ответственных за реализацию мероприятий;</w:t>
      </w:r>
    </w:p>
    <w:p w:rsidR="00250865" w:rsidRPr="002D1C82" w:rsidRDefault="00250865" w:rsidP="00250865">
      <w:pPr>
        <w:pStyle w:val="af1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>организует работу по достижению целевых показателей подпрограммы;</w:t>
      </w:r>
    </w:p>
    <w:p w:rsidR="00250865" w:rsidRPr="002D1C82" w:rsidRDefault="00250865" w:rsidP="00250865">
      <w:pPr>
        <w:pStyle w:val="af1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sz w:val="27"/>
          <w:szCs w:val="27"/>
        </w:rPr>
        <w:t xml:space="preserve">осуществляет оценку социально-экономической эффективности, также оценку целевых индикаторов и показателей реализации </w:t>
      </w:r>
      <w:r w:rsidRPr="002D1C82">
        <w:rPr>
          <w:rFonts w:ascii="Times New Roman" w:eastAsia="Calibri" w:hAnsi="Times New Roman"/>
          <w:sz w:val="27"/>
          <w:szCs w:val="27"/>
          <w:lang w:eastAsia="en-US"/>
        </w:rPr>
        <w:t>организует работу по достижению целевых показателей подпрограммы;</w:t>
      </w:r>
    </w:p>
    <w:p w:rsidR="00250865" w:rsidRPr="002D1C82" w:rsidRDefault="00250865" w:rsidP="00250865">
      <w:pPr>
        <w:pStyle w:val="af1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sz w:val="27"/>
          <w:szCs w:val="27"/>
        </w:rPr>
        <w:t xml:space="preserve">осуществляет контроль за выполнением сетевых планов-графиков и ходом реализации </w:t>
      </w:r>
      <w:r w:rsidRPr="002D1C82">
        <w:rPr>
          <w:rFonts w:ascii="Times New Roman" w:eastAsia="Calibri" w:hAnsi="Times New Roman"/>
          <w:sz w:val="27"/>
          <w:szCs w:val="27"/>
          <w:lang w:eastAsia="en-US"/>
        </w:rPr>
        <w:t>организует работу по достижению целевых показателей подпрограммы;</w:t>
      </w:r>
    </w:p>
    <w:p w:rsidR="00250865" w:rsidRPr="002D1C82" w:rsidRDefault="00250865" w:rsidP="00250865">
      <w:pPr>
        <w:pStyle w:val="af1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организует работу по достижению целевых показателей подпрограммы;</w:t>
      </w:r>
    </w:p>
    <w:p w:rsidR="00250865" w:rsidRPr="002D1C82" w:rsidRDefault="00250865" w:rsidP="00250865">
      <w:pPr>
        <w:pStyle w:val="af1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проводит оценку эффективности </w:t>
      </w:r>
      <w:r w:rsidRPr="002D1C82">
        <w:rPr>
          <w:sz w:val="27"/>
          <w:szCs w:val="27"/>
        </w:rPr>
        <w:t>муниципальных</w:t>
      </w: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 программ;</w:t>
      </w:r>
    </w:p>
    <w:p w:rsidR="00250865" w:rsidRPr="002D1C82" w:rsidRDefault="00250865" w:rsidP="00250865">
      <w:pPr>
        <w:pStyle w:val="af1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>осуществляет иные полномочия, установленные подпрограммой.</w:t>
      </w:r>
    </w:p>
    <w:p w:rsidR="00250865" w:rsidRPr="002D1C82" w:rsidRDefault="00250865" w:rsidP="00250865">
      <w:pPr>
        <w:autoSpaceDE w:val="0"/>
        <w:autoSpaceDN w:val="0"/>
        <w:adjustRightInd w:val="0"/>
        <w:spacing w:line="320" w:lineRule="exact"/>
        <w:ind w:left="-426" w:firstLine="567"/>
        <w:jc w:val="both"/>
        <w:outlineLvl w:val="1"/>
        <w:rPr>
          <w:sz w:val="27"/>
          <w:szCs w:val="27"/>
        </w:rPr>
      </w:pPr>
      <w:r w:rsidRPr="002D1C82">
        <w:rPr>
          <w:sz w:val="27"/>
          <w:szCs w:val="27"/>
        </w:rPr>
        <w:t>О</w:t>
      </w:r>
      <w:r w:rsidRPr="002D1C82">
        <w:rPr>
          <w:rFonts w:eastAsia="Calibri"/>
          <w:sz w:val="27"/>
          <w:szCs w:val="27"/>
          <w:lang w:eastAsia="en-US"/>
        </w:rPr>
        <w:t>ценка эффективности реализации муниципальной программы осуществляется в соответствии с методикой.</w:t>
      </w:r>
    </w:p>
    <w:p w:rsidR="00250865" w:rsidRPr="002D1C82" w:rsidRDefault="00250865" w:rsidP="00250865">
      <w:pPr>
        <w:pStyle w:val="af1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50865" w:rsidRPr="002D1C82" w:rsidRDefault="00250865" w:rsidP="00250865">
      <w:pPr>
        <w:autoSpaceDE w:val="0"/>
        <w:autoSpaceDN w:val="0"/>
        <w:adjustRightInd w:val="0"/>
        <w:spacing w:line="320" w:lineRule="exact"/>
        <w:ind w:left="-426" w:firstLine="567"/>
        <w:jc w:val="both"/>
        <w:outlineLvl w:val="1"/>
        <w:rPr>
          <w:sz w:val="27"/>
          <w:szCs w:val="27"/>
        </w:rPr>
      </w:pPr>
      <w:proofErr w:type="gramStart"/>
      <w:r w:rsidRPr="002D1C82">
        <w:rPr>
          <w:sz w:val="27"/>
          <w:szCs w:val="27"/>
        </w:rPr>
        <w:t>Контроль за</w:t>
      </w:r>
      <w:proofErr w:type="gramEnd"/>
      <w:r w:rsidRPr="002D1C82">
        <w:rPr>
          <w:sz w:val="27"/>
          <w:szCs w:val="27"/>
        </w:rPr>
        <w:t xml:space="preserve"> ходом выполнения муниципальной программы осуществляют администрация муниципального образования Новокубанский район.</w:t>
      </w:r>
    </w:p>
    <w:p w:rsidR="00250865" w:rsidRDefault="00250865" w:rsidP="00250865">
      <w:pPr>
        <w:autoSpaceDE w:val="0"/>
        <w:autoSpaceDN w:val="0"/>
        <w:adjustRightInd w:val="0"/>
        <w:spacing w:line="320" w:lineRule="exact"/>
        <w:ind w:left="-426" w:firstLine="567"/>
        <w:jc w:val="both"/>
        <w:outlineLvl w:val="1"/>
        <w:rPr>
          <w:sz w:val="27"/>
          <w:szCs w:val="27"/>
        </w:rPr>
      </w:pPr>
    </w:p>
    <w:p w:rsidR="00250865" w:rsidRPr="002D1C82" w:rsidRDefault="00250865" w:rsidP="00250865">
      <w:pPr>
        <w:autoSpaceDE w:val="0"/>
        <w:autoSpaceDN w:val="0"/>
        <w:adjustRightInd w:val="0"/>
        <w:spacing w:line="320" w:lineRule="exact"/>
        <w:ind w:left="-426" w:firstLine="567"/>
        <w:jc w:val="both"/>
        <w:outlineLvl w:val="1"/>
        <w:rPr>
          <w:sz w:val="27"/>
          <w:szCs w:val="27"/>
        </w:rPr>
      </w:pPr>
    </w:p>
    <w:p w:rsidR="00250865" w:rsidRPr="002D1C82" w:rsidRDefault="00250865" w:rsidP="00250865">
      <w:pPr>
        <w:autoSpaceDE w:val="0"/>
        <w:autoSpaceDN w:val="0"/>
        <w:adjustRightInd w:val="0"/>
        <w:spacing w:line="320" w:lineRule="exact"/>
        <w:ind w:left="-426" w:firstLine="567"/>
        <w:jc w:val="both"/>
        <w:outlineLvl w:val="1"/>
        <w:rPr>
          <w:sz w:val="27"/>
          <w:szCs w:val="27"/>
        </w:rPr>
      </w:pPr>
    </w:p>
    <w:p w:rsidR="00250865" w:rsidRDefault="00250865" w:rsidP="00250865">
      <w:pPr>
        <w:ind w:left="-426" w:right="-143"/>
        <w:rPr>
          <w:sz w:val="27"/>
          <w:szCs w:val="27"/>
        </w:rPr>
      </w:pPr>
      <w:r>
        <w:rPr>
          <w:sz w:val="27"/>
          <w:szCs w:val="27"/>
        </w:rPr>
        <w:t>З</w:t>
      </w:r>
      <w:r w:rsidRPr="002D1C82">
        <w:rPr>
          <w:sz w:val="27"/>
          <w:szCs w:val="27"/>
        </w:rPr>
        <w:t>аместител</w:t>
      </w:r>
      <w:r>
        <w:rPr>
          <w:sz w:val="27"/>
          <w:szCs w:val="27"/>
        </w:rPr>
        <w:t xml:space="preserve">ь </w:t>
      </w:r>
      <w:r w:rsidRPr="002D1C82">
        <w:rPr>
          <w:sz w:val="27"/>
          <w:szCs w:val="27"/>
        </w:rPr>
        <w:t xml:space="preserve">главы </w:t>
      </w:r>
      <w:proofErr w:type="gramStart"/>
      <w:r w:rsidRPr="002D1C82">
        <w:rPr>
          <w:sz w:val="27"/>
          <w:szCs w:val="27"/>
        </w:rPr>
        <w:t>муниципального</w:t>
      </w:r>
      <w:proofErr w:type="gramEnd"/>
      <w:r w:rsidRPr="002D1C82">
        <w:rPr>
          <w:sz w:val="27"/>
          <w:szCs w:val="27"/>
        </w:rPr>
        <w:t xml:space="preserve">  </w:t>
      </w:r>
    </w:p>
    <w:p w:rsidR="00250865" w:rsidRDefault="00250865" w:rsidP="00250865">
      <w:pPr>
        <w:ind w:left="-426" w:right="-143"/>
        <w:rPr>
          <w:sz w:val="27"/>
          <w:szCs w:val="27"/>
        </w:rPr>
      </w:pPr>
      <w:r w:rsidRPr="002D1C82">
        <w:rPr>
          <w:sz w:val="27"/>
          <w:szCs w:val="27"/>
        </w:rPr>
        <w:t>образования Новокубанский</w:t>
      </w:r>
      <w:r>
        <w:rPr>
          <w:sz w:val="27"/>
          <w:szCs w:val="27"/>
        </w:rPr>
        <w:t xml:space="preserve"> </w:t>
      </w:r>
      <w:r w:rsidRPr="002D1C82">
        <w:rPr>
          <w:sz w:val="27"/>
          <w:szCs w:val="27"/>
        </w:rPr>
        <w:t>район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С.Б.Гончаров</w:t>
      </w:r>
    </w:p>
    <w:p w:rsidR="00250865" w:rsidRDefault="00250865" w:rsidP="00250865">
      <w:pPr>
        <w:ind w:left="-426" w:right="-143"/>
        <w:rPr>
          <w:sz w:val="27"/>
          <w:szCs w:val="27"/>
        </w:rPr>
      </w:pPr>
    </w:p>
    <w:p w:rsidR="00250865" w:rsidRDefault="00250865" w:rsidP="00250865">
      <w:pPr>
        <w:ind w:left="-426" w:right="-143"/>
        <w:rPr>
          <w:sz w:val="27"/>
          <w:szCs w:val="27"/>
        </w:rPr>
      </w:pPr>
    </w:p>
    <w:p w:rsidR="00250865" w:rsidRDefault="00250865" w:rsidP="00250865">
      <w:pPr>
        <w:ind w:left="-426" w:right="-143"/>
        <w:rPr>
          <w:sz w:val="27"/>
          <w:szCs w:val="27"/>
        </w:rPr>
      </w:pPr>
    </w:p>
    <w:p w:rsidR="00250865" w:rsidRDefault="00250865" w:rsidP="00250865">
      <w:pPr>
        <w:ind w:left="-426" w:right="-143"/>
        <w:rPr>
          <w:sz w:val="27"/>
          <w:szCs w:val="27"/>
        </w:rPr>
      </w:pPr>
    </w:p>
    <w:p w:rsidR="00250865" w:rsidRDefault="00250865" w:rsidP="00250865">
      <w:pPr>
        <w:ind w:left="-426" w:right="-143"/>
        <w:rPr>
          <w:sz w:val="27"/>
          <w:szCs w:val="27"/>
        </w:rPr>
      </w:pPr>
    </w:p>
    <w:p w:rsidR="00250865" w:rsidRDefault="00250865" w:rsidP="00250865">
      <w:pPr>
        <w:ind w:left="-426" w:right="-143"/>
        <w:rPr>
          <w:sz w:val="27"/>
          <w:szCs w:val="27"/>
        </w:rPr>
      </w:pPr>
    </w:p>
    <w:p w:rsidR="00250865" w:rsidRDefault="00250865" w:rsidP="00250865">
      <w:pPr>
        <w:ind w:left="-426" w:right="-143"/>
        <w:rPr>
          <w:sz w:val="27"/>
          <w:szCs w:val="27"/>
        </w:rPr>
      </w:pPr>
    </w:p>
    <w:p w:rsidR="00250865" w:rsidRDefault="00250865" w:rsidP="00250865">
      <w:pPr>
        <w:ind w:right="-143"/>
        <w:rPr>
          <w:sz w:val="27"/>
          <w:szCs w:val="27"/>
        </w:rPr>
        <w:sectPr w:rsidR="00250865" w:rsidSect="003726E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93" w:right="567" w:bottom="993" w:left="1701" w:header="709" w:footer="709" w:gutter="0"/>
          <w:pgNumType w:chapStyle="1"/>
          <w:cols w:space="708"/>
          <w:titlePg/>
          <w:docGrid w:linePitch="360"/>
        </w:sectPr>
      </w:pPr>
    </w:p>
    <w:p w:rsidR="00250865" w:rsidRDefault="00250865" w:rsidP="00250865">
      <w:pPr>
        <w:widowControl w:val="0"/>
        <w:ind w:right="-881"/>
        <w:jc w:val="both"/>
        <w:rPr>
          <w:rFonts w:eastAsia="Calibri"/>
          <w:sz w:val="24"/>
          <w:szCs w:val="24"/>
        </w:rPr>
      </w:pPr>
    </w:p>
    <w:p w:rsidR="00250865" w:rsidRPr="00283815" w:rsidRDefault="00250865" w:rsidP="00250865">
      <w:pPr>
        <w:widowControl w:val="0"/>
        <w:ind w:left="10632" w:right="-881"/>
        <w:jc w:val="both"/>
        <w:rPr>
          <w:rFonts w:eastAsia="Calibri"/>
          <w:sz w:val="24"/>
          <w:szCs w:val="24"/>
        </w:rPr>
      </w:pPr>
      <w:r w:rsidRPr="00283815">
        <w:rPr>
          <w:rFonts w:eastAsia="Calibri"/>
          <w:sz w:val="24"/>
          <w:szCs w:val="24"/>
        </w:rPr>
        <w:t>Приложение № 1</w:t>
      </w:r>
    </w:p>
    <w:p w:rsidR="00250865" w:rsidRPr="00283815" w:rsidRDefault="00250865" w:rsidP="00250865">
      <w:pPr>
        <w:widowControl w:val="0"/>
        <w:tabs>
          <w:tab w:val="left" w:pos="8647"/>
        </w:tabs>
        <w:ind w:left="10632" w:right="-881"/>
        <w:jc w:val="both"/>
        <w:rPr>
          <w:rFonts w:eastAsia="Calibri"/>
          <w:sz w:val="24"/>
          <w:szCs w:val="24"/>
        </w:rPr>
      </w:pPr>
      <w:r w:rsidRPr="00283815">
        <w:rPr>
          <w:rFonts w:eastAsia="Calibri"/>
          <w:sz w:val="24"/>
          <w:szCs w:val="24"/>
        </w:rPr>
        <w:t xml:space="preserve">к муниципальной программе </w:t>
      </w:r>
      <w:proofErr w:type="gramStart"/>
      <w:r w:rsidRPr="00283815">
        <w:rPr>
          <w:rFonts w:eastAsia="Calibri"/>
          <w:sz w:val="24"/>
          <w:szCs w:val="24"/>
        </w:rPr>
        <w:t>муниципального</w:t>
      </w:r>
      <w:proofErr w:type="gramEnd"/>
    </w:p>
    <w:p w:rsidR="00250865" w:rsidRPr="00283815" w:rsidRDefault="00250865" w:rsidP="00250865">
      <w:pPr>
        <w:widowControl w:val="0"/>
        <w:tabs>
          <w:tab w:val="left" w:pos="8647"/>
        </w:tabs>
        <w:ind w:left="10632" w:right="-881"/>
        <w:jc w:val="both"/>
        <w:rPr>
          <w:rFonts w:eastAsia="Calibri"/>
          <w:sz w:val="24"/>
          <w:szCs w:val="24"/>
        </w:rPr>
      </w:pPr>
      <w:r w:rsidRPr="00283815">
        <w:rPr>
          <w:rFonts w:eastAsia="Calibri"/>
          <w:sz w:val="24"/>
          <w:szCs w:val="24"/>
        </w:rPr>
        <w:t>образования Новокубанский район</w:t>
      </w:r>
    </w:p>
    <w:p w:rsidR="00250865" w:rsidRPr="00283815" w:rsidRDefault="00250865" w:rsidP="00250865">
      <w:pPr>
        <w:widowControl w:val="0"/>
        <w:tabs>
          <w:tab w:val="left" w:pos="8647"/>
        </w:tabs>
        <w:ind w:left="10632" w:right="-881"/>
        <w:jc w:val="both"/>
        <w:rPr>
          <w:rFonts w:eastAsia="Calibri"/>
          <w:sz w:val="24"/>
          <w:szCs w:val="24"/>
        </w:rPr>
      </w:pPr>
      <w:r w:rsidRPr="00283815">
        <w:rPr>
          <w:sz w:val="24"/>
          <w:szCs w:val="24"/>
        </w:rPr>
        <w:t>«Обеспечение безопасности населения»</w:t>
      </w:r>
    </w:p>
    <w:p w:rsidR="00250865" w:rsidRDefault="00250865" w:rsidP="00250865">
      <w:pPr>
        <w:widowControl w:val="0"/>
        <w:ind w:right="-881"/>
        <w:jc w:val="both"/>
        <w:rPr>
          <w:rFonts w:eastAsia="Calibri"/>
          <w:b/>
          <w:sz w:val="28"/>
          <w:szCs w:val="28"/>
        </w:rPr>
      </w:pPr>
    </w:p>
    <w:p w:rsidR="00250865" w:rsidRPr="00283815" w:rsidRDefault="00250865" w:rsidP="00250865">
      <w:pPr>
        <w:ind w:right="-879"/>
        <w:jc w:val="center"/>
        <w:rPr>
          <w:rFonts w:eastAsia="Calibri"/>
          <w:b/>
          <w:color w:val="2D2D2D"/>
          <w:sz w:val="26"/>
          <w:szCs w:val="26"/>
          <w:shd w:val="clear" w:color="auto" w:fill="FFFFFF"/>
        </w:rPr>
      </w:pPr>
      <w:r w:rsidRPr="00283815">
        <w:rPr>
          <w:rFonts w:eastAsia="Calibri"/>
          <w:b/>
          <w:color w:val="2D2D2D"/>
          <w:sz w:val="26"/>
          <w:szCs w:val="26"/>
          <w:shd w:val="clear" w:color="auto" w:fill="FFFFFF"/>
        </w:rPr>
        <w:t>ПЕРЕЧЕНЬ</w:t>
      </w:r>
    </w:p>
    <w:p w:rsidR="00250865" w:rsidRPr="00283815" w:rsidRDefault="00250865" w:rsidP="00250865">
      <w:pPr>
        <w:ind w:right="-879"/>
        <w:jc w:val="center"/>
        <w:rPr>
          <w:rFonts w:eastAsia="Calibri"/>
          <w:b/>
          <w:sz w:val="26"/>
          <w:szCs w:val="26"/>
        </w:rPr>
      </w:pPr>
      <w:r w:rsidRPr="00283815">
        <w:rPr>
          <w:rFonts w:eastAsia="Calibri"/>
          <w:b/>
          <w:color w:val="2D2D2D"/>
          <w:sz w:val="26"/>
          <w:szCs w:val="26"/>
          <w:shd w:val="clear" w:color="auto" w:fill="FFFFFF"/>
        </w:rPr>
        <w:t xml:space="preserve"> основных мероприятий муниципальной программы муниципального образования Новокубанский район  </w:t>
      </w:r>
      <w:r w:rsidRPr="00283815">
        <w:rPr>
          <w:rFonts w:eastAsia="Calibri"/>
          <w:b/>
          <w:sz w:val="26"/>
          <w:szCs w:val="26"/>
        </w:rPr>
        <w:t>«Обеспечение безопасности населения»</w:t>
      </w:r>
    </w:p>
    <w:tbl>
      <w:tblPr>
        <w:tblpPr w:leftFromText="180" w:rightFromText="180" w:vertAnchor="text" w:horzAnchor="margin" w:tblpXSpec="center" w:tblpY="131"/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95"/>
        <w:gridCol w:w="1838"/>
        <w:gridCol w:w="989"/>
        <w:gridCol w:w="858"/>
        <w:gridCol w:w="850"/>
        <w:gridCol w:w="856"/>
        <w:gridCol w:w="850"/>
        <w:gridCol w:w="850"/>
        <w:gridCol w:w="851"/>
        <w:gridCol w:w="851"/>
        <w:gridCol w:w="816"/>
        <w:gridCol w:w="1564"/>
        <w:gridCol w:w="1559"/>
      </w:tblGrid>
      <w:tr w:rsidR="00250865" w:rsidRPr="006A569E" w:rsidTr="0061066C">
        <w:trPr>
          <w:trHeight w:val="270"/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№</w:t>
            </w:r>
          </w:p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6A569E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6A569E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color w:val="2D2D2D"/>
                <w:sz w:val="16"/>
                <w:szCs w:val="16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color w:val="2D2D2D"/>
                <w:sz w:val="16"/>
                <w:szCs w:val="16"/>
                <w:shd w:val="clear" w:color="auto" w:fill="FFFFFF"/>
              </w:rPr>
              <w:t>Источник финансирования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color w:val="2D2D2D"/>
                <w:sz w:val="16"/>
                <w:szCs w:val="16"/>
                <w:shd w:val="clear" w:color="auto" w:fill="FFFFFF"/>
              </w:rPr>
            </w:pPr>
            <w:r w:rsidRPr="006A569E">
              <w:rPr>
                <w:rFonts w:eastAsia="Calibri"/>
                <w:color w:val="2D2D2D"/>
                <w:sz w:val="16"/>
                <w:szCs w:val="16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6A569E">
              <w:rPr>
                <w:rFonts w:eastAsia="Calibri"/>
                <w:color w:val="2D2D2D"/>
                <w:sz w:val="16"/>
                <w:szCs w:val="16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6A569E">
              <w:rPr>
                <w:rFonts w:eastAsia="Calibri"/>
                <w:color w:val="2D2D2D"/>
                <w:sz w:val="16"/>
                <w:szCs w:val="16"/>
                <w:shd w:val="clear" w:color="auto" w:fill="FFFFFF"/>
              </w:rPr>
              <w:t>,</w:t>
            </w:r>
          </w:p>
          <w:p w:rsidR="00250865" w:rsidRPr="006A569E" w:rsidRDefault="00250865" w:rsidP="0061066C">
            <w:pPr>
              <w:jc w:val="center"/>
              <w:rPr>
                <w:rFonts w:eastAsia="Calibri"/>
                <w:color w:val="2D2D2D"/>
                <w:sz w:val="16"/>
                <w:szCs w:val="16"/>
                <w:shd w:val="clear" w:color="auto" w:fill="FFFFFF"/>
              </w:rPr>
            </w:pPr>
            <w:r w:rsidRPr="006A569E">
              <w:rPr>
                <w:rFonts w:eastAsia="Calibri"/>
                <w:color w:val="2D2D2D"/>
                <w:sz w:val="16"/>
                <w:szCs w:val="16"/>
                <w:shd w:val="clear" w:color="auto" w:fill="FFFFFF"/>
              </w:rPr>
              <w:t>всего</w:t>
            </w:r>
          </w:p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color w:val="2D2D2D"/>
                <w:sz w:val="16"/>
                <w:szCs w:val="16"/>
                <w:shd w:val="clear" w:color="auto" w:fill="FFFFFF"/>
              </w:rPr>
              <w:t>(</w:t>
            </w:r>
            <w:proofErr w:type="spellStart"/>
            <w:r w:rsidRPr="006A569E">
              <w:rPr>
                <w:rFonts w:eastAsia="Calibri"/>
                <w:color w:val="2D2D2D"/>
                <w:sz w:val="16"/>
                <w:szCs w:val="16"/>
                <w:shd w:val="clear" w:color="auto" w:fill="FFFFFF"/>
              </w:rPr>
              <w:t>тыс</w:t>
            </w:r>
            <w:proofErr w:type="gramStart"/>
            <w:r w:rsidRPr="006A569E">
              <w:rPr>
                <w:rFonts w:eastAsia="Calibri"/>
                <w:color w:val="2D2D2D"/>
                <w:sz w:val="16"/>
                <w:szCs w:val="16"/>
                <w:shd w:val="clear" w:color="auto" w:fill="FFFFFF"/>
              </w:rPr>
              <w:t>.р</w:t>
            </w:r>
            <w:proofErr w:type="gramEnd"/>
            <w:r w:rsidRPr="006A569E">
              <w:rPr>
                <w:rFonts w:eastAsia="Calibri"/>
                <w:color w:val="2D2D2D"/>
                <w:sz w:val="16"/>
                <w:szCs w:val="16"/>
                <w:shd w:val="clear" w:color="auto" w:fill="FFFFFF"/>
              </w:rPr>
              <w:t>уб</w:t>
            </w:r>
            <w:proofErr w:type="spellEnd"/>
            <w:r w:rsidRPr="006A569E">
              <w:rPr>
                <w:rFonts w:eastAsia="Calibri"/>
                <w:color w:val="2D2D2D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6782" w:type="dxa"/>
            <w:gridSpan w:val="8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color w:val="2D2D2D"/>
                <w:sz w:val="16"/>
                <w:szCs w:val="16"/>
                <w:shd w:val="clear" w:color="auto" w:fill="FFFFFF"/>
              </w:rPr>
            </w:pPr>
            <w:r w:rsidRPr="006A569E">
              <w:rPr>
                <w:rFonts w:eastAsia="Calibri"/>
                <w:sz w:val="16"/>
                <w:szCs w:val="16"/>
              </w:rPr>
              <w:t>В том числе по годам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color w:val="2D2D2D"/>
                <w:sz w:val="16"/>
                <w:szCs w:val="16"/>
                <w:shd w:val="clear" w:color="auto" w:fill="FFFFFF"/>
              </w:rPr>
            </w:pPr>
            <w:r w:rsidRPr="006A569E">
              <w:rPr>
                <w:rFonts w:eastAsia="Calibri"/>
                <w:color w:val="2D2D2D"/>
                <w:sz w:val="16"/>
                <w:szCs w:val="16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0865" w:rsidRPr="006A569E" w:rsidRDefault="00250865" w:rsidP="0061066C">
            <w:pPr>
              <w:shd w:val="clear" w:color="auto" w:fill="FFFFFF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  <w:shd w:val="clear" w:color="auto" w:fill="FFFFFF"/>
              </w:rPr>
              <w:t>Участник муниципальной программы</w:t>
            </w: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2016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2021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319"/>
          <w:tblHeader/>
        </w:trPr>
        <w:tc>
          <w:tcPr>
            <w:tcW w:w="15960" w:type="dxa"/>
            <w:gridSpan w:val="14"/>
            <w:shd w:val="clear" w:color="auto" w:fill="auto"/>
            <w:vAlign w:val="center"/>
          </w:tcPr>
          <w:p w:rsidR="00250865" w:rsidRPr="00E32507" w:rsidRDefault="00250865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32507">
              <w:rPr>
                <w:rFonts w:eastAsia="Calibri"/>
                <w:b/>
                <w:sz w:val="18"/>
                <w:szCs w:val="18"/>
              </w:rPr>
              <w:t>1. Перечень мероприятий подпрограммы  «Мероприятия по предупреждению и ликвидации ЧС, стихийных бедствий и их последствий»</w:t>
            </w: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1.1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Получение специальной гидрометеорологической информации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1C54EE">
              <w:rPr>
                <w:b/>
                <w:sz w:val="16"/>
                <w:szCs w:val="16"/>
              </w:rPr>
              <w:t>657,0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1C54EE">
              <w:rPr>
                <w:b/>
                <w:sz w:val="16"/>
                <w:szCs w:val="16"/>
              </w:rPr>
              <w:t>54,2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1C54EE">
              <w:rPr>
                <w:b/>
                <w:sz w:val="16"/>
                <w:szCs w:val="16"/>
              </w:rPr>
              <w:t>54,3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1C54EE">
              <w:rPr>
                <w:b/>
                <w:sz w:val="16"/>
                <w:szCs w:val="16"/>
              </w:rPr>
              <w:t>89,6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1C54EE">
              <w:rPr>
                <w:b/>
                <w:sz w:val="16"/>
                <w:szCs w:val="16"/>
              </w:rPr>
              <w:t>78,9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1C54EE">
              <w:rPr>
                <w:b/>
                <w:sz w:val="16"/>
                <w:szCs w:val="16"/>
              </w:rPr>
              <w:t>95,0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1C54EE">
              <w:rPr>
                <w:b/>
                <w:sz w:val="16"/>
                <w:szCs w:val="16"/>
              </w:rPr>
              <w:t>95,0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1C54EE">
              <w:rPr>
                <w:b/>
                <w:sz w:val="16"/>
                <w:szCs w:val="16"/>
              </w:rPr>
              <w:t>95,0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1C54EE">
              <w:rPr>
                <w:b/>
                <w:sz w:val="16"/>
                <w:szCs w:val="16"/>
              </w:rPr>
              <w:t>95,0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Получение специальной гидрометеорологической информации о возможных ЧС на территории района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  <w:lang w:eastAsia="ar-SA"/>
              </w:rPr>
              <w:t>отдел по делам ГО и ЧС администрации  МО Новокубанский район</w:t>
            </w: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sz w:val="16"/>
                <w:szCs w:val="16"/>
              </w:rPr>
            </w:pPr>
            <w:r w:rsidRPr="001C54EE">
              <w:rPr>
                <w:sz w:val="16"/>
                <w:szCs w:val="16"/>
              </w:rPr>
              <w:t>643,4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sz w:val="16"/>
                <w:szCs w:val="16"/>
              </w:rPr>
            </w:pPr>
            <w:r w:rsidRPr="001C54EE">
              <w:rPr>
                <w:sz w:val="16"/>
                <w:szCs w:val="16"/>
              </w:rPr>
              <w:t>54,2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sz w:val="16"/>
                <w:szCs w:val="16"/>
              </w:rPr>
            </w:pPr>
            <w:r w:rsidRPr="001C54EE">
              <w:rPr>
                <w:sz w:val="16"/>
                <w:szCs w:val="16"/>
              </w:rPr>
              <w:t>54,3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sz w:val="16"/>
                <w:szCs w:val="16"/>
              </w:rPr>
            </w:pPr>
            <w:r w:rsidRPr="001C54EE">
              <w:rPr>
                <w:sz w:val="16"/>
                <w:szCs w:val="16"/>
              </w:rPr>
              <w:t>76,0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sz w:val="16"/>
                <w:szCs w:val="16"/>
              </w:rPr>
            </w:pPr>
            <w:r w:rsidRPr="001C54EE">
              <w:rPr>
                <w:sz w:val="16"/>
                <w:szCs w:val="16"/>
              </w:rPr>
              <w:t>78,9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sz w:val="16"/>
                <w:szCs w:val="16"/>
              </w:rPr>
            </w:pPr>
            <w:r w:rsidRPr="001C54EE">
              <w:rPr>
                <w:sz w:val="16"/>
                <w:szCs w:val="16"/>
              </w:rPr>
              <w:t>95,0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sz w:val="16"/>
                <w:szCs w:val="16"/>
              </w:rPr>
            </w:pPr>
            <w:r w:rsidRPr="001C54EE">
              <w:rPr>
                <w:sz w:val="16"/>
                <w:szCs w:val="16"/>
              </w:rPr>
              <w:t>95,0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sz w:val="16"/>
                <w:szCs w:val="16"/>
              </w:rPr>
            </w:pPr>
            <w:r w:rsidRPr="001C54EE">
              <w:rPr>
                <w:sz w:val="16"/>
                <w:szCs w:val="16"/>
              </w:rPr>
              <w:t>95,0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sz w:val="16"/>
                <w:szCs w:val="16"/>
              </w:rPr>
            </w:pPr>
            <w:r w:rsidRPr="001C54EE">
              <w:rPr>
                <w:sz w:val="16"/>
                <w:szCs w:val="16"/>
              </w:rPr>
              <w:t>95,0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Оплата по договору 4 квартала 2016 года.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13,6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13,6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6A569E">
              <w:rPr>
                <w:rFonts w:eastAsia="Calibri"/>
                <w:sz w:val="16"/>
                <w:szCs w:val="16"/>
              </w:rPr>
              <w:t>внебюдж</w:t>
            </w:r>
            <w:proofErr w:type="gramStart"/>
            <w:r>
              <w:rPr>
                <w:rFonts w:eastAsia="Calibri"/>
                <w:sz w:val="16"/>
                <w:szCs w:val="16"/>
              </w:rPr>
              <w:t>.</w:t>
            </w:r>
            <w:r w:rsidRPr="006A569E">
              <w:rPr>
                <w:rFonts w:eastAsia="Calibri"/>
                <w:sz w:val="16"/>
                <w:szCs w:val="16"/>
              </w:rPr>
              <w:t>и</w:t>
            </w:r>
            <w:proofErr w:type="gramEnd"/>
            <w:r w:rsidRPr="006A569E">
              <w:rPr>
                <w:rFonts w:eastAsia="Calibri"/>
                <w:sz w:val="16"/>
                <w:szCs w:val="16"/>
              </w:rPr>
              <w:t>сточники</w:t>
            </w:r>
            <w:proofErr w:type="spellEnd"/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1.2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Разработка Плана предупреждения и ликвидации розлива нефти и нефтепродуктов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95,0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95,0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Получение ПЛАРН для работы по предупреждению ЧС на потенциально опасных объектах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  <w:lang w:eastAsia="ar-SA"/>
              </w:rPr>
              <w:t>отдел по делам ГО и ЧС администрации  МО Новокубанский район</w:t>
            </w: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95,0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95,0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330"/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1.3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Обеспечение деятельности МКУ «АСО муниципального образования Новокубанский район»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50915,8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1863,0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2097,0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6957,8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8064,8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0F1FF5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0F1FF5">
              <w:rPr>
                <w:b/>
                <w:sz w:val="16"/>
                <w:szCs w:val="16"/>
              </w:rPr>
              <w:t>8329,5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7983,3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7983,3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7983,3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обеспечена деятельность МКУ АСО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ar-SA"/>
              </w:rPr>
            </w:pPr>
            <w:r w:rsidRPr="006A569E">
              <w:rPr>
                <w:rFonts w:eastAsia="Calibri"/>
                <w:sz w:val="16"/>
                <w:szCs w:val="16"/>
                <w:lang w:eastAsia="ar-SA"/>
              </w:rPr>
              <w:t>МКУ «АСО», отдел по дела</w:t>
            </w:r>
            <w:r>
              <w:rPr>
                <w:rFonts w:eastAsia="Calibri"/>
                <w:sz w:val="16"/>
                <w:szCs w:val="16"/>
                <w:lang w:eastAsia="ar-SA"/>
              </w:rPr>
              <w:t>м ГО и ЧС а</w:t>
            </w:r>
            <w:r w:rsidRPr="006A569E">
              <w:rPr>
                <w:rFonts w:eastAsia="Calibri"/>
                <w:sz w:val="16"/>
                <w:szCs w:val="16"/>
                <w:lang w:eastAsia="ar-SA"/>
              </w:rPr>
              <w:t>дм</w:t>
            </w:r>
            <w:r>
              <w:rPr>
                <w:rFonts w:eastAsia="Calibri"/>
                <w:sz w:val="16"/>
                <w:szCs w:val="16"/>
                <w:lang w:eastAsia="ar-SA"/>
              </w:rPr>
              <w:t>.</w:t>
            </w:r>
            <w:r w:rsidRPr="006A569E">
              <w:rPr>
                <w:rFonts w:eastAsia="Calibri"/>
                <w:sz w:val="16"/>
                <w:szCs w:val="16"/>
                <w:lang w:eastAsia="ar-SA"/>
              </w:rPr>
              <w:t xml:space="preserve">  МО Новокубанский район</w:t>
            </w: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28636,8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C54E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C54EE">
              <w:rPr>
                <w:rFonts w:eastAsia="Calibri"/>
                <w:sz w:val="16"/>
                <w:szCs w:val="16"/>
              </w:rPr>
              <w:t>1547,0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C54EE">
              <w:rPr>
                <w:rFonts w:eastAsia="Calibri"/>
                <w:sz w:val="16"/>
                <w:szCs w:val="16"/>
              </w:rPr>
              <w:t>4885,8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C54EE">
              <w:rPr>
                <w:rFonts w:eastAsia="Calibri"/>
                <w:sz w:val="16"/>
                <w:szCs w:val="16"/>
              </w:rPr>
              <w:t>5214,8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0F1FF5" w:rsidRDefault="00250865" w:rsidP="0061066C">
            <w:pPr>
              <w:jc w:val="center"/>
              <w:rPr>
                <w:sz w:val="16"/>
                <w:szCs w:val="16"/>
              </w:rPr>
            </w:pPr>
            <w:r w:rsidRPr="000F1FF5">
              <w:rPr>
                <w:sz w:val="16"/>
                <w:szCs w:val="16"/>
              </w:rPr>
              <w:t>4593,5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4247,3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4247,3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4247,3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262"/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22279,0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1863,0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550,0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2072,0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2850,0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3736,0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3736,0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3736,0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3736,0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1.4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Осуществление МКУ «АСО МО Новокубанский район» капитального ремонта здания (ремонт помещений, электротехнические работы, техническое сопровождение)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954,7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368,0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586,7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обеспечена деятельность МКУ АСО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ar-SA"/>
              </w:rPr>
            </w:pPr>
            <w:r w:rsidRPr="006A569E">
              <w:rPr>
                <w:rFonts w:eastAsia="Calibri"/>
                <w:sz w:val="16"/>
                <w:szCs w:val="16"/>
                <w:lang w:eastAsia="ar-SA"/>
              </w:rPr>
              <w:t>МКУ «АСО Новокубанского района», отдел по делам ГО и ЧС адм</w:t>
            </w:r>
            <w:r>
              <w:rPr>
                <w:rFonts w:eastAsia="Calibri"/>
                <w:sz w:val="16"/>
                <w:szCs w:val="16"/>
                <w:lang w:eastAsia="ar-SA"/>
              </w:rPr>
              <w:t>.</w:t>
            </w:r>
            <w:r w:rsidRPr="006A569E">
              <w:rPr>
                <w:rFonts w:eastAsia="Calibri"/>
                <w:sz w:val="16"/>
                <w:szCs w:val="16"/>
                <w:lang w:eastAsia="ar-SA"/>
              </w:rPr>
              <w:t xml:space="preserve"> МО Новокубанский район</w:t>
            </w: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954,7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368,0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586,7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493"/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6A569E">
              <w:rPr>
                <w:rFonts w:eastAsia="Calibri"/>
                <w:sz w:val="16"/>
                <w:szCs w:val="16"/>
              </w:rPr>
              <w:t>внебюд</w:t>
            </w:r>
            <w:r>
              <w:rPr>
                <w:rFonts w:eastAsia="Calibri"/>
                <w:sz w:val="16"/>
                <w:szCs w:val="16"/>
              </w:rPr>
              <w:t>ж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. </w:t>
            </w:r>
            <w:r w:rsidRPr="006A569E">
              <w:rPr>
                <w:rFonts w:eastAsia="Calibri"/>
                <w:sz w:val="16"/>
                <w:szCs w:val="16"/>
              </w:rPr>
              <w:t>источники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1.5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Техническое обслуживание системы оперативного контроля и мониторинга паводковой ситуации на территории МО Новокубанский район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3361,3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271,0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455,0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398,3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433,0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451,0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451,0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451,0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451,0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Поддержание в готов</w:t>
            </w:r>
            <w:r w:rsidRPr="006A569E">
              <w:rPr>
                <w:rFonts w:eastAsia="Calibri"/>
                <w:sz w:val="16"/>
                <w:szCs w:val="16"/>
              </w:rPr>
              <w:softHyphen/>
              <w:t>ности оборудования системы мониторинга паводковой ситуации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ar-SA"/>
              </w:rPr>
            </w:pPr>
            <w:r w:rsidRPr="006A569E">
              <w:rPr>
                <w:rFonts w:eastAsia="Calibri"/>
                <w:sz w:val="16"/>
                <w:szCs w:val="16"/>
                <w:lang w:eastAsia="ar-SA"/>
              </w:rPr>
              <w:t>отдел по делам ГО и ЧС администрации  МО Новокубанский район</w:t>
            </w:r>
          </w:p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C54EE">
              <w:rPr>
                <w:rFonts w:eastAsia="Calibri"/>
                <w:sz w:val="16"/>
                <w:szCs w:val="16"/>
              </w:rPr>
              <w:t>3286,2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C54EE">
              <w:rPr>
                <w:rFonts w:eastAsia="Calibri"/>
                <w:sz w:val="16"/>
                <w:szCs w:val="16"/>
              </w:rPr>
              <w:t>271,0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C54EE">
              <w:rPr>
                <w:rFonts w:eastAsia="Calibri"/>
                <w:sz w:val="16"/>
                <w:szCs w:val="16"/>
              </w:rPr>
              <w:t>379,9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C54EE">
              <w:rPr>
                <w:rFonts w:eastAsia="Calibri"/>
                <w:sz w:val="16"/>
                <w:szCs w:val="16"/>
              </w:rPr>
              <w:t>398,3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C54EE">
              <w:rPr>
                <w:rFonts w:eastAsia="Calibri"/>
                <w:sz w:val="16"/>
                <w:szCs w:val="16"/>
              </w:rPr>
              <w:t>433,0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C54EE">
              <w:rPr>
                <w:rFonts w:eastAsia="Calibri"/>
                <w:sz w:val="16"/>
                <w:szCs w:val="16"/>
              </w:rPr>
              <w:t>451,0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C54EE">
              <w:rPr>
                <w:rFonts w:eastAsia="Calibri"/>
                <w:sz w:val="16"/>
                <w:szCs w:val="16"/>
              </w:rPr>
              <w:t>451,0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C54EE">
              <w:rPr>
                <w:rFonts w:eastAsia="Calibri"/>
                <w:sz w:val="16"/>
                <w:szCs w:val="16"/>
              </w:rPr>
              <w:t>451,0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C54EE">
              <w:rPr>
                <w:rFonts w:eastAsia="Calibri"/>
                <w:sz w:val="16"/>
                <w:szCs w:val="16"/>
              </w:rPr>
              <w:t>451,0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Оплата за 4 квартал по договору 2015 года.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75,1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75,1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6A569E">
              <w:rPr>
                <w:rFonts w:eastAsia="Calibri"/>
                <w:sz w:val="16"/>
                <w:szCs w:val="16"/>
              </w:rPr>
              <w:t>внебюдж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. </w:t>
            </w:r>
            <w:r w:rsidRPr="006A569E">
              <w:rPr>
                <w:rFonts w:eastAsia="Calibri"/>
                <w:sz w:val="16"/>
                <w:szCs w:val="16"/>
              </w:rPr>
              <w:t>источники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1.6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250865" w:rsidRPr="0095603A" w:rsidRDefault="00250865" w:rsidP="0061066C">
            <w:pPr>
              <w:rPr>
                <w:sz w:val="16"/>
                <w:szCs w:val="16"/>
              </w:rPr>
            </w:pPr>
            <w:r w:rsidRPr="0095603A">
              <w:rPr>
                <w:sz w:val="16"/>
                <w:szCs w:val="16"/>
              </w:rPr>
              <w:t>Техническое обслуживание системы оповещения КСЭОН на территории МО Новокубанский район</w:t>
            </w:r>
          </w:p>
          <w:p w:rsidR="00250865" w:rsidRPr="0095603A" w:rsidRDefault="00250865" w:rsidP="0061066C">
            <w:pPr>
              <w:rPr>
                <w:sz w:val="16"/>
                <w:szCs w:val="16"/>
              </w:rPr>
            </w:pPr>
            <w:r w:rsidRPr="0095603A">
              <w:rPr>
                <w:sz w:val="16"/>
                <w:szCs w:val="16"/>
              </w:rPr>
              <w:t>Установка узлов учета электроэнергии</w:t>
            </w:r>
          </w:p>
          <w:p w:rsidR="00250865" w:rsidRPr="0095603A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95603A">
              <w:rPr>
                <w:sz w:val="16"/>
                <w:szCs w:val="16"/>
              </w:rPr>
              <w:t xml:space="preserve">Приобретение запасных частей </w:t>
            </w:r>
            <w:proofErr w:type="gramStart"/>
            <w:r w:rsidRPr="0095603A">
              <w:rPr>
                <w:sz w:val="16"/>
                <w:szCs w:val="16"/>
              </w:rPr>
              <w:t>для</w:t>
            </w:r>
            <w:proofErr w:type="gramEnd"/>
            <w:r w:rsidRPr="0095603A">
              <w:rPr>
                <w:sz w:val="16"/>
                <w:szCs w:val="16"/>
              </w:rPr>
              <w:t xml:space="preserve"> СО</w:t>
            </w:r>
          </w:p>
        </w:tc>
        <w:tc>
          <w:tcPr>
            <w:tcW w:w="1838" w:type="dxa"/>
            <w:shd w:val="clear" w:color="auto" w:fill="auto"/>
          </w:tcPr>
          <w:p w:rsidR="00250865" w:rsidRPr="00570753" w:rsidRDefault="00250865" w:rsidP="0061066C">
            <w:pPr>
              <w:rPr>
                <w:b/>
                <w:sz w:val="16"/>
                <w:szCs w:val="16"/>
              </w:rPr>
            </w:pPr>
            <w:r w:rsidRPr="0057075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70753">
              <w:rPr>
                <w:rFonts w:eastAsia="Calibri"/>
                <w:b/>
                <w:sz w:val="16"/>
                <w:szCs w:val="16"/>
              </w:rPr>
              <w:t>864,1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70753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70753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70753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70753">
              <w:rPr>
                <w:rFonts w:eastAsia="Calibri"/>
                <w:b/>
                <w:sz w:val="16"/>
                <w:szCs w:val="16"/>
              </w:rPr>
              <w:t>128,1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70753">
              <w:rPr>
                <w:rFonts w:eastAsia="Calibri"/>
                <w:b/>
                <w:sz w:val="16"/>
                <w:szCs w:val="16"/>
              </w:rPr>
              <w:t>286,0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70753">
              <w:rPr>
                <w:rFonts w:eastAsia="Calibri"/>
                <w:b/>
                <w:sz w:val="16"/>
                <w:szCs w:val="16"/>
              </w:rPr>
              <w:t>150,0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70753">
              <w:rPr>
                <w:rFonts w:eastAsia="Calibri"/>
                <w:b/>
                <w:sz w:val="16"/>
                <w:szCs w:val="16"/>
              </w:rPr>
              <w:t>150,0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70753">
              <w:rPr>
                <w:rFonts w:eastAsia="Calibri"/>
                <w:b/>
                <w:sz w:val="16"/>
                <w:szCs w:val="16"/>
              </w:rPr>
              <w:t>150,0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Поддержание в готов</w:t>
            </w:r>
            <w:r w:rsidRPr="006A569E">
              <w:rPr>
                <w:rFonts w:eastAsia="Calibri"/>
                <w:sz w:val="16"/>
                <w:szCs w:val="16"/>
              </w:rPr>
              <w:softHyphen/>
              <w:t>ности оборудования системы оповещения КСЭОН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ar-SA"/>
              </w:rPr>
            </w:pPr>
            <w:r w:rsidRPr="006A569E">
              <w:rPr>
                <w:rFonts w:eastAsia="Calibri"/>
                <w:sz w:val="16"/>
                <w:szCs w:val="16"/>
                <w:lang w:eastAsia="ar-SA"/>
              </w:rPr>
              <w:t>МКУ «Ситуационный центр МО Новокубанский район»</w:t>
            </w: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95603A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570753" w:rsidRDefault="00250865" w:rsidP="0061066C">
            <w:pPr>
              <w:rPr>
                <w:sz w:val="16"/>
                <w:szCs w:val="16"/>
              </w:rPr>
            </w:pPr>
            <w:r w:rsidRPr="0057075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728,1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128,1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150,0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150,0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150,0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150,0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95603A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570753" w:rsidRDefault="00250865" w:rsidP="0061066C">
            <w:pPr>
              <w:rPr>
                <w:sz w:val="16"/>
                <w:szCs w:val="16"/>
              </w:rPr>
            </w:pPr>
            <w:r w:rsidRPr="00570753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95603A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570753" w:rsidRDefault="00250865" w:rsidP="0061066C">
            <w:pPr>
              <w:rPr>
                <w:sz w:val="16"/>
                <w:szCs w:val="16"/>
              </w:rPr>
            </w:pPr>
            <w:r w:rsidRPr="0057075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95603A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570753" w:rsidRDefault="00250865" w:rsidP="0061066C">
            <w:pPr>
              <w:rPr>
                <w:sz w:val="16"/>
                <w:szCs w:val="16"/>
              </w:rPr>
            </w:pPr>
            <w:r w:rsidRPr="00570753">
              <w:rPr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136,0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136,0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5707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5707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1.7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Восполнение резервов материальных ресурсов Новокубанского района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4</w:t>
            </w:r>
            <w:r>
              <w:rPr>
                <w:rFonts w:eastAsia="Calibri"/>
                <w:b/>
                <w:sz w:val="16"/>
                <w:szCs w:val="16"/>
              </w:rPr>
              <w:t>00</w:t>
            </w:r>
            <w:r w:rsidRPr="001C54EE">
              <w:rPr>
                <w:rFonts w:eastAsia="Calibri"/>
                <w:b/>
                <w:sz w:val="16"/>
                <w:szCs w:val="16"/>
              </w:rPr>
              <w:t>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84</w:t>
            </w:r>
            <w:r w:rsidRPr="001C54EE">
              <w:rPr>
                <w:rFonts w:eastAsia="Calibri"/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100,0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100,0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наличие резервов материальных ресурсов Новокубанского района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ar-SA"/>
              </w:rPr>
            </w:pPr>
            <w:r w:rsidRPr="006A569E">
              <w:rPr>
                <w:rFonts w:eastAsia="Calibri"/>
                <w:sz w:val="16"/>
                <w:szCs w:val="16"/>
                <w:lang w:eastAsia="ar-SA"/>
              </w:rPr>
              <w:t>отдел по делам ГО и ЧС администрации  МО Новокубанский район</w:t>
            </w: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C54EE">
              <w:rPr>
                <w:rFonts w:eastAsia="Calibri"/>
                <w:sz w:val="16"/>
                <w:szCs w:val="16"/>
              </w:rPr>
              <w:t>4</w:t>
            </w:r>
            <w:r>
              <w:rPr>
                <w:rFonts w:eastAsia="Calibri"/>
                <w:sz w:val="16"/>
                <w:szCs w:val="16"/>
              </w:rPr>
              <w:t>00</w:t>
            </w:r>
            <w:r w:rsidRPr="001C54EE"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C54EE">
              <w:rPr>
                <w:rFonts w:eastAsia="Calibri"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C54E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C54E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C54EE">
              <w:rPr>
                <w:rFonts w:eastAsia="Calibri"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84</w:t>
            </w:r>
            <w:r w:rsidRPr="001C54EE"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C54E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C54E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1C54E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C54E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6A569E">
              <w:rPr>
                <w:rFonts w:eastAsia="Calibri"/>
                <w:sz w:val="16"/>
                <w:szCs w:val="16"/>
              </w:rPr>
              <w:t>внебюдж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. </w:t>
            </w:r>
            <w:r w:rsidRPr="006A569E">
              <w:rPr>
                <w:rFonts w:eastAsia="Calibri"/>
                <w:sz w:val="16"/>
                <w:szCs w:val="16"/>
              </w:rPr>
              <w:t>источники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1.8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 xml:space="preserve">Разработка </w:t>
            </w:r>
            <w:r>
              <w:rPr>
                <w:sz w:val="16"/>
                <w:szCs w:val="16"/>
              </w:rPr>
              <w:t xml:space="preserve">документации </w:t>
            </w:r>
            <w:r w:rsidRPr="006A569E">
              <w:rPr>
                <w:sz w:val="16"/>
                <w:szCs w:val="16"/>
              </w:rPr>
              <w:t>безопасности ГТС (</w:t>
            </w:r>
            <w:r>
              <w:rPr>
                <w:sz w:val="16"/>
                <w:szCs w:val="16"/>
              </w:rPr>
              <w:t>с. Ковалевское, ст. Советская</w:t>
            </w:r>
            <w:r w:rsidRPr="006A569E">
              <w:rPr>
                <w:sz w:val="16"/>
                <w:szCs w:val="16"/>
              </w:rPr>
              <w:t>) в соотв. с Положением о декларировании безопасности ГТС, утв. ППРФ от 6 ноября 1998 г. № 1303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01C47">
              <w:rPr>
                <w:rFonts w:eastAsia="Calibri"/>
                <w:b/>
                <w:sz w:val="16"/>
                <w:szCs w:val="16"/>
              </w:rPr>
              <w:t>1520,0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01C47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01C47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01C47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01C47">
              <w:rPr>
                <w:rFonts w:eastAsia="Calibri"/>
                <w:b/>
                <w:sz w:val="16"/>
                <w:szCs w:val="16"/>
              </w:rPr>
              <w:t>700,0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01C47">
              <w:rPr>
                <w:rFonts w:eastAsia="Calibri"/>
                <w:b/>
                <w:sz w:val="16"/>
                <w:szCs w:val="16"/>
              </w:rPr>
              <w:t>220,0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01C47">
              <w:rPr>
                <w:rFonts w:eastAsia="Calibri"/>
                <w:b/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01C47">
              <w:rPr>
                <w:rFonts w:eastAsia="Calibri"/>
                <w:b/>
                <w:sz w:val="16"/>
                <w:szCs w:val="16"/>
              </w:rPr>
              <w:t>200,0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01C47">
              <w:rPr>
                <w:rFonts w:eastAsia="Calibri"/>
                <w:b/>
                <w:sz w:val="16"/>
                <w:szCs w:val="16"/>
              </w:rPr>
              <w:t>200,0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Исключение штрафных санкций и аварийных ситуаций при эксплуатации ГТС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  <w:lang w:eastAsia="ar-SA"/>
              </w:rPr>
              <w:t>отдел по делам ГО и ЧС администрации  МО Новокубанский район</w:t>
            </w: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1520,0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700,0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220,0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200,0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200,0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6A569E">
              <w:rPr>
                <w:rFonts w:eastAsia="Calibri"/>
                <w:sz w:val="16"/>
                <w:szCs w:val="16"/>
              </w:rPr>
              <w:t>внебюдж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. </w:t>
            </w:r>
            <w:r w:rsidRPr="006A569E">
              <w:rPr>
                <w:rFonts w:eastAsia="Calibri"/>
                <w:sz w:val="16"/>
                <w:szCs w:val="16"/>
              </w:rPr>
              <w:t>источники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348"/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1.9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Обеспече6ние безопасной эксплуатации гидротехнических сооружений, находящихся в собственности Новокубанского района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01C47">
              <w:rPr>
                <w:rFonts w:eastAsia="Calibri"/>
                <w:b/>
                <w:sz w:val="16"/>
                <w:szCs w:val="16"/>
              </w:rPr>
              <w:t>812,0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01C47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01C47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01C47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01C47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01C47">
              <w:rPr>
                <w:rFonts w:eastAsia="Calibri"/>
                <w:b/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01C47">
              <w:rPr>
                <w:rFonts w:eastAsia="Calibri"/>
                <w:b/>
                <w:sz w:val="16"/>
                <w:szCs w:val="16"/>
              </w:rPr>
              <w:t>204,0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01C47">
              <w:rPr>
                <w:rFonts w:eastAsia="Calibri"/>
                <w:b/>
                <w:sz w:val="16"/>
                <w:szCs w:val="16"/>
              </w:rPr>
              <w:t>204,0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01C47">
              <w:rPr>
                <w:rFonts w:eastAsia="Calibri"/>
                <w:b/>
                <w:sz w:val="16"/>
                <w:szCs w:val="16"/>
              </w:rPr>
              <w:t>204,0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Исключение аварийных ситуаций при эксплуатации ГТС, защита населения и территорий от затоплений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  <w:lang w:eastAsia="ar-SA"/>
              </w:rPr>
              <w:t>отдел по делам ГО и ЧС администрации  МО Новокубанский район</w:t>
            </w:r>
          </w:p>
        </w:tc>
      </w:tr>
      <w:tr w:rsidR="00250865" w:rsidRPr="006A569E" w:rsidTr="0061066C">
        <w:trPr>
          <w:trHeight w:val="268"/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812,0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204,0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204,0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204,0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6A569E">
              <w:rPr>
                <w:rFonts w:eastAsia="Calibri"/>
                <w:sz w:val="16"/>
                <w:szCs w:val="16"/>
              </w:rPr>
              <w:t>внебюдж</w:t>
            </w:r>
            <w:proofErr w:type="gramStart"/>
            <w:r>
              <w:rPr>
                <w:rFonts w:eastAsia="Calibri"/>
                <w:sz w:val="16"/>
                <w:szCs w:val="16"/>
              </w:rPr>
              <w:t>.</w:t>
            </w:r>
            <w:r w:rsidRPr="006A569E">
              <w:rPr>
                <w:rFonts w:eastAsia="Calibri"/>
                <w:sz w:val="16"/>
                <w:szCs w:val="16"/>
              </w:rPr>
              <w:t>и</w:t>
            </w:r>
            <w:proofErr w:type="gramEnd"/>
            <w:r w:rsidRPr="006A569E">
              <w:rPr>
                <w:rFonts w:eastAsia="Calibri"/>
                <w:sz w:val="16"/>
                <w:szCs w:val="16"/>
              </w:rPr>
              <w:t>сточники</w:t>
            </w:r>
            <w:proofErr w:type="spellEnd"/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901C47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1C4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412"/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1.10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250865" w:rsidRPr="00D76A7C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Дезинфекции здания туберкулезной больницы станицы Советской МБУЗ</w:t>
            </w:r>
          </w:p>
        </w:tc>
        <w:tc>
          <w:tcPr>
            <w:tcW w:w="1838" w:type="dxa"/>
            <w:shd w:val="clear" w:color="auto" w:fill="auto"/>
          </w:tcPr>
          <w:p w:rsidR="00250865" w:rsidRPr="00D76A7C" w:rsidRDefault="00250865" w:rsidP="0061066C">
            <w:pPr>
              <w:rPr>
                <w:rFonts w:eastAsia="Calibri"/>
                <w:b/>
                <w:sz w:val="16"/>
                <w:szCs w:val="16"/>
              </w:rPr>
            </w:pPr>
            <w:r w:rsidRPr="00D76A7C">
              <w:rPr>
                <w:rFonts w:eastAsia="Calibri"/>
                <w:b/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76A7C">
              <w:rPr>
                <w:rFonts w:eastAsia="Calibri"/>
                <w:b/>
                <w:sz w:val="16"/>
                <w:szCs w:val="16"/>
              </w:rPr>
              <w:t>80,0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76A7C">
              <w:rPr>
                <w:rFonts w:eastAsia="Calibri"/>
                <w:b/>
                <w:sz w:val="16"/>
                <w:szCs w:val="16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76A7C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76A7C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76A7C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76A7C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76A7C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76A7C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76A7C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ED51D4" w:rsidRDefault="00250865" w:rsidP="0061066C">
            <w:pPr>
              <w:spacing w:line="216" w:lineRule="auto"/>
              <w:rPr>
                <w:rFonts w:eastAsia="Calibri"/>
                <w:sz w:val="16"/>
                <w:szCs w:val="16"/>
              </w:rPr>
            </w:pPr>
            <w:r w:rsidRPr="00ED51D4">
              <w:rPr>
                <w:rFonts w:eastAsia="Calibri"/>
                <w:sz w:val="16"/>
                <w:szCs w:val="16"/>
              </w:rPr>
              <w:t>проведен комплекс проф</w:t>
            </w:r>
            <w:proofErr w:type="gramStart"/>
            <w:r w:rsidRPr="00ED51D4">
              <w:rPr>
                <w:rFonts w:eastAsia="Calibri"/>
                <w:sz w:val="16"/>
                <w:szCs w:val="16"/>
              </w:rPr>
              <w:t>.п</w:t>
            </w:r>
            <w:proofErr w:type="gramEnd"/>
            <w:r w:rsidRPr="00ED51D4">
              <w:rPr>
                <w:rFonts w:eastAsia="Calibri"/>
                <w:sz w:val="16"/>
                <w:szCs w:val="16"/>
              </w:rPr>
              <w:t>ротивотуберкулезных 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ED51D4" w:rsidRDefault="00250865" w:rsidP="0061066C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D51D4">
              <w:rPr>
                <w:rFonts w:eastAsia="Calibri"/>
                <w:sz w:val="16"/>
                <w:szCs w:val="16"/>
              </w:rPr>
              <w:t>Адм</w:t>
            </w:r>
            <w:proofErr w:type="gramStart"/>
            <w:r>
              <w:rPr>
                <w:rFonts w:eastAsia="Calibri"/>
                <w:sz w:val="16"/>
                <w:szCs w:val="16"/>
              </w:rPr>
              <w:t>.</w:t>
            </w:r>
            <w:r w:rsidRPr="00ED51D4">
              <w:rPr>
                <w:rFonts w:eastAsia="Calibri"/>
                <w:sz w:val="16"/>
                <w:szCs w:val="16"/>
              </w:rPr>
              <w:t>М</w:t>
            </w:r>
            <w:proofErr w:type="gramEnd"/>
            <w:r w:rsidRPr="00ED51D4">
              <w:rPr>
                <w:rFonts w:eastAsia="Calibri"/>
                <w:sz w:val="16"/>
                <w:szCs w:val="16"/>
              </w:rPr>
              <w:t>О</w:t>
            </w:r>
            <w:proofErr w:type="spellEnd"/>
            <w:r w:rsidRPr="00ED51D4">
              <w:rPr>
                <w:rFonts w:eastAsia="Calibri"/>
                <w:sz w:val="16"/>
                <w:szCs w:val="16"/>
              </w:rPr>
              <w:t xml:space="preserve"> Новокубанский район;</w:t>
            </w:r>
          </w:p>
          <w:p w:rsidR="00250865" w:rsidRPr="00ED51D4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ED51D4">
              <w:rPr>
                <w:rFonts w:eastAsia="Calibri"/>
                <w:sz w:val="16"/>
                <w:szCs w:val="16"/>
              </w:rPr>
              <w:t>МБУЗ ЦРБ Новокубанского района</w:t>
            </w:r>
          </w:p>
        </w:tc>
      </w:tr>
      <w:tr w:rsidR="00250865" w:rsidRPr="006A569E" w:rsidTr="0061066C">
        <w:trPr>
          <w:trHeight w:val="138"/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D76A7C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D76A7C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80,0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D76A7C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D76A7C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D76A7C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D76A7C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D76A7C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D76A7C" w:rsidRDefault="00250865" w:rsidP="0061066C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D76A7C">
              <w:rPr>
                <w:rFonts w:eastAsia="Calibri"/>
                <w:sz w:val="16"/>
                <w:szCs w:val="16"/>
              </w:rPr>
              <w:t>внебюдж</w:t>
            </w:r>
            <w:proofErr w:type="gramStart"/>
            <w:r>
              <w:rPr>
                <w:rFonts w:eastAsia="Calibri"/>
                <w:sz w:val="16"/>
                <w:szCs w:val="16"/>
              </w:rPr>
              <w:t>.</w:t>
            </w:r>
            <w:r w:rsidRPr="00D76A7C">
              <w:rPr>
                <w:rFonts w:eastAsia="Calibri"/>
                <w:sz w:val="16"/>
                <w:szCs w:val="16"/>
              </w:rPr>
              <w:t>и</w:t>
            </w:r>
            <w:proofErr w:type="gramEnd"/>
            <w:r w:rsidRPr="00D76A7C">
              <w:rPr>
                <w:rFonts w:eastAsia="Calibri"/>
                <w:sz w:val="16"/>
                <w:szCs w:val="16"/>
              </w:rPr>
              <w:t>сточники</w:t>
            </w:r>
            <w:proofErr w:type="spellEnd"/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569"/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1.11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250865" w:rsidRPr="00D76A7C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 xml:space="preserve">Проведение неотложных  аварийно-восстановительных работ на объекте МОБУСОШ № 6 поселка Прогресс Ковалевского с/ </w:t>
            </w:r>
            <w:proofErr w:type="gramStart"/>
            <w:r w:rsidRPr="00D76A7C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D76A7C">
              <w:rPr>
                <w:rFonts w:eastAsia="Calibri"/>
                <w:sz w:val="16"/>
                <w:szCs w:val="16"/>
              </w:rPr>
              <w:t xml:space="preserve">  </w:t>
            </w:r>
            <w:proofErr w:type="spellStart"/>
            <w:r w:rsidRPr="00D76A7C">
              <w:rPr>
                <w:rFonts w:eastAsia="Calibri"/>
                <w:sz w:val="16"/>
                <w:szCs w:val="16"/>
              </w:rPr>
              <w:t>Новокубанского</w:t>
            </w:r>
            <w:proofErr w:type="spellEnd"/>
            <w:r w:rsidRPr="00D76A7C">
              <w:rPr>
                <w:rFonts w:eastAsia="Calibri"/>
                <w:sz w:val="16"/>
                <w:szCs w:val="16"/>
              </w:rPr>
              <w:t xml:space="preserve"> района, пострадавшей от чрезвычайной ситуации, возникшей  31 мая 2015 года, выполняемых в рамках специальных решений</w:t>
            </w:r>
          </w:p>
        </w:tc>
        <w:tc>
          <w:tcPr>
            <w:tcW w:w="1838" w:type="dxa"/>
            <w:shd w:val="clear" w:color="auto" w:fill="auto"/>
          </w:tcPr>
          <w:p w:rsidR="00250865" w:rsidRPr="00D76A7C" w:rsidRDefault="00250865" w:rsidP="0061066C">
            <w:pPr>
              <w:rPr>
                <w:rFonts w:eastAsia="Calibri"/>
                <w:b/>
                <w:sz w:val="16"/>
                <w:szCs w:val="16"/>
              </w:rPr>
            </w:pPr>
            <w:r w:rsidRPr="00D76A7C">
              <w:rPr>
                <w:rFonts w:eastAsia="Calibri"/>
                <w:b/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76A7C">
              <w:rPr>
                <w:rFonts w:eastAsia="Calibri"/>
                <w:b/>
                <w:sz w:val="16"/>
                <w:szCs w:val="16"/>
              </w:rPr>
              <w:t>2229,6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76A7C">
              <w:rPr>
                <w:rFonts w:eastAsia="Calibri"/>
                <w:b/>
                <w:sz w:val="16"/>
                <w:szCs w:val="16"/>
              </w:rPr>
              <w:t>373,0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76A7C">
              <w:rPr>
                <w:rFonts w:eastAsia="Calibri"/>
                <w:b/>
                <w:sz w:val="16"/>
                <w:szCs w:val="16"/>
              </w:rPr>
              <w:t>1856,6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76A7C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76A7C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76A7C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76A7C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76A7C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76A7C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Проведение АВР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ED51D4">
              <w:rPr>
                <w:rFonts w:eastAsia="Calibri"/>
                <w:sz w:val="16"/>
                <w:szCs w:val="16"/>
              </w:rPr>
              <w:t>Управление образования администрации МО Новокубанский район</w:t>
            </w:r>
          </w:p>
        </w:tc>
      </w:tr>
      <w:tr w:rsidR="00250865" w:rsidRPr="006A569E" w:rsidTr="0061066C">
        <w:trPr>
          <w:trHeight w:val="280"/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D76A7C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D76A7C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373,0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373,0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D76A7C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D76A7C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1856,6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1856,6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D76A7C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D76A7C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431"/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D76A7C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D76A7C" w:rsidRDefault="00250865" w:rsidP="0061066C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D76A7C">
              <w:rPr>
                <w:rFonts w:eastAsia="Calibri"/>
                <w:sz w:val="16"/>
                <w:szCs w:val="16"/>
              </w:rPr>
              <w:t>внебюдж</w:t>
            </w:r>
            <w:proofErr w:type="gramStart"/>
            <w:r>
              <w:rPr>
                <w:rFonts w:eastAsia="Calibri"/>
                <w:sz w:val="16"/>
                <w:szCs w:val="16"/>
              </w:rPr>
              <w:t>.</w:t>
            </w:r>
            <w:r w:rsidRPr="00D76A7C">
              <w:rPr>
                <w:rFonts w:eastAsia="Calibri"/>
                <w:sz w:val="16"/>
                <w:szCs w:val="16"/>
              </w:rPr>
              <w:t>и</w:t>
            </w:r>
            <w:proofErr w:type="gramEnd"/>
            <w:r w:rsidRPr="00D76A7C">
              <w:rPr>
                <w:rFonts w:eastAsia="Calibri"/>
                <w:sz w:val="16"/>
                <w:szCs w:val="16"/>
              </w:rPr>
              <w:t>сточники</w:t>
            </w:r>
            <w:proofErr w:type="spellEnd"/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D76A7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D76A7C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3228" w:type="dxa"/>
            <w:gridSpan w:val="2"/>
            <w:vMerge w:val="restart"/>
            <w:shd w:val="clear" w:color="auto" w:fill="auto"/>
            <w:vAlign w:val="center"/>
          </w:tcPr>
          <w:p w:rsidR="00250865" w:rsidRPr="008B3DF8" w:rsidRDefault="00250865" w:rsidP="0061066C">
            <w:pPr>
              <w:rPr>
                <w:rFonts w:eastAsia="Calibri"/>
                <w:b/>
                <w:sz w:val="16"/>
                <w:szCs w:val="16"/>
              </w:rPr>
            </w:pPr>
            <w:r w:rsidRPr="008B3DF8">
              <w:rPr>
                <w:rFonts w:eastAsia="Calibri"/>
                <w:b/>
                <w:sz w:val="16"/>
                <w:szCs w:val="16"/>
              </w:rPr>
              <w:lastRenderedPageBreak/>
              <w:t>Итого</w:t>
            </w:r>
            <w:r w:rsidRPr="008B3DF8">
              <w:rPr>
                <w:b/>
                <w:sz w:val="16"/>
                <w:szCs w:val="16"/>
              </w:rPr>
              <w:t xml:space="preserve"> по подпрограмме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95546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95546D">
              <w:rPr>
                <w:rFonts w:ascii="Times New Roman" w:hAnsi="Times New Roman"/>
                <w:b/>
                <w:sz w:val="16"/>
                <w:szCs w:val="16"/>
              </w:rPr>
              <w:t>Всего, в том числе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C546A4">
              <w:rPr>
                <w:rFonts w:eastAsia="Calibri"/>
                <w:b/>
                <w:sz w:val="16"/>
                <w:szCs w:val="16"/>
              </w:rPr>
              <w:t>62 220,7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C546A4">
              <w:rPr>
                <w:b/>
                <w:sz w:val="16"/>
                <w:szCs w:val="16"/>
              </w:rPr>
              <w:t>2642,2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C546A4">
              <w:rPr>
                <w:b/>
                <w:sz w:val="16"/>
                <w:szCs w:val="16"/>
              </w:rPr>
              <w:t>4462,9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C546A4">
              <w:rPr>
                <w:b/>
                <w:sz w:val="16"/>
                <w:szCs w:val="16"/>
              </w:rPr>
              <w:t>7813,7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C546A4">
              <w:rPr>
                <w:b/>
                <w:sz w:val="16"/>
                <w:szCs w:val="16"/>
              </w:rPr>
              <w:t>10086,5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C546A4">
              <w:rPr>
                <w:b/>
                <w:sz w:val="16"/>
                <w:szCs w:val="16"/>
              </w:rPr>
              <w:t>9665,5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C546A4">
              <w:rPr>
                <w:b/>
                <w:sz w:val="16"/>
                <w:szCs w:val="16"/>
              </w:rPr>
              <w:t>9183,3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C546A4">
              <w:rPr>
                <w:b/>
                <w:sz w:val="16"/>
                <w:szCs w:val="16"/>
              </w:rPr>
              <w:t>9183,3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C546A4">
              <w:rPr>
                <w:b/>
                <w:sz w:val="16"/>
                <w:szCs w:val="16"/>
              </w:rPr>
              <w:t>9183,3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3228" w:type="dxa"/>
            <w:gridSpan w:val="2"/>
            <w:vMerge/>
            <w:shd w:val="clear" w:color="auto" w:fill="auto"/>
            <w:vAlign w:val="center"/>
          </w:tcPr>
          <w:p w:rsidR="00250865" w:rsidRPr="00D76A7C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95546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95546D">
              <w:rPr>
                <w:rFonts w:ascii="Times New Roman" w:hAnsi="Times New Roman"/>
                <w:b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1856,6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1856,6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3228" w:type="dxa"/>
            <w:gridSpan w:val="2"/>
            <w:vMerge/>
            <w:shd w:val="clear" w:color="auto" w:fill="auto"/>
            <w:vAlign w:val="center"/>
          </w:tcPr>
          <w:p w:rsidR="00250865" w:rsidRPr="00D76A7C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95546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95546D">
              <w:rPr>
                <w:rFonts w:ascii="Times New Roman" w:hAnsi="Times New Roman"/>
                <w:b/>
                <w:sz w:val="16"/>
                <w:szCs w:val="16"/>
              </w:rPr>
              <w:t>Районный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rFonts w:eastAsia="Calibri"/>
                <w:sz w:val="16"/>
                <w:szCs w:val="16"/>
              </w:rPr>
              <w:t>37949,1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779,2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2056,3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C546A4" w:rsidRDefault="00250865" w:rsidP="0061066C">
            <w:pPr>
              <w:ind w:hanging="105"/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5741,7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7236,5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5793,5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5747,3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5747,3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5747,3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3228" w:type="dxa"/>
            <w:gridSpan w:val="2"/>
            <w:vMerge/>
            <w:shd w:val="clear" w:color="auto" w:fill="auto"/>
            <w:vAlign w:val="center"/>
          </w:tcPr>
          <w:p w:rsidR="00250865" w:rsidRPr="00D76A7C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95546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95546D">
              <w:rPr>
                <w:rFonts w:ascii="Times New Roman" w:hAnsi="Times New Roman"/>
                <w:b/>
                <w:sz w:val="16"/>
                <w:szCs w:val="16"/>
              </w:rPr>
              <w:t>Бюджет поселений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22415,0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1863,0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550,0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2072,0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2850,0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3872,0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3736,0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3736,0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C546A4" w:rsidRDefault="00250865" w:rsidP="0061066C">
            <w:pPr>
              <w:jc w:val="center"/>
              <w:rPr>
                <w:sz w:val="16"/>
                <w:szCs w:val="16"/>
              </w:rPr>
            </w:pPr>
            <w:r w:rsidRPr="00C546A4">
              <w:rPr>
                <w:sz w:val="16"/>
                <w:szCs w:val="16"/>
              </w:rPr>
              <w:t>3736,0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328"/>
          <w:tblHeader/>
        </w:trPr>
        <w:tc>
          <w:tcPr>
            <w:tcW w:w="15960" w:type="dxa"/>
            <w:gridSpan w:val="14"/>
            <w:shd w:val="clear" w:color="auto" w:fill="auto"/>
            <w:vAlign w:val="center"/>
          </w:tcPr>
          <w:p w:rsidR="00250865" w:rsidRPr="00E32507" w:rsidRDefault="00250865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32507">
              <w:rPr>
                <w:rFonts w:eastAsia="Calibri"/>
                <w:b/>
                <w:sz w:val="18"/>
                <w:szCs w:val="18"/>
              </w:rPr>
              <w:t>2. Перечень мероприятий подпрограммы  «Пожарная безопасность»</w:t>
            </w: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2.1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Реконструкция и модернизация системы пожарной безопасности здания МАУ СШ «Надежда»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121,0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121,0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Улучшение противопожарного состояния учреждений образования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Отдел физической культуры и спорта администрации МОНР</w:t>
            </w: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121,0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121,0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6A569E">
              <w:rPr>
                <w:rFonts w:eastAsia="Calibri"/>
                <w:sz w:val="16"/>
                <w:szCs w:val="16"/>
              </w:rPr>
              <w:t>внебюдж</w:t>
            </w:r>
            <w:proofErr w:type="gramStart"/>
            <w:r>
              <w:rPr>
                <w:rFonts w:eastAsia="Calibri"/>
                <w:sz w:val="16"/>
                <w:szCs w:val="16"/>
              </w:rPr>
              <w:t>.</w:t>
            </w:r>
            <w:r w:rsidRPr="006A569E">
              <w:rPr>
                <w:rFonts w:eastAsia="Calibri"/>
                <w:sz w:val="16"/>
                <w:szCs w:val="16"/>
              </w:rPr>
              <w:t>и</w:t>
            </w:r>
            <w:proofErr w:type="gramEnd"/>
            <w:r w:rsidRPr="006A569E">
              <w:rPr>
                <w:rFonts w:eastAsia="Calibri"/>
                <w:sz w:val="16"/>
                <w:szCs w:val="16"/>
              </w:rPr>
              <w:t>сточники</w:t>
            </w:r>
            <w:proofErr w:type="spellEnd"/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1690"/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2.2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250865" w:rsidRPr="00DE15D0" w:rsidRDefault="00250865" w:rsidP="0061066C">
            <w:pPr>
              <w:rPr>
                <w:sz w:val="16"/>
                <w:szCs w:val="16"/>
                <w:highlight w:val="yellow"/>
              </w:rPr>
            </w:pPr>
            <w:r w:rsidRPr="00DE15D0">
              <w:rPr>
                <w:sz w:val="16"/>
                <w:szCs w:val="16"/>
              </w:rPr>
              <w:t xml:space="preserve">Повышение уровня безопасности муниципальных образовательных учреждений, в том числе: оснащение системами  </w:t>
            </w:r>
            <w:r>
              <w:rPr>
                <w:sz w:val="16"/>
                <w:szCs w:val="16"/>
              </w:rPr>
              <w:t>АПС</w:t>
            </w:r>
            <w:r w:rsidRPr="00DE15D0">
              <w:rPr>
                <w:sz w:val="16"/>
                <w:szCs w:val="16"/>
              </w:rPr>
              <w:t xml:space="preserve">, системами оповещения о пожаре, ремонт электропроводки, установка систем </w:t>
            </w:r>
            <w:proofErr w:type="spellStart"/>
            <w:r w:rsidRPr="00DE15D0">
              <w:rPr>
                <w:sz w:val="16"/>
                <w:szCs w:val="16"/>
              </w:rPr>
              <w:t>молниезащиты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DE15D0">
              <w:rPr>
                <w:sz w:val="16"/>
                <w:szCs w:val="16"/>
              </w:rPr>
              <w:t xml:space="preserve"> проведение обработки  конструкций  огнезащитным составом, обеспечение внутренним и наружным противопожарным водоснабжением, установка ограждения по пери метру шатровой кровли, пожарных лестниц, запасных пожарных выходов, противопожарных преград (межэтажные двери, люки) выполнение отделки </w:t>
            </w:r>
            <w:proofErr w:type="spellStart"/>
            <w:r w:rsidRPr="00DE15D0">
              <w:rPr>
                <w:sz w:val="16"/>
                <w:szCs w:val="16"/>
              </w:rPr>
              <w:t>эвак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DE15D0">
              <w:rPr>
                <w:sz w:val="16"/>
                <w:szCs w:val="16"/>
              </w:rPr>
              <w:t>в</w:t>
            </w:r>
            <w:proofErr w:type="gramEnd"/>
            <w:r w:rsidRPr="00DE15D0">
              <w:rPr>
                <w:sz w:val="16"/>
                <w:szCs w:val="16"/>
              </w:rPr>
              <w:t>ыходов</w:t>
            </w:r>
            <w:proofErr w:type="spellEnd"/>
            <w:r w:rsidRPr="00DE15D0">
              <w:rPr>
                <w:sz w:val="16"/>
                <w:szCs w:val="16"/>
              </w:rPr>
              <w:t xml:space="preserve"> негорючими материалами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8A1988" w:rsidRDefault="00250865" w:rsidP="0061066C">
            <w:pPr>
              <w:rPr>
                <w:sz w:val="16"/>
                <w:szCs w:val="16"/>
              </w:rPr>
            </w:pPr>
            <w:r w:rsidRPr="008A1988">
              <w:rPr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337A4D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37A4D">
              <w:rPr>
                <w:rFonts w:eastAsia="Calibri"/>
                <w:b/>
                <w:sz w:val="16"/>
                <w:szCs w:val="16"/>
              </w:rPr>
              <w:t>30601,7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337A4D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37A4D">
              <w:rPr>
                <w:rFonts w:eastAsia="Calibri"/>
                <w:b/>
                <w:sz w:val="16"/>
                <w:szCs w:val="16"/>
              </w:rPr>
              <w:t>2065,0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337A4D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37A4D">
              <w:rPr>
                <w:rFonts w:eastAsia="Calibri"/>
                <w:b/>
                <w:sz w:val="16"/>
                <w:szCs w:val="16"/>
              </w:rPr>
              <w:t>4720,0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337A4D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37A4D">
              <w:rPr>
                <w:rFonts w:eastAsia="Calibri"/>
                <w:b/>
                <w:sz w:val="16"/>
                <w:szCs w:val="16"/>
              </w:rPr>
              <w:t>6815,9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337A4D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37A4D">
              <w:rPr>
                <w:rFonts w:eastAsia="Calibri"/>
                <w:b/>
                <w:sz w:val="16"/>
                <w:szCs w:val="16"/>
              </w:rPr>
              <w:t>5933,5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337A4D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6869,3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337A4D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37A4D">
              <w:rPr>
                <w:rFonts w:eastAsia="Calibri"/>
                <w:b/>
                <w:sz w:val="16"/>
                <w:szCs w:val="16"/>
              </w:rPr>
              <w:t>4785,4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337A4D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37A4D">
              <w:rPr>
                <w:rFonts w:eastAsia="Calibri"/>
                <w:b/>
                <w:sz w:val="16"/>
                <w:szCs w:val="16"/>
              </w:rPr>
              <w:t>2981,5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337A4D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37A4D">
              <w:rPr>
                <w:rFonts w:eastAsia="Calibri"/>
                <w:b/>
                <w:sz w:val="16"/>
                <w:szCs w:val="16"/>
              </w:rPr>
              <w:t>2795,9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Улучшение противопожарного состояния учреждений образования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Управление образования администрации муниципального образования Новокубанский район</w:t>
            </w:r>
          </w:p>
        </w:tc>
      </w:tr>
      <w:tr w:rsidR="00250865" w:rsidRPr="006A569E" w:rsidTr="0061066C">
        <w:trPr>
          <w:trHeight w:val="706"/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DE15D0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DE15D0" w:rsidRDefault="00250865" w:rsidP="0061066C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8A1988" w:rsidRDefault="00250865" w:rsidP="0061066C">
            <w:pPr>
              <w:rPr>
                <w:sz w:val="16"/>
                <w:szCs w:val="16"/>
              </w:rPr>
            </w:pPr>
            <w:r w:rsidRPr="008A198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337A4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337A4D">
              <w:rPr>
                <w:rFonts w:eastAsia="Calibri"/>
                <w:sz w:val="16"/>
                <w:szCs w:val="16"/>
              </w:rPr>
              <w:t>30601,7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337A4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337A4D">
              <w:rPr>
                <w:rFonts w:eastAsia="Calibri"/>
                <w:sz w:val="16"/>
                <w:szCs w:val="16"/>
              </w:rPr>
              <w:t>2065,0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337A4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337A4D">
              <w:rPr>
                <w:rFonts w:eastAsia="Calibri"/>
                <w:sz w:val="16"/>
                <w:szCs w:val="16"/>
              </w:rPr>
              <w:t>4720,0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337A4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337A4D">
              <w:rPr>
                <w:rFonts w:eastAsia="Calibri"/>
                <w:sz w:val="16"/>
                <w:szCs w:val="16"/>
              </w:rPr>
              <w:t>6815,9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337A4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337A4D">
              <w:rPr>
                <w:rFonts w:eastAsia="Calibri"/>
                <w:sz w:val="16"/>
                <w:szCs w:val="16"/>
              </w:rPr>
              <w:t>5933,5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337A4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6869,3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337A4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337A4D">
              <w:rPr>
                <w:rFonts w:eastAsia="Calibri"/>
                <w:sz w:val="16"/>
                <w:szCs w:val="16"/>
              </w:rPr>
              <w:t>4785,4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337A4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337A4D">
              <w:rPr>
                <w:rFonts w:eastAsia="Calibri"/>
                <w:sz w:val="16"/>
                <w:szCs w:val="16"/>
              </w:rPr>
              <w:t>2981,5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337A4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337A4D">
              <w:rPr>
                <w:rFonts w:eastAsia="Calibri"/>
                <w:sz w:val="16"/>
                <w:szCs w:val="16"/>
              </w:rPr>
              <w:t>2795,9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128"/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DE15D0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DE15D0" w:rsidRDefault="00250865" w:rsidP="0061066C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8A1988" w:rsidRDefault="00250865" w:rsidP="0061066C">
            <w:pPr>
              <w:rPr>
                <w:sz w:val="16"/>
                <w:szCs w:val="16"/>
              </w:rPr>
            </w:pPr>
            <w:r w:rsidRPr="008A1988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8A198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8A198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8A198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8A198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8A198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8A198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8A198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8A198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8A198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8A198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8A198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8A198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8A198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8A198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8A198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8A198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8A198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8A198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DE15D0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DE15D0" w:rsidRDefault="00250865" w:rsidP="0061066C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8A1988" w:rsidRDefault="00250865" w:rsidP="0061066C">
            <w:pPr>
              <w:rPr>
                <w:sz w:val="16"/>
                <w:szCs w:val="16"/>
              </w:rPr>
            </w:pPr>
            <w:r w:rsidRPr="008A198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8A198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8A198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8A198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8A198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8A198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8A198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8A198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8A198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8A198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8A198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8A198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8A198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8A198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8A198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8A198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8A198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8A198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8A198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DE15D0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DE15D0" w:rsidRDefault="00250865" w:rsidP="0061066C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8A1988" w:rsidRDefault="00250865" w:rsidP="0061066C">
            <w:pPr>
              <w:rPr>
                <w:sz w:val="16"/>
                <w:szCs w:val="16"/>
              </w:rPr>
            </w:pPr>
            <w:proofErr w:type="spellStart"/>
            <w:r w:rsidRPr="008A1988">
              <w:rPr>
                <w:sz w:val="16"/>
                <w:szCs w:val="16"/>
              </w:rPr>
              <w:t>внебюдж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A1988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989" w:type="dxa"/>
            <w:shd w:val="clear" w:color="auto" w:fill="auto"/>
          </w:tcPr>
          <w:p w:rsidR="00250865" w:rsidRPr="008A198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8A198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250865" w:rsidRPr="008A198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8A198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0865" w:rsidRPr="008A198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8A198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50865" w:rsidRPr="008A198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8A198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0865" w:rsidRPr="008A198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8A198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0865" w:rsidRPr="008A198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8A198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50865" w:rsidRPr="008A198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8A198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50865" w:rsidRPr="008A198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8A198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250865" w:rsidRPr="008A198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8A198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B95D53" w:rsidTr="0061066C">
        <w:trPr>
          <w:trHeight w:val="1115"/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2.3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250865" w:rsidRDefault="00250865" w:rsidP="0061066C">
            <w:pPr>
              <w:shd w:val="clear" w:color="auto" w:fill="FFFFFF"/>
              <w:suppressAutoHyphens/>
              <w:rPr>
                <w:rFonts w:eastAsia="Calibri"/>
                <w:sz w:val="16"/>
                <w:szCs w:val="16"/>
              </w:rPr>
            </w:pPr>
          </w:p>
          <w:p w:rsidR="00250865" w:rsidRDefault="00250865" w:rsidP="0061066C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DE15D0">
              <w:rPr>
                <w:rFonts w:eastAsia="Calibri"/>
                <w:sz w:val="16"/>
                <w:szCs w:val="16"/>
              </w:rPr>
              <w:t>Противопожарные мероприятия МБУЗ ЦРБ Новокубанского района, в т. ч.: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E15D0">
              <w:rPr>
                <w:rFonts w:eastAsia="Calibri"/>
                <w:sz w:val="16"/>
                <w:szCs w:val="16"/>
              </w:rPr>
              <w:t>кап</w:t>
            </w:r>
            <w:proofErr w:type="gramStart"/>
            <w:r>
              <w:rPr>
                <w:rFonts w:eastAsia="Calibri"/>
                <w:sz w:val="16"/>
                <w:szCs w:val="16"/>
              </w:rPr>
              <w:t>.</w:t>
            </w:r>
            <w:proofErr w:type="gramEnd"/>
            <w:r w:rsidRPr="00DE15D0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DE15D0">
              <w:rPr>
                <w:rFonts w:eastAsia="Calibri"/>
                <w:sz w:val="16"/>
                <w:szCs w:val="16"/>
              </w:rPr>
              <w:t>р</w:t>
            </w:r>
            <w:proofErr w:type="gramEnd"/>
            <w:r w:rsidRPr="00DE15D0">
              <w:rPr>
                <w:rFonts w:eastAsia="Calibri"/>
                <w:sz w:val="16"/>
                <w:szCs w:val="16"/>
              </w:rPr>
              <w:t>емонт путей эвакуации;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DE15D0">
              <w:rPr>
                <w:rFonts w:eastAsia="Calibri"/>
                <w:bCs/>
                <w:sz w:val="16"/>
                <w:szCs w:val="16"/>
              </w:rPr>
              <w:t xml:space="preserve">оборудование зданий АПС и системой оповещения людей при пожаре, </w:t>
            </w:r>
            <w:r w:rsidRPr="00DE15D0">
              <w:rPr>
                <w:rFonts w:eastAsia="Calibri"/>
                <w:sz w:val="16"/>
                <w:szCs w:val="16"/>
              </w:rPr>
              <w:t xml:space="preserve">обновление планов эвакуации, ремонт и замена э/оборудования, </w:t>
            </w:r>
            <w:r w:rsidRPr="00DE15D0">
              <w:rPr>
                <w:rFonts w:eastAsia="Calibri"/>
                <w:bCs/>
                <w:spacing w:val="1"/>
                <w:sz w:val="16"/>
                <w:szCs w:val="16"/>
              </w:rPr>
              <w:t xml:space="preserve">установка и оборудование дверей, ведущих в лестничные клетки, устройством </w:t>
            </w:r>
            <w:proofErr w:type="spellStart"/>
            <w:r w:rsidRPr="00DE15D0">
              <w:rPr>
                <w:rFonts w:eastAsia="Calibri"/>
                <w:bCs/>
                <w:spacing w:val="1"/>
                <w:sz w:val="16"/>
                <w:szCs w:val="16"/>
              </w:rPr>
              <w:t>самозакрывания</w:t>
            </w:r>
            <w:proofErr w:type="spellEnd"/>
            <w:r w:rsidRPr="00DE15D0">
              <w:rPr>
                <w:rFonts w:eastAsia="Calibri"/>
                <w:bCs/>
                <w:spacing w:val="1"/>
                <w:sz w:val="16"/>
                <w:szCs w:val="16"/>
              </w:rPr>
              <w:t xml:space="preserve"> и уплотнения  в </w:t>
            </w:r>
            <w:r w:rsidRPr="00DE15D0">
              <w:rPr>
                <w:rFonts w:eastAsia="Calibri"/>
                <w:bCs/>
                <w:spacing w:val="1"/>
                <w:sz w:val="16"/>
                <w:szCs w:val="16"/>
              </w:rPr>
              <w:lastRenderedPageBreak/>
              <w:t xml:space="preserve">притворах, </w:t>
            </w:r>
            <w:r w:rsidRPr="00DE15D0">
              <w:rPr>
                <w:rFonts w:eastAsia="Calibri"/>
                <w:bCs/>
                <w:sz w:val="16"/>
                <w:szCs w:val="16"/>
              </w:rPr>
              <w:t xml:space="preserve">установка противопожарных люков, </w:t>
            </w:r>
            <w:r w:rsidRPr="00DE15D0">
              <w:rPr>
                <w:rFonts w:eastAsia="Calibri"/>
                <w:sz w:val="16"/>
                <w:szCs w:val="16"/>
              </w:rPr>
              <w:t xml:space="preserve">обработка  деревянных  конструкций огнезащитным составом, </w:t>
            </w:r>
            <w:r w:rsidRPr="00DE15D0">
              <w:rPr>
                <w:rFonts w:eastAsia="Calibri"/>
                <w:spacing w:val="1"/>
                <w:sz w:val="16"/>
                <w:szCs w:val="16"/>
              </w:rPr>
              <w:t xml:space="preserve">демонтаж горючей отделки на путях эвакуации и замена огнестойкими панелями, </w:t>
            </w:r>
            <w:r w:rsidRPr="00DE15D0">
              <w:rPr>
                <w:rFonts w:eastAsia="Calibri"/>
                <w:sz w:val="16"/>
                <w:szCs w:val="16"/>
              </w:rPr>
              <w:t>приобретение огнетушителей.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E15D0">
              <w:rPr>
                <w:rFonts w:eastAsia="Calibri"/>
                <w:sz w:val="16"/>
                <w:szCs w:val="16"/>
              </w:rPr>
              <w:t>Ремонт АПС.</w:t>
            </w:r>
            <w:r>
              <w:rPr>
                <w:rFonts w:eastAsia="Calibri"/>
                <w:sz w:val="16"/>
                <w:szCs w:val="16"/>
              </w:rPr>
              <w:t xml:space="preserve"> О</w:t>
            </w:r>
            <w:r w:rsidRPr="00DE15D0">
              <w:rPr>
                <w:color w:val="000000"/>
                <w:sz w:val="16"/>
                <w:szCs w:val="16"/>
              </w:rPr>
              <w:t>гнезащитная обработка деревянных конструкций кровли зданий в участков</w:t>
            </w:r>
            <w:r>
              <w:rPr>
                <w:color w:val="000000"/>
                <w:sz w:val="16"/>
                <w:szCs w:val="16"/>
              </w:rPr>
              <w:t>ых больниц</w:t>
            </w:r>
            <w:r w:rsidRPr="00DE15D0">
              <w:rPr>
                <w:rFonts w:eastAsia="Calibri"/>
                <w:sz w:val="16"/>
                <w:szCs w:val="16"/>
              </w:rPr>
              <w:t>;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E15D0">
              <w:rPr>
                <w:rFonts w:eastAsia="Calibri"/>
                <w:sz w:val="16"/>
                <w:szCs w:val="16"/>
              </w:rPr>
              <w:t>Обработка огнестойкими материалами в здании участковой больницы п</w:t>
            </w:r>
            <w:proofErr w:type="gramStart"/>
            <w:r w:rsidRPr="00DE15D0">
              <w:rPr>
                <w:rFonts w:eastAsia="Calibri"/>
                <w:sz w:val="16"/>
                <w:szCs w:val="16"/>
              </w:rPr>
              <w:t>.П</w:t>
            </w:r>
            <w:proofErr w:type="gramEnd"/>
            <w:r w:rsidRPr="00DE15D0">
              <w:rPr>
                <w:rFonts w:eastAsia="Calibri"/>
                <w:sz w:val="16"/>
                <w:szCs w:val="16"/>
              </w:rPr>
              <w:t>рогресс;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E15D0">
              <w:rPr>
                <w:rFonts w:eastAsia="Calibri"/>
                <w:sz w:val="16"/>
                <w:szCs w:val="16"/>
              </w:rPr>
              <w:t xml:space="preserve">Установка люка (входа на чердак) </w:t>
            </w:r>
            <w:r w:rsidRPr="00DE15D0">
              <w:rPr>
                <w:color w:val="000000"/>
                <w:sz w:val="16"/>
                <w:szCs w:val="16"/>
              </w:rPr>
              <w:t>в участковой больнице ст.Бесскорбная;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15D0">
              <w:rPr>
                <w:color w:val="000000"/>
                <w:sz w:val="16"/>
                <w:szCs w:val="16"/>
              </w:rPr>
              <w:t>Приведение путей эвакуации к требованиям тех</w:t>
            </w:r>
            <w:r>
              <w:rPr>
                <w:color w:val="000000"/>
                <w:sz w:val="16"/>
                <w:szCs w:val="16"/>
              </w:rPr>
              <w:t>.</w:t>
            </w:r>
            <w:r w:rsidRPr="00DE15D0">
              <w:rPr>
                <w:color w:val="000000"/>
                <w:sz w:val="16"/>
                <w:szCs w:val="16"/>
              </w:rPr>
              <w:t xml:space="preserve"> регламента по </w:t>
            </w:r>
            <w:r>
              <w:rPr>
                <w:color w:val="000000"/>
                <w:sz w:val="16"/>
                <w:szCs w:val="16"/>
              </w:rPr>
              <w:t xml:space="preserve">ПБ </w:t>
            </w:r>
            <w:r w:rsidRPr="00DE15D0">
              <w:rPr>
                <w:color w:val="000000"/>
                <w:sz w:val="16"/>
                <w:szCs w:val="16"/>
              </w:rPr>
              <w:t xml:space="preserve">зданий </w:t>
            </w:r>
            <w:r>
              <w:rPr>
                <w:color w:val="000000"/>
                <w:sz w:val="16"/>
                <w:szCs w:val="16"/>
              </w:rPr>
              <w:t>р</w:t>
            </w:r>
            <w:r w:rsidRPr="00DE15D0">
              <w:rPr>
                <w:color w:val="000000"/>
                <w:sz w:val="16"/>
                <w:szCs w:val="16"/>
              </w:rPr>
              <w:t>еанимационного отделения и отделения переливания крови.</w:t>
            </w:r>
          </w:p>
          <w:p w:rsidR="00250865" w:rsidRDefault="00250865" w:rsidP="0061066C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</w:p>
          <w:p w:rsidR="00250865" w:rsidRDefault="00250865" w:rsidP="0061066C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</w:p>
          <w:p w:rsidR="00250865" w:rsidRPr="00DE15D0" w:rsidRDefault="00250865" w:rsidP="0061066C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B95D53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95D53">
              <w:rPr>
                <w:rFonts w:eastAsia="Calibri"/>
                <w:b/>
                <w:sz w:val="16"/>
                <w:szCs w:val="16"/>
              </w:rPr>
              <w:t>6519,0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95D53">
              <w:rPr>
                <w:rFonts w:eastAsia="Calibri"/>
                <w:b/>
                <w:sz w:val="16"/>
                <w:szCs w:val="16"/>
              </w:rPr>
              <w:t>1500,0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95D53">
              <w:rPr>
                <w:rFonts w:eastAsia="Calibri"/>
                <w:b/>
                <w:sz w:val="16"/>
                <w:szCs w:val="16"/>
              </w:rPr>
              <w:t>1029,0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95D53">
              <w:rPr>
                <w:rFonts w:eastAsia="Calibri"/>
                <w:b/>
                <w:sz w:val="16"/>
                <w:szCs w:val="16"/>
              </w:rPr>
              <w:t>1490,0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95D53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0</w:t>
            </w:r>
            <w:r w:rsidRPr="00B95D53">
              <w:rPr>
                <w:rFonts w:eastAsia="Calibri"/>
                <w:b/>
                <w:sz w:val="16"/>
                <w:szCs w:val="16"/>
              </w:rPr>
              <w:t>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95D53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95D53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95D53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95D53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BA6390" w:rsidRDefault="00250865" w:rsidP="0061066C">
            <w:pPr>
              <w:spacing w:line="216" w:lineRule="auto"/>
              <w:rPr>
                <w:rFonts w:eastAsia="Calibri"/>
                <w:sz w:val="16"/>
                <w:szCs w:val="16"/>
              </w:rPr>
            </w:pPr>
            <w:r w:rsidRPr="00BA6390">
              <w:rPr>
                <w:rFonts w:eastAsia="Calibri"/>
                <w:sz w:val="16"/>
                <w:szCs w:val="16"/>
              </w:rPr>
              <w:t>Улучшение противопожарного состояния объектов здравоохранения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BA6390" w:rsidRDefault="00250865" w:rsidP="0061066C">
            <w:pPr>
              <w:spacing w:line="216" w:lineRule="auto"/>
              <w:rPr>
                <w:rFonts w:eastAsia="Calibri"/>
                <w:sz w:val="16"/>
                <w:szCs w:val="16"/>
              </w:rPr>
            </w:pPr>
            <w:r w:rsidRPr="00BA6390">
              <w:rPr>
                <w:sz w:val="16"/>
                <w:szCs w:val="16"/>
              </w:rPr>
              <w:t>МБУЗ ЦРБ  Новокубанского района</w:t>
            </w:r>
          </w:p>
        </w:tc>
      </w:tr>
      <w:tr w:rsidR="00250865" w:rsidRPr="00B95D53" w:rsidTr="0061066C">
        <w:trPr>
          <w:trHeight w:val="1139"/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14549B" w:rsidRDefault="00250865" w:rsidP="0061066C">
            <w:pPr>
              <w:spacing w:line="216" w:lineRule="auto"/>
              <w:rPr>
                <w:rFonts w:eastAsia="Calibri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B95D53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6019,0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1500,0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1029,0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1490,0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1000,0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B95D53" w:rsidTr="0061066C">
        <w:trPr>
          <w:trHeight w:val="2113"/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14549B" w:rsidRDefault="00250865" w:rsidP="0061066C">
            <w:pPr>
              <w:spacing w:line="216" w:lineRule="auto"/>
              <w:rPr>
                <w:rFonts w:eastAsia="Calibri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B95D53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B95D53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14549B" w:rsidRDefault="00250865" w:rsidP="0061066C">
            <w:pPr>
              <w:spacing w:line="216" w:lineRule="auto"/>
              <w:rPr>
                <w:rFonts w:eastAsia="Calibri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B95D53" w:rsidRDefault="00250865" w:rsidP="0061066C">
            <w:pPr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внебюдж</w:t>
            </w:r>
            <w:proofErr w:type="spellEnd"/>
            <w:r>
              <w:rPr>
                <w:rFonts w:eastAsia="Calibri"/>
                <w:sz w:val="16"/>
                <w:szCs w:val="16"/>
              </w:rPr>
              <w:t>. источники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B95D53" w:rsidTr="0061066C">
        <w:trPr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2.4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250865" w:rsidRPr="003E2E7D" w:rsidRDefault="00250865" w:rsidP="0061066C">
            <w:pPr>
              <w:rPr>
                <w:rFonts w:eastAsia="Calibri"/>
                <w:sz w:val="16"/>
                <w:szCs w:val="16"/>
              </w:rPr>
            </w:pPr>
            <w:proofErr w:type="gramStart"/>
            <w:r w:rsidRPr="003E2E7D">
              <w:rPr>
                <w:rFonts w:eastAsia="Calibri"/>
                <w:sz w:val="16"/>
                <w:szCs w:val="16"/>
              </w:rPr>
              <w:t>Предоставлении</w:t>
            </w:r>
            <w:proofErr w:type="gramEnd"/>
            <w:r w:rsidRPr="003E2E7D">
              <w:rPr>
                <w:rFonts w:eastAsia="Calibri"/>
                <w:sz w:val="16"/>
                <w:szCs w:val="16"/>
              </w:rPr>
              <w:t xml:space="preserve"> субсидии на противопожарные мероприятия  МАУ ДО «Детская музыкальная школа г. Новокубанск»: огнезащитная обработка кровли, разработка декларации ПБ, испытание пожарной лестницы, приобретение доводчика на дверь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B95D53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3E2E7D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300,0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3E2E7D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3E2E7D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3E2E7D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3E2E7D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3E2E7D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3E2E7D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3E2E7D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3E2E7D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B95D53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BA6390">
              <w:rPr>
                <w:rFonts w:eastAsia="Calibri"/>
                <w:sz w:val="16"/>
                <w:szCs w:val="16"/>
              </w:rPr>
              <w:t>Улучшение противопожарного состояния объектов</w:t>
            </w:r>
            <w:r>
              <w:rPr>
                <w:rFonts w:eastAsia="Calibri"/>
                <w:sz w:val="16"/>
                <w:szCs w:val="16"/>
              </w:rPr>
              <w:t xml:space="preserve">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B95D53" w:rsidRDefault="00250865" w:rsidP="0061066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Отдел культуры администрации МО Новокубанский район</w:t>
            </w:r>
          </w:p>
        </w:tc>
      </w:tr>
      <w:tr w:rsidR="00250865" w:rsidRPr="00B95D53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14549B" w:rsidRDefault="00250865" w:rsidP="0061066C">
            <w:pPr>
              <w:spacing w:line="216" w:lineRule="auto"/>
              <w:rPr>
                <w:rFonts w:eastAsia="Calibri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B95D53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3E2E7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3E2E7D">
              <w:rPr>
                <w:rFonts w:eastAsia="Calibri"/>
                <w:sz w:val="16"/>
                <w:szCs w:val="16"/>
              </w:rPr>
              <w:t>300,0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3E2E7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3E2E7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3E2E7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3E2E7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3E2E7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3E2E7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3E2E7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3E2E7D">
              <w:rPr>
                <w:rFonts w:eastAsia="Calibri"/>
                <w:sz w:val="16"/>
                <w:szCs w:val="16"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3E2E7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3E2E7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3E2E7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3E2E7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3E2E7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3E2E7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3E2E7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3E2E7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B95D53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14549B" w:rsidRDefault="00250865" w:rsidP="0061066C">
            <w:pPr>
              <w:spacing w:line="216" w:lineRule="auto"/>
              <w:rPr>
                <w:rFonts w:eastAsia="Calibri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B95D53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</w:tcPr>
          <w:p w:rsidR="00250865" w:rsidRDefault="00250865" w:rsidP="0061066C">
            <w:pPr>
              <w:jc w:val="center"/>
            </w:pPr>
            <w:r w:rsidRPr="00277BF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250865" w:rsidRDefault="00250865" w:rsidP="0061066C">
            <w:pPr>
              <w:jc w:val="center"/>
            </w:pPr>
            <w:r w:rsidRPr="00277BF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0865" w:rsidRDefault="00250865" w:rsidP="0061066C">
            <w:pPr>
              <w:jc w:val="center"/>
            </w:pPr>
            <w:r w:rsidRPr="00277BF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50865" w:rsidRDefault="00250865" w:rsidP="0061066C">
            <w:pPr>
              <w:jc w:val="center"/>
            </w:pPr>
            <w:r w:rsidRPr="00277BF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0865" w:rsidRDefault="00250865" w:rsidP="0061066C">
            <w:pPr>
              <w:jc w:val="center"/>
            </w:pPr>
            <w:r w:rsidRPr="00277BF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0865" w:rsidRDefault="00250865" w:rsidP="0061066C">
            <w:pPr>
              <w:jc w:val="center"/>
            </w:pPr>
            <w:r w:rsidRPr="00277BF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50865" w:rsidRDefault="00250865" w:rsidP="0061066C">
            <w:pPr>
              <w:jc w:val="center"/>
            </w:pPr>
            <w:r w:rsidRPr="00277BF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50865" w:rsidRDefault="00250865" w:rsidP="0061066C">
            <w:pPr>
              <w:jc w:val="center"/>
            </w:pPr>
            <w:r w:rsidRPr="00277BF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250865" w:rsidRDefault="00250865" w:rsidP="0061066C">
            <w:pPr>
              <w:jc w:val="center"/>
            </w:pPr>
            <w:r w:rsidRPr="00277BF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B95D53" w:rsidTr="0061066C">
        <w:trPr>
          <w:trHeight w:val="677"/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14549B" w:rsidRDefault="00250865" w:rsidP="0061066C">
            <w:pPr>
              <w:spacing w:line="216" w:lineRule="auto"/>
              <w:rPr>
                <w:rFonts w:eastAsia="Calibri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B95D53" w:rsidRDefault="00250865" w:rsidP="0061066C">
            <w:pPr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внебюдж</w:t>
            </w:r>
            <w:proofErr w:type="spellEnd"/>
            <w:r>
              <w:rPr>
                <w:rFonts w:eastAsia="Calibri"/>
                <w:sz w:val="16"/>
                <w:szCs w:val="16"/>
              </w:rPr>
              <w:t>. источники</w:t>
            </w:r>
          </w:p>
        </w:tc>
        <w:tc>
          <w:tcPr>
            <w:tcW w:w="989" w:type="dxa"/>
            <w:shd w:val="clear" w:color="auto" w:fill="auto"/>
          </w:tcPr>
          <w:p w:rsidR="00250865" w:rsidRDefault="00250865" w:rsidP="0061066C">
            <w:pPr>
              <w:jc w:val="center"/>
            </w:pPr>
            <w:r w:rsidRPr="00277BF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250865" w:rsidRDefault="00250865" w:rsidP="0061066C">
            <w:pPr>
              <w:jc w:val="center"/>
            </w:pPr>
            <w:r w:rsidRPr="00277BF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0865" w:rsidRDefault="00250865" w:rsidP="0061066C">
            <w:pPr>
              <w:jc w:val="center"/>
            </w:pPr>
            <w:r w:rsidRPr="00277BF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50865" w:rsidRDefault="00250865" w:rsidP="0061066C">
            <w:pPr>
              <w:jc w:val="center"/>
            </w:pPr>
            <w:r w:rsidRPr="00277BF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0865" w:rsidRDefault="00250865" w:rsidP="0061066C">
            <w:pPr>
              <w:jc w:val="center"/>
            </w:pPr>
            <w:r w:rsidRPr="00277BF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0865" w:rsidRDefault="00250865" w:rsidP="0061066C">
            <w:pPr>
              <w:jc w:val="center"/>
            </w:pPr>
            <w:r w:rsidRPr="00277BF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50865" w:rsidRDefault="00250865" w:rsidP="0061066C">
            <w:pPr>
              <w:jc w:val="center"/>
            </w:pPr>
            <w:r w:rsidRPr="00277BF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50865" w:rsidRDefault="00250865" w:rsidP="0061066C">
            <w:pPr>
              <w:jc w:val="center"/>
            </w:pPr>
            <w:r w:rsidRPr="00277BF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250865" w:rsidRDefault="00250865" w:rsidP="0061066C">
            <w:pPr>
              <w:jc w:val="center"/>
            </w:pPr>
            <w:r w:rsidRPr="00277BF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3228" w:type="dxa"/>
            <w:gridSpan w:val="2"/>
            <w:vMerge w:val="restart"/>
            <w:shd w:val="clear" w:color="auto" w:fill="auto"/>
            <w:vAlign w:val="center"/>
          </w:tcPr>
          <w:p w:rsidR="00250865" w:rsidRPr="008B3DF8" w:rsidRDefault="00250865" w:rsidP="0061066C">
            <w:pPr>
              <w:rPr>
                <w:rFonts w:eastAsia="Calibri"/>
                <w:b/>
                <w:sz w:val="16"/>
                <w:szCs w:val="16"/>
              </w:rPr>
            </w:pPr>
            <w:r w:rsidRPr="008B3DF8">
              <w:rPr>
                <w:rFonts w:eastAsia="Calibri"/>
                <w:b/>
                <w:sz w:val="16"/>
                <w:szCs w:val="16"/>
              </w:rPr>
              <w:t>Итого по подпрограмме: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95546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95546D">
              <w:rPr>
                <w:rFonts w:ascii="Times New Roman" w:hAnsi="Times New Roman"/>
                <w:b/>
                <w:sz w:val="16"/>
                <w:szCs w:val="16"/>
              </w:rPr>
              <w:t>Всего, в том числе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813FD0">
              <w:rPr>
                <w:b/>
                <w:sz w:val="16"/>
                <w:szCs w:val="16"/>
              </w:rPr>
              <w:t>42448,9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3565,0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5749,0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8305,9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7396,9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6869,3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5546D">
              <w:rPr>
                <w:rFonts w:eastAsia="Calibri"/>
                <w:b/>
                <w:sz w:val="16"/>
                <w:szCs w:val="16"/>
              </w:rPr>
              <w:t>4785,4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5546D">
              <w:rPr>
                <w:rFonts w:eastAsia="Calibri"/>
                <w:b/>
                <w:sz w:val="16"/>
                <w:szCs w:val="16"/>
              </w:rPr>
              <w:t>2981,5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5546D">
              <w:rPr>
                <w:rFonts w:eastAsia="Calibri"/>
                <w:b/>
                <w:sz w:val="16"/>
                <w:szCs w:val="16"/>
              </w:rPr>
              <w:t>2795,9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250865" w:rsidRPr="00BA6390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50865" w:rsidRPr="00BA6390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3228" w:type="dxa"/>
            <w:gridSpan w:val="2"/>
            <w:vMerge/>
            <w:shd w:val="clear" w:color="auto" w:fill="auto"/>
            <w:vAlign w:val="center"/>
          </w:tcPr>
          <w:p w:rsidR="00250865" w:rsidRPr="00BA6390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95546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95546D">
              <w:rPr>
                <w:rFonts w:ascii="Times New Roman" w:hAnsi="Times New Roman"/>
                <w:b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BA6390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BA6390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3228" w:type="dxa"/>
            <w:gridSpan w:val="2"/>
            <w:vMerge/>
            <w:shd w:val="clear" w:color="auto" w:fill="auto"/>
            <w:vAlign w:val="center"/>
          </w:tcPr>
          <w:p w:rsidR="00250865" w:rsidRPr="00BA6390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95546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95546D">
              <w:rPr>
                <w:rFonts w:ascii="Times New Roman" w:hAnsi="Times New Roman"/>
                <w:b/>
                <w:sz w:val="16"/>
                <w:szCs w:val="16"/>
              </w:rPr>
              <w:t>Районный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42448,9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3565,0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5749,0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8305,9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7396,9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6869,3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4785,4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2981,5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2795,9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BA6390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BA6390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172"/>
          <w:tblHeader/>
        </w:trPr>
        <w:tc>
          <w:tcPr>
            <w:tcW w:w="3228" w:type="dxa"/>
            <w:gridSpan w:val="2"/>
            <w:vMerge/>
            <w:shd w:val="clear" w:color="auto" w:fill="auto"/>
            <w:vAlign w:val="center"/>
          </w:tcPr>
          <w:p w:rsidR="00250865" w:rsidRPr="00BA6390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95546D" w:rsidRDefault="00250865" w:rsidP="0061066C">
            <w:pPr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95546D">
              <w:rPr>
                <w:rFonts w:eastAsia="Calibri"/>
                <w:b/>
                <w:sz w:val="16"/>
                <w:szCs w:val="16"/>
              </w:rPr>
              <w:t>внебюдж</w:t>
            </w:r>
            <w:proofErr w:type="spellEnd"/>
            <w:r w:rsidRPr="0095546D">
              <w:rPr>
                <w:rFonts w:eastAsia="Calibri"/>
                <w:b/>
                <w:sz w:val="16"/>
                <w:szCs w:val="16"/>
              </w:rPr>
              <w:t>. источники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B95D5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50865" w:rsidRPr="00BA6390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0865" w:rsidRPr="00BA6390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402"/>
          <w:tblHeader/>
        </w:trPr>
        <w:tc>
          <w:tcPr>
            <w:tcW w:w="15960" w:type="dxa"/>
            <w:gridSpan w:val="14"/>
            <w:shd w:val="clear" w:color="auto" w:fill="auto"/>
            <w:vAlign w:val="center"/>
          </w:tcPr>
          <w:p w:rsidR="00250865" w:rsidRPr="00E32507" w:rsidRDefault="00250865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32507">
              <w:rPr>
                <w:rFonts w:eastAsia="Calibri"/>
                <w:b/>
                <w:sz w:val="18"/>
                <w:szCs w:val="18"/>
              </w:rPr>
              <w:t xml:space="preserve">3. </w:t>
            </w:r>
            <w:r w:rsidRPr="00E32507">
              <w:rPr>
                <w:b/>
                <w:sz w:val="18"/>
                <w:szCs w:val="18"/>
              </w:rPr>
              <w:t xml:space="preserve"> </w:t>
            </w:r>
            <w:r w:rsidRPr="00E32507">
              <w:rPr>
                <w:rFonts w:eastAsia="Calibri"/>
                <w:b/>
                <w:sz w:val="18"/>
                <w:szCs w:val="18"/>
              </w:rPr>
              <w:t>Перечень мероприятий подпрограммы «Укрепление правопорядка, профилактика правонарушений  и терроризма»</w:t>
            </w:r>
          </w:p>
        </w:tc>
      </w:tr>
      <w:tr w:rsidR="00250865" w:rsidRPr="006A569E" w:rsidTr="0061066C">
        <w:trPr>
          <w:trHeight w:val="288"/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3.1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 xml:space="preserve">Мероприятия по профилактике терроризма в учреждениях образования. Расходные обязательства МО Краснодарского края по участию в профилактике терроризма и экстремизма в части обеспечения инженерно – технической защищенности муниципальных учреждений образования, предусмотренных </w:t>
            </w:r>
            <w:r w:rsidRPr="006A569E">
              <w:rPr>
                <w:sz w:val="16"/>
                <w:szCs w:val="16"/>
              </w:rPr>
              <w:lastRenderedPageBreak/>
              <w:t>подпрограммой «Профилактика терроризма и экстремизма в К</w:t>
            </w:r>
            <w:r>
              <w:rPr>
                <w:sz w:val="16"/>
                <w:szCs w:val="16"/>
              </w:rPr>
              <w:t>К</w:t>
            </w:r>
            <w:r w:rsidRPr="006A569E">
              <w:rPr>
                <w:sz w:val="16"/>
                <w:szCs w:val="16"/>
              </w:rPr>
              <w:t xml:space="preserve">» </w:t>
            </w:r>
            <w:proofErr w:type="gramStart"/>
            <w:r w:rsidRPr="006A569E">
              <w:rPr>
                <w:sz w:val="16"/>
                <w:szCs w:val="16"/>
              </w:rPr>
              <w:t>гос</w:t>
            </w:r>
            <w:r>
              <w:rPr>
                <w:sz w:val="16"/>
                <w:szCs w:val="16"/>
              </w:rPr>
              <w:t xml:space="preserve">. </w:t>
            </w:r>
            <w:r w:rsidRPr="006A569E">
              <w:rPr>
                <w:sz w:val="16"/>
                <w:szCs w:val="16"/>
              </w:rPr>
              <w:t>программы</w:t>
            </w:r>
            <w:proofErr w:type="gramEnd"/>
            <w:r w:rsidRPr="006A569E">
              <w:rPr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 xml:space="preserve">К </w:t>
            </w:r>
            <w:r w:rsidRPr="006A569E">
              <w:rPr>
                <w:sz w:val="16"/>
                <w:szCs w:val="16"/>
              </w:rPr>
              <w:t>«Обеспечение безопасности населения»</w:t>
            </w: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0E66C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65 945,9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0E66C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0E66CD">
              <w:rPr>
                <w:b/>
                <w:sz w:val="16"/>
                <w:szCs w:val="16"/>
              </w:rPr>
              <w:t>2489,0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0E66C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0E66CD">
              <w:rPr>
                <w:b/>
                <w:sz w:val="16"/>
                <w:szCs w:val="16"/>
              </w:rPr>
              <w:t>5844,9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0E66C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0E66CD">
              <w:rPr>
                <w:b/>
                <w:sz w:val="16"/>
                <w:szCs w:val="16"/>
              </w:rPr>
              <w:t>12133,0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0E66C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15513,8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0E66C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14805,0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0E66C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8421,8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0E66C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4497,4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0E66C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0E66C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0E66CD">
              <w:rPr>
                <w:b/>
                <w:sz w:val="16"/>
                <w:szCs w:val="16"/>
              </w:rPr>
              <w:t>41,0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обеспечение инженерно-технической защищенности муниципальных учреждений здравоохранения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6A569E">
              <w:rPr>
                <w:sz w:val="16"/>
                <w:szCs w:val="16"/>
              </w:rPr>
              <w:t xml:space="preserve">управление образования администрации </w:t>
            </w:r>
            <w:r w:rsidRPr="006A569E">
              <w:rPr>
                <w:sz w:val="16"/>
                <w:szCs w:val="16"/>
                <w:lang w:eastAsia="ar-SA"/>
              </w:rPr>
              <w:t>муниципального образования Новокубанский район.</w:t>
            </w:r>
          </w:p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местный бюджет</w:t>
            </w:r>
          </w:p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0E66CD" w:rsidRDefault="00250865" w:rsidP="00610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62072,1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0E66CD" w:rsidRDefault="00250865" w:rsidP="0061066C">
            <w:pPr>
              <w:jc w:val="center"/>
              <w:rPr>
                <w:sz w:val="16"/>
                <w:szCs w:val="16"/>
              </w:rPr>
            </w:pPr>
            <w:r w:rsidRPr="000E66CD">
              <w:rPr>
                <w:sz w:val="16"/>
                <w:szCs w:val="16"/>
              </w:rPr>
              <w:t>1944,5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0E66CD" w:rsidRDefault="00250865" w:rsidP="0061066C">
            <w:pPr>
              <w:jc w:val="center"/>
              <w:rPr>
                <w:sz w:val="16"/>
                <w:szCs w:val="16"/>
              </w:rPr>
            </w:pPr>
            <w:r w:rsidRPr="000E66CD">
              <w:rPr>
                <w:sz w:val="16"/>
                <w:szCs w:val="16"/>
              </w:rPr>
              <w:t>5844,9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0E66CD" w:rsidRDefault="00250865" w:rsidP="0061066C">
            <w:pPr>
              <w:jc w:val="center"/>
              <w:rPr>
                <w:sz w:val="16"/>
                <w:szCs w:val="16"/>
              </w:rPr>
            </w:pPr>
            <w:r w:rsidRPr="000E66CD">
              <w:rPr>
                <w:sz w:val="16"/>
                <w:szCs w:val="16"/>
              </w:rPr>
              <w:t>12133,0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0E66CD" w:rsidRDefault="00250865" w:rsidP="0061066C">
            <w:pPr>
              <w:jc w:val="center"/>
              <w:rPr>
                <w:sz w:val="16"/>
                <w:szCs w:val="16"/>
              </w:rPr>
            </w:pPr>
            <w:r w:rsidRPr="000E66CD">
              <w:rPr>
                <w:sz w:val="16"/>
                <w:szCs w:val="16"/>
              </w:rPr>
              <w:t>143</w:t>
            </w:r>
            <w:r>
              <w:rPr>
                <w:sz w:val="16"/>
                <w:szCs w:val="16"/>
              </w:rPr>
              <w:t>3</w:t>
            </w:r>
            <w:r w:rsidRPr="000E66CD">
              <w:rPr>
                <w:sz w:val="16"/>
                <w:szCs w:val="16"/>
              </w:rPr>
              <w:t>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460D1" w:rsidRDefault="00250865" w:rsidP="00610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460D1" w:rsidRDefault="00250865" w:rsidP="0061066C">
            <w:pPr>
              <w:jc w:val="center"/>
              <w:rPr>
                <w:sz w:val="16"/>
                <w:szCs w:val="16"/>
              </w:rPr>
            </w:pPr>
            <w:r w:rsidRPr="009460D1">
              <w:rPr>
                <w:sz w:val="16"/>
                <w:szCs w:val="16"/>
              </w:rPr>
              <w:t>8421,8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460D1" w:rsidRDefault="00250865" w:rsidP="0061066C">
            <w:pPr>
              <w:jc w:val="center"/>
              <w:rPr>
                <w:sz w:val="16"/>
                <w:szCs w:val="16"/>
              </w:rPr>
            </w:pPr>
            <w:r w:rsidRPr="009460D1">
              <w:rPr>
                <w:sz w:val="16"/>
                <w:szCs w:val="16"/>
              </w:rPr>
              <w:t>4497,4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9460D1" w:rsidRDefault="00250865" w:rsidP="0061066C">
            <w:pPr>
              <w:jc w:val="center"/>
              <w:rPr>
                <w:sz w:val="16"/>
                <w:szCs w:val="16"/>
              </w:rPr>
            </w:pPr>
            <w:r w:rsidRPr="009460D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9460D1">
              <w:rPr>
                <w:sz w:val="16"/>
                <w:szCs w:val="16"/>
              </w:rPr>
              <w:t>41,0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 xml:space="preserve">в том числе: </w:t>
            </w:r>
            <w:proofErr w:type="spellStart"/>
            <w:r w:rsidRPr="006A569E">
              <w:rPr>
                <w:rFonts w:eastAsia="Calibri"/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61,9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61,9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432"/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1719,5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544,5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1175,0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423"/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725"/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6A569E">
              <w:rPr>
                <w:rFonts w:eastAsia="Calibri"/>
                <w:sz w:val="16"/>
                <w:szCs w:val="16"/>
              </w:rPr>
              <w:t>внебюдж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. </w:t>
            </w:r>
            <w:r w:rsidRPr="006A569E">
              <w:rPr>
                <w:rFonts w:eastAsia="Calibri"/>
                <w:sz w:val="16"/>
                <w:szCs w:val="16"/>
              </w:rPr>
              <w:t xml:space="preserve"> источники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316"/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3.2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Мероприятия по профилактике терроризма в учреждениях здравоохранения.</w:t>
            </w: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D1CC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</w:t>
            </w:r>
            <w:r w:rsidRPr="006D1CCB">
              <w:rPr>
                <w:rFonts w:eastAsia="Calibri"/>
                <w:b/>
                <w:sz w:val="16"/>
                <w:szCs w:val="16"/>
              </w:rPr>
              <w:t>57,6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D1CC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D1CC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D1CC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D1CC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457,6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D1CC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D1CC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D1CC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D1CC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обеспечение инженерно-технической защищенности учреждений здравоохранения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МБУЗ ЦРБ Новокубанского района.</w:t>
            </w:r>
          </w:p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6A569E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-</w:t>
            </w:r>
            <w:r w:rsidRPr="006A569E">
              <w:rPr>
                <w:sz w:val="16"/>
                <w:szCs w:val="16"/>
              </w:rPr>
              <w:t>во</w:t>
            </w:r>
            <w:proofErr w:type="gramEnd"/>
            <w:r w:rsidRPr="006A569E">
              <w:rPr>
                <w:sz w:val="16"/>
                <w:szCs w:val="16"/>
              </w:rPr>
              <w:t xml:space="preserve"> здравоохранения  К</w:t>
            </w:r>
            <w:r>
              <w:rPr>
                <w:sz w:val="16"/>
                <w:szCs w:val="16"/>
              </w:rPr>
              <w:t>К</w:t>
            </w:r>
          </w:p>
        </w:tc>
      </w:tr>
      <w:tr w:rsidR="00250865" w:rsidRPr="006A569E" w:rsidTr="0061066C">
        <w:trPr>
          <w:trHeight w:val="416"/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352"/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0195D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0195D">
              <w:rPr>
                <w:rFonts w:eastAsia="Calibri"/>
                <w:sz w:val="16"/>
                <w:szCs w:val="16"/>
              </w:rPr>
              <w:t>957,6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0195D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0195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0195D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0195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0195D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0195D">
              <w:rPr>
                <w:rFonts w:eastAsia="Calibri"/>
                <w:sz w:val="16"/>
                <w:szCs w:val="16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0195D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0195D">
              <w:rPr>
                <w:rFonts w:eastAsia="Calibri"/>
                <w:sz w:val="16"/>
                <w:szCs w:val="16"/>
              </w:rPr>
              <w:t>457,6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0195D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0195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0195D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0195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0195D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0195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0195D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0195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285"/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3.3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Мероприятия по профилактике терроризма в административных зданиях, установка турникетов</w:t>
            </w: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569E">
              <w:rPr>
                <w:b/>
                <w:sz w:val="16"/>
                <w:szCs w:val="16"/>
              </w:rPr>
              <w:t>385,1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56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569E">
              <w:rPr>
                <w:b/>
                <w:sz w:val="16"/>
                <w:szCs w:val="16"/>
              </w:rPr>
              <w:t>192,5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569E">
              <w:rPr>
                <w:b/>
                <w:sz w:val="16"/>
                <w:szCs w:val="16"/>
              </w:rPr>
              <w:t>192,6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56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56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56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56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56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 xml:space="preserve">обеспечение </w:t>
            </w:r>
            <w:proofErr w:type="spellStart"/>
            <w:r w:rsidRPr="006A569E">
              <w:rPr>
                <w:sz w:val="16"/>
                <w:szCs w:val="16"/>
              </w:rPr>
              <w:t>инж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6A569E">
              <w:rPr>
                <w:sz w:val="16"/>
                <w:szCs w:val="16"/>
              </w:rPr>
              <w:t>-</w:t>
            </w:r>
            <w:proofErr w:type="spellStart"/>
            <w:r w:rsidRPr="006A569E">
              <w:rPr>
                <w:sz w:val="16"/>
                <w:szCs w:val="16"/>
              </w:rPr>
              <w:t>тех</w:t>
            </w:r>
            <w:r>
              <w:rPr>
                <w:sz w:val="16"/>
                <w:szCs w:val="16"/>
              </w:rPr>
              <w:t>.</w:t>
            </w:r>
            <w:r w:rsidRPr="006A569E">
              <w:rPr>
                <w:sz w:val="16"/>
                <w:szCs w:val="16"/>
              </w:rPr>
              <w:t>защищенности</w:t>
            </w:r>
            <w:proofErr w:type="spellEnd"/>
            <w:r w:rsidRPr="006A56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здания </w:t>
            </w:r>
            <w:proofErr w:type="spellStart"/>
            <w:r w:rsidRPr="006A569E">
              <w:rPr>
                <w:sz w:val="16"/>
                <w:szCs w:val="16"/>
              </w:rPr>
              <w:t>адм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6A569E">
              <w:rPr>
                <w:sz w:val="16"/>
                <w:szCs w:val="16"/>
              </w:rPr>
              <w:t>М</w:t>
            </w:r>
            <w:proofErr w:type="gramEnd"/>
            <w:r w:rsidRPr="006A569E">
              <w:rPr>
                <w:sz w:val="16"/>
                <w:szCs w:val="16"/>
              </w:rPr>
              <w:t>О</w:t>
            </w:r>
            <w:proofErr w:type="spellEnd"/>
            <w:r w:rsidRPr="006A569E">
              <w:rPr>
                <w:sz w:val="16"/>
                <w:szCs w:val="16"/>
              </w:rPr>
              <w:t xml:space="preserve"> Новокубанский район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6A569E">
              <w:rPr>
                <w:sz w:val="16"/>
                <w:szCs w:val="16"/>
              </w:rPr>
              <w:t xml:space="preserve">администрация </w:t>
            </w:r>
            <w:r w:rsidRPr="006A569E">
              <w:rPr>
                <w:sz w:val="16"/>
                <w:szCs w:val="16"/>
                <w:lang w:eastAsia="ar-SA"/>
              </w:rPr>
              <w:t>муниципального образования Новокубанский район.</w:t>
            </w:r>
          </w:p>
        </w:tc>
      </w:tr>
      <w:tr w:rsidR="00250865" w:rsidRPr="006A569E" w:rsidTr="0061066C">
        <w:trPr>
          <w:trHeight w:val="321"/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385,1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192,5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192,6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283"/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377"/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3.4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250865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Предоставление субсидий из краевого бюджета местным бюджетам МО в целях софинансирования расходных обязательств МО Новокубанский район  по предоставлению сотрудникам, замещающим должности участковых уполномоченных полиции и членам их семей жилых помещений на период выполнения сотрудниками обязанностей по указанным должностям.</w:t>
            </w:r>
          </w:p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6A569E">
              <w:rPr>
                <w:b/>
                <w:sz w:val="16"/>
                <w:szCs w:val="16"/>
              </w:rPr>
              <w:t>3620,0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569E">
              <w:rPr>
                <w:b/>
                <w:sz w:val="16"/>
                <w:szCs w:val="16"/>
              </w:rPr>
              <w:t>3620,0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56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56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56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56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56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56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56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обеспечение условий для выполнения своих служебных обязанностей участковыми уполномоченными полиции.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6A569E">
              <w:rPr>
                <w:sz w:val="16"/>
                <w:szCs w:val="16"/>
              </w:rPr>
              <w:t xml:space="preserve">администрации </w:t>
            </w:r>
            <w:r w:rsidRPr="006A569E">
              <w:rPr>
                <w:sz w:val="16"/>
                <w:szCs w:val="16"/>
                <w:lang w:eastAsia="ar-SA"/>
              </w:rPr>
              <w:t>муниципального образования Новокубанский район.</w:t>
            </w:r>
          </w:p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Министерство ГО и ЧС Краснодарского края</w:t>
            </w: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местный бюджет</w:t>
            </w:r>
          </w:p>
          <w:p w:rsidR="00250865" w:rsidRPr="006A569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A569E">
              <w:rPr>
                <w:sz w:val="16"/>
                <w:szCs w:val="16"/>
              </w:rPr>
              <w:t>325,6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325,6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527"/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A569E">
              <w:rPr>
                <w:sz w:val="16"/>
                <w:szCs w:val="16"/>
              </w:rPr>
              <w:t>3294,4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3294,4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616"/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sz w:val="16"/>
                <w:szCs w:val="16"/>
              </w:rPr>
            </w:pPr>
            <w:proofErr w:type="spellStart"/>
            <w:r w:rsidRPr="006A569E">
              <w:rPr>
                <w:sz w:val="16"/>
                <w:szCs w:val="16"/>
              </w:rPr>
              <w:t>внебюдж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6A569E">
              <w:rPr>
                <w:sz w:val="16"/>
                <w:szCs w:val="16"/>
              </w:rPr>
              <w:t>источники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348"/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3.5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250865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Приобретение сборных сооружений модульного типа для участковых пунктов полиции, проведение ремонта в кабинетах УПП, находящихся в мун</w:t>
            </w:r>
            <w:r>
              <w:rPr>
                <w:sz w:val="16"/>
                <w:szCs w:val="16"/>
              </w:rPr>
              <w:t xml:space="preserve">иципальной </w:t>
            </w:r>
            <w:r w:rsidRPr="006A569E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</w:t>
            </w:r>
            <w:r w:rsidRPr="006A569E">
              <w:rPr>
                <w:rFonts w:eastAsia="Calibri"/>
                <w:b/>
                <w:sz w:val="16"/>
                <w:szCs w:val="16"/>
              </w:rPr>
              <w:t>40,0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100,</w:t>
            </w: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100,</w:t>
            </w: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100,</w:t>
            </w: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100,</w:t>
            </w: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 xml:space="preserve">обеспечение условий для выполнения своих служебных обязанностей </w:t>
            </w:r>
            <w:r>
              <w:rPr>
                <w:sz w:val="16"/>
                <w:szCs w:val="16"/>
              </w:rPr>
              <w:t>УУП</w:t>
            </w:r>
            <w:r w:rsidRPr="006A569E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МО</w:t>
            </w:r>
            <w:r w:rsidRPr="006A569E">
              <w:rPr>
                <w:sz w:val="16"/>
                <w:szCs w:val="16"/>
              </w:rPr>
              <w:t xml:space="preserve"> Новокубанский район, ОМВД России по Новокубанскому району</w:t>
            </w:r>
          </w:p>
        </w:tc>
      </w:tr>
      <w:tr w:rsidR="00250865" w:rsidRPr="006A569E" w:rsidTr="0061066C">
        <w:trPr>
          <w:trHeight w:val="294"/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0195D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0195D">
              <w:rPr>
                <w:rFonts w:eastAsia="Calibri"/>
                <w:sz w:val="16"/>
                <w:szCs w:val="16"/>
              </w:rPr>
              <w:t>440,0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0195D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0195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0195D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0195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0195D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0195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0195D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0195D">
              <w:rPr>
                <w:rFonts w:eastAsia="Calibri"/>
                <w:sz w:val="16"/>
                <w:szCs w:val="16"/>
              </w:rP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0195D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0195D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0195D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0195D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0195D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0195D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0195D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0195D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292"/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sz w:val="16"/>
                <w:szCs w:val="16"/>
              </w:rPr>
            </w:pPr>
            <w:proofErr w:type="spellStart"/>
            <w:r w:rsidRPr="006A569E">
              <w:rPr>
                <w:sz w:val="16"/>
                <w:szCs w:val="16"/>
              </w:rPr>
              <w:t>внебюдж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6A569E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3.6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250865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Поощрение лиц, добровольно сдавших огнестрельное оружие, боеприпасы, взрывчатые вещества, взрывные устройства</w:t>
            </w: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6A56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56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56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56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56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56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56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56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56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 xml:space="preserve">укрепление охраны общественного порядка, уменьшение бытовой и </w:t>
            </w:r>
            <w:proofErr w:type="spellStart"/>
            <w:r w:rsidRPr="006A569E">
              <w:rPr>
                <w:sz w:val="16"/>
                <w:szCs w:val="16"/>
              </w:rPr>
              <w:t>рецедивной</w:t>
            </w:r>
            <w:proofErr w:type="spellEnd"/>
            <w:r w:rsidRPr="006A569E">
              <w:rPr>
                <w:sz w:val="16"/>
                <w:szCs w:val="16"/>
              </w:rPr>
              <w:t xml:space="preserve"> преступности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 xml:space="preserve">администрация муниципального образования Новокубанский район, ОМВД России по </w:t>
            </w:r>
            <w:r>
              <w:rPr>
                <w:sz w:val="16"/>
                <w:szCs w:val="16"/>
              </w:rPr>
              <w:t>НР</w:t>
            </w: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sz w:val="16"/>
                <w:szCs w:val="16"/>
              </w:rPr>
            </w:pPr>
            <w:proofErr w:type="spellStart"/>
            <w:r w:rsidRPr="006A569E">
              <w:rPr>
                <w:sz w:val="16"/>
                <w:szCs w:val="16"/>
              </w:rPr>
              <w:t>внебюдж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6A569E">
              <w:rPr>
                <w:sz w:val="16"/>
                <w:szCs w:val="16"/>
              </w:rPr>
              <w:t>источники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3228" w:type="dxa"/>
            <w:gridSpan w:val="2"/>
            <w:vMerge w:val="restart"/>
            <w:shd w:val="clear" w:color="auto" w:fill="auto"/>
            <w:vAlign w:val="center"/>
          </w:tcPr>
          <w:p w:rsidR="00250865" w:rsidRPr="008B3DF8" w:rsidRDefault="00250865" w:rsidP="00610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B3DF8">
              <w:rPr>
                <w:rFonts w:eastAsia="Calibri"/>
                <w:b/>
                <w:sz w:val="16"/>
                <w:szCs w:val="16"/>
              </w:rPr>
              <w:t>Итого</w:t>
            </w:r>
            <w:r w:rsidRPr="008B3DF8">
              <w:rPr>
                <w:b/>
                <w:sz w:val="16"/>
                <w:szCs w:val="16"/>
              </w:rPr>
              <w:t xml:space="preserve"> по подпрограмме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95546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95546D">
              <w:rPr>
                <w:rFonts w:ascii="Times New Roman" w:hAnsi="Times New Roman"/>
                <w:b/>
                <w:sz w:val="16"/>
                <w:szCs w:val="16"/>
              </w:rPr>
              <w:t>Всего, в том числе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71648,2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31BB">
              <w:rPr>
                <w:b/>
                <w:sz w:val="16"/>
                <w:szCs w:val="16"/>
              </w:rPr>
              <w:t>6109,0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31BB">
              <w:rPr>
                <w:b/>
                <w:sz w:val="16"/>
                <w:szCs w:val="16"/>
              </w:rPr>
              <w:t>6037,4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31BB">
              <w:rPr>
                <w:b/>
                <w:sz w:val="16"/>
                <w:szCs w:val="16"/>
              </w:rPr>
              <w:t>12825,6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31BB">
              <w:rPr>
                <w:b/>
                <w:sz w:val="16"/>
                <w:szCs w:val="16"/>
              </w:rPr>
              <w:t>16311,0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B931BB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14905,0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B931BB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B931BB">
              <w:rPr>
                <w:b/>
                <w:sz w:val="16"/>
                <w:szCs w:val="16"/>
              </w:rPr>
              <w:t>8521,8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B931BB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B931BB">
              <w:rPr>
                <w:b/>
                <w:sz w:val="16"/>
                <w:szCs w:val="16"/>
              </w:rPr>
              <w:t>4597,4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B931BB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B931BB">
              <w:rPr>
                <w:b/>
                <w:sz w:val="16"/>
                <w:szCs w:val="16"/>
              </w:rPr>
              <w:t>2341,0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189"/>
          <w:tblHeader/>
        </w:trPr>
        <w:tc>
          <w:tcPr>
            <w:tcW w:w="3228" w:type="dxa"/>
            <w:gridSpan w:val="2"/>
            <w:vMerge/>
            <w:shd w:val="clear" w:color="auto" w:fill="auto"/>
            <w:vAlign w:val="center"/>
          </w:tcPr>
          <w:p w:rsidR="00250865" w:rsidRPr="008B3DF8" w:rsidRDefault="00250865" w:rsidP="00610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95546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95546D">
              <w:rPr>
                <w:rFonts w:ascii="Times New Roman" w:hAnsi="Times New Roman"/>
                <w:b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6033,4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3838,9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1694,5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3228" w:type="dxa"/>
            <w:gridSpan w:val="2"/>
            <w:vMerge/>
            <w:shd w:val="clear" w:color="auto" w:fill="auto"/>
            <w:vAlign w:val="center"/>
          </w:tcPr>
          <w:p w:rsidR="00250865" w:rsidRPr="008B3DF8" w:rsidRDefault="00250865" w:rsidP="00610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95546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95546D">
              <w:rPr>
                <w:rFonts w:ascii="Times New Roman" w:hAnsi="Times New Roman"/>
                <w:b/>
                <w:sz w:val="16"/>
                <w:szCs w:val="16"/>
              </w:rPr>
              <w:t>Районный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64614,8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2270,1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6037,4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12325,6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14616,5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B931BB" w:rsidRDefault="00250865" w:rsidP="00610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B931BB" w:rsidRDefault="00250865" w:rsidP="0061066C">
            <w:pPr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8521,8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B931BB" w:rsidRDefault="00250865" w:rsidP="0061066C">
            <w:pPr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4597,4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B931BB" w:rsidRDefault="00250865" w:rsidP="0061066C">
            <w:pPr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2341,0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3228" w:type="dxa"/>
            <w:gridSpan w:val="2"/>
            <w:vMerge/>
            <w:shd w:val="clear" w:color="auto" w:fill="auto"/>
            <w:vAlign w:val="center"/>
          </w:tcPr>
          <w:p w:rsidR="00250865" w:rsidRPr="008B3DF8" w:rsidRDefault="00250865" w:rsidP="00610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95546D" w:rsidRDefault="00250865" w:rsidP="0061066C">
            <w:pPr>
              <w:rPr>
                <w:rFonts w:eastAsia="Calibri"/>
                <w:b/>
                <w:sz w:val="16"/>
                <w:szCs w:val="16"/>
              </w:rPr>
            </w:pPr>
            <w:r w:rsidRPr="0095546D">
              <w:rPr>
                <w:rFonts w:eastAsia="Calibri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3228" w:type="dxa"/>
            <w:gridSpan w:val="2"/>
            <w:vMerge/>
            <w:shd w:val="clear" w:color="auto" w:fill="auto"/>
            <w:vAlign w:val="center"/>
          </w:tcPr>
          <w:p w:rsidR="00250865" w:rsidRPr="008B3DF8" w:rsidRDefault="00250865" w:rsidP="00610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95546D" w:rsidRDefault="00250865" w:rsidP="0061066C">
            <w:pPr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95546D">
              <w:rPr>
                <w:rFonts w:eastAsia="Calibri"/>
                <w:b/>
                <w:sz w:val="16"/>
                <w:szCs w:val="16"/>
              </w:rPr>
              <w:t>внебюдж</w:t>
            </w:r>
            <w:proofErr w:type="spellEnd"/>
            <w:r w:rsidRPr="0095546D">
              <w:rPr>
                <w:rFonts w:eastAsia="Calibri"/>
                <w:b/>
                <w:sz w:val="16"/>
                <w:szCs w:val="16"/>
              </w:rPr>
              <w:t>. источники</w:t>
            </w:r>
          </w:p>
        </w:tc>
        <w:tc>
          <w:tcPr>
            <w:tcW w:w="989" w:type="dxa"/>
            <w:shd w:val="clear" w:color="auto" w:fill="auto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250865" w:rsidRPr="00B931BB" w:rsidRDefault="00250865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398"/>
          <w:tblHeader/>
        </w:trPr>
        <w:tc>
          <w:tcPr>
            <w:tcW w:w="15960" w:type="dxa"/>
            <w:gridSpan w:val="14"/>
            <w:shd w:val="clear" w:color="auto" w:fill="auto"/>
            <w:vAlign w:val="center"/>
          </w:tcPr>
          <w:p w:rsidR="00250865" w:rsidRDefault="00250865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250865" w:rsidRDefault="00250865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32507">
              <w:rPr>
                <w:rFonts w:eastAsia="Calibri"/>
                <w:b/>
                <w:sz w:val="18"/>
                <w:szCs w:val="18"/>
              </w:rPr>
              <w:t xml:space="preserve">4. </w:t>
            </w:r>
            <w:r w:rsidRPr="00E32507">
              <w:rPr>
                <w:b/>
                <w:sz w:val="18"/>
                <w:szCs w:val="18"/>
              </w:rPr>
              <w:t xml:space="preserve"> </w:t>
            </w:r>
            <w:r w:rsidRPr="00E32507">
              <w:rPr>
                <w:rFonts w:eastAsia="Calibri"/>
                <w:b/>
                <w:sz w:val="18"/>
                <w:szCs w:val="18"/>
              </w:rPr>
              <w:t>Перечень мероприятий подпрограммы  «Построение (развитие) и внедрение аппаратно-программного комплекса «Безопасный город»</w:t>
            </w:r>
          </w:p>
          <w:p w:rsidR="00250865" w:rsidRPr="00E32507" w:rsidRDefault="00250865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4.1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Оснащение и обеспечение деятельности МКУ «Ситуационный центр муниципального образования Новокубанский район»</w:t>
            </w: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C6FD9">
              <w:rPr>
                <w:rFonts w:eastAsia="Calibri"/>
                <w:b/>
                <w:sz w:val="16"/>
                <w:szCs w:val="16"/>
              </w:rPr>
              <w:t>37500,1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C6FD9">
              <w:rPr>
                <w:rFonts w:eastAsia="Calibri"/>
                <w:b/>
                <w:sz w:val="16"/>
                <w:szCs w:val="16"/>
              </w:rPr>
              <w:t>3141,0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C6FD9">
              <w:rPr>
                <w:rFonts w:eastAsia="Calibri"/>
                <w:b/>
                <w:sz w:val="16"/>
                <w:szCs w:val="16"/>
              </w:rPr>
              <w:t>3893, 4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C6FD9">
              <w:rPr>
                <w:rFonts w:eastAsia="Calibri"/>
                <w:b/>
                <w:sz w:val="16"/>
                <w:szCs w:val="16"/>
              </w:rPr>
              <w:t>4350,3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C6FD9">
              <w:rPr>
                <w:rFonts w:eastAsia="Calibri"/>
                <w:b/>
                <w:sz w:val="16"/>
                <w:szCs w:val="16"/>
              </w:rPr>
              <w:t>4786,0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C6FD9">
              <w:rPr>
                <w:rFonts w:eastAsia="Calibri"/>
                <w:b/>
                <w:sz w:val="16"/>
                <w:szCs w:val="16"/>
              </w:rPr>
              <w:t>6417,9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b/>
                <w:sz w:val="16"/>
                <w:szCs w:val="16"/>
              </w:rPr>
              <w:t>4970,5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b/>
                <w:sz w:val="16"/>
                <w:szCs w:val="16"/>
              </w:rPr>
              <w:t>4970,5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C6FD9">
              <w:rPr>
                <w:rFonts w:eastAsia="Calibri"/>
                <w:b/>
                <w:sz w:val="16"/>
                <w:szCs w:val="16"/>
              </w:rPr>
              <w:t>37500,1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 xml:space="preserve">Поддержание в готовности МКУ «Ситуационный центр </w:t>
            </w:r>
            <w:r>
              <w:rPr>
                <w:rFonts w:eastAsia="Calibri"/>
                <w:sz w:val="16"/>
                <w:szCs w:val="16"/>
              </w:rPr>
              <w:t>МО</w:t>
            </w:r>
            <w:r w:rsidRPr="006A569E">
              <w:rPr>
                <w:rFonts w:eastAsia="Calibri"/>
                <w:sz w:val="16"/>
                <w:szCs w:val="16"/>
              </w:rPr>
              <w:t xml:space="preserve"> Новокубанский район»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МКУ «</w:t>
            </w:r>
            <w:proofErr w:type="spellStart"/>
            <w:r w:rsidRPr="006A569E">
              <w:rPr>
                <w:rFonts w:eastAsia="Calibri"/>
                <w:sz w:val="16"/>
                <w:szCs w:val="16"/>
              </w:rPr>
              <w:t>Ситуац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. </w:t>
            </w:r>
            <w:r w:rsidRPr="006A569E">
              <w:rPr>
                <w:rFonts w:eastAsia="Calibri"/>
                <w:sz w:val="16"/>
                <w:szCs w:val="16"/>
              </w:rPr>
              <w:t xml:space="preserve">центр»; отдел по взаимодействию с </w:t>
            </w:r>
            <w:proofErr w:type="spellStart"/>
            <w:r w:rsidRPr="006A569E">
              <w:rPr>
                <w:rFonts w:eastAsia="Calibri"/>
                <w:sz w:val="16"/>
                <w:szCs w:val="16"/>
              </w:rPr>
              <w:t>правоох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. </w:t>
            </w:r>
            <w:r w:rsidRPr="006A569E">
              <w:rPr>
                <w:rFonts w:eastAsia="Calibri"/>
                <w:sz w:val="16"/>
                <w:szCs w:val="16"/>
              </w:rPr>
              <w:t>органами;</w:t>
            </w:r>
          </w:p>
          <w:p w:rsidR="00250865" w:rsidRPr="006A569E" w:rsidRDefault="00250865" w:rsidP="0061066C">
            <w:pPr>
              <w:rPr>
                <w:rFonts w:eastAsia="Calibri"/>
                <w:bCs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 xml:space="preserve">отдел по делам ГО и ЧС </w:t>
            </w:r>
            <w:proofErr w:type="spellStart"/>
            <w:r w:rsidRPr="006A569E">
              <w:rPr>
                <w:rFonts w:eastAsia="Calibri"/>
                <w:sz w:val="16"/>
                <w:szCs w:val="16"/>
              </w:rPr>
              <w:t>адм</w:t>
            </w:r>
            <w:proofErr w:type="gramStart"/>
            <w:r>
              <w:rPr>
                <w:rFonts w:eastAsia="Calibri"/>
                <w:sz w:val="16"/>
                <w:szCs w:val="16"/>
              </w:rPr>
              <w:t>.</w:t>
            </w:r>
            <w:r w:rsidRPr="006A569E">
              <w:rPr>
                <w:rFonts w:eastAsia="Calibri"/>
                <w:sz w:val="16"/>
                <w:szCs w:val="16"/>
              </w:rPr>
              <w:t>М</w:t>
            </w:r>
            <w:proofErr w:type="gramEnd"/>
            <w:r w:rsidRPr="006A569E">
              <w:rPr>
                <w:rFonts w:eastAsia="Calibri"/>
                <w:sz w:val="16"/>
                <w:szCs w:val="16"/>
              </w:rPr>
              <w:t>ОНР</w:t>
            </w:r>
            <w:proofErr w:type="spellEnd"/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26534,4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3141,0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3893, 4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4350,3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4786,0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3312,2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2350,5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2350,5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26534,4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бюджет поселений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10965,7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3105,7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2620,0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2620,0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9C6FD9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6FD9">
              <w:rPr>
                <w:rFonts w:eastAsia="Calibri"/>
                <w:sz w:val="16"/>
                <w:szCs w:val="16"/>
              </w:rPr>
              <w:t>10965,7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4.2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Оборудование  и оснащение МКУ «Ситуационный центр муниципального образования Новокубанский район» прямыми линиями связи  с ДДС</w:t>
            </w: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67,6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67,6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Консолидация информации о событиях в едином центре, архивировании, обработка и обеспечение принятия решений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bCs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МКУ «</w:t>
            </w:r>
            <w:proofErr w:type="spellStart"/>
            <w:r w:rsidRPr="006A569E">
              <w:rPr>
                <w:rFonts w:eastAsia="Calibri"/>
                <w:sz w:val="16"/>
                <w:szCs w:val="16"/>
              </w:rPr>
              <w:t>Ситуац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. </w:t>
            </w:r>
            <w:r w:rsidRPr="006A569E">
              <w:rPr>
                <w:rFonts w:eastAsia="Calibri"/>
                <w:sz w:val="16"/>
                <w:szCs w:val="16"/>
              </w:rPr>
              <w:t xml:space="preserve">центр»; отдел по взаимодействию с </w:t>
            </w:r>
            <w:proofErr w:type="spellStart"/>
            <w:r w:rsidRPr="006A569E">
              <w:rPr>
                <w:rFonts w:eastAsia="Calibri"/>
                <w:sz w:val="16"/>
                <w:szCs w:val="16"/>
              </w:rPr>
              <w:t>правоохр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. </w:t>
            </w:r>
            <w:r w:rsidRPr="006A569E">
              <w:rPr>
                <w:rFonts w:eastAsia="Calibri"/>
                <w:sz w:val="16"/>
                <w:szCs w:val="16"/>
              </w:rPr>
              <w:t>органами;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6A569E">
              <w:rPr>
                <w:rFonts w:eastAsia="Calibri"/>
                <w:sz w:val="16"/>
                <w:szCs w:val="16"/>
              </w:rPr>
              <w:t xml:space="preserve">отдел по делам ГО и ЧС </w:t>
            </w:r>
            <w:proofErr w:type="spellStart"/>
            <w:r w:rsidRPr="006A569E">
              <w:rPr>
                <w:rFonts w:eastAsia="Calibri"/>
                <w:sz w:val="16"/>
                <w:szCs w:val="16"/>
              </w:rPr>
              <w:t>адм</w:t>
            </w:r>
            <w:proofErr w:type="gramStart"/>
            <w:r>
              <w:rPr>
                <w:rFonts w:eastAsia="Calibri"/>
                <w:sz w:val="16"/>
                <w:szCs w:val="16"/>
              </w:rPr>
              <w:t>.</w:t>
            </w:r>
            <w:r w:rsidRPr="006A569E">
              <w:rPr>
                <w:rFonts w:eastAsia="Calibri"/>
                <w:sz w:val="16"/>
                <w:szCs w:val="16"/>
              </w:rPr>
              <w:t>М</w:t>
            </w:r>
            <w:proofErr w:type="gramEnd"/>
            <w:r w:rsidRPr="006A569E">
              <w:rPr>
                <w:rFonts w:eastAsia="Calibri"/>
                <w:sz w:val="16"/>
                <w:szCs w:val="16"/>
              </w:rPr>
              <w:t>О</w:t>
            </w:r>
            <w:proofErr w:type="spellEnd"/>
            <w:r w:rsidRPr="006A569E">
              <w:rPr>
                <w:rFonts w:eastAsia="Calibri"/>
                <w:sz w:val="16"/>
                <w:szCs w:val="16"/>
              </w:rPr>
              <w:t xml:space="preserve"> НР</w:t>
            </w: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67,6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67,6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бюджет поселений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4.3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250865" w:rsidRDefault="00250865" w:rsidP="0061066C">
            <w:pPr>
              <w:rPr>
                <w:rFonts w:eastAsia="Calibri"/>
                <w:bCs/>
                <w:sz w:val="16"/>
                <w:szCs w:val="16"/>
              </w:rPr>
            </w:pPr>
          </w:p>
          <w:p w:rsidR="00250865" w:rsidRDefault="00250865" w:rsidP="0061066C">
            <w:pPr>
              <w:rPr>
                <w:rFonts w:eastAsia="Calibri"/>
                <w:bCs/>
                <w:sz w:val="16"/>
                <w:szCs w:val="16"/>
              </w:rPr>
            </w:pPr>
            <w:r w:rsidRPr="006A569E">
              <w:rPr>
                <w:rFonts w:eastAsia="Calibri"/>
                <w:bCs/>
                <w:sz w:val="16"/>
                <w:szCs w:val="16"/>
              </w:rPr>
              <w:t>Организация мероприятий по созданию, обеспечению функционирования и развитию систем обзорного видеонаблюдения, их сопряжение с АПК «Безопасный город»</w:t>
            </w:r>
          </w:p>
          <w:p w:rsidR="00250865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2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  <w:r w:rsidRPr="006A569E">
              <w:rPr>
                <w:rFonts w:eastAsia="Calibri"/>
                <w:b/>
                <w:sz w:val="16"/>
                <w:szCs w:val="16"/>
              </w:rPr>
              <w:t>12,2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292,2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400,0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420,0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  <w:r w:rsidRPr="006A569E">
              <w:rPr>
                <w:rFonts w:eastAsia="Calibri"/>
                <w:b/>
                <w:sz w:val="16"/>
                <w:szCs w:val="16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  <w:r w:rsidRPr="006A569E">
              <w:rPr>
                <w:rFonts w:eastAsia="Calibri"/>
                <w:b/>
                <w:sz w:val="16"/>
                <w:szCs w:val="16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  <w:r w:rsidRPr="006A569E">
              <w:rPr>
                <w:rFonts w:eastAsia="Calibri"/>
                <w:b/>
                <w:sz w:val="16"/>
                <w:szCs w:val="16"/>
              </w:rPr>
              <w:t>50,0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  <w:r w:rsidRPr="006A569E">
              <w:rPr>
                <w:rFonts w:eastAsia="Calibri"/>
                <w:b/>
                <w:sz w:val="16"/>
                <w:szCs w:val="16"/>
              </w:rPr>
              <w:t>50,0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Обеспечение мер безопасности в местах массового скопления людей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МКУ «</w:t>
            </w:r>
            <w:proofErr w:type="spellStart"/>
            <w:r w:rsidRPr="006A569E">
              <w:rPr>
                <w:rFonts w:eastAsia="Calibri"/>
                <w:sz w:val="16"/>
                <w:szCs w:val="16"/>
              </w:rPr>
              <w:t>Ситуац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. </w:t>
            </w:r>
            <w:r w:rsidRPr="006A569E">
              <w:rPr>
                <w:rFonts w:eastAsia="Calibri"/>
                <w:sz w:val="16"/>
                <w:szCs w:val="16"/>
              </w:rPr>
              <w:t xml:space="preserve">центр»; отдел по взаимодействию с </w:t>
            </w:r>
            <w:proofErr w:type="spellStart"/>
            <w:r w:rsidRPr="006A569E">
              <w:rPr>
                <w:rFonts w:eastAsia="Calibri"/>
                <w:sz w:val="16"/>
                <w:szCs w:val="16"/>
              </w:rPr>
              <w:t>правоохр</w:t>
            </w:r>
            <w:proofErr w:type="gramStart"/>
            <w:r>
              <w:rPr>
                <w:rFonts w:eastAsia="Calibri"/>
                <w:sz w:val="16"/>
                <w:szCs w:val="16"/>
              </w:rPr>
              <w:t>.о</w:t>
            </w:r>
            <w:proofErr w:type="gramEnd"/>
            <w:r>
              <w:rPr>
                <w:rFonts w:eastAsia="Calibri"/>
                <w:sz w:val="16"/>
                <w:szCs w:val="16"/>
              </w:rPr>
              <w:t>рганами</w:t>
            </w:r>
            <w:proofErr w:type="spellEnd"/>
          </w:p>
          <w:p w:rsidR="00250865" w:rsidRPr="006A569E" w:rsidRDefault="00250865" w:rsidP="0061066C">
            <w:pPr>
              <w:rPr>
                <w:rFonts w:eastAsia="Calibri"/>
                <w:bCs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отдел по делам ГО и ЧС адм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6A569E">
              <w:rPr>
                <w:rFonts w:eastAsia="Calibri"/>
                <w:sz w:val="16"/>
                <w:szCs w:val="16"/>
              </w:rPr>
              <w:t xml:space="preserve"> МОНР</w:t>
            </w: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1362,2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292,2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400,0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420,0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бюджет поселений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950,</w:t>
            </w: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250,0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250,0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4.4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250865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  <w:p w:rsidR="00250865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Организация эксплуатации, техническое обслуживание и обеспечение функционирования муниципального сегмента С</w:t>
            </w:r>
            <w:r>
              <w:rPr>
                <w:rFonts w:eastAsia="Calibri"/>
                <w:sz w:val="16"/>
                <w:szCs w:val="16"/>
              </w:rPr>
              <w:t>КОБЖ, разработка проектной документации КСЭОН</w:t>
            </w:r>
          </w:p>
          <w:p w:rsidR="00250865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AE6748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E6748">
              <w:rPr>
                <w:rFonts w:eastAsia="Calibri"/>
                <w:b/>
                <w:sz w:val="16"/>
                <w:szCs w:val="16"/>
              </w:rPr>
              <w:t>440,2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AE6748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E6748">
              <w:rPr>
                <w:rFonts w:eastAsia="Calibri"/>
                <w:b/>
                <w:sz w:val="16"/>
                <w:szCs w:val="16"/>
              </w:rPr>
              <w:t>40,2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E6748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E6748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AE6748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E6748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E6748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E6748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E6748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E6748">
              <w:rPr>
                <w:rFonts w:eastAsia="Calibri"/>
                <w:b/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E6748" w:rsidRDefault="00250865" w:rsidP="0061066C">
            <w:pPr>
              <w:jc w:val="center"/>
            </w:pPr>
            <w:r w:rsidRPr="00AE6748">
              <w:rPr>
                <w:rFonts w:eastAsia="Calibri"/>
                <w:b/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E6748" w:rsidRDefault="00250865" w:rsidP="0061066C">
            <w:pPr>
              <w:jc w:val="center"/>
            </w:pPr>
            <w:r w:rsidRPr="00AE6748">
              <w:rPr>
                <w:rFonts w:eastAsia="Calibri"/>
                <w:b/>
                <w:sz w:val="16"/>
                <w:szCs w:val="16"/>
              </w:rPr>
              <w:t>100,0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E6748" w:rsidRDefault="00250865" w:rsidP="0061066C">
            <w:pPr>
              <w:jc w:val="center"/>
            </w:pPr>
            <w:r w:rsidRPr="00AE6748">
              <w:rPr>
                <w:rFonts w:eastAsia="Calibri"/>
                <w:b/>
                <w:sz w:val="16"/>
                <w:szCs w:val="16"/>
              </w:rPr>
              <w:t>100,0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Техническое обслуживание и обеспечение бесперебойной работы сегментов СКОБЖ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МКУ «</w:t>
            </w:r>
            <w:proofErr w:type="spellStart"/>
            <w:r w:rsidRPr="006A569E">
              <w:rPr>
                <w:rFonts w:eastAsia="Calibri"/>
                <w:sz w:val="16"/>
                <w:szCs w:val="16"/>
              </w:rPr>
              <w:t>Ситуац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. </w:t>
            </w:r>
            <w:r w:rsidRPr="006A569E">
              <w:rPr>
                <w:rFonts w:eastAsia="Calibri"/>
                <w:sz w:val="16"/>
                <w:szCs w:val="16"/>
              </w:rPr>
              <w:t xml:space="preserve">центр»; отдел по взаимодействию с </w:t>
            </w:r>
            <w:proofErr w:type="spellStart"/>
            <w:r w:rsidRPr="006A569E">
              <w:rPr>
                <w:rFonts w:eastAsia="Calibri"/>
                <w:sz w:val="16"/>
                <w:szCs w:val="16"/>
              </w:rPr>
              <w:t>правоохр</w:t>
            </w:r>
            <w:proofErr w:type="gramStart"/>
            <w:r>
              <w:rPr>
                <w:rFonts w:eastAsia="Calibri"/>
                <w:sz w:val="16"/>
                <w:szCs w:val="16"/>
              </w:rPr>
              <w:t>.</w:t>
            </w:r>
            <w:r w:rsidRPr="006A569E">
              <w:rPr>
                <w:rFonts w:eastAsia="Calibri"/>
                <w:sz w:val="16"/>
                <w:szCs w:val="16"/>
              </w:rPr>
              <w:t>о</w:t>
            </w:r>
            <w:proofErr w:type="gramEnd"/>
            <w:r w:rsidRPr="006A569E">
              <w:rPr>
                <w:rFonts w:eastAsia="Calibri"/>
                <w:sz w:val="16"/>
                <w:szCs w:val="16"/>
              </w:rPr>
              <w:t>рганами</w:t>
            </w:r>
            <w:proofErr w:type="spellEnd"/>
          </w:p>
          <w:p w:rsidR="00250865" w:rsidRPr="006A569E" w:rsidRDefault="00250865" w:rsidP="0061066C">
            <w:pPr>
              <w:rPr>
                <w:rFonts w:eastAsia="Calibri"/>
                <w:bCs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 xml:space="preserve">отдел по делам ГО и ЧС </w:t>
            </w:r>
            <w:proofErr w:type="spellStart"/>
            <w:r w:rsidRPr="006A569E">
              <w:rPr>
                <w:rFonts w:eastAsia="Calibri"/>
                <w:sz w:val="16"/>
                <w:szCs w:val="16"/>
              </w:rPr>
              <w:t>адм</w:t>
            </w:r>
            <w:proofErr w:type="gramStart"/>
            <w:r>
              <w:rPr>
                <w:rFonts w:eastAsia="Calibri"/>
                <w:sz w:val="16"/>
                <w:szCs w:val="16"/>
              </w:rPr>
              <w:t>.</w:t>
            </w:r>
            <w:r w:rsidRPr="006A569E">
              <w:rPr>
                <w:rFonts w:eastAsia="Calibri"/>
                <w:sz w:val="16"/>
                <w:szCs w:val="16"/>
              </w:rPr>
              <w:t>М</w:t>
            </w:r>
            <w:proofErr w:type="gramEnd"/>
            <w:r w:rsidRPr="006A569E">
              <w:rPr>
                <w:rFonts w:eastAsia="Calibri"/>
                <w:sz w:val="16"/>
                <w:szCs w:val="16"/>
              </w:rPr>
              <w:t>О</w:t>
            </w:r>
            <w:proofErr w:type="spellEnd"/>
            <w:r w:rsidRPr="006A569E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НР</w:t>
            </w: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AE674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AE6748">
              <w:rPr>
                <w:rFonts w:eastAsia="Calibri"/>
                <w:sz w:val="16"/>
                <w:szCs w:val="16"/>
              </w:rPr>
              <w:t>40,2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AE674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AE6748">
              <w:rPr>
                <w:rFonts w:eastAsia="Calibri"/>
                <w:sz w:val="16"/>
                <w:szCs w:val="16"/>
              </w:rPr>
              <w:t>40,2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E674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AE674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AE674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AE674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E674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AE674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E674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AE674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E674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AE674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E674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AE674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E674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AE674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312"/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бюджет поселений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400,</w:t>
            </w: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E6748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AE6748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E6748" w:rsidRDefault="00250865" w:rsidP="0061066C">
            <w:pPr>
              <w:jc w:val="center"/>
            </w:pPr>
            <w:r w:rsidRPr="00AE6748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E6748" w:rsidRDefault="00250865" w:rsidP="0061066C">
            <w:pPr>
              <w:jc w:val="center"/>
            </w:pPr>
            <w:r w:rsidRPr="00AE6748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E6748" w:rsidRDefault="00250865" w:rsidP="0061066C">
            <w:pPr>
              <w:jc w:val="center"/>
            </w:pPr>
            <w:r w:rsidRPr="00AE6748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4.5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250865" w:rsidRPr="00C1025A" w:rsidRDefault="00250865" w:rsidP="0061066C">
            <w:pPr>
              <w:rPr>
                <w:bCs/>
                <w:sz w:val="16"/>
                <w:szCs w:val="16"/>
              </w:rPr>
            </w:pPr>
            <w:r w:rsidRPr="00C1025A">
              <w:rPr>
                <w:bCs/>
                <w:sz w:val="16"/>
                <w:szCs w:val="16"/>
              </w:rPr>
              <w:t xml:space="preserve">Организация мероприятий по развертыванию системы обеспечения вызова экстренных оперативных служб по единому номеру «112» (далее – Система-112) на базе ЕДДС, поэтапному вводу в эксплуатацию   Системы-112, обеспечению её функционирования, развития и  сопряжения с АПК «Безопасный город», организация доступа к сети </w:t>
            </w:r>
            <w:r w:rsidRPr="00C1025A">
              <w:rPr>
                <w:bCs/>
                <w:sz w:val="16"/>
                <w:szCs w:val="16"/>
                <w:lang w:val="en-US"/>
              </w:rPr>
              <w:t>VPN</w:t>
            </w:r>
            <w:r w:rsidRPr="00C1025A">
              <w:rPr>
                <w:bCs/>
                <w:sz w:val="16"/>
                <w:szCs w:val="16"/>
              </w:rPr>
              <w:t xml:space="preserve"> </w:t>
            </w:r>
            <w:r w:rsidRPr="00C1025A">
              <w:rPr>
                <w:bCs/>
                <w:sz w:val="16"/>
                <w:szCs w:val="16"/>
                <w:lang w:val="en-US"/>
              </w:rPr>
              <w:t>L</w:t>
            </w:r>
            <w:r w:rsidRPr="00C1025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C1025A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1025A">
              <w:rPr>
                <w:rFonts w:eastAsia="Calibri"/>
                <w:b/>
                <w:sz w:val="16"/>
                <w:szCs w:val="16"/>
              </w:rPr>
              <w:t>5797,0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1025A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1025A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1025A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1025A">
              <w:rPr>
                <w:rFonts w:eastAsia="Calibri"/>
                <w:b/>
                <w:sz w:val="16"/>
                <w:szCs w:val="16"/>
              </w:rPr>
              <w:t>1612,0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1025A">
              <w:rPr>
                <w:rFonts w:eastAsia="Calibri"/>
                <w:b/>
                <w:sz w:val="16"/>
                <w:szCs w:val="16"/>
              </w:rPr>
              <w:t>585,0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1025A">
              <w:rPr>
                <w:rFonts w:eastAsia="Calibri"/>
                <w:b/>
                <w:sz w:val="16"/>
                <w:szCs w:val="16"/>
              </w:rPr>
              <w:t>1200,0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1025A">
              <w:rPr>
                <w:rFonts w:eastAsia="Calibri"/>
                <w:b/>
                <w:sz w:val="16"/>
                <w:szCs w:val="16"/>
              </w:rPr>
              <w:t>1200,0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1025A">
              <w:rPr>
                <w:rFonts w:eastAsia="Calibri"/>
                <w:b/>
                <w:sz w:val="16"/>
                <w:szCs w:val="16"/>
              </w:rPr>
              <w:t>1200,0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bCs/>
                <w:sz w:val="16"/>
                <w:szCs w:val="16"/>
              </w:rPr>
            </w:pPr>
            <w:r w:rsidRPr="006A569E">
              <w:rPr>
                <w:rFonts w:eastAsia="Calibri"/>
                <w:bCs/>
                <w:sz w:val="16"/>
                <w:szCs w:val="16"/>
              </w:rPr>
              <w:t>Внедрение Системы-112</w:t>
            </w:r>
          </w:p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МКУ «</w:t>
            </w:r>
            <w:proofErr w:type="spellStart"/>
            <w:r w:rsidRPr="006A569E">
              <w:rPr>
                <w:rFonts w:eastAsia="Calibri"/>
                <w:sz w:val="16"/>
                <w:szCs w:val="16"/>
              </w:rPr>
              <w:t>Ситуац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. </w:t>
            </w:r>
            <w:r w:rsidRPr="006A569E">
              <w:rPr>
                <w:rFonts w:eastAsia="Calibri"/>
                <w:sz w:val="16"/>
                <w:szCs w:val="16"/>
              </w:rPr>
              <w:t xml:space="preserve">центр»; отдел по взаимодействию с </w:t>
            </w:r>
            <w:proofErr w:type="spellStart"/>
            <w:r w:rsidRPr="006A569E">
              <w:rPr>
                <w:rFonts w:eastAsia="Calibri"/>
                <w:sz w:val="16"/>
                <w:szCs w:val="16"/>
              </w:rPr>
              <w:t>правоохр</w:t>
            </w:r>
            <w:proofErr w:type="gramStart"/>
            <w:r>
              <w:rPr>
                <w:rFonts w:eastAsia="Calibri"/>
                <w:sz w:val="16"/>
                <w:szCs w:val="16"/>
              </w:rPr>
              <w:t>.о</w:t>
            </w:r>
            <w:proofErr w:type="gramEnd"/>
            <w:r>
              <w:rPr>
                <w:rFonts w:eastAsia="Calibri"/>
                <w:sz w:val="16"/>
                <w:szCs w:val="16"/>
              </w:rPr>
              <w:t>рганами</w:t>
            </w:r>
            <w:proofErr w:type="spellEnd"/>
          </w:p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 xml:space="preserve">отдел по делам ГО и ЧС </w:t>
            </w:r>
            <w:proofErr w:type="spellStart"/>
            <w:r w:rsidRPr="006A569E">
              <w:rPr>
                <w:rFonts w:eastAsia="Calibri"/>
                <w:sz w:val="16"/>
                <w:szCs w:val="16"/>
              </w:rPr>
              <w:t>адм</w:t>
            </w:r>
            <w:proofErr w:type="gramStart"/>
            <w:r>
              <w:rPr>
                <w:rFonts w:eastAsia="Calibri"/>
                <w:sz w:val="16"/>
                <w:szCs w:val="16"/>
              </w:rPr>
              <w:t>.</w:t>
            </w:r>
            <w:r w:rsidRPr="006A569E">
              <w:rPr>
                <w:rFonts w:eastAsia="Calibri"/>
                <w:sz w:val="16"/>
                <w:szCs w:val="16"/>
              </w:rPr>
              <w:t>М</w:t>
            </w:r>
            <w:proofErr w:type="gramEnd"/>
            <w:r w:rsidRPr="006A569E">
              <w:rPr>
                <w:rFonts w:eastAsia="Calibri"/>
                <w:sz w:val="16"/>
                <w:szCs w:val="16"/>
              </w:rPr>
              <w:t>О</w:t>
            </w:r>
            <w:proofErr w:type="spellEnd"/>
            <w:r w:rsidRPr="006A569E">
              <w:rPr>
                <w:rFonts w:eastAsia="Calibri"/>
                <w:sz w:val="16"/>
                <w:szCs w:val="16"/>
              </w:rPr>
              <w:t xml:space="preserve"> Новокубанский район</w:t>
            </w: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C1025A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C1025A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C1025A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C1025A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C1025A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C1025A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1612,0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1612,0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C1025A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C1025A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бюджет поселений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4185,0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585,0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1200,0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1200,0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C1025A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C1025A">
              <w:rPr>
                <w:rFonts w:eastAsia="Calibri"/>
                <w:sz w:val="16"/>
                <w:szCs w:val="16"/>
              </w:rPr>
              <w:t>1200,0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4.6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250865" w:rsidRDefault="00250865" w:rsidP="0061066C">
            <w:pPr>
              <w:rPr>
                <w:rFonts w:eastAsia="Calibri"/>
                <w:bCs/>
                <w:sz w:val="16"/>
                <w:szCs w:val="16"/>
              </w:rPr>
            </w:pPr>
            <w:r w:rsidRPr="006A569E">
              <w:rPr>
                <w:rFonts w:eastAsia="Calibri"/>
                <w:bCs/>
                <w:sz w:val="16"/>
                <w:szCs w:val="16"/>
              </w:rPr>
              <w:t xml:space="preserve">Организация мероприятий по оснащению социально значимых </w:t>
            </w:r>
            <w:r w:rsidRPr="006A569E">
              <w:rPr>
                <w:rFonts w:eastAsia="Calibri"/>
                <w:bCs/>
                <w:sz w:val="16"/>
                <w:szCs w:val="16"/>
              </w:rPr>
              <w:lastRenderedPageBreak/>
              <w:t xml:space="preserve">объектов и объектов </w:t>
            </w:r>
            <w:proofErr w:type="gramStart"/>
            <w:r w:rsidRPr="006A569E">
              <w:rPr>
                <w:rFonts w:eastAsia="Calibri"/>
                <w:bCs/>
                <w:sz w:val="16"/>
                <w:szCs w:val="16"/>
              </w:rPr>
              <w:t xml:space="preserve">с массовым пребыванием граждан </w:t>
            </w:r>
            <w:r>
              <w:rPr>
                <w:rFonts w:eastAsia="Calibri"/>
                <w:bCs/>
                <w:sz w:val="16"/>
                <w:szCs w:val="16"/>
              </w:rPr>
              <w:t>СО</w:t>
            </w:r>
            <w:r w:rsidRPr="006A569E">
              <w:rPr>
                <w:rFonts w:eastAsia="Calibri"/>
                <w:bCs/>
                <w:sz w:val="16"/>
                <w:szCs w:val="16"/>
              </w:rPr>
              <w:t xml:space="preserve"> о пожаре с выводом сигнала на пульты</w:t>
            </w:r>
            <w:proofErr w:type="gramEnd"/>
            <w:r w:rsidRPr="006A569E">
              <w:rPr>
                <w:rFonts w:eastAsia="Calibri"/>
                <w:bCs/>
                <w:sz w:val="16"/>
                <w:szCs w:val="16"/>
              </w:rPr>
              <w:t xml:space="preserve"> пожарных частей и ЕДДС, по обеспечению функционирования данных систем и сопряжению с АПК «Безопасный</w:t>
            </w:r>
            <w:r>
              <w:rPr>
                <w:rFonts w:eastAsia="Calibri"/>
                <w:bCs/>
                <w:sz w:val="16"/>
                <w:szCs w:val="16"/>
              </w:rPr>
              <w:t xml:space="preserve"> город»</w:t>
            </w:r>
          </w:p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bCs/>
                <w:sz w:val="16"/>
                <w:szCs w:val="16"/>
              </w:rPr>
              <w:t xml:space="preserve">Внедрение системы с выводом </w:t>
            </w:r>
            <w:r w:rsidRPr="006A569E">
              <w:rPr>
                <w:rFonts w:eastAsia="Calibri"/>
                <w:bCs/>
                <w:sz w:val="16"/>
                <w:szCs w:val="16"/>
              </w:rPr>
              <w:lastRenderedPageBreak/>
              <w:t>на пульты управления пожарной части и ЕДДС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lastRenderedPageBreak/>
              <w:t>МКУ «</w:t>
            </w:r>
            <w:proofErr w:type="spellStart"/>
            <w:r w:rsidRPr="006A569E">
              <w:rPr>
                <w:rFonts w:eastAsia="Calibri"/>
                <w:sz w:val="16"/>
                <w:szCs w:val="16"/>
              </w:rPr>
              <w:t>Ситуац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. </w:t>
            </w:r>
            <w:r w:rsidRPr="006A569E">
              <w:rPr>
                <w:rFonts w:eastAsia="Calibri"/>
                <w:sz w:val="16"/>
                <w:szCs w:val="16"/>
              </w:rPr>
              <w:t xml:space="preserve"> центр»; отдел по </w:t>
            </w:r>
            <w:r w:rsidRPr="006A569E">
              <w:rPr>
                <w:rFonts w:eastAsia="Calibri"/>
                <w:sz w:val="16"/>
                <w:szCs w:val="16"/>
              </w:rPr>
              <w:lastRenderedPageBreak/>
              <w:t xml:space="preserve">взаимодействию с </w:t>
            </w:r>
            <w:proofErr w:type="spellStart"/>
            <w:r w:rsidRPr="006A569E">
              <w:rPr>
                <w:rFonts w:eastAsia="Calibri"/>
                <w:sz w:val="16"/>
                <w:szCs w:val="16"/>
              </w:rPr>
              <w:t>правоохр</w:t>
            </w:r>
            <w:proofErr w:type="gramStart"/>
            <w:r>
              <w:rPr>
                <w:rFonts w:eastAsia="Calibri"/>
                <w:sz w:val="16"/>
                <w:szCs w:val="16"/>
              </w:rPr>
              <w:t>.о</w:t>
            </w:r>
            <w:proofErr w:type="gramEnd"/>
            <w:r>
              <w:rPr>
                <w:rFonts w:eastAsia="Calibri"/>
                <w:sz w:val="16"/>
                <w:szCs w:val="16"/>
              </w:rPr>
              <w:t>рганами</w:t>
            </w:r>
            <w:r w:rsidRPr="006A569E">
              <w:rPr>
                <w:rFonts w:eastAsia="Calibri"/>
                <w:sz w:val="16"/>
                <w:szCs w:val="16"/>
              </w:rPr>
              <w:t>отдел</w:t>
            </w:r>
            <w:proofErr w:type="spellEnd"/>
            <w:r w:rsidRPr="006A569E">
              <w:rPr>
                <w:rFonts w:eastAsia="Calibri"/>
                <w:sz w:val="16"/>
                <w:szCs w:val="16"/>
              </w:rPr>
              <w:t xml:space="preserve"> по делам ГО и ЧС адм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6A569E">
              <w:rPr>
                <w:rFonts w:eastAsia="Calibri"/>
                <w:sz w:val="16"/>
                <w:szCs w:val="16"/>
              </w:rPr>
              <w:t xml:space="preserve"> МО </w:t>
            </w:r>
            <w:r>
              <w:rPr>
                <w:rFonts w:eastAsia="Calibri"/>
                <w:sz w:val="16"/>
                <w:szCs w:val="16"/>
              </w:rPr>
              <w:t>НР</w:t>
            </w: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бюджет поселений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4.7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250865" w:rsidRDefault="00250865" w:rsidP="0061066C">
            <w:pPr>
              <w:rPr>
                <w:rFonts w:eastAsia="Calibri"/>
                <w:bCs/>
                <w:sz w:val="16"/>
                <w:szCs w:val="16"/>
              </w:rPr>
            </w:pPr>
            <w:r w:rsidRPr="006A569E">
              <w:rPr>
                <w:rFonts w:eastAsia="Calibri"/>
                <w:bCs/>
                <w:sz w:val="16"/>
                <w:szCs w:val="16"/>
              </w:rPr>
              <w:t>Организация работ по внедрению, обеспечению эксплуатации и развитию автоматизированных систем мониторинга и контроля функционирования объектов ЖКХ, промышленности и энергетики, их сопряжение с АПК «Безопасный город»</w:t>
            </w:r>
          </w:p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bCs/>
                <w:sz w:val="16"/>
                <w:szCs w:val="16"/>
              </w:rPr>
              <w:t>Внедрение системы с выводом на пульты управления ЕДДС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МКУ «</w:t>
            </w:r>
            <w:proofErr w:type="spellStart"/>
            <w:r w:rsidRPr="006A569E">
              <w:rPr>
                <w:rFonts w:eastAsia="Calibri"/>
                <w:sz w:val="16"/>
                <w:szCs w:val="16"/>
              </w:rPr>
              <w:t>Ситуац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. </w:t>
            </w:r>
            <w:r w:rsidRPr="006A569E">
              <w:rPr>
                <w:rFonts w:eastAsia="Calibri"/>
                <w:sz w:val="16"/>
                <w:szCs w:val="16"/>
              </w:rPr>
              <w:t>центр»; отдел по взаимодействию с правоохранительными органами;</w:t>
            </w:r>
          </w:p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 xml:space="preserve">отдел по делам ГО и ЧС </w:t>
            </w:r>
            <w:proofErr w:type="spellStart"/>
            <w:r w:rsidRPr="006A569E">
              <w:rPr>
                <w:rFonts w:eastAsia="Calibri"/>
                <w:sz w:val="16"/>
                <w:szCs w:val="16"/>
              </w:rPr>
              <w:t>адм</w:t>
            </w:r>
            <w:proofErr w:type="gramStart"/>
            <w:r>
              <w:rPr>
                <w:rFonts w:eastAsia="Calibri"/>
                <w:sz w:val="16"/>
                <w:szCs w:val="16"/>
              </w:rPr>
              <w:t>.</w:t>
            </w:r>
            <w:r w:rsidRPr="006A569E">
              <w:rPr>
                <w:rFonts w:eastAsia="Calibri"/>
                <w:sz w:val="16"/>
                <w:szCs w:val="16"/>
              </w:rPr>
              <w:t>М</w:t>
            </w:r>
            <w:proofErr w:type="gramEnd"/>
            <w:r w:rsidRPr="006A569E">
              <w:rPr>
                <w:rFonts w:eastAsia="Calibri"/>
                <w:sz w:val="16"/>
                <w:szCs w:val="16"/>
              </w:rPr>
              <w:t>О</w:t>
            </w:r>
            <w:proofErr w:type="spellEnd"/>
            <w:r w:rsidRPr="006A569E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НР</w:t>
            </w: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бюджет поселений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4.8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250865" w:rsidRDefault="00250865" w:rsidP="0061066C">
            <w:pPr>
              <w:rPr>
                <w:rFonts w:eastAsia="Calibri"/>
                <w:bCs/>
                <w:sz w:val="16"/>
                <w:szCs w:val="16"/>
              </w:rPr>
            </w:pPr>
            <w:r w:rsidRPr="006A569E">
              <w:rPr>
                <w:rFonts w:eastAsia="Calibri"/>
                <w:bCs/>
                <w:sz w:val="16"/>
                <w:szCs w:val="16"/>
              </w:rPr>
              <w:t>Оснащение транспорта навигационным оборудованием ГЛОНАСС и ГЛОНАСС/GPS и подключение его к региональной системе мониторинга транспортных средств, объектов и ресурсов, сопряженной с АПК «Безопасный город»</w:t>
            </w:r>
          </w:p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bCs/>
                <w:sz w:val="16"/>
                <w:szCs w:val="16"/>
              </w:rPr>
            </w:pPr>
            <w:r w:rsidRPr="006A569E">
              <w:rPr>
                <w:rFonts w:eastAsia="Calibri"/>
                <w:bCs/>
                <w:sz w:val="16"/>
                <w:szCs w:val="16"/>
              </w:rPr>
              <w:t>Трансп</w:t>
            </w:r>
            <w:r>
              <w:rPr>
                <w:rFonts w:eastAsia="Calibri"/>
                <w:bCs/>
                <w:sz w:val="16"/>
                <w:szCs w:val="16"/>
              </w:rPr>
              <w:t xml:space="preserve">. </w:t>
            </w:r>
            <w:r w:rsidRPr="006A569E">
              <w:rPr>
                <w:rFonts w:eastAsia="Calibri"/>
                <w:bCs/>
                <w:sz w:val="16"/>
                <w:szCs w:val="16"/>
              </w:rPr>
              <w:t>средства, оснащенные навигационным оборудованием ГЛОНАСС и ГЛОНАСС/GPS, и контролируемые системой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МКУ «</w:t>
            </w:r>
            <w:proofErr w:type="spellStart"/>
            <w:r w:rsidRPr="006A569E">
              <w:rPr>
                <w:rFonts w:eastAsia="Calibri"/>
                <w:sz w:val="16"/>
                <w:szCs w:val="16"/>
              </w:rPr>
              <w:t>Ситуац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. </w:t>
            </w:r>
            <w:r w:rsidRPr="006A569E">
              <w:rPr>
                <w:rFonts w:eastAsia="Calibri"/>
                <w:sz w:val="16"/>
                <w:szCs w:val="16"/>
              </w:rPr>
              <w:t xml:space="preserve"> центр»; отдел по взаимодействию с </w:t>
            </w:r>
            <w:proofErr w:type="spellStart"/>
            <w:r w:rsidRPr="006A569E">
              <w:rPr>
                <w:rFonts w:eastAsia="Calibri"/>
                <w:sz w:val="16"/>
                <w:szCs w:val="16"/>
              </w:rPr>
              <w:t>правоохр</w:t>
            </w:r>
            <w:proofErr w:type="gramStart"/>
            <w:r>
              <w:rPr>
                <w:rFonts w:eastAsia="Calibri"/>
                <w:sz w:val="16"/>
                <w:szCs w:val="16"/>
              </w:rPr>
              <w:t>.о</w:t>
            </w:r>
            <w:proofErr w:type="gramEnd"/>
            <w:r>
              <w:rPr>
                <w:rFonts w:eastAsia="Calibri"/>
                <w:sz w:val="16"/>
                <w:szCs w:val="16"/>
              </w:rPr>
              <w:t>рганами</w:t>
            </w:r>
            <w:proofErr w:type="spellEnd"/>
          </w:p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 xml:space="preserve">отдел по делам ГО и ЧС </w:t>
            </w:r>
            <w:proofErr w:type="spellStart"/>
            <w:r w:rsidRPr="006A569E">
              <w:rPr>
                <w:rFonts w:eastAsia="Calibri"/>
                <w:sz w:val="16"/>
                <w:szCs w:val="16"/>
              </w:rPr>
              <w:t>ад</w:t>
            </w:r>
            <w:proofErr w:type="gramStart"/>
            <w:r>
              <w:rPr>
                <w:rFonts w:eastAsia="Calibri"/>
                <w:sz w:val="16"/>
                <w:szCs w:val="16"/>
              </w:rPr>
              <w:t>.</w:t>
            </w:r>
            <w:r w:rsidRPr="006A569E">
              <w:rPr>
                <w:rFonts w:eastAsia="Calibri"/>
                <w:sz w:val="16"/>
                <w:szCs w:val="16"/>
              </w:rPr>
              <w:t>М</w:t>
            </w:r>
            <w:proofErr w:type="gramEnd"/>
            <w:r w:rsidRPr="006A569E">
              <w:rPr>
                <w:rFonts w:eastAsia="Calibri"/>
                <w:sz w:val="16"/>
                <w:szCs w:val="16"/>
              </w:rPr>
              <w:t>ОНР</w:t>
            </w:r>
            <w:proofErr w:type="spellEnd"/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бюджет поселений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4.9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250865" w:rsidRDefault="00250865" w:rsidP="0061066C">
            <w:pPr>
              <w:rPr>
                <w:rFonts w:eastAsia="Calibri"/>
                <w:bCs/>
                <w:sz w:val="16"/>
                <w:szCs w:val="16"/>
              </w:rPr>
            </w:pPr>
            <w:r w:rsidRPr="006A569E">
              <w:rPr>
                <w:rFonts w:eastAsia="Calibri"/>
                <w:bCs/>
                <w:sz w:val="16"/>
                <w:szCs w:val="16"/>
              </w:rPr>
              <w:t xml:space="preserve">Создание, обеспечение функционирования и развития региональной АГК на территории </w:t>
            </w:r>
            <w:proofErr w:type="spellStart"/>
            <w:r w:rsidRPr="006A569E">
              <w:rPr>
                <w:rFonts w:eastAsia="Calibri"/>
                <w:bCs/>
                <w:sz w:val="16"/>
                <w:szCs w:val="16"/>
              </w:rPr>
              <w:t>Новокубанского</w:t>
            </w:r>
            <w:proofErr w:type="spellEnd"/>
            <w:r w:rsidRPr="006A569E">
              <w:rPr>
                <w:rFonts w:eastAsia="Calibri"/>
                <w:bCs/>
                <w:sz w:val="16"/>
                <w:szCs w:val="16"/>
              </w:rPr>
              <w:t xml:space="preserve"> района (</w:t>
            </w:r>
            <w:proofErr w:type="spellStart"/>
            <w:r w:rsidRPr="006A569E">
              <w:rPr>
                <w:rFonts w:eastAsia="Calibri"/>
                <w:bCs/>
                <w:sz w:val="16"/>
                <w:szCs w:val="16"/>
              </w:rPr>
              <w:t>осадкомерные</w:t>
            </w:r>
            <w:proofErr w:type="spellEnd"/>
            <w:r w:rsidRPr="006A569E">
              <w:rPr>
                <w:rFonts w:eastAsia="Calibri"/>
                <w:bCs/>
                <w:sz w:val="16"/>
                <w:szCs w:val="16"/>
              </w:rPr>
              <w:t xml:space="preserve"> и </w:t>
            </w:r>
            <w:proofErr w:type="spellStart"/>
            <w:r w:rsidRPr="006A569E">
              <w:rPr>
                <w:rFonts w:eastAsia="Calibri"/>
                <w:bCs/>
                <w:sz w:val="16"/>
                <w:szCs w:val="16"/>
              </w:rPr>
              <w:t>ветромерные</w:t>
            </w:r>
            <w:proofErr w:type="spellEnd"/>
            <w:r w:rsidRPr="006A569E">
              <w:rPr>
                <w:rFonts w:eastAsia="Calibri"/>
                <w:bCs/>
                <w:sz w:val="16"/>
                <w:szCs w:val="16"/>
              </w:rPr>
              <w:t xml:space="preserve"> комплексы), её дальнейшее сопряжение с АПК «Безопасный город»</w:t>
            </w:r>
          </w:p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bCs/>
                <w:sz w:val="16"/>
                <w:szCs w:val="16"/>
              </w:rPr>
              <w:t>Развитие и дооборудование действующей системы с выводом на пульты управления ЕДДС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МКУ «</w:t>
            </w:r>
            <w:proofErr w:type="spellStart"/>
            <w:r w:rsidRPr="006A569E">
              <w:rPr>
                <w:rFonts w:eastAsia="Calibri"/>
                <w:sz w:val="16"/>
                <w:szCs w:val="16"/>
              </w:rPr>
              <w:t>Ситуац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. </w:t>
            </w:r>
            <w:r w:rsidRPr="006A569E">
              <w:rPr>
                <w:rFonts w:eastAsia="Calibri"/>
                <w:sz w:val="16"/>
                <w:szCs w:val="16"/>
              </w:rPr>
              <w:t>центр»; отдел по взаимодействию с правоохранительными органами;</w:t>
            </w:r>
          </w:p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 xml:space="preserve">отдел по делам ГО и ЧС </w:t>
            </w:r>
            <w:proofErr w:type="spellStart"/>
            <w:r w:rsidRPr="006A569E">
              <w:rPr>
                <w:rFonts w:eastAsia="Calibri"/>
                <w:sz w:val="16"/>
                <w:szCs w:val="16"/>
              </w:rPr>
              <w:t>адм</w:t>
            </w:r>
            <w:proofErr w:type="gramStart"/>
            <w:r>
              <w:rPr>
                <w:rFonts w:eastAsia="Calibri"/>
                <w:sz w:val="16"/>
                <w:szCs w:val="16"/>
              </w:rPr>
              <w:t>.</w:t>
            </w:r>
            <w:r w:rsidRPr="006A569E">
              <w:rPr>
                <w:rFonts w:eastAsia="Calibri"/>
                <w:sz w:val="16"/>
                <w:szCs w:val="16"/>
              </w:rPr>
              <w:t>М</w:t>
            </w:r>
            <w:proofErr w:type="gramEnd"/>
            <w:r w:rsidRPr="006A569E">
              <w:rPr>
                <w:rFonts w:eastAsia="Calibri"/>
                <w:sz w:val="16"/>
                <w:szCs w:val="16"/>
              </w:rPr>
              <w:t>О</w:t>
            </w:r>
            <w:proofErr w:type="spellEnd"/>
            <w:r w:rsidRPr="006A569E">
              <w:rPr>
                <w:rFonts w:eastAsia="Calibri"/>
                <w:sz w:val="16"/>
                <w:szCs w:val="16"/>
              </w:rPr>
              <w:t xml:space="preserve"> НР</w:t>
            </w: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бюджет поселений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4.10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250865" w:rsidRDefault="00250865" w:rsidP="0061066C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6A569E">
              <w:rPr>
                <w:rFonts w:eastAsia="Calibri"/>
                <w:sz w:val="16"/>
                <w:szCs w:val="16"/>
              </w:rPr>
              <w:t>Построение (развитие) АПК «Безопасный город» на территории Новокубанского района (закупка оборудования, проведение монтажных, пусконаладочных работ)</w:t>
            </w:r>
            <w:proofErr w:type="gramEnd"/>
          </w:p>
          <w:p w:rsidR="00250865" w:rsidRPr="006A569E" w:rsidRDefault="00250865" w:rsidP="0061066C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Аппаратно-программный комплекс «Безопасный город»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МКУ «</w:t>
            </w:r>
            <w:proofErr w:type="spellStart"/>
            <w:r w:rsidRPr="006A569E">
              <w:rPr>
                <w:rFonts w:eastAsia="Calibri"/>
                <w:sz w:val="16"/>
                <w:szCs w:val="16"/>
              </w:rPr>
              <w:t>Ситуац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. </w:t>
            </w:r>
            <w:r w:rsidRPr="006A569E">
              <w:rPr>
                <w:rFonts w:eastAsia="Calibri"/>
                <w:sz w:val="16"/>
                <w:szCs w:val="16"/>
              </w:rPr>
              <w:t>центр»; отде</w:t>
            </w:r>
            <w:r>
              <w:rPr>
                <w:rFonts w:eastAsia="Calibri"/>
                <w:sz w:val="16"/>
                <w:szCs w:val="16"/>
              </w:rPr>
              <w:t xml:space="preserve">л по взаимодействию с </w:t>
            </w:r>
            <w:proofErr w:type="spellStart"/>
            <w:r>
              <w:rPr>
                <w:rFonts w:eastAsia="Calibri"/>
                <w:sz w:val="16"/>
                <w:szCs w:val="16"/>
              </w:rPr>
              <w:t>правоохр</w:t>
            </w:r>
            <w:proofErr w:type="gramStart"/>
            <w:r>
              <w:rPr>
                <w:rFonts w:eastAsia="Calibri"/>
                <w:sz w:val="16"/>
                <w:szCs w:val="16"/>
              </w:rPr>
              <w:t>.о</w:t>
            </w:r>
            <w:proofErr w:type="gramEnd"/>
            <w:r>
              <w:rPr>
                <w:rFonts w:eastAsia="Calibri"/>
                <w:sz w:val="16"/>
                <w:szCs w:val="16"/>
              </w:rPr>
              <w:t>рганами</w:t>
            </w:r>
            <w:proofErr w:type="spellEnd"/>
          </w:p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отдел по делам ГО и ЧС адм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6A569E">
              <w:rPr>
                <w:rFonts w:eastAsia="Calibri"/>
                <w:sz w:val="16"/>
                <w:szCs w:val="16"/>
              </w:rPr>
              <w:t xml:space="preserve"> МОНР</w:t>
            </w: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6A569E" w:rsidRDefault="00250865" w:rsidP="0061066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бюджет поселений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3228" w:type="dxa"/>
            <w:gridSpan w:val="2"/>
            <w:vMerge w:val="restart"/>
            <w:shd w:val="clear" w:color="auto" w:fill="auto"/>
            <w:vAlign w:val="center"/>
          </w:tcPr>
          <w:p w:rsidR="00250865" w:rsidRPr="0095546D" w:rsidRDefault="00250865" w:rsidP="0061066C">
            <w:pPr>
              <w:rPr>
                <w:rFonts w:eastAsia="Calibri"/>
                <w:b/>
                <w:sz w:val="16"/>
                <w:szCs w:val="16"/>
              </w:rPr>
            </w:pPr>
            <w:r w:rsidRPr="0095546D">
              <w:rPr>
                <w:rFonts w:eastAsia="Calibri"/>
                <w:b/>
                <w:sz w:val="16"/>
                <w:szCs w:val="16"/>
              </w:rPr>
              <w:t>Итого</w:t>
            </w:r>
            <w:r w:rsidRPr="0095546D">
              <w:rPr>
                <w:b/>
                <w:sz w:val="16"/>
                <w:szCs w:val="16"/>
              </w:rPr>
              <w:t xml:space="preserve"> по подпрограмме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95546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95546D">
              <w:rPr>
                <w:rFonts w:ascii="Times New Roman" w:hAnsi="Times New Roman"/>
                <w:b/>
                <w:sz w:val="16"/>
                <w:szCs w:val="16"/>
              </w:rPr>
              <w:t>Всего, в том числе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46</w:t>
            </w:r>
            <w:r>
              <w:rPr>
                <w:b/>
                <w:sz w:val="16"/>
                <w:szCs w:val="16"/>
              </w:rPr>
              <w:t>117,1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95546D" w:rsidRDefault="00250865" w:rsidP="0061066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3541,0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5546D" w:rsidRDefault="00250865" w:rsidP="0061066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4 293,4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95546D" w:rsidRDefault="00250865" w:rsidP="0061066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4770,3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6598,0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7352,9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6520,5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6520,5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6520,5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3228" w:type="dxa"/>
            <w:gridSpan w:val="2"/>
            <w:vMerge/>
            <w:shd w:val="clear" w:color="auto" w:fill="auto"/>
            <w:vAlign w:val="center"/>
          </w:tcPr>
          <w:p w:rsidR="00250865" w:rsidRPr="009A0263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95546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95546D">
              <w:rPr>
                <w:rFonts w:ascii="Times New Roman" w:hAnsi="Times New Roman"/>
                <w:b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95546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4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95546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4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5546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4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95546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4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3228" w:type="dxa"/>
            <w:gridSpan w:val="2"/>
            <w:vMerge/>
            <w:shd w:val="clear" w:color="auto" w:fill="auto"/>
            <w:vAlign w:val="center"/>
          </w:tcPr>
          <w:p w:rsidR="00250865" w:rsidRPr="009A0263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95546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95546D">
              <w:rPr>
                <w:rFonts w:ascii="Times New Roman" w:hAnsi="Times New Roman"/>
                <w:b/>
                <w:sz w:val="16"/>
                <w:szCs w:val="16"/>
              </w:rPr>
              <w:t>Районный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616,4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95546D" w:rsidRDefault="00250865" w:rsidP="0061066C">
            <w:pPr>
              <w:ind w:left="-108"/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3541,0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5546D" w:rsidRDefault="00250865" w:rsidP="0061066C">
            <w:pPr>
              <w:ind w:left="-108"/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4 293,4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95546D" w:rsidRDefault="00250865" w:rsidP="0061066C">
            <w:pPr>
              <w:ind w:left="-108"/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4770,3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6598,0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2350,5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2350,5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2350,5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3228" w:type="dxa"/>
            <w:gridSpan w:val="2"/>
            <w:vMerge/>
            <w:shd w:val="clear" w:color="auto" w:fill="auto"/>
            <w:vAlign w:val="center"/>
          </w:tcPr>
          <w:p w:rsidR="00250865" w:rsidRPr="009A0263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95546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95546D">
              <w:rPr>
                <w:rFonts w:ascii="Times New Roman" w:hAnsi="Times New Roman"/>
                <w:b/>
                <w:sz w:val="16"/>
                <w:szCs w:val="16"/>
              </w:rPr>
              <w:t>Бюджет поселений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16500,7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95546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4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5546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4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95546D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4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4170,0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4170,0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4170,0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385"/>
          <w:tblHeader/>
        </w:trPr>
        <w:tc>
          <w:tcPr>
            <w:tcW w:w="15960" w:type="dxa"/>
            <w:gridSpan w:val="14"/>
            <w:shd w:val="clear" w:color="auto" w:fill="auto"/>
            <w:vAlign w:val="center"/>
          </w:tcPr>
          <w:p w:rsidR="00250865" w:rsidRDefault="00250865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250865" w:rsidRDefault="00250865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32507">
              <w:rPr>
                <w:rFonts w:eastAsia="Calibri"/>
                <w:b/>
                <w:sz w:val="18"/>
                <w:szCs w:val="18"/>
              </w:rPr>
              <w:t xml:space="preserve">5. </w:t>
            </w:r>
            <w:r w:rsidRPr="00E32507">
              <w:rPr>
                <w:b/>
                <w:sz w:val="18"/>
                <w:szCs w:val="18"/>
              </w:rPr>
              <w:t xml:space="preserve"> </w:t>
            </w:r>
            <w:r w:rsidRPr="00E32507">
              <w:rPr>
                <w:rFonts w:eastAsia="Calibri"/>
                <w:b/>
                <w:sz w:val="18"/>
                <w:szCs w:val="18"/>
              </w:rPr>
              <w:t>Перечень мероприятий подпрограммы  «Гармонизация межнациональных отношений и профилактика этнического экстремизма»</w:t>
            </w:r>
          </w:p>
          <w:p w:rsidR="00250865" w:rsidRPr="00E32507" w:rsidRDefault="00250865" w:rsidP="0061066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5.1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250865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50865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Проведение в образовательных учреждениях мероприятий, направленных на развитие межэтнической интеграции, воспитание культуры мира, профилактику проявлений ксенофобии и экстремизма.</w:t>
            </w:r>
          </w:p>
          <w:p w:rsidR="00250865" w:rsidRPr="00AC4F3E" w:rsidRDefault="00250865" w:rsidP="006106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89,0</w:t>
            </w:r>
          </w:p>
        </w:tc>
        <w:tc>
          <w:tcPr>
            <w:tcW w:w="858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14,0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14,0</w:t>
            </w:r>
          </w:p>
        </w:tc>
        <w:tc>
          <w:tcPr>
            <w:tcW w:w="851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14,0</w:t>
            </w:r>
          </w:p>
        </w:tc>
        <w:tc>
          <w:tcPr>
            <w:tcW w:w="851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14,0</w:t>
            </w:r>
          </w:p>
        </w:tc>
        <w:tc>
          <w:tcPr>
            <w:tcW w:w="816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14,0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CE0DFE" w:rsidRDefault="00250865" w:rsidP="0061066C">
            <w:pPr>
              <w:rPr>
                <w:sz w:val="16"/>
                <w:szCs w:val="16"/>
              </w:rPr>
            </w:pPr>
            <w:r w:rsidRPr="00CE0DFE">
              <w:rPr>
                <w:sz w:val="16"/>
                <w:szCs w:val="16"/>
              </w:rPr>
              <w:t>Стабилизация общественно-политической обстановки, межнациональных отношений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CE0DFE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CE0DFE">
              <w:rPr>
                <w:sz w:val="16"/>
                <w:szCs w:val="16"/>
              </w:rPr>
              <w:t>Управление образования администрации муниципального образования Новокубанский район</w:t>
            </w: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89,0</w:t>
            </w:r>
          </w:p>
        </w:tc>
        <w:tc>
          <w:tcPr>
            <w:tcW w:w="858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14,0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14,0</w:t>
            </w:r>
          </w:p>
        </w:tc>
        <w:tc>
          <w:tcPr>
            <w:tcW w:w="816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14,0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proofErr w:type="spellStart"/>
            <w:r w:rsidRPr="00AC4F3E">
              <w:rPr>
                <w:sz w:val="16"/>
                <w:szCs w:val="16"/>
              </w:rPr>
              <w:t>внебюдж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AC4F3E">
              <w:rPr>
                <w:sz w:val="16"/>
                <w:szCs w:val="16"/>
              </w:rPr>
              <w:t>источники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5.2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250865" w:rsidRDefault="00250865" w:rsidP="0061066C">
            <w:pPr>
              <w:rPr>
                <w:sz w:val="16"/>
                <w:szCs w:val="16"/>
              </w:rPr>
            </w:pPr>
          </w:p>
          <w:p w:rsidR="00250865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Подготовка и проведение мероприятий по сохранению и передаче патриотических и интернациональных традиций, воинской доблести, пропаганде исторической правды о ВОВ, тематических семинаров, поездок по местам боевой славы, участие в значимых мероприятиях</w:t>
            </w:r>
          </w:p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38,0</w:t>
            </w:r>
          </w:p>
        </w:tc>
        <w:tc>
          <w:tcPr>
            <w:tcW w:w="858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16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CE0DFE" w:rsidRDefault="00250865" w:rsidP="0061066C">
            <w:pPr>
              <w:rPr>
                <w:sz w:val="16"/>
                <w:szCs w:val="16"/>
              </w:rPr>
            </w:pPr>
            <w:r w:rsidRPr="00CE0DFE">
              <w:rPr>
                <w:sz w:val="16"/>
                <w:szCs w:val="16"/>
              </w:rPr>
              <w:t>Стабилизация общественно-политической обстановки, межнациональных отношений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CE0DFE" w:rsidRDefault="00250865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CE0DFE">
              <w:rPr>
                <w:sz w:val="16"/>
                <w:szCs w:val="16"/>
              </w:rPr>
              <w:t>Управление образования администрации муниципального образования Новокубанский район</w:t>
            </w: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38,0</w:t>
            </w:r>
          </w:p>
        </w:tc>
        <w:tc>
          <w:tcPr>
            <w:tcW w:w="858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5,0</w:t>
            </w:r>
          </w:p>
        </w:tc>
        <w:tc>
          <w:tcPr>
            <w:tcW w:w="816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5,0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proofErr w:type="spellStart"/>
            <w:r w:rsidRPr="00AC4F3E">
              <w:rPr>
                <w:sz w:val="16"/>
                <w:szCs w:val="16"/>
              </w:rPr>
              <w:t>внебюдж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AC4F3E">
              <w:rPr>
                <w:sz w:val="16"/>
                <w:szCs w:val="16"/>
              </w:rPr>
              <w:t>источники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5.3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250865" w:rsidRDefault="00250865" w:rsidP="0061066C">
            <w:pPr>
              <w:pStyle w:val="afa"/>
              <w:suppressAutoHyphens w:val="0"/>
              <w:snapToGrid w:val="0"/>
              <w:rPr>
                <w:rFonts w:cs="Times New Roman"/>
                <w:sz w:val="16"/>
                <w:szCs w:val="16"/>
              </w:rPr>
            </w:pPr>
          </w:p>
          <w:p w:rsidR="00250865" w:rsidRDefault="00250865" w:rsidP="0061066C">
            <w:pPr>
              <w:pStyle w:val="afa"/>
              <w:suppressAutoHyphens w:val="0"/>
              <w:snapToGrid w:val="0"/>
              <w:rPr>
                <w:rFonts w:cs="Times New Roman"/>
                <w:sz w:val="16"/>
                <w:szCs w:val="16"/>
              </w:rPr>
            </w:pPr>
            <w:r w:rsidRPr="00AC4F3E">
              <w:rPr>
                <w:rFonts w:cs="Times New Roman"/>
                <w:sz w:val="16"/>
                <w:szCs w:val="16"/>
              </w:rPr>
              <w:t>Проведение спортивно-массовых мероприятий, способствующих укреплению толерантных этнокультурных установок, воспитанию культуры мира и согласия</w:t>
            </w:r>
          </w:p>
          <w:p w:rsidR="00250865" w:rsidRPr="00AC4F3E" w:rsidRDefault="00250865" w:rsidP="0061066C">
            <w:pPr>
              <w:pStyle w:val="afa"/>
              <w:suppressAutoHyphens w:val="0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4F3E">
              <w:rPr>
                <w:rFonts w:ascii="Times New Roman" w:hAnsi="Times New Roman"/>
                <w:b/>
                <w:sz w:val="16"/>
                <w:szCs w:val="16"/>
              </w:rPr>
              <w:t>58,0</w:t>
            </w:r>
          </w:p>
        </w:tc>
        <w:tc>
          <w:tcPr>
            <w:tcW w:w="858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4F3E">
              <w:rPr>
                <w:rFonts w:ascii="Times New Roman" w:hAnsi="Times New Roman"/>
                <w:b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4F3E">
              <w:rPr>
                <w:rFonts w:ascii="Times New Roman" w:hAnsi="Times New Roman"/>
                <w:b/>
                <w:sz w:val="16"/>
                <w:szCs w:val="16"/>
              </w:rPr>
              <w:t>5,0</w:t>
            </w:r>
          </w:p>
        </w:tc>
        <w:tc>
          <w:tcPr>
            <w:tcW w:w="856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4F3E">
              <w:rPr>
                <w:rFonts w:ascii="Times New Roman" w:hAnsi="Times New Roman"/>
                <w:b/>
                <w:sz w:val="16"/>
                <w:szCs w:val="16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4F3E">
              <w:rPr>
                <w:rFonts w:ascii="Times New Roman" w:hAnsi="Times New Roman"/>
                <w:b/>
                <w:sz w:val="16"/>
                <w:szCs w:val="16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4F3E">
              <w:rPr>
                <w:rFonts w:ascii="Times New Roman" w:hAnsi="Times New Roman"/>
                <w:b/>
                <w:sz w:val="16"/>
                <w:szCs w:val="16"/>
              </w:rPr>
              <w:t>8,0</w:t>
            </w:r>
          </w:p>
        </w:tc>
        <w:tc>
          <w:tcPr>
            <w:tcW w:w="851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4F3E">
              <w:rPr>
                <w:rFonts w:ascii="Times New Roman" w:hAnsi="Times New Roman"/>
                <w:b/>
                <w:sz w:val="16"/>
                <w:szCs w:val="16"/>
              </w:rPr>
              <w:t>8,0</w:t>
            </w:r>
          </w:p>
        </w:tc>
        <w:tc>
          <w:tcPr>
            <w:tcW w:w="851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4F3E">
              <w:rPr>
                <w:rFonts w:ascii="Times New Roman" w:hAnsi="Times New Roman"/>
                <w:b/>
                <w:sz w:val="16"/>
                <w:szCs w:val="16"/>
              </w:rPr>
              <w:t>8,0</w:t>
            </w:r>
          </w:p>
        </w:tc>
        <w:tc>
          <w:tcPr>
            <w:tcW w:w="816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4F3E">
              <w:rPr>
                <w:rFonts w:ascii="Times New Roman" w:hAnsi="Times New Roman"/>
                <w:b/>
                <w:sz w:val="16"/>
                <w:szCs w:val="16"/>
              </w:rPr>
              <w:t>8,0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CE0DFE" w:rsidRDefault="00250865" w:rsidP="0061066C">
            <w:pPr>
              <w:rPr>
                <w:sz w:val="16"/>
                <w:szCs w:val="16"/>
              </w:rPr>
            </w:pPr>
            <w:r w:rsidRPr="00CE0DFE">
              <w:rPr>
                <w:sz w:val="16"/>
                <w:szCs w:val="16"/>
              </w:rPr>
              <w:t>Обеспечение мира и согласия населения в сфере национальных отношений</w:t>
            </w:r>
          </w:p>
          <w:p w:rsidR="00250865" w:rsidRPr="00CE0DF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CE0DFE" w:rsidRDefault="00250865" w:rsidP="0061066C">
            <w:pPr>
              <w:snapToGrid w:val="0"/>
              <w:rPr>
                <w:sz w:val="16"/>
                <w:szCs w:val="16"/>
              </w:rPr>
            </w:pPr>
            <w:r w:rsidRPr="00CE0DFE">
              <w:rPr>
                <w:sz w:val="16"/>
                <w:szCs w:val="16"/>
              </w:rPr>
              <w:t>Отдел по физической культуре и спорту  адм</w:t>
            </w:r>
            <w:r>
              <w:rPr>
                <w:sz w:val="16"/>
                <w:szCs w:val="16"/>
              </w:rPr>
              <w:t>. МО</w:t>
            </w:r>
            <w:r w:rsidRPr="00CE0DFE">
              <w:rPr>
                <w:sz w:val="16"/>
                <w:szCs w:val="16"/>
              </w:rPr>
              <w:t xml:space="preserve"> Новокубанский</w:t>
            </w:r>
          </w:p>
          <w:p w:rsidR="00250865" w:rsidRPr="00CE0DFE" w:rsidRDefault="00250865" w:rsidP="0061066C">
            <w:pPr>
              <w:rPr>
                <w:sz w:val="16"/>
                <w:szCs w:val="16"/>
              </w:rPr>
            </w:pPr>
            <w:r w:rsidRPr="00CE0DFE">
              <w:rPr>
                <w:sz w:val="16"/>
                <w:szCs w:val="16"/>
              </w:rPr>
              <w:t>район</w:t>
            </w: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F3E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858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F3E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F3E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56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F3E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F3E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F3E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851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F3E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851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F3E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816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F3E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proofErr w:type="spellStart"/>
            <w:r w:rsidRPr="00AC4F3E">
              <w:rPr>
                <w:sz w:val="16"/>
                <w:szCs w:val="16"/>
              </w:rPr>
              <w:t>внебюдж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AC4F3E">
              <w:rPr>
                <w:sz w:val="16"/>
                <w:szCs w:val="16"/>
              </w:rPr>
              <w:t>источники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707"/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5.4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250865" w:rsidRDefault="00250865" w:rsidP="0061066C">
            <w:pPr>
              <w:rPr>
                <w:spacing w:val="2"/>
                <w:sz w:val="16"/>
                <w:szCs w:val="16"/>
              </w:rPr>
            </w:pPr>
          </w:p>
          <w:p w:rsidR="00250865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pacing w:val="2"/>
                <w:sz w:val="16"/>
                <w:szCs w:val="16"/>
              </w:rPr>
              <w:t xml:space="preserve"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 в </w:t>
            </w:r>
            <w:r w:rsidRPr="00AC4F3E">
              <w:rPr>
                <w:sz w:val="16"/>
                <w:szCs w:val="16"/>
              </w:rPr>
              <w:t>рамках единой государственности и культуры</w:t>
            </w:r>
          </w:p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55,0</w:t>
            </w:r>
          </w:p>
        </w:tc>
        <w:tc>
          <w:tcPr>
            <w:tcW w:w="858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856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16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CE0DFE" w:rsidRDefault="00250865" w:rsidP="0061066C">
            <w:pPr>
              <w:rPr>
                <w:sz w:val="16"/>
                <w:szCs w:val="16"/>
              </w:rPr>
            </w:pPr>
            <w:r w:rsidRPr="00CE0DFE">
              <w:rPr>
                <w:sz w:val="16"/>
                <w:szCs w:val="16"/>
              </w:rPr>
              <w:t>Обеспечение мира и согласия населения в сфере национальных отношений</w:t>
            </w:r>
          </w:p>
          <w:p w:rsidR="00250865" w:rsidRPr="00CE0DF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CE0DFE" w:rsidRDefault="00250865" w:rsidP="0061066C">
            <w:pPr>
              <w:snapToGrid w:val="0"/>
              <w:rPr>
                <w:sz w:val="16"/>
                <w:szCs w:val="16"/>
              </w:rPr>
            </w:pPr>
            <w:r w:rsidRPr="00CE0DFE">
              <w:rPr>
                <w:sz w:val="16"/>
                <w:szCs w:val="16"/>
              </w:rPr>
              <w:t xml:space="preserve">Отдел культуры  адм. МО </w:t>
            </w:r>
            <w:r>
              <w:rPr>
                <w:sz w:val="16"/>
                <w:szCs w:val="16"/>
              </w:rPr>
              <w:t xml:space="preserve"> </w:t>
            </w:r>
            <w:r w:rsidRPr="00CE0DFE">
              <w:rPr>
                <w:sz w:val="16"/>
                <w:szCs w:val="16"/>
              </w:rPr>
              <w:t>Новокубанский</w:t>
            </w:r>
          </w:p>
          <w:p w:rsidR="00250865" w:rsidRPr="00CE0DFE" w:rsidRDefault="00250865" w:rsidP="0061066C">
            <w:pPr>
              <w:snapToGrid w:val="0"/>
              <w:rPr>
                <w:sz w:val="16"/>
                <w:szCs w:val="16"/>
              </w:rPr>
            </w:pPr>
            <w:r w:rsidRPr="00CE0DFE">
              <w:rPr>
                <w:sz w:val="16"/>
                <w:szCs w:val="16"/>
              </w:rPr>
              <w:t xml:space="preserve">район </w:t>
            </w:r>
          </w:p>
          <w:p w:rsidR="00250865" w:rsidRPr="00CE0DFE" w:rsidRDefault="00250865" w:rsidP="0061066C">
            <w:pPr>
              <w:rPr>
                <w:sz w:val="16"/>
                <w:szCs w:val="16"/>
              </w:rPr>
            </w:pPr>
          </w:p>
        </w:tc>
      </w:tr>
      <w:tr w:rsidR="00250865" w:rsidRPr="006A569E" w:rsidTr="0061066C">
        <w:trPr>
          <w:trHeight w:val="370"/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55,0</w:t>
            </w:r>
          </w:p>
        </w:tc>
        <w:tc>
          <w:tcPr>
            <w:tcW w:w="858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10,0</w:t>
            </w:r>
          </w:p>
        </w:tc>
        <w:tc>
          <w:tcPr>
            <w:tcW w:w="856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5,0</w:t>
            </w:r>
          </w:p>
        </w:tc>
        <w:tc>
          <w:tcPr>
            <w:tcW w:w="816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5,0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proofErr w:type="spellStart"/>
            <w:r w:rsidRPr="00AC4F3E">
              <w:rPr>
                <w:sz w:val="16"/>
                <w:szCs w:val="16"/>
              </w:rPr>
              <w:t>внебюдж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AC4F3E">
              <w:rPr>
                <w:sz w:val="16"/>
                <w:szCs w:val="16"/>
              </w:rPr>
              <w:t>источники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5.5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250865" w:rsidRDefault="00250865" w:rsidP="0061066C">
            <w:pPr>
              <w:snapToGrid w:val="0"/>
              <w:rPr>
                <w:spacing w:val="2"/>
                <w:sz w:val="16"/>
                <w:szCs w:val="16"/>
              </w:rPr>
            </w:pPr>
            <w:r w:rsidRPr="00AC4F3E">
              <w:rPr>
                <w:spacing w:val="2"/>
                <w:sz w:val="16"/>
                <w:szCs w:val="16"/>
              </w:rPr>
              <w:t>Изготовление и размещение объектов социальной (наружной) рекламы межнационального и межэтнического согласия (баннеры, информационные щиты, перетяжки, стенды и др.), на базе спортивных школ МО Новокубанский район.</w:t>
            </w:r>
          </w:p>
          <w:p w:rsidR="00250865" w:rsidRPr="00AC4F3E" w:rsidRDefault="00250865" w:rsidP="0061066C">
            <w:pPr>
              <w:snapToGrid w:val="0"/>
              <w:rPr>
                <w:spacing w:val="2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4F3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 w:rsidRPr="00AC4F3E">
              <w:rPr>
                <w:rFonts w:ascii="Times New Roman" w:hAnsi="Times New Roman"/>
                <w:b/>
                <w:sz w:val="16"/>
                <w:szCs w:val="16"/>
              </w:rPr>
              <w:t>2,0</w:t>
            </w:r>
          </w:p>
        </w:tc>
        <w:tc>
          <w:tcPr>
            <w:tcW w:w="858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4F3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  <w:r w:rsidRPr="00AC4F3E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4F3E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4F3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  <w:r w:rsidRPr="00AC4F3E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4F3E">
              <w:rPr>
                <w:rFonts w:ascii="Times New Roman" w:hAnsi="Times New Roman"/>
                <w:b/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4F3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  <w:r w:rsidRPr="00AC4F3E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4F3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  <w:r w:rsidRPr="00AC4F3E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4F3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  <w:r w:rsidRPr="00AC4F3E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816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4F3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  <w:r w:rsidRPr="00AC4F3E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CE0DFE" w:rsidRDefault="00250865" w:rsidP="0061066C">
            <w:pPr>
              <w:rPr>
                <w:sz w:val="16"/>
                <w:szCs w:val="16"/>
              </w:rPr>
            </w:pPr>
            <w:r w:rsidRPr="00CE0DFE">
              <w:rPr>
                <w:sz w:val="16"/>
                <w:szCs w:val="16"/>
              </w:rPr>
              <w:t>Предотвращение межэтнических конфликтов на территории муниципального образования Новокубанский район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CE0DFE" w:rsidRDefault="00250865" w:rsidP="0061066C">
            <w:pPr>
              <w:rPr>
                <w:sz w:val="16"/>
                <w:szCs w:val="16"/>
              </w:rPr>
            </w:pPr>
            <w:r w:rsidRPr="00CE0DFE">
              <w:rPr>
                <w:sz w:val="16"/>
                <w:szCs w:val="16"/>
              </w:rPr>
              <w:t>Управление образования администрации муниципального образования Новокубанский район</w:t>
            </w: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F3E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AC4F3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58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F3E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AC4F3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F3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F3E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AC4F3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F3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F3E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AC4F3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F3E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AC4F3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F3E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AC4F3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16" w:type="dxa"/>
            <w:shd w:val="clear" w:color="auto" w:fill="auto"/>
          </w:tcPr>
          <w:p w:rsidR="00250865" w:rsidRPr="00AC4F3E" w:rsidRDefault="00250865" w:rsidP="0061066C">
            <w:pPr>
              <w:pStyle w:val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F3E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AC4F3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proofErr w:type="spellStart"/>
            <w:r w:rsidRPr="00AC4F3E">
              <w:rPr>
                <w:sz w:val="16"/>
                <w:szCs w:val="16"/>
              </w:rPr>
              <w:t>внебюдж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AC4F3E">
              <w:rPr>
                <w:sz w:val="16"/>
                <w:szCs w:val="16"/>
              </w:rPr>
              <w:t>источники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5.6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pacing w:val="2"/>
                <w:sz w:val="16"/>
                <w:szCs w:val="16"/>
              </w:rPr>
              <w:t xml:space="preserve">Изготовление и размещение объектов социальной (наружной) </w:t>
            </w:r>
            <w:r w:rsidRPr="00AC4F3E">
              <w:rPr>
                <w:spacing w:val="2"/>
                <w:sz w:val="16"/>
                <w:szCs w:val="16"/>
              </w:rPr>
              <w:lastRenderedPageBreak/>
              <w:t xml:space="preserve">рекламы межнационального и межэтнического согласия </w:t>
            </w: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89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55,0</w:t>
            </w:r>
          </w:p>
        </w:tc>
        <w:tc>
          <w:tcPr>
            <w:tcW w:w="858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6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16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CE0DFE" w:rsidRDefault="00250865" w:rsidP="0061066C">
            <w:pPr>
              <w:rPr>
                <w:sz w:val="16"/>
                <w:szCs w:val="16"/>
              </w:rPr>
            </w:pPr>
            <w:r w:rsidRPr="00CE0DFE">
              <w:rPr>
                <w:sz w:val="16"/>
                <w:szCs w:val="16"/>
              </w:rPr>
              <w:t xml:space="preserve">Предотвращение межэтнических </w:t>
            </w:r>
            <w:r w:rsidRPr="00CE0DFE">
              <w:rPr>
                <w:sz w:val="16"/>
                <w:szCs w:val="16"/>
              </w:rPr>
              <w:lastRenderedPageBreak/>
              <w:t>конфликтов на территории МО Новокубанский район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CE0DFE" w:rsidRDefault="00250865" w:rsidP="0061066C">
            <w:pPr>
              <w:snapToGrid w:val="0"/>
              <w:rPr>
                <w:sz w:val="16"/>
                <w:szCs w:val="16"/>
              </w:rPr>
            </w:pPr>
            <w:r w:rsidRPr="00CE0DFE">
              <w:rPr>
                <w:sz w:val="16"/>
                <w:szCs w:val="16"/>
              </w:rPr>
              <w:lastRenderedPageBreak/>
              <w:t xml:space="preserve">Отдел </w:t>
            </w:r>
            <w:proofErr w:type="gramStart"/>
            <w:r w:rsidRPr="00CE0DFE">
              <w:rPr>
                <w:sz w:val="16"/>
                <w:szCs w:val="16"/>
              </w:rPr>
              <w:t>по</w:t>
            </w:r>
            <w:proofErr w:type="gramEnd"/>
            <w:r w:rsidRPr="00CE0DFE">
              <w:rPr>
                <w:sz w:val="16"/>
                <w:szCs w:val="16"/>
              </w:rPr>
              <w:t xml:space="preserve"> </w:t>
            </w:r>
            <w:proofErr w:type="gramStart"/>
            <w:r w:rsidRPr="00CE0DFE">
              <w:rPr>
                <w:sz w:val="16"/>
                <w:szCs w:val="16"/>
              </w:rPr>
              <w:t>молодежной</w:t>
            </w:r>
            <w:proofErr w:type="gramEnd"/>
            <w:r w:rsidRPr="00CE0DFE">
              <w:rPr>
                <w:sz w:val="16"/>
                <w:szCs w:val="16"/>
              </w:rPr>
              <w:t xml:space="preserve"> </w:t>
            </w:r>
            <w:r w:rsidRPr="00CE0DFE">
              <w:rPr>
                <w:sz w:val="16"/>
                <w:szCs w:val="16"/>
              </w:rPr>
              <w:lastRenderedPageBreak/>
              <w:t>политики  адм</w:t>
            </w:r>
            <w:r>
              <w:rPr>
                <w:sz w:val="16"/>
                <w:szCs w:val="16"/>
              </w:rPr>
              <w:t>.</w:t>
            </w:r>
            <w:r w:rsidRPr="00CE0DFE">
              <w:rPr>
                <w:sz w:val="16"/>
                <w:szCs w:val="16"/>
              </w:rPr>
              <w:t xml:space="preserve"> МО Новокубанский</w:t>
            </w:r>
          </w:p>
          <w:p w:rsidR="00250865" w:rsidRPr="00CE0DFE" w:rsidRDefault="00250865" w:rsidP="0061066C">
            <w:pPr>
              <w:rPr>
                <w:sz w:val="16"/>
                <w:szCs w:val="16"/>
              </w:rPr>
            </w:pPr>
            <w:r w:rsidRPr="00CE0DFE">
              <w:rPr>
                <w:sz w:val="16"/>
                <w:szCs w:val="16"/>
              </w:rPr>
              <w:t>район</w:t>
            </w: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55,0</w:t>
            </w:r>
          </w:p>
        </w:tc>
        <w:tc>
          <w:tcPr>
            <w:tcW w:w="858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5,0</w:t>
            </w:r>
          </w:p>
        </w:tc>
        <w:tc>
          <w:tcPr>
            <w:tcW w:w="856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5,0</w:t>
            </w:r>
          </w:p>
        </w:tc>
        <w:tc>
          <w:tcPr>
            <w:tcW w:w="816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5,0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CE0DFE" w:rsidRDefault="00250865" w:rsidP="006106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5.7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Формирование музея школы, а также стенда межнационального содержания «Кубань межнациональная» в МОБУСОШ № 15 села Ковалевского Новокубанского района</w:t>
            </w: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24,0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24,0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50865" w:rsidRPr="00CE0DFE" w:rsidRDefault="00250865" w:rsidP="0061066C">
            <w:pPr>
              <w:rPr>
                <w:sz w:val="16"/>
                <w:szCs w:val="16"/>
              </w:rPr>
            </w:pPr>
            <w:r w:rsidRPr="00CE0DFE">
              <w:rPr>
                <w:sz w:val="16"/>
                <w:szCs w:val="16"/>
              </w:rPr>
              <w:t>Гармонизация межнациональных отношений, обеспечение мира и согласия населения в сфере межнациональных национальных отношений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865" w:rsidRPr="00CE0DFE" w:rsidRDefault="00250865" w:rsidP="0061066C">
            <w:pPr>
              <w:rPr>
                <w:sz w:val="16"/>
                <w:szCs w:val="16"/>
              </w:rPr>
            </w:pPr>
            <w:r w:rsidRPr="00CE0DFE">
              <w:rPr>
                <w:sz w:val="16"/>
                <w:szCs w:val="16"/>
              </w:rPr>
              <w:t>Управление образования администрации муниципального образования Новокубанский район (МОБУСОШ № 15)</w:t>
            </w: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24,0</w:t>
            </w:r>
          </w:p>
        </w:tc>
        <w:tc>
          <w:tcPr>
            <w:tcW w:w="858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24,0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250865" w:rsidRPr="006A569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  <w:proofErr w:type="spellStart"/>
            <w:r w:rsidRPr="00AC4F3E">
              <w:rPr>
                <w:sz w:val="16"/>
                <w:szCs w:val="16"/>
              </w:rPr>
              <w:t>внебюдж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AC4F3E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865" w:rsidRPr="00AC4F3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3228" w:type="dxa"/>
            <w:gridSpan w:val="2"/>
            <w:vMerge w:val="restart"/>
            <w:shd w:val="clear" w:color="auto" w:fill="auto"/>
            <w:vAlign w:val="center"/>
          </w:tcPr>
          <w:p w:rsidR="00250865" w:rsidRPr="00AC4F3E" w:rsidRDefault="00250865" w:rsidP="0061066C">
            <w:pPr>
              <w:rPr>
                <w:b/>
                <w:sz w:val="16"/>
                <w:szCs w:val="16"/>
              </w:rPr>
            </w:pPr>
            <w:r w:rsidRPr="00AC4F3E">
              <w:rPr>
                <w:b/>
                <w:sz w:val="16"/>
                <w:szCs w:val="16"/>
              </w:rPr>
              <w:t>Итого по подпрограмме</w:t>
            </w:r>
          </w:p>
        </w:tc>
        <w:tc>
          <w:tcPr>
            <w:tcW w:w="1838" w:type="dxa"/>
            <w:shd w:val="clear" w:color="auto" w:fill="auto"/>
          </w:tcPr>
          <w:p w:rsidR="00250865" w:rsidRPr="0095546D" w:rsidRDefault="00250865" w:rsidP="0061066C">
            <w:pPr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351,0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44,0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47,0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42,0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42,0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42,0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42,0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95546D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42,0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3228" w:type="dxa"/>
            <w:gridSpan w:val="2"/>
            <w:vMerge/>
            <w:shd w:val="clear" w:color="auto" w:fill="auto"/>
            <w:vAlign w:val="center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95546D" w:rsidRDefault="00250865" w:rsidP="0061066C">
            <w:pPr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351,0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44,0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47,0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42,0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42,0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42,0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42,0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42,0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3228" w:type="dxa"/>
            <w:gridSpan w:val="2"/>
            <w:vMerge/>
            <w:shd w:val="clear" w:color="auto" w:fill="auto"/>
            <w:vAlign w:val="center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95546D" w:rsidRDefault="00250865" w:rsidP="0061066C">
            <w:pPr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3228" w:type="dxa"/>
            <w:gridSpan w:val="2"/>
            <w:vMerge/>
            <w:shd w:val="clear" w:color="auto" w:fill="auto"/>
            <w:vAlign w:val="center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95546D" w:rsidRDefault="00250865" w:rsidP="0061066C">
            <w:pPr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3228" w:type="dxa"/>
            <w:gridSpan w:val="2"/>
            <w:vMerge/>
            <w:shd w:val="clear" w:color="auto" w:fill="auto"/>
            <w:vAlign w:val="center"/>
          </w:tcPr>
          <w:p w:rsidR="00250865" w:rsidRPr="00AC4F3E" w:rsidRDefault="00250865" w:rsidP="0061066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250865" w:rsidRPr="0095546D" w:rsidRDefault="00250865" w:rsidP="0061066C">
            <w:pPr>
              <w:rPr>
                <w:b/>
                <w:sz w:val="16"/>
                <w:szCs w:val="16"/>
              </w:rPr>
            </w:pPr>
            <w:proofErr w:type="spellStart"/>
            <w:r w:rsidRPr="0095546D">
              <w:rPr>
                <w:b/>
                <w:sz w:val="16"/>
                <w:szCs w:val="16"/>
              </w:rPr>
              <w:t>внебюдж</w:t>
            </w:r>
            <w:proofErr w:type="spellEnd"/>
            <w:r w:rsidRPr="0095546D">
              <w:rPr>
                <w:b/>
                <w:sz w:val="16"/>
                <w:szCs w:val="16"/>
              </w:rPr>
              <w:t>. источники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  <w:r w:rsidRPr="00AC4F3E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3228" w:type="dxa"/>
            <w:gridSpan w:val="2"/>
            <w:vMerge w:val="restart"/>
            <w:shd w:val="clear" w:color="auto" w:fill="auto"/>
            <w:vAlign w:val="center"/>
          </w:tcPr>
          <w:p w:rsidR="00250865" w:rsidRPr="00CE0DFE" w:rsidRDefault="00250865" w:rsidP="0061066C">
            <w:pPr>
              <w:rPr>
                <w:b/>
                <w:sz w:val="16"/>
                <w:szCs w:val="16"/>
              </w:rPr>
            </w:pPr>
            <w:r w:rsidRPr="00CE0DFE">
              <w:rPr>
                <w:b/>
                <w:sz w:val="16"/>
                <w:szCs w:val="16"/>
              </w:rPr>
              <w:t>ВСЕГО ПО ПРОГРАММЕ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87F00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687F00">
              <w:rPr>
                <w:rFonts w:ascii="Times New Roman" w:hAnsi="Times New Roman"/>
                <w:b/>
                <w:sz w:val="16"/>
                <w:szCs w:val="16"/>
              </w:rPr>
              <w:t>Всего, в том числе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87F00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687F00">
              <w:rPr>
                <w:b/>
                <w:sz w:val="16"/>
                <w:szCs w:val="16"/>
              </w:rPr>
              <w:t>222785,9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87F00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687F00">
              <w:rPr>
                <w:b/>
                <w:sz w:val="16"/>
                <w:szCs w:val="16"/>
              </w:rPr>
              <w:t>15907,2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87F00" w:rsidRDefault="00250865" w:rsidP="0061066C">
            <w:pPr>
              <w:jc w:val="center"/>
              <w:rPr>
                <w:b/>
                <w:sz w:val="16"/>
                <w:szCs w:val="16"/>
              </w:rPr>
            </w:pPr>
            <w:r w:rsidRPr="00687F00">
              <w:rPr>
                <w:b/>
                <w:sz w:val="16"/>
                <w:szCs w:val="16"/>
              </w:rPr>
              <w:t>20586,7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87F00" w:rsidRDefault="00250865" w:rsidP="0061066C">
            <w:pPr>
              <w:ind w:right="-112" w:hanging="104"/>
              <w:jc w:val="center"/>
              <w:rPr>
                <w:b/>
                <w:sz w:val="16"/>
                <w:szCs w:val="16"/>
              </w:rPr>
            </w:pPr>
            <w:r w:rsidRPr="00687F00">
              <w:rPr>
                <w:b/>
                <w:sz w:val="16"/>
                <w:szCs w:val="16"/>
              </w:rPr>
              <w:t>33762,5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87F00" w:rsidRDefault="00250865" w:rsidP="0061066C">
            <w:pPr>
              <w:ind w:right="-112" w:hanging="104"/>
              <w:jc w:val="center"/>
              <w:rPr>
                <w:b/>
                <w:sz w:val="16"/>
                <w:szCs w:val="16"/>
              </w:rPr>
            </w:pPr>
            <w:r w:rsidRPr="00687F00">
              <w:rPr>
                <w:b/>
                <w:sz w:val="16"/>
                <w:szCs w:val="16"/>
              </w:rPr>
              <w:t>40434,4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87F00" w:rsidRDefault="00250865" w:rsidP="0061066C">
            <w:pPr>
              <w:ind w:right="-112" w:hanging="104"/>
              <w:jc w:val="center"/>
              <w:rPr>
                <w:b/>
                <w:sz w:val="16"/>
                <w:szCs w:val="16"/>
              </w:rPr>
            </w:pPr>
            <w:r w:rsidRPr="00687F00">
              <w:rPr>
                <w:b/>
                <w:sz w:val="16"/>
                <w:szCs w:val="16"/>
              </w:rPr>
              <w:t>38834,7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87F00" w:rsidRDefault="00250865" w:rsidP="0061066C">
            <w:pPr>
              <w:ind w:right="-112" w:hanging="104"/>
              <w:jc w:val="center"/>
              <w:rPr>
                <w:b/>
                <w:sz w:val="16"/>
                <w:szCs w:val="16"/>
              </w:rPr>
            </w:pPr>
            <w:r w:rsidRPr="00687F00">
              <w:rPr>
                <w:b/>
                <w:sz w:val="16"/>
                <w:szCs w:val="16"/>
              </w:rPr>
              <w:t>29053,0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87F00" w:rsidRDefault="00250865" w:rsidP="0061066C">
            <w:pPr>
              <w:ind w:right="-112" w:hanging="104"/>
              <w:jc w:val="center"/>
              <w:rPr>
                <w:b/>
                <w:sz w:val="16"/>
                <w:szCs w:val="16"/>
              </w:rPr>
            </w:pPr>
            <w:r w:rsidRPr="00687F00">
              <w:rPr>
                <w:b/>
                <w:sz w:val="16"/>
                <w:szCs w:val="16"/>
              </w:rPr>
              <w:t>23324,7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87F00" w:rsidRDefault="00250865" w:rsidP="0061066C">
            <w:pPr>
              <w:ind w:right="-112" w:hanging="104"/>
              <w:jc w:val="center"/>
              <w:rPr>
                <w:b/>
                <w:sz w:val="16"/>
                <w:szCs w:val="16"/>
              </w:rPr>
            </w:pPr>
            <w:r w:rsidRPr="00687F00">
              <w:rPr>
                <w:b/>
                <w:sz w:val="16"/>
                <w:szCs w:val="16"/>
              </w:rPr>
              <w:t>20882,7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3228" w:type="dxa"/>
            <w:gridSpan w:val="2"/>
            <w:vMerge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87F00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687F00">
              <w:rPr>
                <w:rFonts w:ascii="Times New Roman" w:hAnsi="Times New Roman"/>
                <w:b/>
                <w:sz w:val="16"/>
                <w:szCs w:val="16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87F00" w:rsidRDefault="00250865" w:rsidP="0061066C">
            <w:pPr>
              <w:jc w:val="center"/>
              <w:rPr>
                <w:sz w:val="16"/>
                <w:szCs w:val="16"/>
              </w:rPr>
            </w:pPr>
            <w:r w:rsidRPr="00687F00">
              <w:rPr>
                <w:sz w:val="16"/>
                <w:szCs w:val="16"/>
              </w:rPr>
              <w:t>7890,0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87F00" w:rsidRDefault="00250865" w:rsidP="0061066C">
            <w:pPr>
              <w:ind w:right="-109"/>
              <w:jc w:val="center"/>
              <w:rPr>
                <w:sz w:val="16"/>
                <w:szCs w:val="16"/>
              </w:rPr>
            </w:pPr>
            <w:r w:rsidRPr="00687F00">
              <w:rPr>
                <w:sz w:val="16"/>
                <w:szCs w:val="16"/>
              </w:rPr>
              <w:t>3838,9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87F00" w:rsidRDefault="00250865" w:rsidP="0061066C">
            <w:pPr>
              <w:jc w:val="center"/>
              <w:rPr>
                <w:sz w:val="16"/>
                <w:szCs w:val="16"/>
              </w:rPr>
            </w:pPr>
            <w:r w:rsidRPr="00687F00">
              <w:rPr>
                <w:sz w:val="16"/>
                <w:szCs w:val="16"/>
              </w:rPr>
              <w:t>1856,6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87F00" w:rsidRDefault="00250865" w:rsidP="0061066C">
            <w:pPr>
              <w:ind w:right="-112" w:hanging="104"/>
              <w:jc w:val="center"/>
              <w:rPr>
                <w:sz w:val="16"/>
                <w:szCs w:val="16"/>
              </w:rPr>
            </w:pPr>
            <w:r w:rsidRPr="00687F00"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87F00" w:rsidRDefault="00250865" w:rsidP="0061066C">
            <w:pPr>
              <w:ind w:right="-112" w:hanging="104"/>
              <w:jc w:val="center"/>
              <w:rPr>
                <w:sz w:val="16"/>
                <w:szCs w:val="16"/>
              </w:rPr>
            </w:pPr>
            <w:r w:rsidRPr="00687F00">
              <w:rPr>
                <w:sz w:val="16"/>
                <w:szCs w:val="16"/>
              </w:rPr>
              <w:t>1694,5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87F00" w:rsidRDefault="00250865" w:rsidP="0061066C">
            <w:pPr>
              <w:jc w:val="center"/>
              <w:rPr>
                <w:sz w:val="16"/>
                <w:szCs w:val="16"/>
              </w:rPr>
            </w:pPr>
            <w:r w:rsidRPr="00687F0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87F00" w:rsidRDefault="00250865" w:rsidP="0061066C">
            <w:pPr>
              <w:jc w:val="center"/>
              <w:rPr>
                <w:sz w:val="16"/>
                <w:szCs w:val="16"/>
              </w:rPr>
            </w:pPr>
            <w:r w:rsidRPr="00687F0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87F00" w:rsidRDefault="00250865" w:rsidP="0061066C">
            <w:pPr>
              <w:jc w:val="center"/>
              <w:rPr>
                <w:sz w:val="16"/>
                <w:szCs w:val="16"/>
              </w:rPr>
            </w:pPr>
            <w:r w:rsidRPr="00687F00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87F00" w:rsidRDefault="00250865" w:rsidP="0061066C">
            <w:pPr>
              <w:jc w:val="center"/>
              <w:rPr>
                <w:sz w:val="16"/>
                <w:szCs w:val="16"/>
              </w:rPr>
            </w:pPr>
            <w:r w:rsidRPr="00687F00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3228" w:type="dxa"/>
            <w:gridSpan w:val="2"/>
            <w:vMerge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87F00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687F00">
              <w:rPr>
                <w:rFonts w:ascii="Times New Roman" w:hAnsi="Times New Roman"/>
                <w:b/>
                <w:sz w:val="16"/>
                <w:szCs w:val="16"/>
              </w:rPr>
              <w:t>Районный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87F00" w:rsidRDefault="00250865" w:rsidP="0061066C">
            <w:pPr>
              <w:jc w:val="center"/>
              <w:rPr>
                <w:sz w:val="16"/>
                <w:szCs w:val="16"/>
              </w:rPr>
            </w:pPr>
            <w:r w:rsidRPr="00687F00">
              <w:rPr>
                <w:sz w:val="16"/>
                <w:szCs w:val="16"/>
              </w:rPr>
              <w:t>175980,2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87F00" w:rsidRDefault="00250865" w:rsidP="0061066C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687F00">
              <w:rPr>
                <w:sz w:val="16"/>
                <w:szCs w:val="16"/>
              </w:rPr>
              <w:t>10205,3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87F00" w:rsidRDefault="00250865" w:rsidP="0061066C">
            <w:pPr>
              <w:jc w:val="center"/>
              <w:rPr>
                <w:sz w:val="16"/>
                <w:szCs w:val="16"/>
              </w:rPr>
            </w:pPr>
            <w:r w:rsidRPr="00687F00">
              <w:rPr>
                <w:sz w:val="16"/>
                <w:szCs w:val="16"/>
              </w:rPr>
              <w:t>18180,1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87F00" w:rsidRDefault="00250865" w:rsidP="0061066C">
            <w:pPr>
              <w:ind w:right="-112" w:hanging="104"/>
              <w:jc w:val="center"/>
              <w:rPr>
                <w:sz w:val="16"/>
                <w:szCs w:val="16"/>
              </w:rPr>
            </w:pPr>
            <w:r w:rsidRPr="00687F00">
              <w:rPr>
                <w:sz w:val="16"/>
                <w:szCs w:val="16"/>
              </w:rPr>
              <w:t>31190,5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87F00" w:rsidRDefault="00250865" w:rsidP="0061066C">
            <w:pPr>
              <w:ind w:right="-112" w:hanging="104"/>
              <w:jc w:val="center"/>
              <w:rPr>
                <w:sz w:val="16"/>
                <w:szCs w:val="16"/>
              </w:rPr>
            </w:pPr>
            <w:r w:rsidRPr="00687F00">
              <w:rPr>
                <w:sz w:val="16"/>
                <w:szCs w:val="16"/>
              </w:rPr>
              <w:t>35889,9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87F00" w:rsidRDefault="00250865" w:rsidP="0061066C">
            <w:pPr>
              <w:ind w:right="-112" w:hanging="104"/>
              <w:jc w:val="center"/>
              <w:rPr>
                <w:sz w:val="16"/>
                <w:szCs w:val="16"/>
              </w:rPr>
            </w:pPr>
            <w:r w:rsidRPr="00687F00">
              <w:rPr>
                <w:sz w:val="16"/>
                <w:szCs w:val="16"/>
              </w:rPr>
              <w:t>30972,0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87F00" w:rsidRDefault="00250865" w:rsidP="0061066C">
            <w:pPr>
              <w:ind w:right="-112" w:hanging="104"/>
              <w:jc w:val="center"/>
              <w:rPr>
                <w:sz w:val="16"/>
                <w:szCs w:val="16"/>
              </w:rPr>
            </w:pPr>
            <w:r w:rsidRPr="00687F00">
              <w:rPr>
                <w:sz w:val="16"/>
                <w:szCs w:val="16"/>
              </w:rPr>
              <w:t>21147,0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87F00" w:rsidRDefault="00250865" w:rsidP="0061066C">
            <w:pPr>
              <w:ind w:right="-112" w:hanging="104"/>
              <w:jc w:val="center"/>
              <w:rPr>
                <w:sz w:val="16"/>
                <w:szCs w:val="16"/>
              </w:rPr>
            </w:pPr>
            <w:r w:rsidRPr="00687F00">
              <w:rPr>
                <w:sz w:val="16"/>
                <w:szCs w:val="16"/>
              </w:rPr>
              <w:t>15418,7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87F00" w:rsidRDefault="00250865" w:rsidP="0061066C">
            <w:pPr>
              <w:ind w:right="-112" w:hanging="104"/>
              <w:jc w:val="center"/>
              <w:rPr>
                <w:sz w:val="16"/>
                <w:szCs w:val="16"/>
              </w:rPr>
            </w:pPr>
            <w:r w:rsidRPr="00687F00">
              <w:rPr>
                <w:sz w:val="16"/>
                <w:szCs w:val="16"/>
              </w:rPr>
              <w:t>12976,7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50865" w:rsidRPr="006A569E" w:rsidTr="0061066C">
        <w:trPr>
          <w:tblHeader/>
        </w:trPr>
        <w:tc>
          <w:tcPr>
            <w:tcW w:w="3228" w:type="dxa"/>
            <w:gridSpan w:val="2"/>
            <w:vMerge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50865" w:rsidRPr="00687F00" w:rsidRDefault="00250865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687F00">
              <w:rPr>
                <w:rFonts w:ascii="Times New Roman" w:hAnsi="Times New Roman"/>
                <w:b/>
                <w:sz w:val="16"/>
                <w:szCs w:val="16"/>
              </w:rPr>
              <w:t>Бюджет поселений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0865" w:rsidRPr="00687F00" w:rsidRDefault="00250865" w:rsidP="0061066C">
            <w:pPr>
              <w:jc w:val="center"/>
              <w:rPr>
                <w:sz w:val="16"/>
                <w:szCs w:val="16"/>
              </w:rPr>
            </w:pPr>
            <w:r w:rsidRPr="00687F00">
              <w:rPr>
                <w:sz w:val="16"/>
                <w:szCs w:val="16"/>
              </w:rPr>
              <w:t>38916,7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50865" w:rsidRPr="00687F00" w:rsidRDefault="00250865" w:rsidP="0061066C">
            <w:pPr>
              <w:jc w:val="center"/>
              <w:rPr>
                <w:sz w:val="16"/>
                <w:szCs w:val="16"/>
              </w:rPr>
            </w:pPr>
            <w:r w:rsidRPr="00687F00">
              <w:rPr>
                <w:sz w:val="16"/>
                <w:szCs w:val="16"/>
              </w:rPr>
              <w:t>1863,0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87F00" w:rsidRDefault="00250865" w:rsidP="0061066C">
            <w:pPr>
              <w:jc w:val="center"/>
              <w:rPr>
                <w:sz w:val="16"/>
                <w:szCs w:val="16"/>
              </w:rPr>
            </w:pPr>
            <w:r w:rsidRPr="00687F00">
              <w:rPr>
                <w:sz w:val="16"/>
                <w:szCs w:val="16"/>
              </w:rPr>
              <w:t>550,0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50865" w:rsidRPr="00687F00" w:rsidRDefault="00250865" w:rsidP="0061066C">
            <w:pPr>
              <w:ind w:right="-112" w:hanging="104"/>
              <w:jc w:val="center"/>
              <w:rPr>
                <w:sz w:val="16"/>
                <w:szCs w:val="16"/>
              </w:rPr>
            </w:pPr>
            <w:r w:rsidRPr="00687F00">
              <w:rPr>
                <w:sz w:val="16"/>
                <w:szCs w:val="16"/>
              </w:rPr>
              <w:t>2072,0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87F00" w:rsidRDefault="00250865" w:rsidP="0061066C">
            <w:pPr>
              <w:ind w:right="-112" w:hanging="104"/>
              <w:jc w:val="center"/>
              <w:rPr>
                <w:sz w:val="16"/>
                <w:szCs w:val="16"/>
              </w:rPr>
            </w:pPr>
            <w:r w:rsidRPr="00687F00">
              <w:rPr>
                <w:sz w:val="16"/>
                <w:szCs w:val="16"/>
              </w:rPr>
              <w:t>2850,0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865" w:rsidRPr="00687F00" w:rsidRDefault="00250865" w:rsidP="0061066C">
            <w:pPr>
              <w:ind w:right="-112" w:hanging="104"/>
              <w:jc w:val="center"/>
              <w:rPr>
                <w:sz w:val="16"/>
                <w:szCs w:val="16"/>
              </w:rPr>
            </w:pPr>
            <w:r w:rsidRPr="00687F00">
              <w:rPr>
                <w:sz w:val="16"/>
                <w:szCs w:val="16"/>
              </w:rPr>
              <w:t>7862,7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87F00" w:rsidRDefault="00250865" w:rsidP="0061066C">
            <w:pPr>
              <w:jc w:val="center"/>
              <w:rPr>
                <w:sz w:val="16"/>
                <w:szCs w:val="16"/>
              </w:rPr>
            </w:pPr>
            <w:r w:rsidRPr="00687F00">
              <w:rPr>
                <w:sz w:val="16"/>
                <w:szCs w:val="16"/>
              </w:rPr>
              <w:t>7906,0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5" w:rsidRPr="00687F00" w:rsidRDefault="00250865" w:rsidP="0061066C">
            <w:pPr>
              <w:jc w:val="center"/>
              <w:rPr>
                <w:sz w:val="16"/>
                <w:szCs w:val="16"/>
              </w:rPr>
            </w:pPr>
            <w:r w:rsidRPr="00687F00">
              <w:rPr>
                <w:sz w:val="16"/>
                <w:szCs w:val="16"/>
              </w:rPr>
              <w:t>7906,0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0865" w:rsidRPr="00687F00" w:rsidRDefault="00250865" w:rsidP="0061066C">
            <w:pPr>
              <w:jc w:val="center"/>
              <w:rPr>
                <w:sz w:val="16"/>
                <w:szCs w:val="16"/>
              </w:rPr>
            </w:pPr>
            <w:r w:rsidRPr="00687F00">
              <w:rPr>
                <w:sz w:val="16"/>
                <w:szCs w:val="16"/>
              </w:rPr>
              <w:t>7906,0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865" w:rsidRPr="00AC4F3E" w:rsidRDefault="00250865" w:rsidP="006106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250865" w:rsidRDefault="00250865" w:rsidP="00250865">
      <w:pPr>
        <w:ind w:right="-879"/>
        <w:rPr>
          <w:b/>
        </w:rPr>
      </w:pPr>
    </w:p>
    <w:p w:rsidR="00250865" w:rsidRDefault="00250865" w:rsidP="00250865">
      <w:pPr>
        <w:ind w:right="-879"/>
        <w:rPr>
          <w:b/>
        </w:rPr>
      </w:pPr>
    </w:p>
    <w:p w:rsidR="00250865" w:rsidRPr="00D063B2" w:rsidRDefault="00250865" w:rsidP="00250865">
      <w:pPr>
        <w:ind w:left="-426"/>
        <w:rPr>
          <w:sz w:val="26"/>
          <w:szCs w:val="26"/>
        </w:rPr>
      </w:pPr>
      <w:r w:rsidRPr="00D063B2">
        <w:rPr>
          <w:sz w:val="26"/>
          <w:szCs w:val="26"/>
        </w:rPr>
        <w:t xml:space="preserve">Заместитель главы </w:t>
      </w:r>
      <w:proofErr w:type="gramStart"/>
      <w:r w:rsidRPr="00D063B2">
        <w:rPr>
          <w:sz w:val="26"/>
          <w:szCs w:val="26"/>
        </w:rPr>
        <w:t>муниципального</w:t>
      </w:r>
      <w:proofErr w:type="gramEnd"/>
      <w:r w:rsidRPr="00D063B2">
        <w:rPr>
          <w:sz w:val="26"/>
          <w:szCs w:val="26"/>
        </w:rPr>
        <w:t xml:space="preserve">  </w:t>
      </w:r>
    </w:p>
    <w:p w:rsidR="00250865" w:rsidRPr="00250865" w:rsidRDefault="00250865" w:rsidP="00271F2C">
      <w:pPr>
        <w:ind w:left="-426"/>
      </w:pPr>
      <w:r w:rsidRPr="00D063B2">
        <w:rPr>
          <w:sz w:val="26"/>
          <w:szCs w:val="26"/>
        </w:rPr>
        <w:t>образования Новокубанский район</w:t>
      </w:r>
      <w:r w:rsidRPr="00D063B2">
        <w:rPr>
          <w:sz w:val="26"/>
          <w:szCs w:val="26"/>
        </w:rPr>
        <w:tab/>
      </w:r>
      <w:r w:rsidRPr="00D063B2">
        <w:rPr>
          <w:sz w:val="26"/>
          <w:szCs w:val="26"/>
        </w:rPr>
        <w:tab/>
      </w:r>
      <w:r w:rsidRPr="00D063B2">
        <w:rPr>
          <w:sz w:val="26"/>
          <w:szCs w:val="26"/>
        </w:rPr>
        <w:tab/>
      </w:r>
      <w:r w:rsidRPr="00D063B2">
        <w:rPr>
          <w:sz w:val="26"/>
          <w:szCs w:val="26"/>
        </w:rPr>
        <w:tab/>
      </w:r>
      <w:r w:rsidRPr="00D063B2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063B2">
        <w:rPr>
          <w:sz w:val="26"/>
          <w:szCs w:val="26"/>
        </w:rPr>
        <w:t xml:space="preserve"> С.Б.Гончаров</w:t>
      </w:r>
    </w:p>
    <w:p w:rsidR="00050A38" w:rsidRDefault="00050A38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71F2C" w:rsidRDefault="00271F2C" w:rsidP="00050A38">
      <w:pPr>
        <w:ind w:right="-11"/>
        <w:jc w:val="center"/>
        <w:rPr>
          <w:sz w:val="28"/>
          <w:szCs w:val="28"/>
        </w:rPr>
        <w:sectPr w:rsidR="00271F2C" w:rsidSect="00250865">
          <w:pgSz w:w="16838" w:h="11906" w:orient="landscape"/>
          <w:pgMar w:top="1701" w:right="993" w:bottom="567" w:left="993" w:header="709" w:footer="709" w:gutter="0"/>
          <w:pgNumType w:chapStyle="1"/>
          <w:cols w:space="708"/>
          <w:titlePg/>
          <w:docGrid w:linePitch="360"/>
        </w:sect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71F2C" w:rsidRDefault="00271F2C" w:rsidP="00271F2C">
      <w:pPr>
        <w:suppressAutoHyphens/>
        <w:ind w:left="5103"/>
        <w:outlineLvl w:val="0"/>
        <w:rPr>
          <w:sz w:val="28"/>
          <w:szCs w:val="28"/>
        </w:rPr>
      </w:pPr>
      <w:r w:rsidRPr="000C1BBC">
        <w:rPr>
          <w:sz w:val="28"/>
          <w:szCs w:val="28"/>
        </w:rPr>
        <w:t>Приложение № 2</w:t>
      </w:r>
    </w:p>
    <w:p w:rsidR="00271F2C" w:rsidRDefault="00271F2C" w:rsidP="00271F2C">
      <w:pPr>
        <w:suppressAutoHyphens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271F2C" w:rsidRDefault="00271F2C" w:rsidP="00271F2C">
      <w:pPr>
        <w:suppressAutoHyphens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71F2C" w:rsidRDefault="00271F2C" w:rsidP="00271F2C">
      <w:pPr>
        <w:suppressAutoHyphens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</w:p>
    <w:p w:rsidR="00271F2C" w:rsidRDefault="00271F2C" w:rsidP="00271F2C">
      <w:pPr>
        <w:suppressAutoHyphens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населения»</w:t>
      </w:r>
    </w:p>
    <w:p w:rsidR="00271F2C" w:rsidRDefault="00271F2C" w:rsidP="00271F2C">
      <w:pPr>
        <w:suppressAutoHyphens/>
        <w:outlineLvl w:val="0"/>
        <w:rPr>
          <w:sz w:val="28"/>
          <w:szCs w:val="28"/>
        </w:rPr>
      </w:pPr>
    </w:p>
    <w:p w:rsidR="00271F2C" w:rsidRDefault="00271F2C" w:rsidP="00271F2C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F2C" w:rsidRPr="000C1BBC" w:rsidRDefault="00271F2C" w:rsidP="00271F2C">
      <w:pPr>
        <w:suppressAutoHyphens/>
        <w:outlineLvl w:val="0"/>
        <w:rPr>
          <w:sz w:val="28"/>
          <w:szCs w:val="28"/>
        </w:rPr>
      </w:pPr>
    </w:p>
    <w:p w:rsidR="00271F2C" w:rsidRPr="00CB1949" w:rsidRDefault="00271F2C" w:rsidP="00271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  <w:r w:rsidRPr="00CB1949">
        <w:rPr>
          <w:b/>
          <w:sz w:val="28"/>
          <w:szCs w:val="28"/>
        </w:rPr>
        <w:t>ПАСПОРТ</w:t>
      </w:r>
    </w:p>
    <w:p w:rsidR="00271F2C" w:rsidRPr="00CB1949" w:rsidRDefault="00271F2C" w:rsidP="00271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B1949">
        <w:rPr>
          <w:b/>
          <w:sz w:val="28"/>
          <w:szCs w:val="28"/>
        </w:rPr>
        <w:t xml:space="preserve">программы </w:t>
      </w:r>
    </w:p>
    <w:p w:rsidR="00271F2C" w:rsidRPr="00CB1949" w:rsidRDefault="00271F2C" w:rsidP="00271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8"/>
          <w:szCs w:val="28"/>
        </w:rPr>
      </w:pPr>
      <w:r w:rsidRPr="00CB194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Мероприятия по предупреждению и ликвидации ЧС, стихийных бедствий и их последствий</w:t>
      </w:r>
      <w:r w:rsidRPr="00CB1949">
        <w:rPr>
          <w:b/>
          <w:sz w:val="28"/>
          <w:szCs w:val="28"/>
        </w:rPr>
        <w:t>»</w:t>
      </w:r>
    </w:p>
    <w:p w:rsidR="00271F2C" w:rsidRPr="00CB1949" w:rsidRDefault="00271F2C" w:rsidP="00271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139"/>
        <w:gridCol w:w="2125"/>
        <w:gridCol w:w="5517"/>
      </w:tblGrid>
      <w:tr w:rsidR="00271F2C" w:rsidRPr="00CB1949" w:rsidTr="0061066C">
        <w:tc>
          <w:tcPr>
            <w:tcW w:w="4264" w:type="dxa"/>
            <w:gridSpan w:val="2"/>
          </w:tcPr>
          <w:p w:rsidR="00271F2C" w:rsidRPr="00CB19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17" w:type="dxa"/>
          </w:tcPr>
          <w:p w:rsidR="00271F2C" w:rsidRPr="00CB19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271F2C" w:rsidRPr="00CB1949" w:rsidTr="0061066C">
        <w:tc>
          <w:tcPr>
            <w:tcW w:w="2139" w:type="dxa"/>
          </w:tcPr>
          <w:p w:rsidR="00271F2C" w:rsidRPr="00CB19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</w:t>
            </w:r>
            <w:r w:rsidRPr="00CB1949">
              <w:rPr>
                <w:b/>
                <w:sz w:val="28"/>
                <w:szCs w:val="28"/>
              </w:rPr>
              <w:t>программы</w:t>
            </w:r>
          </w:p>
          <w:p w:rsidR="00271F2C" w:rsidRPr="00CB19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  <w:gridSpan w:val="2"/>
          </w:tcPr>
          <w:p w:rsidR="00271F2C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гражданской обороны и чрезвычайным ситуациям</w:t>
            </w:r>
            <w:r w:rsidRPr="00CB19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</w:p>
          <w:p w:rsidR="00271F2C" w:rsidRPr="00CB19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271F2C" w:rsidRPr="00CB1949" w:rsidTr="0061066C">
        <w:tc>
          <w:tcPr>
            <w:tcW w:w="2139" w:type="dxa"/>
          </w:tcPr>
          <w:p w:rsidR="00271F2C" w:rsidRPr="0090335C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  <w:r w:rsidRPr="009033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под</w:t>
            </w:r>
            <w:r w:rsidRPr="0090335C">
              <w:rPr>
                <w:b/>
                <w:sz w:val="28"/>
                <w:szCs w:val="28"/>
              </w:rPr>
              <w:t>программы</w:t>
            </w:r>
          </w:p>
          <w:p w:rsidR="00271F2C" w:rsidRPr="0090335C" w:rsidRDefault="00271F2C" w:rsidP="0061066C">
            <w:pPr>
              <w:pStyle w:val="af1"/>
              <w:spacing w:line="240" w:lineRule="auto"/>
              <w:ind w:firstLine="851"/>
              <w:jc w:val="lef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271F2C" w:rsidRPr="0090335C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  <w:gridSpan w:val="2"/>
          </w:tcPr>
          <w:p w:rsidR="00271F2C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поселений муниципального образования Новокубанский район;</w:t>
            </w:r>
          </w:p>
          <w:p w:rsidR="00271F2C" w:rsidRPr="00B2384D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384D">
              <w:rPr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sz w:val="28"/>
                <w:szCs w:val="28"/>
              </w:rPr>
              <w:t>«</w:t>
            </w:r>
            <w:r w:rsidRPr="00B2384D">
              <w:rPr>
                <w:sz w:val="28"/>
                <w:szCs w:val="28"/>
              </w:rPr>
              <w:t>Аварийно-спасательный отряд муниципального образования Новокубанский район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271F2C" w:rsidRPr="00CB1949" w:rsidTr="0061066C">
        <w:tc>
          <w:tcPr>
            <w:tcW w:w="2139" w:type="dxa"/>
          </w:tcPr>
          <w:p w:rsidR="00271F2C" w:rsidRPr="0090335C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  <w:gridSpan w:val="2"/>
          </w:tcPr>
          <w:p w:rsidR="00271F2C" w:rsidRPr="00B2384D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1F2C" w:rsidRPr="00CB1949" w:rsidTr="0061066C">
        <w:tc>
          <w:tcPr>
            <w:tcW w:w="2139" w:type="dxa"/>
          </w:tcPr>
          <w:p w:rsidR="00271F2C" w:rsidRPr="00CB19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</w:t>
            </w:r>
            <w:r w:rsidRPr="00CB1949">
              <w:rPr>
                <w:b/>
                <w:sz w:val="28"/>
                <w:szCs w:val="28"/>
              </w:rPr>
              <w:t>программы</w:t>
            </w:r>
          </w:p>
          <w:p w:rsidR="00271F2C" w:rsidRPr="00CB1949" w:rsidRDefault="00271F2C" w:rsidP="0061066C">
            <w:pPr>
              <w:pStyle w:val="af1"/>
              <w:spacing w:line="240" w:lineRule="auto"/>
              <w:ind w:firstLine="851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271F2C" w:rsidRPr="00CB19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  <w:gridSpan w:val="2"/>
          </w:tcPr>
          <w:p w:rsidR="00271F2C" w:rsidRPr="005F2599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предупреждение чрезвычайных ситуаций локального и муниципального характера, стихийных бедствий, эпидемий и ликвидация их последствий;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снижение размера ущерба и потерь от чрезвычайных ситуаций;</w:t>
            </w:r>
          </w:p>
          <w:p w:rsidR="00271F2C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защита населения и территорий Новокубанского района от чрезвычайных ситуаций природного и техногенного характера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  <w:r w:rsidRPr="00AC1698">
              <w:rPr>
                <w:rFonts w:eastAsia="Calibri"/>
                <w:sz w:val="28"/>
                <w:szCs w:val="28"/>
                <w:lang w:eastAsia="en-US"/>
              </w:rPr>
              <w:t>снижение размера материального ущерба от последствий чрезвычайных ситуаций природного и техногенного характера;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C1698">
              <w:rPr>
                <w:rFonts w:eastAsia="Calibri"/>
                <w:sz w:val="28"/>
                <w:szCs w:val="28"/>
                <w:lang w:eastAsia="en-US"/>
              </w:rPr>
              <w:t>снижение риска возникновения чрезвычайных ситуаций техногенного характера</w:t>
            </w:r>
          </w:p>
          <w:p w:rsidR="00271F2C" w:rsidRPr="00CB1949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1F2C" w:rsidRPr="00CB1949" w:rsidTr="0061066C">
        <w:tc>
          <w:tcPr>
            <w:tcW w:w="2139" w:type="dxa"/>
          </w:tcPr>
          <w:p w:rsidR="00271F2C" w:rsidRPr="00CB19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t xml:space="preserve">Задачи </w:t>
            </w:r>
            <w:r>
              <w:rPr>
                <w:b/>
                <w:sz w:val="28"/>
                <w:szCs w:val="28"/>
              </w:rPr>
              <w:t>подп</w:t>
            </w:r>
            <w:r w:rsidRPr="00CB1949">
              <w:rPr>
                <w:b/>
                <w:sz w:val="28"/>
                <w:szCs w:val="28"/>
              </w:rPr>
              <w:t>рограммы</w:t>
            </w:r>
          </w:p>
          <w:p w:rsidR="00271F2C" w:rsidRPr="00CB1949" w:rsidRDefault="00271F2C" w:rsidP="0061066C">
            <w:pPr>
              <w:pStyle w:val="af1"/>
              <w:spacing w:line="240" w:lineRule="auto"/>
              <w:ind w:firstLine="851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271F2C" w:rsidRPr="00CB19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  <w:gridSpan w:val="2"/>
          </w:tcPr>
          <w:p w:rsidR="00271F2C" w:rsidRPr="00AC1698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подготовка и содержание в готов</w:t>
            </w:r>
            <w:r>
              <w:rPr>
                <w:rFonts w:eastAsia="Calibri"/>
                <w:sz w:val="28"/>
                <w:szCs w:val="28"/>
                <w:lang w:eastAsia="en-US"/>
              </w:rPr>
              <w:t>ности необходимых сил и сре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дств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дл</w:t>
            </w:r>
            <w:proofErr w:type="gramEnd"/>
            <w:r w:rsidRPr="005F2599">
              <w:rPr>
                <w:rFonts w:eastAsia="Calibri"/>
                <w:sz w:val="28"/>
                <w:szCs w:val="28"/>
                <w:lang w:eastAsia="en-US"/>
              </w:rPr>
              <w:t>я защиты населения и территорий от чрезвычайных ситуаций, обучение населения способам защиты и действиям в указанных ситуациях;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сбор и обмен информацией в области защиты населения и территорий от чрезвычайных ситуаций локального и муниципального характера, своевременное оповещение и информирование населения, в том числе с использованием специализированных технических средств оповещения и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lastRenderedPageBreak/>
              <w:t>информирования населения в местах массового пребывания людей, об угрозе возникновения или о возникновении чрезвычайных ситуаций локального и муниципального характера;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аварийно-спасательных и других неотложных работ при чрезвычайных ситуациях локального и муниципального характера, а также поддержание общественного порядка в ходе их проведения;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финансирование мероприятий в области защиты населения и территорий от чрезвычайных ситуаций;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создание резервов финансовых и материальных ресурсов для ликвидации чрезвычайных ситуаций локального и муниципального характера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  <w:r w:rsidRPr="00AC1698">
              <w:rPr>
                <w:rFonts w:eastAsia="Calibri"/>
                <w:sz w:val="28"/>
                <w:szCs w:val="28"/>
                <w:lang w:eastAsia="en-US"/>
              </w:rPr>
              <w:t xml:space="preserve">стабилизировать обстановку </w:t>
            </w:r>
            <w:proofErr w:type="gramStart"/>
            <w:r w:rsidRPr="00AC1698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C16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C1698">
              <w:rPr>
                <w:rFonts w:eastAsia="Calibri"/>
                <w:sz w:val="28"/>
                <w:szCs w:val="28"/>
                <w:lang w:eastAsia="en-US"/>
              </w:rPr>
              <w:t>Новокубанском</w:t>
            </w:r>
            <w:proofErr w:type="gramEnd"/>
            <w:r w:rsidRPr="00AC1698">
              <w:rPr>
                <w:rFonts w:eastAsia="Calibri"/>
                <w:sz w:val="28"/>
                <w:szCs w:val="28"/>
                <w:lang w:eastAsia="en-US"/>
              </w:rPr>
              <w:t xml:space="preserve"> районе, связанную с чрезвычайными ситуациями природного и техногенного характера;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C1698">
              <w:rPr>
                <w:rFonts w:eastAsia="Calibri"/>
                <w:sz w:val="28"/>
                <w:szCs w:val="28"/>
                <w:lang w:eastAsia="en-US"/>
              </w:rPr>
              <w:t>проведение заключительной дезинфекции здания туберкулезной больницы станицы Советской</w:t>
            </w:r>
          </w:p>
          <w:p w:rsidR="00271F2C" w:rsidRPr="00CB1949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1F2C" w:rsidRPr="00CB1949" w:rsidTr="0061066C">
        <w:tc>
          <w:tcPr>
            <w:tcW w:w="2139" w:type="dxa"/>
          </w:tcPr>
          <w:p w:rsidR="00271F2C" w:rsidRPr="00BE6105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8"/>
                <w:szCs w:val="28"/>
              </w:rPr>
            </w:pPr>
            <w:r w:rsidRPr="00BE6105">
              <w:rPr>
                <w:b/>
                <w:color w:val="000000"/>
                <w:sz w:val="28"/>
                <w:szCs w:val="28"/>
              </w:rPr>
              <w:lastRenderedPageBreak/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BE6105">
              <w:rPr>
                <w:b/>
                <w:color w:val="000000"/>
                <w:sz w:val="28"/>
                <w:szCs w:val="28"/>
              </w:rPr>
              <w:t>программы</w:t>
            </w:r>
          </w:p>
          <w:p w:rsidR="00271F2C" w:rsidRPr="00CB1949" w:rsidRDefault="00271F2C" w:rsidP="0061066C">
            <w:pPr>
              <w:pStyle w:val="af1"/>
              <w:spacing w:line="240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  <w:gridSpan w:val="2"/>
          </w:tcPr>
          <w:p w:rsidR="00271F2C" w:rsidRPr="005F2599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своевременное реагирование на вызов (обращение): количество поступивших вызовов (обращений)/ количество выполненных аварийно-спасательных работ;</w:t>
            </w:r>
          </w:p>
          <w:p w:rsidR="00271F2C" w:rsidRPr="00BE04D0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оснащение техникой, оборудованием, снаряжением: количество требуемого оснащения/количество имеющегося в наличии;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количество спасенных, количество аварийно-спасательных работ;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снижение размера материального ущерба от последствий чрезвычайных ситуаций природного и техногенного характера;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объем восстановленного материального ущерба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; своевременность получения информации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об угрозе возникновения чрезвычайных ситуаций;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своевременность оповещения населения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об угрозе возникновения чрезвычайных ситуаций;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сокращение объема материального ущерба от природных и техногенных катастроф в результате установки новой техники;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увеличение степени охвата новыми техническими средствами оповещения населения и организаций об опасности возникновения чрезвычайных ситуаций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  <w:r w:rsidRPr="00AC1698">
              <w:rPr>
                <w:rFonts w:eastAsia="Calibri"/>
                <w:sz w:val="28"/>
                <w:szCs w:val="28"/>
                <w:lang w:eastAsia="en-US"/>
              </w:rPr>
              <w:t>повышение качества подготовки населения Новокубанского района к действиям в чрезвычайных ситуациях;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C1698">
              <w:rPr>
                <w:sz w:val="28"/>
                <w:szCs w:val="28"/>
              </w:rPr>
              <w:t>улучшение эпидемиологической ситуации на территории муниципального образования Новокубанский район</w:t>
            </w:r>
          </w:p>
        </w:tc>
      </w:tr>
      <w:tr w:rsidR="00271F2C" w:rsidRPr="00CB1949" w:rsidTr="0061066C">
        <w:tc>
          <w:tcPr>
            <w:tcW w:w="2139" w:type="dxa"/>
          </w:tcPr>
          <w:p w:rsidR="00271F2C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71F2C" w:rsidRPr="00CB19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t xml:space="preserve">Этапы и сроки реализации </w:t>
            </w:r>
            <w:r>
              <w:rPr>
                <w:b/>
                <w:sz w:val="28"/>
                <w:szCs w:val="28"/>
              </w:rPr>
              <w:t>под</w:t>
            </w:r>
            <w:r w:rsidRPr="00CB1949">
              <w:rPr>
                <w:b/>
                <w:sz w:val="28"/>
                <w:szCs w:val="28"/>
              </w:rPr>
              <w:t>программы</w:t>
            </w:r>
          </w:p>
          <w:p w:rsidR="00271F2C" w:rsidRPr="00CB1949" w:rsidRDefault="00271F2C" w:rsidP="0061066C">
            <w:pPr>
              <w:pStyle w:val="af1"/>
              <w:spacing w:line="240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  <w:gridSpan w:val="2"/>
          </w:tcPr>
          <w:p w:rsidR="00271F2C" w:rsidRDefault="00271F2C" w:rsidP="0061066C">
            <w:pPr>
              <w:jc w:val="both"/>
              <w:rPr>
                <w:sz w:val="28"/>
                <w:szCs w:val="28"/>
              </w:rPr>
            </w:pPr>
          </w:p>
          <w:p w:rsidR="00271F2C" w:rsidRPr="00CB1949" w:rsidRDefault="00271F2C" w:rsidP="0061066C">
            <w:pPr>
              <w:jc w:val="both"/>
              <w:rPr>
                <w:color w:val="FF0000"/>
                <w:sz w:val="28"/>
                <w:szCs w:val="28"/>
              </w:rPr>
            </w:pPr>
            <w:r w:rsidRPr="00CB19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CB194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 годы</w:t>
            </w:r>
            <w:r w:rsidRPr="00CB1949">
              <w:rPr>
                <w:sz w:val="28"/>
                <w:szCs w:val="28"/>
              </w:rPr>
              <w:t xml:space="preserve"> </w:t>
            </w:r>
          </w:p>
          <w:p w:rsidR="00271F2C" w:rsidRPr="00CB19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71F2C" w:rsidRPr="00CB1949" w:rsidTr="0061066C">
        <w:tc>
          <w:tcPr>
            <w:tcW w:w="2139" w:type="dxa"/>
          </w:tcPr>
          <w:p w:rsidR="00271F2C" w:rsidRPr="00CB19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t xml:space="preserve">Объемы бюджетных </w:t>
            </w:r>
            <w:r w:rsidRPr="00CB1949">
              <w:rPr>
                <w:b/>
                <w:sz w:val="28"/>
                <w:szCs w:val="28"/>
              </w:rPr>
              <w:lastRenderedPageBreak/>
              <w:t>ассигнований</w:t>
            </w:r>
          </w:p>
          <w:p w:rsidR="00271F2C" w:rsidRPr="00CB19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</w:t>
            </w:r>
            <w:r w:rsidRPr="00CB1949">
              <w:rPr>
                <w:b/>
                <w:sz w:val="28"/>
                <w:szCs w:val="28"/>
              </w:rPr>
              <w:t>программы</w:t>
            </w:r>
          </w:p>
          <w:p w:rsidR="00271F2C" w:rsidRPr="00CB1949" w:rsidRDefault="00271F2C" w:rsidP="0061066C">
            <w:pPr>
              <w:pStyle w:val="af1"/>
              <w:spacing w:line="240" w:lineRule="auto"/>
              <w:ind w:firstLine="851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271F2C" w:rsidRPr="00CB19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  <w:gridSpan w:val="2"/>
          </w:tcPr>
          <w:p w:rsidR="00271F2C" w:rsidRPr="00CD5E49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lastRenderedPageBreak/>
              <w:t xml:space="preserve">Всего на 2015–2022 годы – </w:t>
            </w:r>
            <w:r>
              <w:rPr>
                <w:rFonts w:eastAsia="Calibri"/>
                <w:sz w:val="28"/>
                <w:szCs w:val="28"/>
              </w:rPr>
              <w:t>62 220</w:t>
            </w:r>
            <w:r w:rsidRPr="00CD5E4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7</w:t>
            </w:r>
            <w:r w:rsidRPr="00CD5E49">
              <w:rPr>
                <w:rFonts w:eastAsia="Calibri"/>
                <w:sz w:val="28"/>
                <w:szCs w:val="28"/>
              </w:rPr>
              <w:t>00</w:t>
            </w:r>
            <w:r w:rsidRPr="00CD5E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D5E49">
              <w:rPr>
                <w:rFonts w:eastAsia="Calibri"/>
                <w:sz w:val="28"/>
                <w:szCs w:val="28"/>
              </w:rPr>
              <w:t xml:space="preserve">(шестьдесят </w:t>
            </w:r>
            <w:r>
              <w:rPr>
                <w:rFonts w:eastAsia="Calibri"/>
                <w:sz w:val="28"/>
                <w:szCs w:val="28"/>
              </w:rPr>
              <w:t>два</w:t>
            </w:r>
            <w:r w:rsidRPr="00CD5E49">
              <w:rPr>
                <w:rFonts w:eastAsia="Calibri"/>
                <w:sz w:val="28"/>
                <w:szCs w:val="28"/>
              </w:rPr>
              <w:t xml:space="preserve"> миллиона </w:t>
            </w:r>
            <w:r>
              <w:rPr>
                <w:rFonts w:eastAsia="Calibri"/>
                <w:sz w:val="28"/>
                <w:szCs w:val="28"/>
              </w:rPr>
              <w:t>двести двадцать</w:t>
            </w:r>
            <w:r w:rsidRPr="00CD5E49">
              <w:rPr>
                <w:rFonts w:eastAsia="Calibri"/>
                <w:sz w:val="28"/>
                <w:szCs w:val="28"/>
              </w:rPr>
              <w:t xml:space="preserve"> тысяч </w:t>
            </w:r>
            <w:r>
              <w:rPr>
                <w:rFonts w:eastAsia="Calibri"/>
                <w:sz w:val="28"/>
                <w:szCs w:val="28"/>
              </w:rPr>
              <w:t>сем</w:t>
            </w:r>
            <w:r w:rsidRPr="00CD5E49">
              <w:rPr>
                <w:rFonts w:eastAsia="Calibri"/>
                <w:sz w:val="28"/>
                <w:szCs w:val="28"/>
              </w:rPr>
              <w:t>ьсот)  рублей,</w:t>
            </w:r>
          </w:p>
          <w:p w:rsidR="00271F2C" w:rsidRPr="00CD5E49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lastRenderedPageBreak/>
              <w:t>в том числе:</w:t>
            </w:r>
          </w:p>
          <w:p w:rsidR="00271F2C" w:rsidRPr="00CD5E49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>за счет средств поселений  – 22</w:t>
            </w:r>
            <w:r>
              <w:rPr>
                <w:rFonts w:eastAsia="Calibri"/>
                <w:sz w:val="28"/>
                <w:szCs w:val="28"/>
              </w:rPr>
              <w:t xml:space="preserve"> 415 </w:t>
            </w:r>
            <w:r w:rsidRPr="00CD5E49">
              <w:rPr>
                <w:rFonts w:eastAsia="Calibri"/>
                <w:sz w:val="28"/>
                <w:szCs w:val="28"/>
              </w:rPr>
              <w:t>000</w:t>
            </w:r>
            <w:r w:rsidRPr="00CD5E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D5E49">
              <w:rPr>
                <w:rFonts w:eastAsia="Calibri"/>
                <w:sz w:val="28"/>
                <w:szCs w:val="28"/>
              </w:rPr>
              <w:t xml:space="preserve">(двадцать два  миллиона </w:t>
            </w:r>
            <w:r>
              <w:rPr>
                <w:rFonts w:eastAsia="Calibri"/>
                <w:sz w:val="28"/>
                <w:szCs w:val="28"/>
              </w:rPr>
              <w:t>четыреста пятнадцать</w:t>
            </w:r>
            <w:r w:rsidRPr="00CD5E49">
              <w:rPr>
                <w:rFonts w:eastAsia="Calibri"/>
                <w:sz w:val="28"/>
                <w:szCs w:val="28"/>
              </w:rPr>
              <w:t xml:space="preserve"> тысяч)  рублей</w:t>
            </w:r>
            <w:r w:rsidRPr="00CD5E49">
              <w:rPr>
                <w:sz w:val="28"/>
                <w:szCs w:val="28"/>
              </w:rPr>
              <w:t>;</w:t>
            </w:r>
          </w:p>
          <w:p w:rsidR="00271F2C" w:rsidRPr="00CD5E49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eastAsia="Calibri"/>
                <w:sz w:val="28"/>
                <w:szCs w:val="28"/>
              </w:rPr>
              <w:t>37 949</w:t>
            </w:r>
            <w:r w:rsidRPr="00CD5E4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CD5E49">
              <w:rPr>
                <w:rFonts w:eastAsia="Calibri"/>
                <w:sz w:val="28"/>
                <w:szCs w:val="28"/>
              </w:rPr>
              <w:t>00  (</w:t>
            </w:r>
            <w:r>
              <w:rPr>
                <w:rFonts w:eastAsia="Calibri"/>
                <w:sz w:val="28"/>
                <w:szCs w:val="28"/>
              </w:rPr>
              <w:t>тридцать семь миллионов девятьсот сорок девять тысяч сто</w:t>
            </w:r>
            <w:r w:rsidRPr="00CD5E49">
              <w:rPr>
                <w:rFonts w:eastAsia="Calibri"/>
                <w:sz w:val="28"/>
                <w:szCs w:val="28"/>
              </w:rPr>
              <w:t>) рублей;</w:t>
            </w:r>
          </w:p>
          <w:p w:rsidR="00271F2C" w:rsidRPr="00CD5E49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за счет средств бюджета Краснодарского края – 1 856 600 (один миллион восемьсот пятьдесят шесть тысяч шестьсот) рублей;</w:t>
            </w:r>
          </w:p>
          <w:p w:rsidR="00271F2C" w:rsidRPr="00CD5E49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>в том числе по годам:</w:t>
            </w:r>
          </w:p>
          <w:p w:rsidR="00271F2C" w:rsidRPr="00CD5E49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2015 год –  </w:t>
            </w:r>
            <w:r w:rsidRPr="00CD5E49">
              <w:rPr>
                <w:rFonts w:eastAsia="Calibri"/>
                <w:sz w:val="28"/>
                <w:szCs w:val="28"/>
                <w:lang w:eastAsia="en-US"/>
              </w:rPr>
              <w:t>2 642 200</w:t>
            </w:r>
            <w:r w:rsidRPr="00CD5E49">
              <w:rPr>
                <w:rFonts w:eastAsia="Calibri"/>
                <w:sz w:val="28"/>
                <w:szCs w:val="28"/>
              </w:rPr>
              <w:t xml:space="preserve">  (два миллиона шестьсот сорок две тысячи двести) рублей,</w:t>
            </w:r>
          </w:p>
          <w:p w:rsidR="00271F2C" w:rsidRPr="00CD5E49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>в том числе:</w:t>
            </w:r>
          </w:p>
          <w:p w:rsidR="00271F2C" w:rsidRPr="00CD5E49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 w:rsidRPr="00CD5E49">
              <w:rPr>
                <w:sz w:val="28"/>
                <w:szCs w:val="28"/>
              </w:rPr>
              <w:t>1 863 000 (один миллион восемьсот шестьдесят три тысячи) рублей;</w:t>
            </w:r>
          </w:p>
          <w:p w:rsidR="00271F2C" w:rsidRPr="00CD5E49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>за счет средств районного бюджета – 779 200 (семьсот семьдесят девять тысяч двести) рублей;</w:t>
            </w:r>
          </w:p>
          <w:p w:rsidR="00271F2C" w:rsidRPr="00CD5E49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 xml:space="preserve">2016 год – 4 462 900 </w:t>
            </w:r>
            <w:r w:rsidRPr="00CD5E49">
              <w:rPr>
                <w:rFonts w:eastAsia="Calibri"/>
                <w:sz w:val="28"/>
                <w:szCs w:val="28"/>
              </w:rPr>
              <w:t>(четыре миллиона четыреста шестьдесят две  тысячи девятьсот)  рублей, в том числе:</w:t>
            </w:r>
          </w:p>
          <w:p w:rsidR="00271F2C" w:rsidRPr="00CD5E49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 w:rsidRPr="00CD5E49">
              <w:rPr>
                <w:sz w:val="28"/>
                <w:szCs w:val="28"/>
              </w:rPr>
              <w:t>550 000 (пятьсот пятьдесят тысяч) рублей;</w:t>
            </w:r>
          </w:p>
          <w:p w:rsidR="00271F2C" w:rsidRPr="00CD5E49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>за счет средств районного бюджета – 2 056 300 (два миллиона пятьдесят шесть тысяч триста) рублей;</w:t>
            </w:r>
          </w:p>
          <w:p w:rsidR="00271F2C" w:rsidRPr="00CD5E49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за счет средств бюджета Краснодарского края – 1 856 600 (один миллион восемьсот пятьдесят шесть тысяч шестьсот) рублей;</w:t>
            </w:r>
          </w:p>
          <w:p w:rsidR="00271F2C" w:rsidRPr="00CD5E49" w:rsidRDefault="00271F2C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 xml:space="preserve">2017 год – 7 813 700 (семь миллионов восемьсот тринадцать тысяч семьсот) рублей, </w:t>
            </w:r>
            <w:r w:rsidRPr="00CD5E49">
              <w:rPr>
                <w:rFonts w:eastAsia="Calibri"/>
                <w:sz w:val="28"/>
                <w:szCs w:val="28"/>
              </w:rPr>
              <w:t>в том числе:</w:t>
            </w:r>
          </w:p>
          <w:p w:rsidR="00271F2C" w:rsidRPr="00CD5E49" w:rsidRDefault="00271F2C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 w:rsidRPr="00CD5E49">
              <w:rPr>
                <w:sz w:val="28"/>
                <w:szCs w:val="28"/>
              </w:rPr>
              <w:t>2 072 000 (два миллиона семьдесят две тысячи) рублей;</w:t>
            </w:r>
          </w:p>
          <w:p w:rsidR="00271F2C" w:rsidRPr="00CD5E49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>за счет средств районного бюджета – 5 741 700 (пять миллионов семьсот сорок одна тысяча семьсот) рублей;</w:t>
            </w:r>
          </w:p>
          <w:p w:rsidR="00271F2C" w:rsidRPr="00CD5E49" w:rsidRDefault="00271F2C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 xml:space="preserve">2018 год – 10 086 500 (десять миллионов восемьдесят шесть тысяч пятьсот) рублей, </w:t>
            </w:r>
            <w:r w:rsidRPr="00CD5E49">
              <w:rPr>
                <w:rFonts w:eastAsia="Calibri"/>
                <w:sz w:val="28"/>
                <w:szCs w:val="28"/>
              </w:rPr>
              <w:t>в том числе:</w:t>
            </w:r>
          </w:p>
          <w:p w:rsidR="00271F2C" w:rsidRPr="00CD5E49" w:rsidRDefault="00271F2C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 w:rsidRPr="00CD5E49">
              <w:rPr>
                <w:sz w:val="28"/>
                <w:szCs w:val="28"/>
              </w:rPr>
              <w:t>2 850 000 (два миллиона восемьсот пятьдесят тысяч) рублей;</w:t>
            </w:r>
          </w:p>
          <w:p w:rsidR="00271F2C" w:rsidRPr="00CD5E49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 w:rsidRPr="00CD5E49">
              <w:rPr>
                <w:sz w:val="28"/>
                <w:szCs w:val="28"/>
              </w:rPr>
              <w:t>7 236 500 (семь миллионов двести тридцать шесть тысяч пятьсот) рублей</w:t>
            </w:r>
            <w:r w:rsidRPr="00CD5E49">
              <w:rPr>
                <w:rFonts w:eastAsia="Calibri"/>
                <w:sz w:val="28"/>
                <w:szCs w:val="28"/>
              </w:rPr>
              <w:t>;</w:t>
            </w:r>
          </w:p>
          <w:p w:rsidR="00271F2C" w:rsidRPr="00CD5E49" w:rsidRDefault="00271F2C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2019 год – 9</w:t>
            </w:r>
            <w:r>
              <w:rPr>
                <w:sz w:val="28"/>
                <w:szCs w:val="28"/>
              </w:rPr>
              <w:t> 665 5</w:t>
            </w:r>
            <w:r w:rsidRPr="00CD5E49">
              <w:rPr>
                <w:sz w:val="28"/>
                <w:szCs w:val="28"/>
              </w:rPr>
              <w:t xml:space="preserve">00 (девять миллионов </w:t>
            </w:r>
            <w:r>
              <w:rPr>
                <w:sz w:val="28"/>
                <w:szCs w:val="28"/>
              </w:rPr>
              <w:t>шестьсот шестьдесят пять</w:t>
            </w:r>
            <w:r w:rsidRPr="00CD5E49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>пятьсот</w:t>
            </w:r>
            <w:r w:rsidRPr="00CD5E49">
              <w:rPr>
                <w:sz w:val="28"/>
                <w:szCs w:val="28"/>
              </w:rPr>
              <w:t>)</w:t>
            </w:r>
            <w:r w:rsidRPr="00CD5E49">
              <w:rPr>
                <w:szCs w:val="28"/>
              </w:rPr>
              <w:t xml:space="preserve"> </w:t>
            </w:r>
            <w:r w:rsidRPr="00CD5E49">
              <w:rPr>
                <w:sz w:val="28"/>
                <w:szCs w:val="28"/>
              </w:rPr>
              <w:t xml:space="preserve">рублей, </w:t>
            </w:r>
            <w:r w:rsidRPr="00CD5E49">
              <w:rPr>
                <w:rFonts w:eastAsia="Calibri"/>
                <w:sz w:val="28"/>
                <w:szCs w:val="28"/>
              </w:rPr>
              <w:t>в том числе:</w:t>
            </w:r>
          </w:p>
          <w:p w:rsidR="00271F2C" w:rsidRPr="00CD5E49" w:rsidRDefault="00271F2C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 w:rsidRPr="00CD5E49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872</w:t>
            </w:r>
            <w:r w:rsidRPr="00CD5E49">
              <w:rPr>
                <w:sz w:val="28"/>
                <w:szCs w:val="28"/>
              </w:rPr>
              <w:t xml:space="preserve"> 000 (три миллиона </w:t>
            </w:r>
            <w:r>
              <w:rPr>
                <w:sz w:val="28"/>
                <w:szCs w:val="28"/>
              </w:rPr>
              <w:t>во</w:t>
            </w:r>
            <w:r w:rsidRPr="00CD5E49">
              <w:rPr>
                <w:sz w:val="28"/>
                <w:szCs w:val="28"/>
              </w:rPr>
              <w:t xml:space="preserve">семьсот </w:t>
            </w:r>
            <w:r>
              <w:rPr>
                <w:sz w:val="28"/>
                <w:szCs w:val="28"/>
              </w:rPr>
              <w:t>семьдесят две</w:t>
            </w:r>
            <w:r w:rsidRPr="00CD5E49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Pr="00CD5E49">
              <w:rPr>
                <w:sz w:val="28"/>
                <w:szCs w:val="28"/>
              </w:rPr>
              <w:t>) рублей;</w:t>
            </w:r>
          </w:p>
          <w:p w:rsidR="00271F2C" w:rsidRPr="00CD5E49" w:rsidRDefault="00271F2C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 w:rsidRPr="00CD5E4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793 5</w:t>
            </w:r>
            <w:r w:rsidRPr="00CD5E49">
              <w:rPr>
                <w:sz w:val="28"/>
                <w:szCs w:val="28"/>
              </w:rPr>
              <w:t xml:space="preserve">00 (пять миллионов семьсот </w:t>
            </w:r>
            <w:r>
              <w:rPr>
                <w:sz w:val="28"/>
                <w:szCs w:val="28"/>
              </w:rPr>
              <w:t>девяносто три</w:t>
            </w:r>
            <w:r w:rsidRPr="00CD5E49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Pr="00CD5E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пятьсот</w:t>
            </w:r>
            <w:r w:rsidRPr="00CD5E49">
              <w:rPr>
                <w:sz w:val="28"/>
                <w:szCs w:val="28"/>
              </w:rPr>
              <w:t>)</w:t>
            </w:r>
            <w:r w:rsidRPr="00CD5E49">
              <w:rPr>
                <w:szCs w:val="28"/>
              </w:rPr>
              <w:t xml:space="preserve"> </w:t>
            </w:r>
            <w:r w:rsidRPr="00CD5E49">
              <w:rPr>
                <w:sz w:val="28"/>
                <w:szCs w:val="28"/>
              </w:rPr>
              <w:t xml:space="preserve"> рублей</w:t>
            </w:r>
            <w:r w:rsidRPr="00CD5E49">
              <w:rPr>
                <w:rFonts w:eastAsia="Calibri"/>
                <w:sz w:val="28"/>
                <w:szCs w:val="28"/>
              </w:rPr>
              <w:t>;</w:t>
            </w:r>
          </w:p>
          <w:p w:rsidR="00271F2C" w:rsidRPr="00CD5E49" w:rsidRDefault="00271F2C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2020 год – 9 183 300 (девять миллионов сто восемьдесят три тысяч триста)</w:t>
            </w:r>
            <w:r w:rsidRPr="00CD5E49">
              <w:rPr>
                <w:szCs w:val="28"/>
              </w:rPr>
              <w:t xml:space="preserve"> </w:t>
            </w:r>
            <w:r w:rsidRPr="00CD5E49">
              <w:rPr>
                <w:sz w:val="28"/>
                <w:szCs w:val="28"/>
              </w:rPr>
              <w:t xml:space="preserve">рублей, </w:t>
            </w:r>
            <w:r w:rsidRPr="00CD5E49">
              <w:rPr>
                <w:rFonts w:eastAsia="Calibri"/>
                <w:sz w:val="28"/>
                <w:szCs w:val="28"/>
              </w:rPr>
              <w:t>в том числе:</w:t>
            </w:r>
          </w:p>
          <w:p w:rsidR="00271F2C" w:rsidRPr="00CD5E49" w:rsidRDefault="00271F2C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 w:rsidRPr="00CD5E49">
              <w:rPr>
                <w:sz w:val="28"/>
                <w:szCs w:val="28"/>
              </w:rPr>
              <w:t xml:space="preserve">3 736 000 (три миллиона семьсот </w:t>
            </w:r>
            <w:r w:rsidRPr="00CD5E49">
              <w:rPr>
                <w:sz w:val="28"/>
                <w:szCs w:val="28"/>
              </w:rPr>
              <w:lastRenderedPageBreak/>
              <w:t>тридцать шесть тысяч) рублей;</w:t>
            </w:r>
          </w:p>
          <w:p w:rsidR="00271F2C" w:rsidRPr="00CD5E49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 w:rsidRPr="00CD5E49">
              <w:rPr>
                <w:sz w:val="28"/>
                <w:szCs w:val="28"/>
              </w:rPr>
              <w:t>5 747 300 (пять миллионов семьсот сорок семь тысяч триста)</w:t>
            </w:r>
            <w:r w:rsidRPr="00CD5E49">
              <w:rPr>
                <w:szCs w:val="28"/>
              </w:rPr>
              <w:t xml:space="preserve"> </w:t>
            </w:r>
            <w:r w:rsidRPr="00CD5E49">
              <w:rPr>
                <w:sz w:val="28"/>
                <w:szCs w:val="28"/>
              </w:rPr>
              <w:t xml:space="preserve"> рублей</w:t>
            </w:r>
            <w:r w:rsidRPr="00CD5E49">
              <w:rPr>
                <w:rFonts w:eastAsia="Calibri"/>
                <w:sz w:val="28"/>
                <w:szCs w:val="28"/>
              </w:rPr>
              <w:t>;</w:t>
            </w:r>
          </w:p>
          <w:p w:rsidR="00271F2C" w:rsidRPr="00CD5E49" w:rsidRDefault="00271F2C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2021 год – 9 183 300 (девять миллионов сто восемьдесят три тысяч триста)</w:t>
            </w:r>
            <w:r w:rsidRPr="00CD5E49">
              <w:rPr>
                <w:szCs w:val="28"/>
              </w:rPr>
              <w:t xml:space="preserve"> </w:t>
            </w:r>
            <w:r w:rsidRPr="00CD5E49">
              <w:rPr>
                <w:sz w:val="28"/>
                <w:szCs w:val="28"/>
              </w:rPr>
              <w:t xml:space="preserve">рублей, </w:t>
            </w:r>
            <w:r w:rsidRPr="00CD5E49">
              <w:rPr>
                <w:rFonts w:eastAsia="Calibri"/>
                <w:sz w:val="28"/>
                <w:szCs w:val="28"/>
              </w:rPr>
              <w:t>в том числе:</w:t>
            </w:r>
          </w:p>
          <w:p w:rsidR="00271F2C" w:rsidRPr="00CD5E49" w:rsidRDefault="00271F2C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 w:rsidRPr="00CD5E49">
              <w:rPr>
                <w:sz w:val="28"/>
                <w:szCs w:val="28"/>
              </w:rPr>
              <w:t>3 736 000 (три миллиона семьсот тридцать шесть тысяч) рублей;</w:t>
            </w:r>
          </w:p>
          <w:p w:rsidR="00271F2C" w:rsidRPr="00CD5E49" w:rsidRDefault="00271F2C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rFonts w:eastAsia="Calibri"/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 w:rsidRPr="00CD5E49">
              <w:rPr>
                <w:sz w:val="28"/>
                <w:szCs w:val="28"/>
              </w:rPr>
              <w:t>5 747 300 (пять миллионов семьсот сорок семь тысяч триста)</w:t>
            </w:r>
            <w:r w:rsidRPr="00CD5E49">
              <w:rPr>
                <w:szCs w:val="28"/>
              </w:rPr>
              <w:t xml:space="preserve"> </w:t>
            </w:r>
            <w:r w:rsidRPr="00CD5E49">
              <w:rPr>
                <w:sz w:val="28"/>
                <w:szCs w:val="28"/>
              </w:rPr>
              <w:t xml:space="preserve"> рублей</w:t>
            </w:r>
            <w:r w:rsidRPr="00CD5E49">
              <w:rPr>
                <w:rFonts w:eastAsia="Calibri"/>
                <w:sz w:val="28"/>
                <w:szCs w:val="28"/>
              </w:rPr>
              <w:t>;</w:t>
            </w:r>
          </w:p>
          <w:p w:rsidR="00271F2C" w:rsidRPr="00CD5E49" w:rsidRDefault="00271F2C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2022 год – 9 183 300 (девять миллионов сто восемьдесят три тысяч триста)</w:t>
            </w:r>
            <w:r w:rsidRPr="00CD5E49">
              <w:rPr>
                <w:szCs w:val="28"/>
              </w:rPr>
              <w:t xml:space="preserve"> </w:t>
            </w:r>
            <w:r w:rsidRPr="00CD5E49">
              <w:rPr>
                <w:sz w:val="28"/>
                <w:szCs w:val="28"/>
              </w:rPr>
              <w:t xml:space="preserve">рублей, </w:t>
            </w:r>
            <w:r w:rsidRPr="00CD5E49">
              <w:rPr>
                <w:rFonts w:eastAsia="Calibri"/>
                <w:sz w:val="28"/>
                <w:szCs w:val="28"/>
              </w:rPr>
              <w:t>в том числе:</w:t>
            </w:r>
          </w:p>
          <w:p w:rsidR="00271F2C" w:rsidRPr="00CD5E49" w:rsidRDefault="00271F2C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 w:rsidRPr="00CD5E49">
              <w:rPr>
                <w:sz w:val="28"/>
                <w:szCs w:val="28"/>
              </w:rPr>
              <w:t>3 736 000 (три миллиона семьсот тридцать шесть тысяч) рублей;</w:t>
            </w:r>
          </w:p>
          <w:p w:rsidR="00271F2C" w:rsidRPr="000F09DC" w:rsidRDefault="00271F2C" w:rsidP="0061066C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 w:rsidRPr="00CD5E49">
              <w:rPr>
                <w:sz w:val="28"/>
                <w:szCs w:val="28"/>
              </w:rPr>
              <w:t>5 747 300 (пять миллионов семьсот сорок семь тысяч триста)</w:t>
            </w:r>
            <w:r w:rsidRPr="00CD5E49">
              <w:rPr>
                <w:szCs w:val="28"/>
              </w:rPr>
              <w:t xml:space="preserve"> </w:t>
            </w:r>
            <w:r w:rsidRPr="00CD5E49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271F2C" w:rsidRPr="00CB1949" w:rsidTr="0061066C">
        <w:tc>
          <w:tcPr>
            <w:tcW w:w="2139" w:type="dxa"/>
          </w:tcPr>
          <w:p w:rsidR="00271F2C" w:rsidRPr="00CB19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  <w:gridSpan w:val="2"/>
          </w:tcPr>
          <w:p w:rsidR="00271F2C" w:rsidRPr="00CB1949" w:rsidRDefault="00271F2C" w:rsidP="0061066C">
            <w:pPr>
              <w:rPr>
                <w:sz w:val="28"/>
                <w:szCs w:val="28"/>
              </w:rPr>
            </w:pPr>
          </w:p>
        </w:tc>
      </w:tr>
    </w:tbl>
    <w:p w:rsidR="00271F2C" w:rsidRPr="00CB1949" w:rsidRDefault="00271F2C" w:rsidP="00271F2C">
      <w:pPr>
        <w:pStyle w:val="af1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B1949">
        <w:rPr>
          <w:rFonts w:ascii="Times New Roman" w:hAnsi="Times New Roman"/>
          <w:b/>
          <w:sz w:val="28"/>
          <w:szCs w:val="28"/>
        </w:rPr>
        <w:t>1</w:t>
      </w:r>
      <w:r w:rsidRPr="00CB194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B1949">
        <w:rPr>
          <w:rFonts w:ascii="Times New Roman" w:eastAsia="Calibri" w:hAnsi="Times New Roman"/>
          <w:b/>
          <w:sz w:val="28"/>
          <w:szCs w:val="28"/>
        </w:rPr>
        <w:t>Х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арактеристика текущего состояния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и прогноз развития безопасности населения</w:t>
      </w:r>
    </w:p>
    <w:p w:rsidR="00271F2C" w:rsidRPr="00CB1949" w:rsidRDefault="00271F2C" w:rsidP="00271F2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71F2C" w:rsidRPr="00420F61" w:rsidRDefault="00271F2C" w:rsidP="00271F2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Одним из направлений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420F61">
        <w:rPr>
          <w:rFonts w:eastAsia="Calibri"/>
          <w:sz w:val="28"/>
          <w:szCs w:val="28"/>
          <w:lang w:eastAsia="en-US"/>
        </w:rPr>
        <w:t xml:space="preserve"> программы является предупреждение развития и ликвидация последствий </w:t>
      </w:r>
      <w:r>
        <w:rPr>
          <w:rFonts w:eastAsia="Calibri"/>
          <w:sz w:val="28"/>
          <w:szCs w:val="28"/>
          <w:lang w:eastAsia="en-US"/>
        </w:rPr>
        <w:t>объектовых</w:t>
      </w:r>
      <w:r w:rsidRPr="00420F61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420F61">
        <w:rPr>
          <w:rFonts w:eastAsia="Calibri"/>
          <w:sz w:val="28"/>
          <w:szCs w:val="28"/>
          <w:lang w:eastAsia="en-US"/>
        </w:rPr>
        <w:t xml:space="preserve"> чрезвычайных ситуаций, стихийных бедствий, оказание содействия муниципальным образованиям </w:t>
      </w:r>
      <w:r>
        <w:rPr>
          <w:rFonts w:eastAsia="Calibri"/>
          <w:sz w:val="28"/>
          <w:szCs w:val="28"/>
          <w:lang w:eastAsia="en-US"/>
        </w:rPr>
        <w:t xml:space="preserve">района </w:t>
      </w:r>
      <w:r w:rsidRPr="00420F61">
        <w:rPr>
          <w:rFonts w:eastAsia="Calibri"/>
          <w:sz w:val="28"/>
          <w:szCs w:val="28"/>
          <w:lang w:eastAsia="en-US"/>
        </w:rPr>
        <w:t>в обеспечении защиты населения, территорий и объектов жизнеобеспечения от угроз природного и техногенного характера.</w:t>
      </w:r>
    </w:p>
    <w:p w:rsidR="00271F2C" w:rsidRDefault="00271F2C" w:rsidP="00271F2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</w:t>
      </w:r>
    </w:p>
    <w:p w:rsidR="00271F2C" w:rsidRPr="00420F61" w:rsidRDefault="00271F2C" w:rsidP="00271F2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Исключительно актуальна она и для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 xml:space="preserve">, поскольку здесь совмещено большое количество и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 xml:space="preserve"> одним из важных элементов обеспечения национальной безопасности России является повышение защиты населения, территорий и потенциально опасных объектов.</w:t>
      </w:r>
    </w:p>
    <w:p w:rsidR="00271F2C" w:rsidRPr="00420F61" w:rsidRDefault="00271F2C" w:rsidP="00271F2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Географическое и климатическое положение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 xml:space="preserve">, большая антропогенная нагрузка, наличие промышленных объектов, относящихся </w:t>
      </w:r>
      <w:proofErr w:type="gramStart"/>
      <w:r w:rsidRPr="00420F61">
        <w:rPr>
          <w:rFonts w:eastAsia="Calibri"/>
          <w:sz w:val="28"/>
          <w:szCs w:val="28"/>
          <w:lang w:eastAsia="en-US"/>
        </w:rPr>
        <w:t>к</w:t>
      </w:r>
      <w:proofErr w:type="gramEnd"/>
      <w:r w:rsidRPr="00420F61">
        <w:rPr>
          <w:rFonts w:eastAsia="Calibri"/>
          <w:sz w:val="28"/>
          <w:szCs w:val="28"/>
          <w:lang w:eastAsia="en-US"/>
        </w:rPr>
        <w:t xml:space="preserve"> потенциально опасным, существенно повышают риски возникновения на территории </w:t>
      </w:r>
      <w:r>
        <w:rPr>
          <w:rFonts w:eastAsia="Calibri"/>
          <w:sz w:val="28"/>
          <w:szCs w:val="28"/>
          <w:lang w:eastAsia="en-US"/>
        </w:rPr>
        <w:t>района</w:t>
      </w:r>
      <w:r w:rsidRPr="00420F61">
        <w:rPr>
          <w:rFonts w:eastAsia="Calibri"/>
          <w:sz w:val="28"/>
          <w:szCs w:val="28"/>
          <w:lang w:eastAsia="en-US"/>
        </w:rPr>
        <w:t xml:space="preserve"> чрезвычайных ситуаций и природного и техногенного характера, что влечет за собой не только экономический ущерб от аварий, катастроф, но и значительные человеческие жертвы.</w:t>
      </w:r>
    </w:p>
    <w:p w:rsidR="00271F2C" w:rsidRDefault="00271F2C" w:rsidP="00271F2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Достичь высокого уровня эффективности аварийно-спасательных работ возможно только комплексными мерами: </w:t>
      </w:r>
      <w:r>
        <w:rPr>
          <w:rFonts w:eastAsia="Calibri"/>
          <w:sz w:val="28"/>
          <w:szCs w:val="28"/>
          <w:lang w:eastAsia="en-US"/>
        </w:rPr>
        <w:t>содержанием</w:t>
      </w:r>
      <w:r w:rsidRPr="00420F61">
        <w:rPr>
          <w:rFonts w:eastAsia="Calibri"/>
          <w:sz w:val="28"/>
          <w:szCs w:val="28"/>
          <w:lang w:eastAsia="en-US"/>
        </w:rPr>
        <w:t xml:space="preserve"> аварийно-спасательн</w:t>
      </w:r>
      <w:r>
        <w:rPr>
          <w:rFonts w:eastAsia="Calibri"/>
          <w:sz w:val="28"/>
          <w:szCs w:val="28"/>
          <w:lang w:eastAsia="en-US"/>
        </w:rPr>
        <w:t>ого</w:t>
      </w:r>
      <w:r w:rsidRPr="00420F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отряда</w:t>
      </w:r>
      <w:r w:rsidRPr="00420F61">
        <w:rPr>
          <w:rFonts w:eastAsia="Calibri"/>
          <w:sz w:val="28"/>
          <w:szCs w:val="28"/>
          <w:lang w:eastAsia="en-US"/>
        </w:rPr>
        <w:t xml:space="preserve"> на территории </w:t>
      </w:r>
      <w:r>
        <w:rPr>
          <w:rFonts w:eastAsia="Calibri"/>
          <w:sz w:val="28"/>
          <w:szCs w:val="28"/>
          <w:lang w:eastAsia="en-US"/>
        </w:rPr>
        <w:t>района,</w:t>
      </w:r>
      <w:r w:rsidRPr="00420F61">
        <w:rPr>
          <w:rFonts w:eastAsia="Calibri"/>
          <w:sz w:val="28"/>
          <w:szCs w:val="28"/>
          <w:lang w:eastAsia="en-US"/>
        </w:rPr>
        <w:t xml:space="preserve"> оснащение соответствующей аварийно-спасательной техникой, оборудованием, снаряжением, которые отвечают мировым стандартам, заключают в себе передовы</w:t>
      </w:r>
      <w:r>
        <w:rPr>
          <w:rFonts w:eastAsia="Calibri"/>
          <w:sz w:val="28"/>
          <w:szCs w:val="28"/>
          <w:lang w:eastAsia="en-US"/>
        </w:rPr>
        <w:t xml:space="preserve">е технологии спасательного </w:t>
      </w:r>
      <w:r>
        <w:rPr>
          <w:rFonts w:eastAsia="Calibri"/>
          <w:sz w:val="28"/>
          <w:szCs w:val="28"/>
          <w:lang w:eastAsia="en-US"/>
        </w:rPr>
        <w:lastRenderedPageBreak/>
        <w:t>дела,</w:t>
      </w:r>
      <w:r w:rsidRPr="00420F61">
        <w:rPr>
          <w:rFonts w:eastAsia="Calibri"/>
          <w:sz w:val="28"/>
          <w:szCs w:val="28"/>
          <w:lang w:eastAsia="en-US"/>
        </w:rPr>
        <w:t xml:space="preserve"> обучение и повышение уровня подготовки спасателей.</w:t>
      </w:r>
    </w:p>
    <w:p w:rsidR="00271F2C" w:rsidRDefault="00271F2C" w:rsidP="00271F2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ситуаций.</w:t>
      </w:r>
    </w:p>
    <w:p w:rsidR="00271F2C" w:rsidRPr="00420F61" w:rsidRDefault="00271F2C" w:rsidP="00271F2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20F61">
        <w:rPr>
          <w:rFonts w:eastAsia="Calibri"/>
          <w:sz w:val="28"/>
          <w:szCs w:val="28"/>
          <w:lang w:eastAsia="en-US"/>
        </w:rPr>
        <w:t xml:space="preserve">В целях оперативного доведения информации о быстро развивающейся угрозе возникновения чрезвычайной ситуации, особенно в </w:t>
      </w:r>
      <w:r>
        <w:rPr>
          <w:rFonts w:eastAsia="Calibri"/>
          <w:sz w:val="28"/>
          <w:szCs w:val="28"/>
          <w:lang w:eastAsia="en-US"/>
        </w:rPr>
        <w:t>населенных пунктах</w:t>
      </w:r>
      <w:r w:rsidRPr="00420F61">
        <w:rPr>
          <w:rFonts w:eastAsia="Calibri"/>
          <w:sz w:val="28"/>
          <w:szCs w:val="28"/>
          <w:lang w:eastAsia="en-US"/>
        </w:rPr>
        <w:t xml:space="preserve">, подверженных затоплениям и подтоплениям, </w:t>
      </w:r>
      <w:r>
        <w:rPr>
          <w:rFonts w:eastAsia="Calibri"/>
          <w:sz w:val="28"/>
          <w:szCs w:val="28"/>
          <w:lang w:eastAsia="en-US"/>
        </w:rPr>
        <w:t xml:space="preserve">в Новокубанском районе в 2013 году создана и введена в эксплуатацию </w:t>
      </w:r>
      <w:r>
        <w:rPr>
          <w:sz w:val="28"/>
          <w:szCs w:val="28"/>
        </w:rPr>
        <w:t>автоматизированная система оперативного контроля и мониторинга паводковой ситуации</w:t>
      </w:r>
      <w:r>
        <w:rPr>
          <w:rFonts w:eastAsia="Calibri"/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 xml:space="preserve">система экстренного информирования и оповещения об угрозе возникновения чрезвычайной ситуации, которые позволяют </w:t>
      </w:r>
      <w:r w:rsidRPr="00420F61">
        <w:rPr>
          <w:rFonts w:eastAsia="Calibri"/>
          <w:sz w:val="28"/>
          <w:szCs w:val="28"/>
          <w:lang w:eastAsia="en-US"/>
        </w:rPr>
        <w:t xml:space="preserve">провести оповещение и информирование населения </w:t>
      </w:r>
      <w:r>
        <w:rPr>
          <w:rFonts w:eastAsia="Calibri"/>
          <w:sz w:val="28"/>
          <w:szCs w:val="28"/>
          <w:lang w:eastAsia="en-US"/>
        </w:rPr>
        <w:t>9 населенных пунктов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420F61">
        <w:rPr>
          <w:rFonts w:eastAsia="Calibri"/>
          <w:sz w:val="28"/>
          <w:szCs w:val="28"/>
          <w:lang w:eastAsia="en-US"/>
        </w:rPr>
        <w:t xml:space="preserve">с помощью речевых сообщений после звучания сирен. </w:t>
      </w:r>
      <w:r>
        <w:rPr>
          <w:rFonts w:eastAsia="Calibri"/>
          <w:sz w:val="28"/>
          <w:szCs w:val="28"/>
          <w:lang w:eastAsia="en-US"/>
        </w:rPr>
        <w:t xml:space="preserve">Для обеспечения работоспособности этих систем необходимо своевременное и качественное техническое обслуживание. </w:t>
      </w:r>
      <w:r>
        <w:rPr>
          <w:rFonts w:eastAsia="Calibri"/>
          <w:sz w:val="28"/>
          <w:szCs w:val="28"/>
          <w:lang w:eastAsia="en-US"/>
        </w:rPr>
        <w:tab/>
      </w:r>
      <w:r w:rsidRPr="00420F61">
        <w:rPr>
          <w:rFonts w:eastAsia="Calibri"/>
          <w:sz w:val="28"/>
          <w:szCs w:val="28"/>
          <w:lang w:eastAsia="en-US"/>
        </w:rPr>
        <w:t xml:space="preserve">Выполнение мероприятий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20F61">
        <w:rPr>
          <w:rFonts w:eastAsia="Calibri"/>
          <w:sz w:val="28"/>
          <w:szCs w:val="28"/>
          <w:lang w:eastAsia="en-US"/>
        </w:rPr>
        <w:t xml:space="preserve">программы, направленных на снижение рисков возникновения чрезвычайных ситуаций путем проведения предупредительных мероприятий, будет способствовать достижению цели по защите населения и территорий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 xml:space="preserve"> от чрезвычайных ситуаций природного и техногенного характера.</w:t>
      </w:r>
    </w:p>
    <w:p w:rsidR="00271F2C" w:rsidRDefault="00271F2C" w:rsidP="00271F2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Предполагается, что </w:t>
      </w:r>
      <w:r>
        <w:rPr>
          <w:rFonts w:eastAsia="Calibri"/>
          <w:sz w:val="28"/>
          <w:szCs w:val="28"/>
          <w:lang w:eastAsia="en-US"/>
        </w:rPr>
        <w:t>под</w:t>
      </w:r>
      <w:r w:rsidRPr="00420F61">
        <w:rPr>
          <w:rFonts w:eastAsia="Calibri"/>
          <w:sz w:val="28"/>
          <w:szCs w:val="28"/>
          <w:lang w:eastAsia="en-US"/>
        </w:rPr>
        <w:t>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</w:t>
      </w:r>
      <w:r>
        <w:rPr>
          <w:rFonts w:eastAsia="Calibri"/>
          <w:sz w:val="28"/>
          <w:szCs w:val="28"/>
          <w:lang w:eastAsia="en-US"/>
        </w:rPr>
        <w:t>.</w:t>
      </w:r>
    </w:p>
    <w:p w:rsidR="00271F2C" w:rsidRPr="00874C03" w:rsidRDefault="00271F2C" w:rsidP="00271F2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74C03">
        <w:rPr>
          <w:rFonts w:eastAsia="Calibri"/>
          <w:sz w:val="28"/>
          <w:szCs w:val="28"/>
          <w:lang w:eastAsia="en-US"/>
        </w:rPr>
        <w:t>Так же одной из важных целей подпрограммы является улучшение эпидемиологической обстановки на территории муниципального образования Новокубанский район. В условиях роста заболеваемости туберкулезом и увеличения числа скрытых источн</w:t>
      </w:r>
      <w:r>
        <w:rPr>
          <w:rFonts w:eastAsia="Calibri"/>
          <w:sz w:val="28"/>
          <w:szCs w:val="28"/>
          <w:lang w:eastAsia="en-US"/>
        </w:rPr>
        <w:t>иков инфекции меняется медико-</w:t>
      </w:r>
      <w:r w:rsidRPr="00874C03">
        <w:rPr>
          <w:rFonts w:eastAsia="Calibri"/>
          <w:sz w:val="28"/>
          <w:szCs w:val="28"/>
          <w:lang w:eastAsia="en-US"/>
        </w:rPr>
        <w:t xml:space="preserve">социальный статус </w:t>
      </w:r>
      <w:proofErr w:type="spellStart"/>
      <w:r w:rsidRPr="00874C03">
        <w:rPr>
          <w:rFonts w:eastAsia="Calibri"/>
          <w:sz w:val="28"/>
          <w:szCs w:val="28"/>
          <w:lang w:eastAsia="en-US"/>
        </w:rPr>
        <w:t>бактериовыделителей</w:t>
      </w:r>
      <w:proofErr w:type="spellEnd"/>
      <w:r w:rsidRPr="00874C03">
        <w:rPr>
          <w:rFonts w:eastAsia="Calibri"/>
          <w:sz w:val="28"/>
          <w:szCs w:val="28"/>
          <w:lang w:eastAsia="en-US"/>
        </w:rPr>
        <w:t xml:space="preserve">. Клиническая и социальная отягощенность источников инфекции повышает риск заражения в очагах туберкулеза. Этому способствует и нарастание в последние годы агрессивных свойств возбудителя – высокой вирулентности, лекарственной устойчивости. </w:t>
      </w:r>
    </w:p>
    <w:p w:rsidR="00271F2C" w:rsidRDefault="00271F2C" w:rsidP="00271F2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связи с </w:t>
      </w:r>
      <w:r w:rsidRPr="00874C03">
        <w:rPr>
          <w:rFonts w:eastAsia="Calibri"/>
          <w:sz w:val="28"/>
          <w:szCs w:val="28"/>
          <w:lang w:eastAsia="en-US"/>
        </w:rPr>
        <w:t>тем, что</w:t>
      </w:r>
      <w:r>
        <w:rPr>
          <w:rFonts w:eastAsia="Calibri"/>
          <w:sz w:val="28"/>
          <w:szCs w:val="28"/>
          <w:lang w:eastAsia="en-US"/>
        </w:rPr>
        <w:t xml:space="preserve"> здание туберкулезной больницы</w:t>
      </w:r>
      <w:r w:rsidRPr="00874C03">
        <w:rPr>
          <w:rFonts w:eastAsia="Calibri"/>
          <w:sz w:val="28"/>
          <w:szCs w:val="28"/>
          <w:lang w:eastAsia="en-US"/>
        </w:rPr>
        <w:t xml:space="preserve"> станицы Советской с течением времени пришло в негодность и в настоящий момент туберкулезная больница не функционирует, а санитарная профилактика туберкулеза занимает одно из ведущих мест в комплексе профилактических противотуберкулезных мероприятий, имеется необходимость в проведении заключительной дезинфекции здания. </w:t>
      </w:r>
      <w:proofErr w:type="gramStart"/>
      <w:r w:rsidRPr="00874C03">
        <w:rPr>
          <w:rFonts w:eastAsia="Calibri"/>
          <w:sz w:val="28"/>
          <w:szCs w:val="28"/>
          <w:lang w:eastAsia="en-US"/>
        </w:rPr>
        <w:t xml:space="preserve">Заключительная дезинфекция туберкулезной больницы станицы Советской </w:t>
      </w:r>
      <w:r>
        <w:rPr>
          <w:rFonts w:eastAsia="Calibri"/>
          <w:sz w:val="28"/>
          <w:szCs w:val="28"/>
          <w:lang w:eastAsia="en-US"/>
        </w:rPr>
        <w:t>должна быть</w:t>
      </w:r>
      <w:r w:rsidRPr="00874C03">
        <w:rPr>
          <w:rFonts w:eastAsia="Calibri"/>
          <w:sz w:val="28"/>
          <w:szCs w:val="28"/>
          <w:lang w:eastAsia="en-US"/>
        </w:rPr>
        <w:t xml:space="preserve"> проведена специализированной организацией, имеющей лицензию на дезинфекционную деятельность в соответствии с требованиями санитарно-эпидемиологических правил СП 3.1.2.3114-13 «Профилактика туберкулеза», утвержденных Постановлением Главного государственного санитарного врача РФ от 22 октября 2013 года № 60.</w:t>
      </w:r>
      <w:proofErr w:type="gramEnd"/>
    </w:p>
    <w:p w:rsidR="00271F2C" w:rsidRDefault="00271F2C" w:rsidP="00271F2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  <w:sectPr w:rsidR="00271F2C" w:rsidSect="003726E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993" w:right="567" w:bottom="993" w:left="1701" w:header="709" w:footer="709" w:gutter="0"/>
          <w:pgNumType w:chapStyle="1"/>
          <w:cols w:space="708"/>
          <w:titlePg/>
          <w:docGrid w:linePitch="360"/>
        </w:sectPr>
      </w:pPr>
    </w:p>
    <w:p w:rsidR="00271F2C" w:rsidRDefault="00271F2C" w:rsidP="00271F2C">
      <w:pPr>
        <w:pStyle w:val="af1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2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Цели, задачи и целевые показатели достижения целей и решения задач, сроки и этапы реализации подпрограммы </w:t>
      </w:r>
    </w:p>
    <w:p w:rsidR="00271F2C" w:rsidRPr="005D623E" w:rsidRDefault="00271F2C" w:rsidP="00271F2C">
      <w:pPr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pPr w:leftFromText="180" w:rightFromText="180" w:vertAnchor="text" w:tblpY="1"/>
        <w:tblOverlap w:val="never"/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709"/>
        <w:gridCol w:w="992"/>
        <w:gridCol w:w="1134"/>
        <w:gridCol w:w="992"/>
        <w:gridCol w:w="1276"/>
        <w:gridCol w:w="992"/>
        <w:gridCol w:w="992"/>
        <w:gridCol w:w="993"/>
        <w:gridCol w:w="141"/>
        <w:gridCol w:w="851"/>
      </w:tblGrid>
      <w:tr w:rsidR="00271F2C" w:rsidRPr="00F03300" w:rsidTr="0061066C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271F2C" w:rsidRPr="00F03300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271F2C" w:rsidRPr="00F03300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03300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F03300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271F2C" w:rsidRPr="00F03300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proofErr w:type="gramStart"/>
            <w:r w:rsidRPr="00F03300">
              <w:rPr>
                <w:rFonts w:eastAsia="Calibri"/>
                <w:sz w:val="22"/>
                <w:szCs w:val="22"/>
                <w:lang w:eastAsia="en-US"/>
              </w:rPr>
              <w:t>целевого</w:t>
            </w:r>
            <w:proofErr w:type="gramEnd"/>
            <w:r w:rsidRPr="00F033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71F2C" w:rsidRPr="00F03300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71F2C" w:rsidRPr="00F03300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Единица</w:t>
            </w:r>
          </w:p>
          <w:p w:rsidR="00271F2C" w:rsidRPr="00F03300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71F2C" w:rsidRPr="00F03300" w:rsidRDefault="00271F2C" w:rsidP="0061066C">
            <w:pPr>
              <w:spacing w:before="240"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03300">
              <w:rPr>
                <w:rFonts w:eastAsia="Calibri"/>
                <w:sz w:val="22"/>
                <w:szCs w:val="22"/>
                <w:lang w:eastAsia="en-US"/>
              </w:rPr>
              <w:t>Ста-</w:t>
            </w:r>
            <w:proofErr w:type="spellStart"/>
            <w:r w:rsidRPr="00F03300">
              <w:rPr>
                <w:rFonts w:eastAsia="Calibri"/>
                <w:sz w:val="22"/>
                <w:szCs w:val="22"/>
                <w:lang w:eastAsia="en-US"/>
              </w:rPr>
              <w:t>тус</w:t>
            </w:r>
            <w:proofErr w:type="spellEnd"/>
            <w:proofErr w:type="gramEnd"/>
            <w:r w:rsidRPr="00F03300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</w:tcBorders>
            <w:vAlign w:val="center"/>
          </w:tcPr>
          <w:p w:rsidR="00271F2C" w:rsidRPr="00F03300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271F2C" w:rsidRPr="00F03300" w:rsidTr="0061066C">
        <w:trPr>
          <w:trHeight w:val="386"/>
          <w:tblHeader/>
        </w:trPr>
        <w:tc>
          <w:tcPr>
            <w:tcW w:w="709" w:type="dxa"/>
            <w:vMerge/>
          </w:tcPr>
          <w:p w:rsidR="00271F2C" w:rsidRPr="00F03300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271F2C" w:rsidRPr="00F03300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1F2C" w:rsidRPr="00F03300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271F2C" w:rsidRPr="00F03300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71F2C" w:rsidRPr="00F03300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71F2C" w:rsidRPr="00F03300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71F2C" w:rsidRPr="00F03300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71F2C" w:rsidRPr="00F03300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71F2C" w:rsidRPr="00F03300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71F2C" w:rsidRPr="00F03300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71F2C" w:rsidRPr="00F03300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71F2C" w:rsidRPr="00F03300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</w:tr>
      <w:tr w:rsidR="00271F2C" w:rsidRPr="00F03300" w:rsidTr="0061066C">
        <w:trPr>
          <w:trHeight w:val="259"/>
          <w:tblHeader/>
        </w:trPr>
        <w:tc>
          <w:tcPr>
            <w:tcW w:w="709" w:type="dxa"/>
          </w:tcPr>
          <w:p w:rsidR="00271F2C" w:rsidRPr="00F03300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</w:tcPr>
          <w:p w:rsidR="00271F2C" w:rsidRPr="00F03300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271F2C" w:rsidRPr="00F03300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271F2C" w:rsidRPr="00F03300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271F2C" w:rsidRPr="00F03300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271F2C" w:rsidRPr="00F03300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271F2C" w:rsidRPr="00F03300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271F2C" w:rsidRPr="00F03300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271F2C" w:rsidRPr="00F03300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271F2C" w:rsidRPr="00F03300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271F2C" w:rsidRPr="00F03300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271F2C" w:rsidRPr="00F03300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271F2C" w:rsidRPr="00F03300" w:rsidTr="0061066C">
        <w:trPr>
          <w:trHeight w:val="297"/>
          <w:tblHeader/>
        </w:trPr>
        <w:tc>
          <w:tcPr>
            <w:tcW w:w="709" w:type="dxa"/>
          </w:tcPr>
          <w:p w:rsidR="00271F2C" w:rsidRPr="00F03300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750" w:type="dxa"/>
            <w:gridSpan w:val="12"/>
          </w:tcPr>
          <w:p w:rsidR="00271F2C" w:rsidRPr="00F03300" w:rsidRDefault="00271F2C" w:rsidP="006106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Подпрограмма № 1 «Мероприятия по предупреждению и ликвидации ЧС, стихийных бедствий и их последствий»</w:t>
            </w:r>
          </w:p>
        </w:tc>
      </w:tr>
      <w:tr w:rsidR="00271F2C" w:rsidRPr="00F03300" w:rsidTr="0061066C">
        <w:trPr>
          <w:trHeight w:val="259"/>
          <w:tblHeader/>
        </w:trPr>
        <w:tc>
          <w:tcPr>
            <w:tcW w:w="709" w:type="dxa"/>
          </w:tcPr>
          <w:p w:rsidR="00271F2C" w:rsidRPr="00F03300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50" w:type="dxa"/>
            <w:gridSpan w:val="12"/>
          </w:tcPr>
          <w:p w:rsidR="00271F2C" w:rsidRPr="00F03300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Цель: Защита населения и территорий Новокубанского района от чрезвычайных ситуаций природного и техногенного характера,</w:t>
            </w:r>
          </w:p>
          <w:p w:rsidR="00271F2C" w:rsidRPr="00F03300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предупреждение чрезвычайных ситуаций локального и муниципального характера, стихийных бедствий, эпидемий и ликвидация их последствий</w:t>
            </w:r>
            <w:proofErr w:type="gramStart"/>
            <w:r w:rsidRPr="00F03300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F03300">
              <w:rPr>
                <w:sz w:val="22"/>
                <w:szCs w:val="22"/>
              </w:rPr>
              <w:t xml:space="preserve"> </w:t>
            </w:r>
            <w:proofErr w:type="gramStart"/>
            <w:r w:rsidRPr="00F03300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F03300">
              <w:rPr>
                <w:rFonts w:eastAsia="Calibri"/>
                <w:sz w:val="22"/>
                <w:szCs w:val="22"/>
                <w:lang w:eastAsia="en-US"/>
              </w:rPr>
              <w:t>нижение размера материального ущерба от последствий чрезвычайных ситуаций природного и техногенного характера,</w:t>
            </w:r>
          </w:p>
          <w:p w:rsidR="00271F2C" w:rsidRPr="00F03300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снижение риска возникновения чрезвычайных ситуаций техногенного характера</w:t>
            </w:r>
          </w:p>
        </w:tc>
      </w:tr>
      <w:tr w:rsidR="00271F2C" w:rsidRPr="00F03300" w:rsidTr="0061066C">
        <w:trPr>
          <w:trHeight w:val="259"/>
          <w:tblHeader/>
        </w:trPr>
        <w:tc>
          <w:tcPr>
            <w:tcW w:w="709" w:type="dxa"/>
          </w:tcPr>
          <w:p w:rsidR="00271F2C" w:rsidRPr="00F03300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50" w:type="dxa"/>
            <w:gridSpan w:val="12"/>
          </w:tcPr>
          <w:p w:rsidR="00271F2C" w:rsidRPr="00F03300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 xml:space="preserve">Задача: 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</w:t>
            </w:r>
            <w:r>
              <w:rPr>
                <w:rFonts w:eastAsia="Calibri"/>
                <w:sz w:val="22"/>
                <w:szCs w:val="22"/>
                <w:lang w:eastAsia="en-US"/>
              </w:rPr>
              <w:t>действиям в указанных ситуациях,</w:t>
            </w:r>
            <w:r w:rsidRPr="00F03300">
              <w:rPr>
                <w:rFonts w:eastAsia="Calibri"/>
                <w:sz w:val="22"/>
                <w:szCs w:val="22"/>
                <w:lang w:eastAsia="en-US"/>
              </w:rPr>
              <w:t xml:space="preserve"> стабилизировать обстановку </w:t>
            </w:r>
            <w:proofErr w:type="gramStart"/>
            <w:r w:rsidRPr="00F03300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F033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03300">
              <w:rPr>
                <w:rFonts w:eastAsia="Calibri"/>
                <w:sz w:val="22"/>
                <w:szCs w:val="22"/>
                <w:lang w:eastAsia="en-US"/>
              </w:rPr>
              <w:t>Новокубанском</w:t>
            </w:r>
            <w:proofErr w:type="gramEnd"/>
            <w:r w:rsidRPr="00F03300">
              <w:rPr>
                <w:rFonts w:eastAsia="Calibri"/>
                <w:sz w:val="22"/>
                <w:szCs w:val="22"/>
                <w:lang w:eastAsia="en-US"/>
              </w:rPr>
              <w:t xml:space="preserve"> районе, связанную с чрезвычайными ситуациями природного и техногенного характера, проведение заключительной дезинфекции здания туберкулезной больницы станицы Советской</w:t>
            </w:r>
          </w:p>
        </w:tc>
      </w:tr>
      <w:tr w:rsidR="00271F2C" w:rsidRPr="00F03300" w:rsidTr="0061066C">
        <w:trPr>
          <w:trHeight w:val="273"/>
          <w:tblHeader/>
        </w:trPr>
        <w:tc>
          <w:tcPr>
            <w:tcW w:w="709" w:type="dxa"/>
          </w:tcPr>
          <w:p w:rsidR="00271F2C" w:rsidRPr="00F03300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544" w:type="dxa"/>
          </w:tcPr>
          <w:p w:rsidR="00271F2C" w:rsidRPr="00F03300" w:rsidRDefault="00271F2C" w:rsidP="006106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Своевременное реагирование на вызов (обращение): количество поступивших вызовов (обращений)/ количество выполненных аварийно-спасательных работ</w:t>
            </w:r>
          </w:p>
        </w:tc>
        <w:tc>
          <w:tcPr>
            <w:tcW w:w="1134" w:type="dxa"/>
            <w:vAlign w:val="center"/>
          </w:tcPr>
          <w:p w:rsidR="00271F2C" w:rsidRPr="00F03300" w:rsidRDefault="00271F2C" w:rsidP="0061066C">
            <w:pPr>
              <w:jc w:val="center"/>
              <w:rPr>
                <w:sz w:val="22"/>
                <w:szCs w:val="22"/>
              </w:rPr>
            </w:pPr>
            <w:r w:rsidRPr="00F03300">
              <w:rPr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271F2C" w:rsidRPr="00F03300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03300">
              <w:rPr>
                <w:sz w:val="22"/>
                <w:szCs w:val="22"/>
              </w:rPr>
              <w:t>360/390</w:t>
            </w:r>
          </w:p>
        </w:tc>
        <w:tc>
          <w:tcPr>
            <w:tcW w:w="992" w:type="dxa"/>
            <w:vAlign w:val="center"/>
          </w:tcPr>
          <w:p w:rsidR="00271F2C" w:rsidRPr="00F03300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120/120</w:t>
            </w:r>
          </w:p>
        </w:tc>
        <w:tc>
          <w:tcPr>
            <w:tcW w:w="1134" w:type="dxa"/>
            <w:vAlign w:val="center"/>
          </w:tcPr>
          <w:p w:rsidR="00271F2C" w:rsidRPr="00F03300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130/130</w:t>
            </w:r>
          </w:p>
        </w:tc>
        <w:tc>
          <w:tcPr>
            <w:tcW w:w="992" w:type="dxa"/>
            <w:vAlign w:val="center"/>
          </w:tcPr>
          <w:p w:rsidR="00271F2C" w:rsidRPr="00F03300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140/140</w:t>
            </w:r>
          </w:p>
        </w:tc>
        <w:tc>
          <w:tcPr>
            <w:tcW w:w="1276" w:type="dxa"/>
            <w:vAlign w:val="center"/>
          </w:tcPr>
          <w:p w:rsidR="00271F2C" w:rsidRPr="00614A08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145/145</w:t>
            </w:r>
          </w:p>
        </w:tc>
        <w:tc>
          <w:tcPr>
            <w:tcW w:w="992" w:type="dxa"/>
            <w:vAlign w:val="center"/>
          </w:tcPr>
          <w:p w:rsidR="00271F2C" w:rsidRPr="00614A08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150/150</w:t>
            </w:r>
          </w:p>
        </w:tc>
        <w:tc>
          <w:tcPr>
            <w:tcW w:w="992" w:type="dxa"/>
            <w:vAlign w:val="center"/>
          </w:tcPr>
          <w:p w:rsidR="00271F2C" w:rsidRPr="00614A08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150/150</w:t>
            </w:r>
          </w:p>
        </w:tc>
        <w:tc>
          <w:tcPr>
            <w:tcW w:w="993" w:type="dxa"/>
            <w:vAlign w:val="center"/>
          </w:tcPr>
          <w:p w:rsidR="00271F2C" w:rsidRPr="00614A08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150/150</w:t>
            </w:r>
          </w:p>
        </w:tc>
        <w:tc>
          <w:tcPr>
            <w:tcW w:w="992" w:type="dxa"/>
            <w:gridSpan w:val="2"/>
            <w:vAlign w:val="center"/>
          </w:tcPr>
          <w:p w:rsidR="00271F2C" w:rsidRPr="00614A08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150/150</w:t>
            </w:r>
          </w:p>
        </w:tc>
      </w:tr>
      <w:tr w:rsidR="00271F2C" w:rsidRPr="00F03300" w:rsidTr="0061066C">
        <w:trPr>
          <w:trHeight w:val="271"/>
          <w:tblHeader/>
        </w:trPr>
        <w:tc>
          <w:tcPr>
            <w:tcW w:w="709" w:type="dxa"/>
          </w:tcPr>
          <w:p w:rsidR="00271F2C" w:rsidRPr="00F03300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544" w:type="dxa"/>
          </w:tcPr>
          <w:p w:rsidR="00271F2C" w:rsidRPr="00F03300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Обеспеченность специальной гидрометеорологической информацией об обстановке в муниципальном образовании</w:t>
            </w:r>
          </w:p>
        </w:tc>
        <w:tc>
          <w:tcPr>
            <w:tcW w:w="1134" w:type="dxa"/>
            <w:vAlign w:val="center"/>
          </w:tcPr>
          <w:p w:rsidR="00271F2C" w:rsidRPr="00F03300" w:rsidRDefault="00271F2C" w:rsidP="0061066C">
            <w:pPr>
              <w:jc w:val="center"/>
              <w:rPr>
                <w:sz w:val="22"/>
                <w:szCs w:val="22"/>
              </w:rPr>
            </w:pPr>
            <w:r w:rsidRPr="00F03300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271F2C" w:rsidRPr="00F03300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0330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271F2C" w:rsidRPr="00F03300" w:rsidRDefault="00271F2C" w:rsidP="0061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271F2C" w:rsidRDefault="00271F2C" w:rsidP="0061066C">
            <w:pPr>
              <w:jc w:val="center"/>
            </w:pPr>
            <w:r w:rsidRPr="00B3278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271F2C" w:rsidRDefault="00271F2C" w:rsidP="0061066C">
            <w:pPr>
              <w:jc w:val="center"/>
            </w:pPr>
            <w:r w:rsidRPr="00B3278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271F2C" w:rsidRDefault="00271F2C" w:rsidP="0061066C">
            <w:pPr>
              <w:jc w:val="center"/>
            </w:pPr>
            <w:r w:rsidRPr="00B3278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271F2C" w:rsidRDefault="00271F2C" w:rsidP="0061066C">
            <w:pPr>
              <w:jc w:val="center"/>
            </w:pPr>
            <w:r w:rsidRPr="00B3278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271F2C" w:rsidRDefault="00271F2C" w:rsidP="0061066C">
            <w:pPr>
              <w:jc w:val="center"/>
            </w:pPr>
            <w:r w:rsidRPr="00B3278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271F2C" w:rsidRDefault="00271F2C" w:rsidP="0061066C">
            <w:pPr>
              <w:jc w:val="center"/>
            </w:pPr>
            <w:r w:rsidRPr="00B3278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271F2C" w:rsidRDefault="00271F2C" w:rsidP="0061066C">
            <w:pPr>
              <w:jc w:val="center"/>
            </w:pPr>
            <w:r w:rsidRPr="00B3278A">
              <w:rPr>
                <w:sz w:val="22"/>
                <w:szCs w:val="22"/>
              </w:rPr>
              <w:t>100</w:t>
            </w:r>
          </w:p>
        </w:tc>
      </w:tr>
      <w:tr w:rsidR="00271F2C" w:rsidRPr="00F03300" w:rsidTr="0061066C">
        <w:trPr>
          <w:trHeight w:val="271"/>
          <w:tblHeader/>
        </w:trPr>
        <w:tc>
          <w:tcPr>
            <w:tcW w:w="709" w:type="dxa"/>
          </w:tcPr>
          <w:p w:rsidR="00271F2C" w:rsidRPr="00F03300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3544" w:type="dxa"/>
          </w:tcPr>
          <w:p w:rsidR="00271F2C" w:rsidRPr="00F03300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Своевременность получения информации об угрозе возникновения чрезвычайных ситуаций</w:t>
            </w:r>
          </w:p>
        </w:tc>
        <w:tc>
          <w:tcPr>
            <w:tcW w:w="1134" w:type="dxa"/>
            <w:vAlign w:val="center"/>
          </w:tcPr>
          <w:p w:rsidR="00271F2C" w:rsidRPr="00F03300" w:rsidRDefault="00271F2C" w:rsidP="0061066C">
            <w:pPr>
              <w:jc w:val="center"/>
              <w:rPr>
                <w:sz w:val="22"/>
                <w:szCs w:val="22"/>
              </w:rPr>
            </w:pPr>
            <w:r w:rsidRPr="00F03300">
              <w:rPr>
                <w:sz w:val="22"/>
                <w:szCs w:val="22"/>
              </w:rPr>
              <w:t>час.</w:t>
            </w:r>
          </w:p>
        </w:tc>
        <w:tc>
          <w:tcPr>
            <w:tcW w:w="709" w:type="dxa"/>
            <w:vAlign w:val="center"/>
          </w:tcPr>
          <w:p w:rsidR="00271F2C" w:rsidRPr="00F03300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03300">
              <w:rPr>
                <w:sz w:val="22"/>
                <w:szCs w:val="22"/>
              </w:rPr>
              <w:t>0,17</w:t>
            </w:r>
          </w:p>
        </w:tc>
        <w:tc>
          <w:tcPr>
            <w:tcW w:w="992" w:type="dxa"/>
            <w:vAlign w:val="center"/>
          </w:tcPr>
          <w:p w:rsidR="00271F2C" w:rsidRDefault="00271F2C" w:rsidP="0061066C">
            <w:pPr>
              <w:jc w:val="center"/>
            </w:pPr>
            <w:r w:rsidRPr="000F1CE0">
              <w:rPr>
                <w:sz w:val="22"/>
                <w:szCs w:val="22"/>
              </w:rPr>
              <w:t>0,17</w:t>
            </w:r>
          </w:p>
        </w:tc>
        <w:tc>
          <w:tcPr>
            <w:tcW w:w="1134" w:type="dxa"/>
            <w:vAlign w:val="center"/>
          </w:tcPr>
          <w:p w:rsidR="00271F2C" w:rsidRDefault="00271F2C" w:rsidP="0061066C">
            <w:pPr>
              <w:jc w:val="center"/>
            </w:pPr>
            <w:r w:rsidRPr="000F1CE0">
              <w:rPr>
                <w:sz w:val="22"/>
                <w:szCs w:val="22"/>
              </w:rPr>
              <w:t>0,17</w:t>
            </w:r>
          </w:p>
        </w:tc>
        <w:tc>
          <w:tcPr>
            <w:tcW w:w="992" w:type="dxa"/>
            <w:vAlign w:val="center"/>
          </w:tcPr>
          <w:p w:rsidR="00271F2C" w:rsidRDefault="00271F2C" w:rsidP="0061066C">
            <w:pPr>
              <w:jc w:val="center"/>
            </w:pPr>
            <w:r w:rsidRPr="000F1CE0">
              <w:rPr>
                <w:sz w:val="22"/>
                <w:szCs w:val="22"/>
              </w:rPr>
              <w:t>0,17</w:t>
            </w:r>
          </w:p>
        </w:tc>
        <w:tc>
          <w:tcPr>
            <w:tcW w:w="1276" w:type="dxa"/>
            <w:vAlign w:val="center"/>
          </w:tcPr>
          <w:p w:rsidR="00271F2C" w:rsidRDefault="00271F2C" w:rsidP="0061066C">
            <w:pPr>
              <w:jc w:val="center"/>
            </w:pPr>
            <w:r w:rsidRPr="000F1CE0">
              <w:rPr>
                <w:sz w:val="22"/>
                <w:szCs w:val="22"/>
              </w:rPr>
              <w:t>0,17</w:t>
            </w:r>
          </w:p>
        </w:tc>
        <w:tc>
          <w:tcPr>
            <w:tcW w:w="992" w:type="dxa"/>
            <w:vAlign w:val="center"/>
          </w:tcPr>
          <w:p w:rsidR="00271F2C" w:rsidRDefault="00271F2C" w:rsidP="0061066C">
            <w:pPr>
              <w:jc w:val="center"/>
            </w:pPr>
            <w:r w:rsidRPr="000F1CE0">
              <w:rPr>
                <w:sz w:val="22"/>
                <w:szCs w:val="22"/>
              </w:rPr>
              <w:t>0,17</w:t>
            </w:r>
          </w:p>
        </w:tc>
        <w:tc>
          <w:tcPr>
            <w:tcW w:w="992" w:type="dxa"/>
            <w:vAlign w:val="center"/>
          </w:tcPr>
          <w:p w:rsidR="00271F2C" w:rsidRDefault="00271F2C" w:rsidP="0061066C">
            <w:pPr>
              <w:jc w:val="center"/>
            </w:pPr>
            <w:r w:rsidRPr="000F1CE0">
              <w:rPr>
                <w:sz w:val="22"/>
                <w:szCs w:val="22"/>
              </w:rPr>
              <w:t>0,17</w:t>
            </w:r>
          </w:p>
        </w:tc>
        <w:tc>
          <w:tcPr>
            <w:tcW w:w="993" w:type="dxa"/>
            <w:vAlign w:val="center"/>
          </w:tcPr>
          <w:p w:rsidR="00271F2C" w:rsidRDefault="00271F2C" w:rsidP="0061066C">
            <w:pPr>
              <w:jc w:val="center"/>
            </w:pPr>
            <w:r w:rsidRPr="000F1CE0">
              <w:rPr>
                <w:sz w:val="22"/>
                <w:szCs w:val="22"/>
              </w:rPr>
              <w:t>0,17</w:t>
            </w:r>
          </w:p>
        </w:tc>
        <w:tc>
          <w:tcPr>
            <w:tcW w:w="992" w:type="dxa"/>
            <w:gridSpan w:val="2"/>
            <w:vAlign w:val="center"/>
          </w:tcPr>
          <w:p w:rsidR="00271F2C" w:rsidRDefault="00271F2C" w:rsidP="0061066C">
            <w:pPr>
              <w:jc w:val="center"/>
            </w:pPr>
            <w:r w:rsidRPr="000F1CE0">
              <w:rPr>
                <w:sz w:val="22"/>
                <w:szCs w:val="22"/>
              </w:rPr>
              <w:t>0,17</w:t>
            </w:r>
          </w:p>
        </w:tc>
      </w:tr>
      <w:tr w:rsidR="00271F2C" w:rsidRPr="00F03300" w:rsidTr="0061066C">
        <w:trPr>
          <w:trHeight w:val="271"/>
          <w:tblHeader/>
        </w:trPr>
        <w:tc>
          <w:tcPr>
            <w:tcW w:w="709" w:type="dxa"/>
          </w:tcPr>
          <w:p w:rsidR="00271F2C" w:rsidRPr="00F03300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3544" w:type="dxa"/>
          </w:tcPr>
          <w:p w:rsidR="00271F2C" w:rsidRPr="00F03300" w:rsidRDefault="00271F2C" w:rsidP="0061066C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F03300">
              <w:rPr>
                <w:sz w:val="22"/>
                <w:szCs w:val="22"/>
              </w:rPr>
              <w:t>Заключительная</w:t>
            </w:r>
            <w:proofErr w:type="gramEnd"/>
            <w:r w:rsidRPr="00F03300">
              <w:rPr>
                <w:sz w:val="22"/>
                <w:szCs w:val="22"/>
              </w:rPr>
              <w:t xml:space="preserve"> дезинфекции здания туберкулезной больницы станицы Советской</w:t>
            </w:r>
          </w:p>
        </w:tc>
        <w:tc>
          <w:tcPr>
            <w:tcW w:w="1134" w:type="dxa"/>
            <w:vAlign w:val="center"/>
          </w:tcPr>
          <w:p w:rsidR="00271F2C" w:rsidRPr="00F03300" w:rsidRDefault="00271F2C" w:rsidP="0061066C">
            <w:pPr>
              <w:jc w:val="center"/>
              <w:rPr>
                <w:sz w:val="22"/>
                <w:szCs w:val="22"/>
              </w:rPr>
            </w:pPr>
            <w:r w:rsidRPr="00F03300">
              <w:rPr>
                <w:sz w:val="22"/>
                <w:szCs w:val="22"/>
              </w:rPr>
              <w:t>количество</w:t>
            </w:r>
          </w:p>
        </w:tc>
        <w:tc>
          <w:tcPr>
            <w:tcW w:w="709" w:type="dxa"/>
            <w:vAlign w:val="center"/>
          </w:tcPr>
          <w:p w:rsidR="00271F2C" w:rsidRPr="00F03300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0330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71F2C" w:rsidRPr="00F03300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1F2C" w:rsidRPr="00F03300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71F2C" w:rsidRPr="00F03300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71F2C" w:rsidRPr="00F03300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71F2C" w:rsidRPr="00F03300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71F2C" w:rsidRPr="00F03300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271F2C" w:rsidRPr="00F03300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71F2C" w:rsidRPr="00F03300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71F2C" w:rsidRDefault="00271F2C" w:rsidP="00271F2C">
      <w:pPr>
        <w:pStyle w:val="af1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71F2C" w:rsidRDefault="00271F2C" w:rsidP="00271F2C">
      <w:pPr>
        <w:jc w:val="center"/>
        <w:rPr>
          <w:rFonts w:eastAsia="Calibri"/>
          <w:b/>
          <w:color w:val="2D2D2D"/>
          <w:sz w:val="28"/>
          <w:szCs w:val="28"/>
          <w:shd w:val="clear" w:color="auto" w:fill="FFFFFF"/>
          <w:lang w:eastAsia="en-US"/>
        </w:rPr>
      </w:pPr>
    </w:p>
    <w:p w:rsidR="00271F2C" w:rsidRPr="00C47D50" w:rsidRDefault="00271F2C" w:rsidP="00271F2C">
      <w:pPr>
        <w:jc w:val="center"/>
        <w:rPr>
          <w:rFonts w:eastAsia="Calibri"/>
          <w:b/>
          <w:color w:val="2D2D2D"/>
          <w:sz w:val="28"/>
          <w:szCs w:val="28"/>
          <w:shd w:val="clear" w:color="auto" w:fill="FFFFFF"/>
          <w:lang w:eastAsia="en-US"/>
        </w:rPr>
      </w:pPr>
      <w:r w:rsidRPr="00C47D50">
        <w:rPr>
          <w:rFonts w:eastAsia="Calibri"/>
          <w:b/>
          <w:color w:val="2D2D2D"/>
          <w:sz w:val="28"/>
          <w:szCs w:val="28"/>
          <w:shd w:val="clear" w:color="auto" w:fill="FFFFFF"/>
          <w:lang w:eastAsia="en-US"/>
        </w:rPr>
        <w:lastRenderedPageBreak/>
        <w:t xml:space="preserve">3. </w:t>
      </w:r>
      <w:r>
        <w:rPr>
          <w:rFonts w:eastAsia="Calibri"/>
          <w:b/>
          <w:color w:val="2D2D2D"/>
          <w:sz w:val="28"/>
          <w:szCs w:val="28"/>
          <w:shd w:val="clear" w:color="auto" w:fill="FFFFFF"/>
          <w:lang w:eastAsia="en-US"/>
        </w:rPr>
        <w:t>Перечень мероприятий подпрограммы</w:t>
      </w:r>
      <w:r w:rsidRPr="00C47D50">
        <w:rPr>
          <w:rFonts w:eastAsia="Calibri"/>
          <w:b/>
          <w:color w:val="2D2D2D"/>
          <w:sz w:val="28"/>
          <w:szCs w:val="28"/>
          <w:shd w:val="clear" w:color="auto" w:fill="FFFFFF"/>
          <w:lang w:eastAsia="en-US"/>
        </w:rPr>
        <w:t xml:space="preserve"> </w:t>
      </w:r>
    </w:p>
    <w:p w:rsidR="00271F2C" w:rsidRDefault="00271F2C" w:rsidP="00271F2C">
      <w:pPr>
        <w:jc w:val="center"/>
        <w:rPr>
          <w:rFonts w:eastAsia="Calibri"/>
          <w:sz w:val="28"/>
          <w:szCs w:val="28"/>
          <w:lang w:eastAsia="en-US"/>
        </w:rPr>
      </w:pPr>
      <w:r w:rsidRPr="00C47D50">
        <w:rPr>
          <w:rFonts w:eastAsia="Calibri"/>
          <w:sz w:val="28"/>
          <w:szCs w:val="28"/>
          <w:lang w:eastAsia="en-US"/>
        </w:rPr>
        <w:t xml:space="preserve"> «Мероприятия по предупреждению и ликвидации ЧС, стихийных бедствий и их последствий»</w:t>
      </w:r>
    </w:p>
    <w:tbl>
      <w:tblPr>
        <w:tblpPr w:leftFromText="180" w:rightFromText="180" w:vertAnchor="text" w:horzAnchor="margin" w:tblpXSpec="center" w:tblpY="131"/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972"/>
        <w:gridCol w:w="1996"/>
        <w:gridCol w:w="993"/>
        <w:gridCol w:w="850"/>
        <w:gridCol w:w="697"/>
        <w:gridCol w:w="14"/>
        <w:gridCol w:w="697"/>
        <w:gridCol w:w="14"/>
        <w:gridCol w:w="708"/>
        <w:gridCol w:w="10"/>
        <w:gridCol w:w="701"/>
        <w:gridCol w:w="10"/>
        <w:gridCol w:w="705"/>
        <w:gridCol w:w="10"/>
        <w:gridCol w:w="702"/>
        <w:gridCol w:w="10"/>
        <w:gridCol w:w="701"/>
        <w:gridCol w:w="10"/>
        <w:gridCol w:w="1268"/>
        <w:gridCol w:w="10"/>
        <w:gridCol w:w="128"/>
        <w:gridCol w:w="2253"/>
        <w:gridCol w:w="14"/>
      </w:tblGrid>
      <w:tr w:rsidR="00271F2C" w:rsidRPr="00676159" w:rsidTr="0061066C">
        <w:trPr>
          <w:gridAfter w:val="1"/>
          <w:wAfter w:w="14" w:type="dxa"/>
          <w:trHeight w:val="270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ind w:left="-113" w:right="-57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№</w:t>
            </w:r>
          </w:p>
          <w:p w:rsidR="00271F2C" w:rsidRPr="00676159" w:rsidRDefault="00271F2C" w:rsidP="0061066C">
            <w:pPr>
              <w:spacing w:line="216" w:lineRule="auto"/>
              <w:ind w:left="-113" w:right="-57"/>
              <w:jc w:val="center"/>
              <w:rPr>
                <w:rFonts w:eastAsia="Calibri"/>
                <w:lang w:eastAsia="en-US"/>
              </w:rPr>
            </w:pPr>
            <w:proofErr w:type="gramStart"/>
            <w:r w:rsidRPr="00676159">
              <w:rPr>
                <w:rFonts w:eastAsia="Calibri"/>
                <w:lang w:eastAsia="en-US"/>
              </w:rPr>
              <w:t>п</w:t>
            </w:r>
            <w:proofErr w:type="gramEnd"/>
            <w:r w:rsidRPr="0067615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ind w:left="-113" w:right="-57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color w:val="2D2D2D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ind w:left="-113" w:right="-57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color w:val="2D2D2D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ind w:left="-113" w:right="-57"/>
              <w:jc w:val="center"/>
              <w:rPr>
                <w:rFonts w:eastAsia="Calibri"/>
                <w:color w:val="2D2D2D"/>
                <w:shd w:val="clear" w:color="auto" w:fill="FFFFFF"/>
                <w:lang w:eastAsia="en-US"/>
              </w:rPr>
            </w:pPr>
            <w:r w:rsidRPr="00676159">
              <w:rPr>
                <w:rFonts w:eastAsia="Calibri"/>
                <w:color w:val="2D2D2D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 w:rsidRPr="00676159">
              <w:rPr>
                <w:rFonts w:eastAsia="Calibri"/>
                <w:color w:val="2D2D2D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 w:rsidRPr="00676159">
              <w:rPr>
                <w:rFonts w:eastAsia="Calibri"/>
                <w:color w:val="2D2D2D"/>
                <w:shd w:val="clear" w:color="auto" w:fill="FFFFFF"/>
                <w:lang w:eastAsia="en-US"/>
              </w:rPr>
              <w:t>,</w:t>
            </w:r>
          </w:p>
          <w:p w:rsidR="00271F2C" w:rsidRPr="00676159" w:rsidRDefault="00271F2C" w:rsidP="0061066C">
            <w:pPr>
              <w:spacing w:line="216" w:lineRule="auto"/>
              <w:ind w:left="-113" w:right="-57"/>
              <w:jc w:val="center"/>
              <w:rPr>
                <w:rFonts w:eastAsia="Calibri"/>
                <w:color w:val="2D2D2D"/>
                <w:shd w:val="clear" w:color="auto" w:fill="FFFFFF"/>
                <w:lang w:eastAsia="en-US"/>
              </w:rPr>
            </w:pPr>
            <w:r w:rsidRPr="00676159">
              <w:rPr>
                <w:rFonts w:eastAsia="Calibri"/>
                <w:color w:val="2D2D2D"/>
                <w:shd w:val="clear" w:color="auto" w:fill="FFFFFF"/>
                <w:lang w:eastAsia="en-US"/>
              </w:rPr>
              <w:t>всего</w:t>
            </w:r>
          </w:p>
          <w:p w:rsidR="00271F2C" w:rsidRPr="00676159" w:rsidRDefault="00271F2C" w:rsidP="0061066C">
            <w:pPr>
              <w:spacing w:line="216" w:lineRule="auto"/>
              <w:ind w:left="-113" w:right="-57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color w:val="2D2D2D"/>
                <w:shd w:val="clear" w:color="auto" w:fill="FFFFFF"/>
                <w:lang w:eastAsia="en-US"/>
              </w:rPr>
              <w:t>(</w:t>
            </w:r>
            <w:proofErr w:type="spellStart"/>
            <w:r w:rsidRPr="00676159">
              <w:rPr>
                <w:rFonts w:eastAsia="Calibri"/>
                <w:color w:val="2D2D2D"/>
                <w:shd w:val="clear" w:color="auto" w:fill="FFFFFF"/>
                <w:lang w:eastAsia="en-US"/>
              </w:rPr>
              <w:t>тыс</w:t>
            </w:r>
            <w:proofErr w:type="gramStart"/>
            <w:r w:rsidRPr="00676159">
              <w:rPr>
                <w:rFonts w:eastAsia="Calibri"/>
                <w:color w:val="2D2D2D"/>
                <w:shd w:val="clear" w:color="auto" w:fill="FFFFFF"/>
                <w:lang w:eastAsia="en-US"/>
              </w:rPr>
              <w:t>.р</w:t>
            </w:r>
            <w:proofErr w:type="gramEnd"/>
            <w:r w:rsidRPr="00676159">
              <w:rPr>
                <w:rFonts w:eastAsia="Calibri"/>
                <w:color w:val="2D2D2D"/>
                <w:shd w:val="clear" w:color="auto" w:fill="FFFFFF"/>
                <w:lang w:eastAsia="en-US"/>
              </w:rPr>
              <w:t>уб</w:t>
            </w:r>
            <w:proofErr w:type="spellEnd"/>
            <w:r w:rsidRPr="00676159">
              <w:rPr>
                <w:rFonts w:eastAsia="Calibri"/>
                <w:color w:val="2D2D2D"/>
                <w:shd w:val="clear" w:color="auto" w:fill="FFFFFF"/>
                <w:lang w:eastAsia="en-US"/>
              </w:rPr>
              <w:t>)</w:t>
            </w:r>
            <w:r w:rsidRPr="00676159">
              <w:rPr>
                <w:rFonts w:eastAsia="Calibri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5829" w:type="dxa"/>
            <w:gridSpan w:val="14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ind w:left="-113" w:right="-57"/>
              <w:jc w:val="center"/>
              <w:rPr>
                <w:rFonts w:eastAsia="Calibri"/>
                <w:color w:val="2D2D2D"/>
                <w:shd w:val="clear" w:color="auto" w:fill="FFFFFF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В том числе по годам</w:t>
            </w:r>
          </w:p>
        </w:tc>
        <w:tc>
          <w:tcPr>
            <w:tcW w:w="1416" w:type="dxa"/>
            <w:gridSpan w:val="4"/>
            <w:vMerge w:val="restart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ind w:left="-113" w:right="-57"/>
              <w:jc w:val="center"/>
              <w:rPr>
                <w:rFonts w:eastAsia="Calibri"/>
                <w:color w:val="2D2D2D"/>
                <w:shd w:val="clear" w:color="auto" w:fill="FFFFFF"/>
                <w:lang w:eastAsia="en-US"/>
              </w:rPr>
            </w:pPr>
            <w:proofErr w:type="spellStart"/>
            <w:proofErr w:type="gramStart"/>
            <w:r w:rsidRPr="00676159">
              <w:rPr>
                <w:rFonts w:eastAsia="Calibri"/>
                <w:color w:val="2D2D2D"/>
                <w:shd w:val="clear" w:color="auto" w:fill="FFFFFF"/>
                <w:lang w:eastAsia="en-US"/>
              </w:rPr>
              <w:t>Непосред-ственный</w:t>
            </w:r>
            <w:proofErr w:type="spellEnd"/>
            <w:proofErr w:type="gramEnd"/>
          </w:p>
          <w:p w:rsidR="00271F2C" w:rsidRPr="00676159" w:rsidRDefault="00271F2C" w:rsidP="0061066C">
            <w:pPr>
              <w:spacing w:line="216" w:lineRule="auto"/>
              <w:ind w:left="-113" w:right="-57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color w:val="2D2D2D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:rsidR="00271F2C" w:rsidRPr="00676159" w:rsidRDefault="00271F2C" w:rsidP="0061066C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shd w:val="clear" w:color="auto" w:fill="FFFFFF"/>
                <w:lang w:eastAsia="en-US"/>
              </w:rPr>
              <w:t xml:space="preserve">Участник муниципальной программы </w:t>
            </w:r>
            <w:r w:rsidRPr="00676159">
              <w:rPr>
                <w:rFonts w:eastAsia="Calibri"/>
                <w:i/>
                <w:shd w:val="clear" w:color="auto" w:fill="FFFFFF"/>
                <w:lang w:eastAsia="en-US"/>
              </w:rPr>
              <w:t>(</w:t>
            </w:r>
            <w:r w:rsidRPr="00676159">
              <w:rPr>
                <w:rFonts w:eastAsia="Calibri"/>
                <w:shd w:val="clear" w:color="auto" w:fill="FFFFFF"/>
                <w:lang w:eastAsia="en-US"/>
              </w:rPr>
              <w:t>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271F2C" w:rsidRPr="00676159" w:rsidTr="0061066C">
        <w:trPr>
          <w:gridAfter w:val="1"/>
          <w:wAfter w:w="14" w:type="dxa"/>
        </w:trPr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C70639">
              <w:rPr>
                <w:rFonts w:eastAsia="Calibri"/>
                <w:b/>
                <w:lang w:eastAsia="en-US"/>
              </w:rPr>
              <w:t>2015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C70639">
              <w:rPr>
                <w:rFonts w:eastAsia="Calibri"/>
                <w:b/>
                <w:lang w:eastAsia="en-US"/>
              </w:rPr>
              <w:t>2016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C70639">
              <w:rPr>
                <w:rFonts w:eastAsia="Calibri"/>
                <w:b/>
                <w:lang w:eastAsia="en-US"/>
              </w:rPr>
              <w:t>2017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C70639">
              <w:rPr>
                <w:rFonts w:eastAsia="Calibri"/>
                <w:b/>
                <w:lang w:eastAsia="en-US"/>
              </w:rPr>
              <w:t>2018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C70639">
              <w:rPr>
                <w:rFonts w:eastAsia="Calibri"/>
                <w:b/>
                <w:lang w:eastAsia="en-US"/>
              </w:rPr>
              <w:t>2019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C70639">
              <w:rPr>
                <w:rFonts w:eastAsia="Calibri"/>
                <w:b/>
                <w:lang w:eastAsia="en-US"/>
              </w:rPr>
              <w:t>2020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C70639">
              <w:rPr>
                <w:rFonts w:eastAsia="Calibri"/>
                <w:b/>
                <w:lang w:eastAsia="en-US"/>
              </w:rPr>
              <w:t>2021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C70639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416" w:type="dxa"/>
            <w:gridSpan w:val="4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gridAfter w:val="1"/>
          <w:wAfter w:w="14" w:type="dxa"/>
        </w:trPr>
        <w:tc>
          <w:tcPr>
            <w:tcW w:w="673" w:type="dxa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72" w:type="dxa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14</w:t>
            </w:r>
          </w:p>
        </w:tc>
      </w:tr>
      <w:tr w:rsidR="00271F2C" w:rsidRPr="00676159" w:rsidTr="0061066C">
        <w:tc>
          <w:tcPr>
            <w:tcW w:w="673" w:type="dxa"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72" w:type="dxa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Цель</w:t>
            </w:r>
          </w:p>
        </w:tc>
        <w:tc>
          <w:tcPr>
            <w:tcW w:w="12501" w:type="dxa"/>
            <w:gridSpan w:val="22"/>
            <w:shd w:val="clear" w:color="auto" w:fill="auto"/>
          </w:tcPr>
          <w:p w:rsidR="00271F2C" w:rsidRPr="00676159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Защита населения и территорий Новокубанского района от чрезвычайных ситуаций природного и техногенного характера,</w:t>
            </w:r>
          </w:p>
          <w:p w:rsidR="00271F2C" w:rsidRPr="00676159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 xml:space="preserve">предупреждение чрезвычайных ситуаций локального и муниципального характера, стихийных бедствий, эпидемий и ликвидация их последствий, </w:t>
            </w:r>
            <w:r w:rsidRPr="00676159">
              <w:t>у</w:t>
            </w:r>
            <w:r w:rsidRPr="00676159">
              <w:rPr>
                <w:rFonts w:eastAsia="Calibri"/>
                <w:lang w:eastAsia="en-US"/>
              </w:rPr>
              <w:t>лучшение эпидемиологической обстановки на территории Новокубанского района.</w:t>
            </w:r>
          </w:p>
        </w:tc>
      </w:tr>
      <w:tr w:rsidR="00271F2C" w:rsidRPr="00676159" w:rsidTr="0061066C">
        <w:tc>
          <w:tcPr>
            <w:tcW w:w="673" w:type="dxa"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1972" w:type="dxa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Задача</w:t>
            </w:r>
          </w:p>
        </w:tc>
        <w:tc>
          <w:tcPr>
            <w:tcW w:w="12501" w:type="dxa"/>
            <w:gridSpan w:val="22"/>
            <w:shd w:val="clear" w:color="auto" w:fill="auto"/>
          </w:tcPr>
          <w:p w:rsidR="00271F2C" w:rsidRPr="00676159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Подготовка и содержание в готовности необходимых сил и сре</w:t>
            </w:r>
            <w:proofErr w:type="gramStart"/>
            <w:r w:rsidRPr="00676159">
              <w:rPr>
                <w:rFonts w:eastAsia="Calibri"/>
                <w:lang w:eastAsia="en-US"/>
              </w:rPr>
              <w:t>дств дл</w:t>
            </w:r>
            <w:proofErr w:type="gramEnd"/>
            <w:r w:rsidRPr="00676159">
              <w:rPr>
                <w:rFonts w:eastAsia="Calibri"/>
                <w:lang w:eastAsia="en-US"/>
              </w:rPr>
              <w:t>я защиты населения и территорий от чрезвычайных ситуаций, обучение населения способам защиты и действиям в указанных ситуациях.</w:t>
            </w:r>
          </w:p>
        </w:tc>
      </w:tr>
      <w:tr w:rsidR="00271F2C" w:rsidRPr="00676159" w:rsidTr="0061066C">
        <w:tc>
          <w:tcPr>
            <w:tcW w:w="673" w:type="dxa"/>
            <w:vMerge w:val="restart"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1.1.1.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Получение специальной гидрометеорологической информации от ФГБУ «Северо-Кавказское управление по гидрометеорологии и мониторингу окружающей среды – филиала ФГБУ «Северо-Кавказское ГМС»</w:t>
            </w:r>
          </w:p>
        </w:tc>
        <w:tc>
          <w:tcPr>
            <w:tcW w:w="1996" w:type="dxa"/>
            <w:shd w:val="clear" w:color="auto" w:fill="auto"/>
          </w:tcPr>
          <w:p w:rsidR="00271F2C" w:rsidRPr="00C70639" w:rsidRDefault="00271F2C" w:rsidP="0061066C">
            <w:pPr>
              <w:spacing w:line="216" w:lineRule="auto"/>
              <w:rPr>
                <w:b/>
              </w:rPr>
            </w:pPr>
            <w:r w:rsidRPr="00C70639">
              <w:rPr>
                <w:b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657,0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54,2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54,3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89,6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78,9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95</w:t>
            </w:r>
            <w:r w:rsidRPr="006A569E">
              <w:rPr>
                <w:rFonts w:eastAsia="Calibri"/>
                <w:b/>
                <w:sz w:val="16"/>
                <w:szCs w:val="16"/>
              </w:rPr>
              <w:t>,0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95</w:t>
            </w:r>
            <w:r w:rsidRPr="006A569E">
              <w:rPr>
                <w:rFonts w:eastAsia="Calibri"/>
                <w:b/>
                <w:sz w:val="16"/>
                <w:szCs w:val="16"/>
              </w:rPr>
              <w:t>,0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95</w:t>
            </w:r>
            <w:r w:rsidRPr="006A569E">
              <w:rPr>
                <w:rFonts w:eastAsia="Calibri"/>
                <w:b/>
                <w:sz w:val="16"/>
                <w:szCs w:val="16"/>
              </w:rPr>
              <w:t>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95</w:t>
            </w:r>
            <w:r w:rsidRPr="006A569E">
              <w:rPr>
                <w:rFonts w:eastAsia="Calibri"/>
                <w:b/>
                <w:sz w:val="16"/>
                <w:szCs w:val="16"/>
              </w:rPr>
              <w:t>,0</w:t>
            </w:r>
          </w:p>
        </w:tc>
        <w:tc>
          <w:tcPr>
            <w:tcW w:w="1278" w:type="dxa"/>
            <w:gridSpan w:val="2"/>
            <w:vMerge w:val="restart"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Получение специальной гидрометеорологической информации о возможных ЧС на территории района</w:t>
            </w:r>
          </w:p>
        </w:tc>
        <w:tc>
          <w:tcPr>
            <w:tcW w:w="2395" w:type="dxa"/>
            <w:gridSpan w:val="3"/>
            <w:vMerge w:val="restart"/>
            <w:shd w:val="clear" w:color="auto" w:fill="auto"/>
          </w:tcPr>
          <w:p w:rsidR="00271F2C" w:rsidRPr="00676159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76159">
              <w:rPr>
                <w:lang w:eastAsia="ar-SA"/>
              </w:rPr>
              <w:t xml:space="preserve">отдел по делам ГО и ЧС администрации  </w:t>
            </w:r>
            <w:r>
              <w:rPr>
                <w:lang w:eastAsia="ar-SA"/>
              </w:rPr>
              <w:t>МО</w:t>
            </w:r>
            <w:r w:rsidRPr="00676159">
              <w:rPr>
                <w:lang w:eastAsia="ar-SA"/>
              </w:rPr>
              <w:t xml:space="preserve"> Новокубанский район</w:t>
            </w:r>
          </w:p>
        </w:tc>
      </w:tr>
      <w:tr w:rsidR="00271F2C" w:rsidRPr="00676159" w:rsidTr="0061066C"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</w:tcPr>
          <w:p w:rsidR="00271F2C" w:rsidRPr="00676159" w:rsidRDefault="00271F2C" w:rsidP="0061066C">
            <w:pPr>
              <w:spacing w:line="216" w:lineRule="auto"/>
            </w:pPr>
            <w:r w:rsidRPr="00676159"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54,2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54,3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76,0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78,9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95</w:t>
            </w:r>
            <w:r w:rsidRPr="006A569E"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95</w:t>
            </w:r>
            <w:r w:rsidRPr="006A569E"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95</w:t>
            </w:r>
            <w:r w:rsidRPr="006A569E"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95</w:t>
            </w:r>
            <w:r w:rsidRPr="006A569E"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3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</w:tcPr>
          <w:p w:rsidR="00271F2C" w:rsidRPr="00676159" w:rsidRDefault="00271F2C" w:rsidP="0061066C">
            <w:pPr>
              <w:spacing w:line="216" w:lineRule="auto"/>
            </w:pPr>
            <w:r w:rsidRPr="00676159">
              <w:t>Оплата по договору 4 квартала 2016 года.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13,6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13,6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3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</w:tcPr>
          <w:p w:rsidR="00271F2C" w:rsidRPr="00676159" w:rsidRDefault="00271F2C" w:rsidP="0061066C">
            <w:pPr>
              <w:spacing w:line="216" w:lineRule="auto"/>
            </w:pPr>
            <w:r w:rsidRPr="00676159">
              <w:t>краевой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3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</w:tcPr>
          <w:p w:rsidR="00271F2C" w:rsidRPr="00676159" w:rsidRDefault="00271F2C" w:rsidP="0061066C">
            <w:pPr>
              <w:spacing w:line="216" w:lineRule="auto"/>
            </w:pPr>
            <w:r w:rsidRPr="00676159"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3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trHeight w:val="894"/>
        </w:trPr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</w:tcPr>
          <w:p w:rsidR="00271F2C" w:rsidRPr="00676159" w:rsidRDefault="00271F2C" w:rsidP="0061066C">
            <w:pPr>
              <w:spacing w:line="216" w:lineRule="auto"/>
            </w:pPr>
            <w:r w:rsidRPr="00676159"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3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trHeight w:val="313"/>
        </w:trPr>
        <w:tc>
          <w:tcPr>
            <w:tcW w:w="673" w:type="dxa"/>
            <w:vMerge w:val="restart"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1.1.2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Разработка Плана предупреждения и ликвидации розлива нефти и нефтепродуктов</w:t>
            </w:r>
          </w:p>
        </w:tc>
        <w:tc>
          <w:tcPr>
            <w:tcW w:w="1996" w:type="dxa"/>
            <w:shd w:val="clear" w:color="auto" w:fill="auto"/>
          </w:tcPr>
          <w:p w:rsidR="00271F2C" w:rsidRPr="00C70639" w:rsidRDefault="00271F2C" w:rsidP="0061066C">
            <w:pPr>
              <w:spacing w:line="216" w:lineRule="auto"/>
              <w:rPr>
                <w:b/>
              </w:rPr>
            </w:pPr>
            <w:r w:rsidRPr="00C70639">
              <w:rPr>
                <w:b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0639">
              <w:rPr>
                <w:rFonts w:eastAsia="Calibri"/>
                <w:b/>
                <w:sz w:val="16"/>
                <w:szCs w:val="16"/>
                <w:lang w:eastAsia="en-US"/>
              </w:rPr>
              <w:t>95,0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0639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0639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0639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0639">
              <w:rPr>
                <w:rFonts w:eastAsia="Calibri"/>
                <w:b/>
                <w:sz w:val="16"/>
                <w:szCs w:val="16"/>
                <w:lang w:eastAsia="en-US"/>
              </w:rPr>
              <w:t>95,0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0639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0639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0639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0639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vMerge w:val="restart"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Получение ПЛАРН для работы по предупреждению ЧС на потенциально опасных объектах</w:t>
            </w:r>
          </w:p>
        </w:tc>
        <w:tc>
          <w:tcPr>
            <w:tcW w:w="2395" w:type="dxa"/>
            <w:gridSpan w:val="3"/>
            <w:vMerge w:val="restart"/>
            <w:shd w:val="clear" w:color="auto" w:fill="auto"/>
          </w:tcPr>
          <w:p w:rsidR="00271F2C" w:rsidRPr="00676159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76159">
              <w:rPr>
                <w:lang w:eastAsia="ar-SA"/>
              </w:rPr>
              <w:t xml:space="preserve">отдел по делам ГО и ЧС администрации  </w:t>
            </w:r>
            <w:r>
              <w:rPr>
                <w:lang w:eastAsia="ar-SA"/>
              </w:rPr>
              <w:t>МО</w:t>
            </w:r>
            <w:r w:rsidRPr="00676159">
              <w:rPr>
                <w:lang w:eastAsia="ar-SA"/>
              </w:rPr>
              <w:t xml:space="preserve"> Новокубанский район</w:t>
            </w:r>
          </w:p>
        </w:tc>
      </w:tr>
      <w:tr w:rsidR="00271F2C" w:rsidRPr="00676159" w:rsidTr="0061066C">
        <w:trPr>
          <w:trHeight w:val="275"/>
        </w:trPr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</w:tcPr>
          <w:p w:rsidR="00271F2C" w:rsidRPr="00676159" w:rsidRDefault="00271F2C" w:rsidP="0061066C">
            <w:pPr>
              <w:spacing w:line="216" w:lineRule="auto"/>
            </w:pPr>
            <w:r w:rsidRPr="00676159"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95,0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95,0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3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trHeight w:val="280"/>
        </w:trPr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</w:tcPr>
          <w:p w:rsidR="00271F2C" w:rsidRPr="00676159" w:rsidRDefault="00271F2C" w:rsidP="0061066C">
            <w:pPr>
              <w:spacing w:line="216" w:lineRule="auto"/>
            </w:pPr>
            <w:r w:rsidRPr="00676159">
              <w:t>краевой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3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trHeight w:val="280"/>
        </w:trPr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</w:tcPr>
          <w:p w:rsidR="00271F2C" w:rsidRPr="00676159" w:rsidRDefault="00271F2C" w:rsidP="0061066C">
            <w:pPr>
              <w:spacing w:line="216" w:lineRule="auto"/>
            </w:pPr>
            <w:r w:rsidRPr="00676159"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3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trHeight w:val="255"/>
        </w:trPr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</w:tcPr>
          <w:p w:rsidR="00271F2C" w:rsidRPr="00676159" w:rsidRDefault="00271F2C" w:rsidP="0061066C">
            <w:pPr>
              <w:spacing w:line="216" w:lineRule="auto"/>
            </w:pPr>
            <w:r w:rsidRPr="00676159"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3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trHeight w:val="255"/>
        </w:trPr>
        <w:tc>
          <w:tcPr>
            <w:tcW w:w="673" w:type="dxa"/>
            <w:vMerge w:val="restart"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71F2C" w:rsidRPr="005B1949" w:rsidRDefault="00271F2C" w:rsidP="0061066C">
            <w:pPr>
              <w:rPr>
                <w:rFonts w:eastAsia="Calibri"/>
              </w:rPr>
            </w:pPr>
            <w:r w:rsidRPr="005B1949">
              <w:t xml:space="preserve">Разработка документации безопасности ГТС (с. Ковалевское, ст. </w:t>
            </w:r>
            <w:r w:rsidRPr="005B1949">
              <w:lastRenderedPageBreak/>
              <w:t>Советская) в соотв. с Положением о декларировании безопасности ГТС, утв. ППРФ от 6 ноября 1998 г. № 1303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271F2C" w:rsidRPr="005B1949" w:rsidRDefault="00271F2C" w:rsidP="0061066C">
            <w:pPr>
              <w:rPr>
                <w:rFonts w:eastAsia="Calibri"/>
                <w:b/>
              </w:rPr>
            </w:pPr>
            <w:r w:rsidRPr="005B1949">
              <w:rPr>
                <w:rFonts w:eastAsia="Calibri"/>
                <w:b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E5B60">
              <w:rPr>
                <w:rFonts w:eastAsia="Calibri"/>
                <w:b/>
                <w:sz w:val="18"/>
                <w:szCs w:val="18"/>
              </w:rPr>
              <w:t>1</w:t>
            </w:r>
            <w:r>
              <w:rPr>
                <w:rFonts w:eastAsia="Calibri"/>
                <w:b/>
                <w:sz w:val="18"/>
                <w:szCs w:val="18"/>
              </w:rPr>
              <w:t>5</w:t>
            </w:r>
            <w:r w:rsidRPr="009E5B60">
              <w:rPr>
                <w:rFonts w:eastAsia="Calibri"/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E5B60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E5B60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E5B60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E5B60">
              <w:rPr>
                <w:rFonts w:eastAsia="Calibri"/>
                <w:b/>
                <w:sz w:val="18"/>
                <w:szCs w:val="18"/>
              </w:rPr>
              <w:t>700,0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  <w:r w:rsidRPr="009E5B60">
              <w:rPr>
                <w:rFonts w:eastAsia="Calibri"/>
                <w:b/>
                <w:sz w:val="18"/>
                <w:szCs w:val="18"/>
              </w:rPr>
              <w:t>20,0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E5B60">
              <w:rPr>
                <w:rFonts w:eastAsia="Calibri"/>
                <w:b/>
                <w:sz w:val="18"/>
                <w:szCs w:val="18"/>
              </w:rPr>
              <w:t>200,0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E5B60">
              <w:rPr>
                <w:rFonts w:eastAsia="Calibri"/>
                <w:b/>
                <w:sz w:val="18"/>
                <w:szCs w:val="18"/>
              </w:rPr>
              <w:t>200,0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E5B60">
              <w:rPr>
                <w:rFonts w:eastAsia="Calibri"/>
                <w:b/>
                <w:sz w:val="18"/>
                <w:szCs w:val="18"/>
              </w:rPr>
              <w:t>200,0</w:t>
            </w:r>
          </w:p>
        </w:tc>
        <w:tc>
          <w:tcPr>
            <w:tcW w:w="1278" w:type="dxa"/>
            <w:gridSpan w:val="2"/>
            <w:vMerge w:val="restart"/>
            <w:shd w:val="clear" w:color="auto" w:fill="auto"/>
            <w:vAlign w:val="center"/>
          </w:tcPr>
          <w:p w:rsidR="00271F2C" w:rsidRPr="003819BB" w:rsidRDefault="00271F2C" w:rsidP="0061066C">
            <w:pPr>
              <w:rPr>
                <w:rFonts w:eastAsia="Calibri"/>
              </w:rPr>
            </w:pPr>
            <w:r w:rsidRPr="003819BB">
              <w:rPr>
                <w:rFonts w:eastAsia="Calibri"/>
              </w:rPr>
              <w:t xml:space="preserve">Исключение штрафных санкций и аварийных </w:t>
            </w:r>
            <w:r w:rsidRPr="003819BB">
              <w:rPr>
                <w:rFonts w:eastAsia="Calibri"/>
              </w:rPr>
              <w:lastRenderedPageBreak/>
              <w:t>ситуаций при эксплуатации ГТС</w:t>
            </w:r>
          </w:p>
        </w:tc>
        <w:tc>
          <w:tcPr>
            <w:tcW w:w="2395" w:type="dxa"/>
            <w:gridSpan w:val="3"/>
            <w:vMerge w:val="restart"/>
            <w:shd w:val="clear" w:color="auto" w:fill="auto"/>
            <w:vAlign w:val="center"/>
          </w:tcPr>
          <w:p w:rsidR="00271F2C" w:rsidRPr="003819BB" w:rsidRDefault="00271F2C" w:rsidP="0061066C">
            <w:pPr>
              <w:rPr>
                <w:rFonts w:eastAsia="Calibri"/>
              </w:rPr>
            </w:pPr>
            <w:r w:rsidRPr="003819BB">
              <w:rPr>
                <w:rFonts w:eastAsia="Calibri"/>
                <w:lang w:eastAsia="ar-SA"/>
              </w:rPr>
              <w:lastRenderedPageBreak/>
              <w:t>отдел по делам ГО и ЧС администрации  МО Новокубанский район</w:t>
            </w:r>
          </w:p>
        </w:tc>
      </w:tr>
      <w:tr w:rsidR="00271F2C" w:rsidRPr="00676159" w:rsidTr="0061066C">
        <w:trPr>
          <w:trHeight w:val="255"/>
        </w:trPr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271F2C" w:rsidRPr="005B194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271F2C" w:rsidRPr="005B1949" w:rsidRDefault="00271F2C" w:rsidP="0061066C">
            <w:pPr>
              <w:spacing w:line="216" w:lineRule="auto"/>
            </w:pPr>
            <w:r w:rsidRPr="005B1949">
              <w:rPr>
                <w:rFonts w:eastAsia="Calibri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E5B60">
              <w:rPr>
                <w:rFonts w:eastAsia="Calibri"/>
                <w:sz w:val="18"/>
                <w:szCs w:val="18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700,0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spacing w:line="21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Pr="009E5B60">
              <w:rPr>
                <w:rFonts w:eastAsia="Calibri"/>
                <w:sz w:val="18"/>
                <w:szCs w:val="18"/>
              </w:rPr>
              <w:t>20,0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spacing w:line="216" w:lineRule="auto"/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200,0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spacing w:line="216" w:lineRule="auto"/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200,0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spacing w:line="216" w:lineRule="auto"/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200,0</w:t>
            </w: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3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trHeight w:val="255"/>
        </w:trPr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271F2C" w:rsidRPr="005B194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271F2C" w:rsidRPr="005B1949" w:rsidRDefault="00271F2C" w:rsidP="0061066C">
            <w:pPr>
              <w:spacing w:line="216" w:lineRule="auto"/>
            </w:pPr>
            <w:r w:rsidRPr="005B1949">
              <w:rPr>
                <w:rFonts w:eastAsia="Calibri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3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trHeight w:val="255"/>
        </w:trPr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271F2C" w:rsidRPr="005B194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271F2C" w:rsidRPr="005B1949" w:rsidRDefault="00271F2C" w:rsidP="0061066C">
            <w:pPr>
              <w:spacing w:line="216" w:lineRule="auto"/>
            </w:pPr>
            <w:r w:rsidRPr="005B1949">
              <w:rPr>
                <w:rFonts w:eastAsia="Calibri"/>
              </w:rPr>
              <w:t xml:space="preserve">федеральный </w:t>
            </w:r>
            <w:r w:rsidRPr="005B1949">
              <w:rPr>
                <w:rFonts w:eastAsia="Calibri"/>
              </w:rPr>
              <w:lastRenderedPageBreak/>
              <w:t>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3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trHeight w:val="255"/>
        </w:trPr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271F2C" w:rsidRPr="005B194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271F2C" w:rsidRPr="005B1949" w:rsidRDefault="00271F2C" w:rsidP="0061066C">
            <w:pPr>
              <w:spacing w:line="216" w:lineRule="auto"/>
            </w:pPr>
            <w:proofErr w:type="spellStart"/>
            <w:r w:rsidRPr="005B1949">
              <w:rPr>
                <w:rFonts w:eastAsia="Calibri"/>
              </w:rPr>
              <w:t>внебюдж</w:t>
            </w:r>
            <w:proofErr w:type="spellEnd"/>
            <w:r w:rsidRPr="005B1949">
              <w:rPr>
                <w:rFonts w:eastAsia="Calibri"/>
              </w:rPr>
              <w:t>.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3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trHeight w:val="255"/>
        </w:trPr>
        <w:tc>
          <w:tcPr>
            <w:tcW w:w="673" w:type="dxa"/>
            <w:vMerge w:val="restart"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71F2C" w:rsidRPr="005B1949" w:rsidRDefault="00271F2C" w:rsidP="0061066C">
            <w:pPr>
              <w:rPr>
                <w:rFonts w:eastAsia="Calibri"/>
              </w:rPr>
            </w:pPr>
            <w:r w:rsidRPr="005B1949">
              <w:rPr>
                <w:rFonts w:eastAsia="Calibri"/>
              </w:rPr>
              <w:t>Обеспече6ние безопасной эксплуатации гидротехнических сооружений, находящихся в собственности Новокубанского района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271F2C" w:rsidRPr="005B1949" w:rsidRDefault="00271F2C" w:rsidP="0061066C">
            <w:pPr>
              <w:rPr>
                <w:rFonts w:eastAsia="Calibri"/>
                <w:b/>
              </w:rPr>
            </w:pPr>
            <w:r w:rsidRPr="005B1949">
              <w:rPr>
                <w:rFonts w:eastAsia="Calibri"/>
                <w:b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8</w:t>
            </w:r>
            <w:r w:rsidRPr="009E5B60">
              <w:rPr>
                <w:rFonts w:eastAsia="Calibri"/>
                <w:b/>
                <w:sz w:val="18"/>
                <w:szCs w:val="18"/>
              </w:rPr>
              <w:t>12,0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E5B60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E5B60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E5B60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E5B60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200,</w:t>
            </w:r>
            <w:r w:rsidRPr="009E5B60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E5B60">
              <w:rPr>
                <w:rFonts w:eastAsia="Calibri"/>
                <w:b/>
                <w:sz w:val="18"/>
                <w:szCs w:val="18"/>
              </w:rPr>
              <w:t>204,0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E5B60">
              <w:rPr>
                <w:rFonts w:eastAsia="Calibri"/>
                <w:b/>
                <w:sz w:val="18"/>
                <w:szCs w:val="18"/>
              </w:rPr>
              <w:t>204,0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E5B60">
              <w:rPr>
                <w:rFonts w:eastAsia="Calibri"/>
                <w:b/>
                <w:sz w:val="18"/>
                <w:szCs w:val="18"/>
              </w:rPr>
              <w:t>204,0</w:t>
            </w:r>
          </w:p>
        </w:tc>
        <w:tc>
          <w:tcPr>
            <w:tcW w:w="1278" w:type="dxa"/>
            <w:gridSpan w:val="2"/>
            <w:vMerge w:val="restart"/>
            <w:shd w:val="clear" w:color="auto" w:fill="auto"/>
            <w:vAlign w:val="center"/>
          </w:tcPr>
          <w:p w:rsidR="00271F2C" w:rsidRPr="006D1CCB" w:rsidRDefault="00271F2C" w:rsidP="0061066C">
            <w:pPr>
              <w:rPr>
                <w:rFonts w:eastAsia="Calibri"/>
              </w:rPr>
            </w:pPr>
            <w:r>
              <w:rPr>
                <w:rFonts w:eastAsia="Calibri"/>
              </w:rPr>
              <w:t>Исключение аварийных ситуаций при эксплуатации ГТС</w:t>
            </w:r>
          </w:p>
        </w:tc>
        <w:tc>
          <w:tcPr>
            <w:tcW w:w="2395" w:type="dxa"/>
            <w:gridSpan w:val="3"/>
            <w:vMerge w:val="restart"/>
            <w:shd w:val="clear" w:color="auto" w:fill="auto"/>
            <w:vAlign w:val="center"/>
          </w:tcPr>
          <w:p w:rsidR="00271F2C" w:rsidRPr="003819BB" w:rsidRDefault="00271F2C" w:rsidP="0061066C">
            <w:pPr>
              <w:rPr>
                <w:rFonts w:eastAsia="Calibri"/>
              </w:rPr>
            </w:pPr>
            <w:r w:rsidRPr="003819BB">
              <w:rPr>
                <w:rFonts w:eastAsia="Calibri"/>
                <w:lang w:eastAsia="ar-SA"/>
              </w:rPr>
              <w:t>отдел по делам ГО и ЧС администрации  МО Новокубанский район</w:t>
            </w:r>
          </w:p>
        </w:tc>
      </w:tr>
      <w:tr w:rsidR="00271F2C" w:rsidRPr="00676159" w:rsidTr="0061066C">
        <w:trPr>
          <w:trHeight w:val="255"/>
        </w:trPr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271F2C" w:rsidRPr="005B194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271F2C" w:rsidRPr="005B1949" w:rsidRDefault="00271F2C" w:rsidP="0061066C">
            <w:pPr>
              <w:spacing w:line="216" w:lineRule="auto"/>
            </w:pPr>
            <w:r w:rsidRPr="005B1949">
              <w:rPr>
                <w:rFonts w:eastAsia="Calibri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  <w:r w:rsidRPr="009E5B60">
              <w:rPr>
                <w:rFonts w:eastAsia="Calibri"/>
                <w:sz w:val="18"/>
                <w:szCs w:val="18"/>
              </w:rPr>
              <w:t>12,0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200,0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204,0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204,0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204,0</w:t>
            </w: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3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trHeight w:val="255"/>
        </w:trPr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271F2C" w:rsidRPr="005B194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271F2C" w:rsidRPr="005B1949" w:rsidRDefault="00271F2C" w:rsidP="0061066C">
            <w:pPr>
              <w:spacing w:line="216" w:lineRule="auto"/>
            </w:pPr>
            <w:r w:rsidRPr="005B1949">
              <w:rPr>
                <w:rFonts w:eastAsia="Calibri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3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trHeight w:val="255"/>
        </w:trPr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271F2C" w:rsidRPr="005B194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271F2C" w:rsidRPr="005B1949" w:rsidRDefault="00271F2C" w:rsidP="0061066C">
            <w:pPr>
              <w:spacing w:line="216" w:lineRule="auto"/>
            </w:pPr>
            <w:r w:rsidRPr="005B1949">
              <w:rPr>
                <w:rFonts w:eastAsia="Calibri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3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trHeight w:val="757"/>
        </w:trPr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271F2C" w:rsidRPr="005B194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271F2C" w:rsidRPr="005B1949" w:rsidRDefault="00271F2C" w:rsidP="0061066C">
            <w:pPr>
              <w:spacing w:line="216" w:lineRule="auto"/>
            </w:pPr>
            <w:proofErr w:type="spellStart"/>
            <w:r w:rsidRPr="005B1949">
              <w:rPr>
                <w:rFonts w:eastAsia="Calibri"/>
              </w:rPr>
              <w:t>внебюдж</w:t>
            </w:r>
            <w:proofErr w:type="gramStart"/>
            <w:r w:rsidRPr="005B1949">
              <w:rPr>
                <w:rFonts w:eastAsia="Calibri"/>
              </w:rPr>
              <w:t>.и</w:t>
            </w:r>
            <w:proofErr w:type="gramEnd"/>
            <w:r w:rsidRPr="005B1949">
              <w:rPr>
                <w:rFonts w:eastAsia="Calibri"/>
              </w:rPr>
              <w:t>сточники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</w:rPr>
            </w:pPr>
            <w:r w:rsidRPr="005B1949">
              <w:rPr>
                <w:rFonts w:eastAsia="Calibri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3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trHeight w:val="287"/>
        </w:trPr>
        <w:tc>
          <w:tcPr>
            <w:tcW w:w="673" w:type="dxa"/>
            <w:vMerge w:val="restart"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1.1.</w:t>
            </w:r>
            <w:r>
              <w:rPr>
                <w:rFonts w:eastAsia="Calibri"/>
                <w:lang w:eastAsia="en-US"/>
              </w:rPr>
              <w:t>3</w:t>
            </w:r>
            <w:r w:rsidRPr="006761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Обеспечение деятельности МКУ «АСО муниципального образования Новокубанский район»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271F2C" w:rsidRPr="005B1949" w:rsidRDefault="00271F2C" w:rsidP="0061066C">
            <w:pPr>
              <w:rPr>
                <w:rFonts w:eastAsia="Calibri"/>
                <w:b/>
                <w:sz w:val="18"/>
                <w:szCs w:val="18"/>
              </w:rPr>
            </w:pPr>
            <w:r w:rsidRPr="005B1949">
              <w:rPr>
                <w:rFonts w:eastAsia="Calibri"/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B1949">
              <w:rPr>
                <w:rFonts w:eastAsia="Calibri"/>
                <w:b/>
                <w:sz w:val="18"/>
                <w:szCs w:val="18"/>
              </w:rPr>
              <w:t>50915,8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B1949">
              <w:rPr>
                <w:rFonts w:eastAsia="Calibri"/>
                <w:b/>
                <w:sz w:val="18"/>
                <w:szCs w:val="18"/>
              </w:rPr>
              <w:t>1863,0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B1949">
              <w:rPr>
                <w:rFonts w:eastAsia="Calibri"/>
                <w:b/>
                <w:sz w:val="18"/>
                <w:szCs w:val="18"/>
              </w:rPr>
              <w:t>2097,0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B1949">
              <w:rPr>
                <w:rFonts w:eastAsia="Calibri"/>
                <w:b/>
                <w:sz w:val="18"/>
                <w:szCs w:val="18"/>
              </w:rPr>
              <w:t>6957,8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B1949">
              <w:rPr>
                <w:rFonts w:eastAsia="Calibri"/>
                <w:b/>
                <w:sz w:val="18"/>
                <w:szCs w:val="18"/>
              </w:rPr>
              <w:t>8064,8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8329,5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B1949">
              <w:rPr>
                <w:rFonts w:eastAsia="Calibri"/>
                <w:b/>
                <w:sz w:val="18"/>
                <w:szCs w:val="18"/>
              </w:rPr>
              <w:t>7983,3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B1949">
              <w:rPr>
                <w:rFonts w:eastAsia="Calibri"/>
                <w:b/>
                <w:sz w:val="18"/>
                <w:szCs w:val="18"/>
              </w:rPr>
              <w:t>7983,3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B1949">
              <w:rPr>
                <w:rFonts w:eastAsia="Calibri"/>
                <w:b/>
                <w:sz w:val="18"/>
                <w:szCs w:val="18"/>
              </w:rPr>
              <w:t>7983,3</w:t>
            </w:r>
          </w:p>
        </w:tc>
        <w:tc>
          <w:tcPr>
            <w:tcW w:w="1278" w:type="dxa"/>
            <w:gridSpan w:val="2"/>
            <w:vMerge w:val="restart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обеспечена деятельность МКУ АСО</w:t>
            </w:r>
          </w:p>
        </w:tc>
        <w:tc>
          <w:tcPr>
            <w:tcW w:w="2395" w:type="dxa"/>
            <w:gridSpan w:val="3"/>
            <w:vMerge w:val="restart"/>
            <w:shd w:val="clear" w:color="auto" w:fill="auto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МКУ «АСО», </w:t>
            </w:r>
            <w:r w:rsidRPr="006D1CCB">
              <w:rPr>
                <w:rFonts w:eastAsia="Calibri"/>
                <w:lang w:eastAsia="ar-SA"/>
              </w:rPr>
              <w:t>отдел по делам ГО и ЧС администрации  МО Новокубанский район</w:t>
            </w:r>
          </w:p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71F2C" w:rsidRPr="00676159" w:rsidTr="0061066C">
        <w:trPr>
          <w:trHeight w:val="270"/>
        </w:trPr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271F2C" w:rsidRPr="005B1949" w:rsidRDefault="00271F2C" w:rsidP="0061066C">
            <w:pPr>
              <w:rPr>
                <w:rFonts w:eastAsia="Calibri"/>
                <w:sz w:val="18"/>
                <w:szCs w:val="18"/>
              </w:rPr>
            </w:pPr>
            <w:r w:rsidRPr="005B1949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28636,8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1547,0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4885,8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5214,8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4593,5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4247,3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4247,3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4247,3</w:t>
            </w: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3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trHeight w:val="255"/>
        </w:trPr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271F2C" w:rsidRPr="005B1949" w:rsidRDefault="00271F2C" w:rsidP="0061066C">
            <w:pPr>
              <w:rPr>
                <w:rFonts w:eastAsia="Calibri"/>
                <w:sz w:val="18"/>
                <w:szCs w:val="18"/>
              </w:rPr>
            </w:pPr>
            <w:r w:rsidRPr="005B1949">
              <w:rPr>
                <w:rFonts w:eastAsia="Calibri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3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trHeight w:val="255"/>
        </w:trPr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271F2C" w:rsidRPr="005B1949" w:rsidRDefault="00271F2C" w:rsidP="0061066C">
            <w:pPr>
              <w:rPr>
                <w:rFonts w:eastAsia="Calibri"/>
                <w:sz w:val="18"/>
                <w:szCs w:val="18"/>
              </w:rPr>
            </w:pPr>
            <w:r w:rsidRPr="005B1949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3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trHeight w:val="185"/>
        </w:trPr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271F2C" w:rsidRPr="005B1949" w:rsidRDefault="00271F2C" w:rsidP="0061066C">
            <w:pPr>
              <w:rPr>
                <w:rFonts w:eastAsia="Calibri"/>
                <w:sz w:val="18"/>
                <w:szCs w:val="18"/>
              </w:rPr>
            </w:pPr>
            <w:r w:rsidRPr="005B1949">
              <w:rPr>
                <w:rFonts w:eastAsia="Calibri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sz w:val="18"/>
                <w:szCs w:val="18"/>
              </w:rPr>
              <w:t>22279,0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1863,0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550,0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2072,0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7C1C">
              <w:rPr>
                <w:rFonts w:eastAsia="Calibri"/>
                <w:sz w:val="18"/>
                <w:szCs w:val="18"/>
              </w:rPr>
              <w:t>2850,0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sz w:val="18"/>
                <w:szCs w:val="18"/>
              </w:rPr>
            </w:pPr>
            <w:r w:rsidRPr="00BF7C1C">
              <w:rPr>
                <w:sz w:val="18"/>
                <w:szCs w:val="18"/>
              </w:rPr>
              <w:t>3736,0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sz w:val="18"/>
                <w:szCs w:val="18"/>
              </w:rPr>
            </w:pPr>
            <w:r w:rsidRPr="00BF7C1C">
              <w:rPr>
                <w:sz w:val="18"/>
                <w:szCs w:val="18"/>
              </w:rPr>
              <w:t>3736,0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sz w:val="18"/>
                <w:szCs w:val="18"/>
              </w:rPr>
            </w:pPr>
            <w:r w:rsidRPr="00BF7C1C">
              <w:rPr>
                <w:sz w:val="18"/>
                <w:szCs w:val="18"/>
              </w:rPr>
              <w:t>3736,0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BF7C1C" w:rsidRDefault="00271F2C" w:rsidP="0061066C">
            <w:pPr>
              <w:jc w:val="center"/>
              <w:rPr>
                <w:sz w:val="18"/>
                <w:szCs w:val="18"/>
              </w:rPr>
            </w:pPr>
            <w:r w:rsidRPr="00BF7C1C">
              <w:rPr>
                <w:sz w:val="18"/>
                <w:szCs w:val="18"/>
              </w:rPr>
              <w:t>3736,0</w:t>
            </w: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3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trHeight w:val="185"/>
        </w:trPr>
        <w:tc>
          <w:tcPr>
            <w:tcW w:w="673" w:type="dxa"/>
            <w:vMerge w:val="restart"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1.1.4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71F2C" w:rsidRPr="006D1CCB" w:rsidRDefault="00271F2C" w:rsidP="0061066C">
            <w:pPr>
              <w:rPr>
                <w:rFonts w:eastAsia="Calibri"/>
              </w:rPr>
            </w:pPr>
            <w:r>
              <w:rPr>
                <w:rFonts w:eastAsia="Calibri"/>
              </w:rPr>
              <w:t>Осуществление</w:t>
            </w:r>
            <w:r w:rsidRPr="006D1CCB">
              <w:rPr>
                <w:rFonts w:eastAsia="Calibri"/>
              </w:rPr>
              <w:t xml:space="preserve"> МКУ «АСО </w:t>
            </w:r>
            <w:r>
              <w:rPr>
                <w:rFonts w:eastAsia="Calibri"/>
              </w:rPr>
              <w:t>МО</w:t>
            </w:r>
            <w:r w:rsidRPr="006D1CCB">
              <w:rPr>
                <w:rFonts w:eastAsia="Calibri"/>
              </w:rPr>
              <w:t xml:space="preserve"> Новокубанский район»</w:t>
            </w:r>
            <w:r>
              <w:rPr>
                <w:rFonts w:eastAsia="Calibri"/>
              </w:rPr>
              <w:t xml:space="preserve"> капитального ремонта здания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b/>
              </w:rPr>
            </w:pPr>
            <w:r w:rsidRPr="006D1CCB">
              <w:rPr>
                <w:rFonts w:eastAsia="Calibri"/>
                <w:b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E5B60">
              <w:rPr>
                <w:rFonts w:eastAsia="Calibri"/>
                <w:b/>
                <w:sz w:val="18"/>
                <w:szCs w:val="18"/>
              </w:rPr>
              <w:t>954,7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E5B60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E5B60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E5B60">
              <w:rPr>
                <w:rFonts w:eastAsia="Calibri"/>
                <w:b/>
                <w:sz w:val="18"/>
                <w:szCs w:val="18"/>
              </w:rPr>
              <w:t>368,0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E5B60">
              <w:rPr>
                <w:rFonts w:eastAsia="Calibri"/>
                <w:b/>
                <w:sz w:val="18"/>
                <w:szCs w:val="18"/>
              </w:rPr>
              <w:t>586,7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E5B60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E5B60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E5B60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E5B60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1278" w:type="dxa"/>
            <w:gridSpan w:val="2"/>
            <w:vMerge w:val="restart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обеспечена деятельность МКУ АСО</w:t>
            </w:r>
          </w:p>
        </w:tc>
        <w:tc>
          <w:tcPr>
            <w:tcW w:w="2395" w:type="dxa"/>
            <w:gridSpan w:val="3"/>
            <w:vMerge w:val="restart"/>
            <w:shd w:val="clear" w:color="auto" w:fill="auto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МКУ «АСО Новокубанского района» </w:t>
            </w:r>
            <w:r w:rsidRPr="006D1CCB">
              <w:rPr>
                <w:rFonts w:eastAsia="Calibri"/>
                <w:lang w:eastAsia="ar-SA"/>
              </w:rPr>
              <w:t>отдел по делам ГО и ЧС администрации  МО Новокубанский район</w:t>
            </w:r>
          </w:p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71F2C" w:rsidRPr="00676159" w:rsidTr="0061066C">
        <w:trPr>
          <w:trHeight w:val="185"/>
        </w:trPr>
        <w:tc>
          <w:tcPr>
            <w:tcW w:w="673" w:type="dxa"/>
            <w:vMerge/>
            <w:shd w:val="clear" w:color="auto" w:fill="auto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</w:pPr>
            <w:r w:rsidRPr="006D1CCB">
              <w:rPr>
                <w:rFonts w:eastAsia="Calibri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954,7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368,0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586,7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3"/>
            <w:vMerge/>
            <w:shd w:val="clear" w:color="auto" w:fill="auto"/>
          </w:tcPr>
          <w:p w:rsidR="00271F2C" w:rsidRPr="00676159" w:rsidRDefault="00271F2C" w:rsidP="00610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trHeight w:val="185"/>
        </w:trPr>
        <w:tc>
          <w:tcPr>
            <w:tcW w:w="673" w:type="dxa"/>
            <w:vMerge/>
            <w:shd w:val="clear" w:color="auto" w:fill="auto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</w:pPr>
            <w:r w:rsidRPr="006D1CCB">
              <w:rPr>
                <w:rFonts w:eastAsia="Calibri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E5B60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9E5B6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3"/>
            <w:vMerge/>
            <w:shd w:val="clear" w:color="auto" w:fill="auto"/>
          </w:tcPr>
          <w:p w:rsidR="00271F2C" w:rsidRPr="00676159" w:rsidRDefault="00271F2C" w:rsidP="00610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trHeight w:val="185"/>
        </w:trPr>
        <w:tc>
          <w:tcPr>
            <w:tcW w:w="673" w:type="dxa"/>
            <w:vMerge/>
            <w:shd w:val="clear" w:color="auto" w:fill="auto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</w:pPr>
            <w:r w:rsidRPr="006D1CCB">
              <w:rPr>
                <w:rFonts w:eastAsia="Calibri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3"/>
            <w:vMerge/>
            <w:shd w:val="clear" w:color="auto" w:fill="auto"/>
          </w:tcPr>
          <w:p w:rsidR="00271F2C" w:rsidRPr="00676159" w:rsidRDefault="00271F2C" w:rsidP="00610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trHeight w:val="185"/>
        </w:trPr>
        <w:tc>
          <w:tcPr>
            <w:tcW w:w="673" w:type="dxa"/>
            <w:vMerge/>
            <w:shd w:val="clear" w:color="auto" w:fill="auto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</w:pPr>
            <w:r w:rsidRPr="006D1CCB">
              <w:rPr>
                <w:rFonts w:eastAsia="Calibri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5" w:type="dxa"/>
            <w:gridSpan w:val="3"/>
            <w:vMerge/>
            <w:shd w:val="clear" w:color="auto" w:fill="auto"/>
          </w:tcPr>
          <w:p w:rsidR="00271F2C" w:rsidRPr="00676159" w:rsidRDefault="00271F2C" w:rsidP="00610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c>
          <w:tcPr>
            <w:tcW w:w="673" w:type="dxa"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1972" w:type="dxa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Задача</w:t>
            </w:r>
          </w:p>
        </w:tc>
        <w:tc>
          <w:tcPr>
            <w:tcW w:w="12501" w:type="dxa"/>
            <w:gridSpan w:val="22"/>
            <w:shd w:val="clear" w:color="auto" w:fill="auto"/>
          </w:tcPr>
          <w:p w:rsidR="00271F2C" w:rsidRPr="00676159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локального и муниципального характера.</w:t>
            </w:r>
          </w:p>
        </w:tc>
      </w:tr>
      <w:tr w:rsidR="00271F2C" w:rsidRPr="00676159" w:rsidTr="0061066C">
        <w:trPr>
          <w:gridAfter w:val="1"/>
          <w:wAfter w:w="14" w:type="dxa"/>
        </w:trPr>
        <w:tc>
          <w:tcPr>
            <w:tcW w:w="673" w:type="dxa"/>
            <w:vMerge w:val="restart"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1.2.1.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271F2C" w:rsidRPr="007D4472" w:rsidRDefault="00271F2C" w:rsidP="0061066C">
            <w:pPr>
              <w:rPr>
                <w:rFonts w:eastAsia="Calibri"/>
              </w:rPr>
            </w:pPr>
            <w:r w:rsidRPr="007D4472">
              <w:t xml:space="preserve">Техническое обслуживание системы оперативного контроля и мониторинга паводковой </w:t>
            </w:r>
            <w:r w:rsidRPr="007D4472">
              <w:lastRenderedPageBreak/>
              <w:t>ситуации на территории МО Новокубанский район</w:t>
            </w:r>
          </w:p>
        </w:tc>
        <w:tc>
          <w:tcPr>
            <w:tcW w:w="1996" w:type="dxa"/>
            <w:shd w:val="clear" w:color="auto" w:fill="auto"/>
          </w:tcPr>
          <w:p w:rsidR="00271F2C" w:rsidRPr="00C70639" w:rsidRDefault="00271F2C" w:rsidP="0061066C">
            <w:pPr>
              <w:spacing w:line="216" w:lineRule="auto"/>
              <w:rPr>
                <w:b/>
              </w:rPr>
            </w:pPr>
            <w:r w:rsidRPr="00C70639">
              <w:rPr>
                <w:b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3361,3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271,0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455,0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398,3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433,0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451</w:t>
            </w:r>
            <w:r w:rsidRPr="006A569E">
              <w:rPr>
                <w:rFonts w:eastAsia="Calibri"/>
                <w:b/>
                <w:sz w:val="16"/>
                <w:szCs w:val="16"/>
              </w:rPr>
              <w:t>,0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451</w:t>
            </w:r>
            <w:r w:rsidRPr="006A569E">
              <w:rPr>
                <w:rFonts w:eastAsia="Calibri"/>
                <w:b/>
                <w:sz w:val="16"/>
                <w:szCs w:val="16"/>
              </w:rPr>
              <w:t>,0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451</w:t>
            </w:r>
            <w:r w:rsidRPr="006A569E">
              <w:rPr>
                <w:rFonts w:eastAsia="Calibri"/>
                <w:b/>
                <w:sz w:val="16"/>
                <w:szCs w:val="16"/>
              </w:rPr>
              <w:t>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451</w:t>
            </w:r>
            <w:r w:rsidRPr="006A569E">
              <w:rPr>
                <w:rFonts w:eastAsia="Calibri"/>
                <w:b/>
                <w:sz w:val="16"/>
                <w:szCs w:val="16"/>
              </w:rPr>
              <w:t>,0</w:t>
            </w:r>
          </w:p>
        </w:tc>
        <w:tc>
          <w:tcPr>
            <w:tcW w:w="1278" w:type="dxa"/>
            <w:gridSpan w:val="2"/>
            <w:vMerge w:val="restart"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  <w:r w:rsidRPr="00676159">
              <w:t>Поддержание в готов</w:t>
            </w:r>
            <w:r w:rsidRPr="00676159">
              <w:softHyphen/>
              <w:t xml:space="preserve">ности оборудования системы мониторинга паводковой </w:t>
            </w:r>
            <w:r w:rsidRPr="00676159">
              <w:lastRenderedPageBreak/>
              <w:t>ситуации</w:t>
            </w:r>
          </w:p>
        </w:tc>
        <w:tc>
          <w:tcPr>
            <w:tcW w:w="2391" w:type="dxa"/>
            <w:gridSpan w:val="3"/>
            <w:vMerge w:val="restart"/>
            <w:shd w:val="clear" w:color="auto" w:fill="auto"/>
          </w:tcPr>
          <w:p w:rsidR="00271F2C" w:rsidRPr="00676159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76159">
              <w:rPr>
                <w:lang w:eastAsia="ar-SA"/>
              </w:rPr>
              <w:lastRenderedPageBreak/>
              <w:t xml:space="preserve">отдел по делам ГО и ЧС администрации  </w:t>
            </w:r>
            <w:r>
              <w:rPr>
                <w:lang w:eastAsia="ar-SA"/>
              </w:rPr>
              <w:t xml:space="preserve">МО </w:t>
            </w:r>
            <w:r w:rsidRPr="00676159">
              <w:rPr>
                <w:lang w:eastAsia="ar-SA"/>
              </w:rPr>
              <w:t>Новокубанский район</w:t>
            </w:r>
          </w:p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gridAfter w:val="1"/>
          <w:wAfter w:w="14" w:type="dxa"/>
        </w:trPr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71F2C" w:rsidRPr="007D4472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</w:tcPr>
          <w:p w:rsidR="00271F2C" w:rsidRPr="00676159" w:rsidRDefault="00271F2C" w:rsidP="0061066C">
            <w:pPr>
              <w:spacing w:line="216" w:lineRule="auto"/>
            </w:pPr>
            <w:r w:rsidRPr="00676159"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3286,2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271,0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379,9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398,3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433,0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451</w:t>
            </w:r>
            <w:r w:rsidRPr="006A569E"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451</w:t>
            </w:r>
            <w:r w:rsidRPr="006A569E"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451</w:t>
            </w:r>
            <w:r w:rsidRPr="006A569E"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451</w:t>
            </w:r>
            <w:r w:rsidRPr="006A569E"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gridSpan w:val="3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gridAfter w:val="1"/>
          <w:wAfter w:w="14" w:type="dxa"/>
        </w:trPr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71F2C" w:rsidRPr="007D4472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</w:tcPr>
          <w:p w:rsidR="00271F2C" w:rsidRPr="00676159" w:rsidRDefault="00271F2C" w:rsidP="0061066C">
            <w:pPr>
              <w:spacing w:line="216" w:lineRule="auto"/>
            </w:pPr>
            <w:r w:rsidRPr="00676159">
              <w:t>Оплата за 4 квартал по договору 2015 года.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75,1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75,1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  <w:highlight w:val="green"/>
              </w:rPr>
            </w:pPr>
            <w:r w:rsidRPr="00363CA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gridSpan w:val="3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gridAfter w:val="1"/>
          <w:wAfter w:w="14" w:type="dxa"/>
        </w:trPr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71F2C" w:rsidRPr="007D4472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</w:tcPr>
          <w:p w:rsidR="00271F2C" w:rsidRPr="00676159" w:rsidRDefault="00271F2C" w:rsidP="0061066C">
            <w:pPr>
              <w:spacing w:line="216" w:lineRule="auto"/>
            </w:pPr>
            <w:r w:rsidRPr="00676159">
              <w:t>краевой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gridSpan w:val="3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gridAfter w:val="1"/>
          <w:wAfter w:w="14" w:type="dxa"/>
        </w:trPr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71F2C" w:rsidRPr="007D4472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</w:tcPr>
          <w:p w:rsidR="00271F2C" w:rsidRPr="00676159" w:rsidRDefault="00271F2C" w:rsidP="0061066C">
            <w:pPr>
              <w:spacing w:line="216" w:lineRule="auto"/>
            </w:pPr>
            <w:r w:rsidRPr="00676159"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gridSpan w:val="3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gridAfter w:val="1"/>
          <w:wAfter w:w="14" w:type="dxa"/>
          <w:trHeight w:val="483"/>
        </w:trPr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71F2C" w:rsidRPr="007D4472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</w:tcPr>
          <w:p w:rsidR="00271F2C" w:rsidRPr="00676159" w:rsidRDefault="00271F2C" w:rsidP="0061066C">
            <w:pPr>
              <w:spacing w:line="216" w:lineRule="auto"/>
            </w:pPr>
            <w:r w:rsidRPr="00676159"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gridSpan w:val="3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gridAfter w:val="1"/>
          <w:wAfter w:w="14" w:type="dxa"/>
          <w:trHeight w:val="159"/>
        </w:trPr>
        <w:tc>
          <w:tcPr>
            <w:tcW w:w="673" w:type="dxa"/>
            <w:vMerge w:val="restart"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1.2.2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271F2C" w:rsidRDefault="00271F2C" w:rsidP="0061066C">
            <w:pPr>
              <w:spacing w:line="216" w:lineRule="auto"/>
            </w:pPr>
            <w:r w:rsidRPr="007D4472">
              <w:t>Техническое обслуживание системы оповещения КСЭОН на территории МО Новокубанский район</w:t>
            </w:r>
          </w:p>
          <w:p w:rsidR="00271F2C" w:rsidRDefault="00271F2C" w:rsidP="0061066C">
            <w:pPr>
              <w:spacing w:line="216" w:lineRule="auto"/>
            </w:pPr>
            <w:r>
              <w:t>Установка узлов учета электроэнергии</w:t>
            </w:r>
          </w:p>
          <w:p w:rsidR="00271F2C" w:rsidRPr="007D4472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  <w:r>
              <w:t xml:space="preserve">Приобретение запасных частей </w:t>
            </w:r>
            <w:proofErr w:type="gramStart"/>
            <w:r>
              <w:t>для</w:t>
            </w:r>
            <w:proofErr w:type="gramEnd"/>
            <w:r>
              <w:t xml:space="preserve"> СО</w:t>
            </w:r>
          </w:p>
        </w:tc>
        <w:tc>
          <w:tcPr>
            <w:tcW w:w="1996" w:type="dxa"/>
            <w:shd w:val="clear" w:color="auto" w:fill="auto"/>
          </w:tcPr>
          <w:p w:rsidR="00271F2C" w:rsidRPr="00C70639" w:rsidRDefault="00271F2C" w:rsidP="0061066C">
            <w:pPr>
              <w:spacing w:line="216" w:lineRule="auto"/>
              <w:rPr>
                <w:b/>
              </w:rPr>
            </w:pPr>
            <w:r w:rsidRPr="00C70639">
              <w:rPr>
                <w:b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C2AFB">
              <w:rPr>
                <w:rFonts w:eastAsia="Calibri"/>
                <w:b/>
                <w:sz w:val="16"/>
                <w:szCs w:val="16"/>
              </w:rPr>
              <w:t>864,1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C2AF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C2AF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C2AF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C2AFB">
              <w:rPr>
                <w:rFonts w:eastAsia="Calibri"/>
                <w:b/>
                <w:sz w:val="16"/>
                <w:szCs w:val="16"/>
              </w:rPr>
              <w:t>128,1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C2AFB">
              <w:rPr>
                <w:rFonts w:eastAsia="Calibri"/>
                <w:b/>
                <w:sz w:val="16"/>
                <w:szCs w:val="16"/>
              </w:rPr>
              <w:t>286,0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150,</w:t>
            </w: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150,</w:t>
            </w: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150,</w:t>
            </w:r>
            <w:r w:rsidRPr="006A569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gridSpan w:val="2"/>
            <w:vMerge w:val="restart"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  <w:r w:rsidRPr="00676159">
              <w:t>Поддержание в готов</w:t>
            </w:r>
            <w:r w:rsidRPr="00676159">
              <w:softHyphen/>
              <w:t xml:space="preserve">ности оборудования системы </w:t>
            </w:r>
            <w:r>
              <w:t>оповещения КСЭОН</w:t>
            </w:r>
          </w:p>
        </w:tc>
        <w:tc>
          <w:tcPr>
            <w:tcW w:w="2391" w:type="dxa"/>
            <w:gridSpan w:val="3"/>
            <w:vMerge w:val="restart"/>
            <w:shd w:val="clear" w:color="auto" w:fill="auto"/>
          </w:tcPr>
          <w:p w:rsidR="00271F2C" w:rsidRPr="00C70639" w:rsidRDefault="00271F2C" w:rsidP="0061066C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rFonts w:eastAsia="Calibri"/>
                <w:lang w:eastAsia="ar-SA"/>
              </w:rPr>
              <w:t>МКУ «Ситуационный центр МО</w:t>
            </w:r>
            <w:r w:rsidRPr="003819BB">
              <w:rPr>
                <w:rFonts w:eastAsia="Calibri"/>
                <w:lang w:eastAsia="ar-SA"/>
              </w:rPr>
              <w:t xml:space="preserve"> Новокубанский район</w:t>
            </w:r>
            <w:r>
              <w:rPr>
                <w:rFonts w:eastAsia="Calibri"/>
                <w:lang w:eastAsia="ar-SA"/>
              </w:rPr>
              <w:t>»</w:t>
            </w:r>
          </w:p>
        </w:tc>
      </w:tr>
      <w:tr w:rsidR="00271F2C" w:rsidRPr="00676159" w:rsidTr="0061066C">
        <w:trPr>
          <w:gridAfter w:val="1"/>
          <w:wAfter w:w="14" w:type="dxa"/>
          <w:trHeight w:val="159"/>
        </w:trPr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</w:tcPr>
          <w:p w:rsidR="00271F2C" w:rsidRPr="00676159" w:rsidRDefault="00271F2C" w:rsidP="0061066C">
            <w:pPr>
              <w:spacing w:line="216" w:lineRule="auto"/>
            </w:pPr>
            <w:r w:rsidRPr="00676159"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2AFB">
              <w:rPr>
                <w:rFonts w:eastAsia="Calibri"/>
                <w:sz w:val="16"/>
                <w:szCs w:val="16"/>
              </w:rPr>
              <w:t>728,1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2AF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2AF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2AF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2AFB">
              <w:rPr>
                <w:rFonts w:eastAsia="Calibri"/>
                <w:sz w:val="16"/>
                <w:szCs w:val="16"/>
              </w:rPr>
              <w:t>128,1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2AFB">
              <w:rPr>
                <w:rFonts w:eastAsia="Calibri"/>
                <w:sz w:val="16"/>
                <w:szCs w:val="16"/>
              </w:rPr>
              <w:t>150,0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150,</w:t>
            </w: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150,</w:t>
            </w: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150,</w:t>
            </w: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gridSpan w:val="3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gridAfter w:val="1"/>
          <w:wAfter w:w="14" w:type="dxa"/>
          <w:trHeight w:val="159"/>
        </w:trPr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</w:tcPr>
          <w:p w:rsidR="00271F2C" w:rsidRPr="00676159" w:rsidRDefault="00271F2C" w:rsidP="0061066C">
            <w:pPr>
              <w:spacing w:line="216" w:lineRule="auto"/>
            </w:pPr>
            <w:r w:rsidRPr="00676159">
              <w:t>краевой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gridSpan w:val="3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gridAfter w:val="1"/>
          <w:wAfter w:w="14" w:type="dxa"/>
          <w:trHeight w:val="159"/>
        </w:trPr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</w:tcPr>
          <w:p w:rsidR="00271F2C" w:rsidRPr="00676159" w:rsidRDefault="00271F2C" w:rsidP="0061066C">
            <w:pPr>
              <w:spacing w:line="216" w:lineRule="auto"/>
            </w:pPr>
            <w:r w:rsidRPr="00676159"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gridSpan w:val="3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gridAfter w:val="1"/>
          <w:wAfter w:w="14" w:type="dxa"/>
          <w:trHeight w:val="159"/>
        </w:trPr>
        <w:tc>
          <w:tcPr>
            <w:tcW w:w="673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</w:tcPr>
          <w:p w:rsidR="00271F2C" w:rsidRPr="00676159" w:rsidRDefault="00271F2C" w:rsidP="0061066C">
            <w:pPr>
              <w:spacing w:line="216" w:lineRule="auto"/>
            </w:pPr>
            <w:r>
              <w:t>за счет средств поселений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136,0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gridSpan w:val="3"/>
            <w:vMerge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gridAfter w:val="1"/>
          <w:wAfter w:w="14" w:type="dxa"/>
        </w:trPr>
        <w:tc>
          <w:tcPr>
            <w:tcW w:w="673" w:type="dxa"/>
            <w:vMerge w:val="restart"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1.2.</w:t>
            </w:r>
            <w:r>
              <w:rPr>
                <w:rFonts w:eastAsia="Calibri"/>
                <w:lang w:eastAsia="en-US"/>
              </w:rPr>
              <w:t>3</w:t>
            </w:r>
            <w:r w:rsidRPr="006761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Восполнение резервов материальных ресурсов Новокубанского района</w:t>
            </w:r>
          </w:p>
        </w:tc>
        <w:tc>
          <w:tcPr>
            <w:tcW w:w="1996" w:type="dxa"/>
            <w:shd w:val="clear" w:color="auto" w:fill="auto"/>
          </w:tcPr>
          <w:p w:rsidR="00271F2C" w:rsidRPr="00C70639" w:rsidRDefault="00271F2C" w:rsidP="0061066C">
            <w:pPr>
              <w:spacing w:line="216" w:lineRule="auto"/>
              <w:rPr>
                <w:b/>
              </w:rPr>
            </w:pPr>
            <w:r w:rsidRPr="00C70639">
              <w:rPr>
                <w:b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1C54E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4</w:t>
            </w:r>
            <w:r>
              <w:rPr>
                <w:rFonts w:eastAsia="Calibri"/>
                <w:b/>
                <w:sz w:val="16"/>
                <w:szCs w:val="16"/>
              </w:rPr>
              <w:t>00</w:t>
            </w:r>
            <w:r w:rsidRPr="001C54EE">
              <w:rPr>
                <w:rFonts w:eastAsia="Calibri"/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1C54E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1,0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1C54E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1C54E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F2C" w:rsidRPr="001C54E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15,0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1C54E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84</w:t>
            </w:r>
            <w:r w:rsidRPr="001C54EE">
              <w:rPr>
                <w:rFonts w:eastAsia="Calibri"/>
                <w:b/>
                <w:sz w:val="16"/>
                <w:szCs w:val="16"/>
              </w:rPr>
              <w:t>,0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1C54E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100,0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1C54E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100,0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1C54E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C54EE">
              <w:rPr>
                <w:rFonts w:eastAsia="Calibri"/>
                <w:b/>
                <w:sz w:val="16"/>
                <w:szCs w:val="16"/>
              </w:rPr>
              <w:t>100,0</w:t>
            </w:r>
          </w:p>
        </w:tc>
        <w:tc>
          <w:tcPr>
            <w:tcW w:w="1278" w:type="dxa"/>
            <w:gridSpan w:val="2"/>
            <w:vMerge w:val="restart"/>
            <w:shd w:val="clear" w:color="auto" w:fill="auto"/>
          </w:tcPr>
          <w:p w:rsidR="00271F2C" w:rsidRPr="00676159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наличие резервов материальных ресурсов Новокубанского района</w:t>
            </w:r>
          </w:p>
        </w:tc>
        <w:tc>
          <w:tcPr>
            <w:tcW w:w="2391" w:type="dxa"/>
            <w:gridSpan w:val="3"/>
            <w:vMerge w:val="restart"/>
            <w:shd w:val="clear" w:color="auto" w:fill="auto"/>
          </w:tcPr>
          <w:p w:rsidR="00271F2C" w:rsidRPr="00676159" w:rsidRDefault="00271F2C" w:rsidP="0061066C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76159">
              <w:rPr>
                <w:lang w:eastAsia="ar-SA"/>
              </w:rPr>
              <w:t xml:space="preserve">отдел по делам ГО и ЧС администрации  </w:t>
            </w:r>
            <w:r>
              <w:rPr>
                <w:lang w:eastAsia="ar-SA"/>
              </w:rPr>
              <w:t>МО</w:t>
            </w:r>
            <w:r w:rsidRPr="00676159">
              <w:rPr>
                <w:lang w:eastAsia="ar-SA"/>
              </w:rPr>
              <w:t xml:space="preserve"> Новокубанский район</w:t>
            </w:r>
          </w:p>
        </w:tc>
      </w:tr>
      <w:tr w:rsidR="00271F2C" w:rsidRPr="00676159" w:rsidTr="0061066C">
        <w:trPr>
          <w:gridAfter w:val="1"/>
          <w:wAfter w:w="14" w:type="dxa"/>
        </w:trPr>
        <w:tc>
          <w:tcPr>
            <w:tcW w:w="673" w:type="dxa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</w:tcPr>
          <w:p w:rsidR="00271F2C" w:rsidRPr="00676159" w:rsidRDefault="00271F2C" w:rsidP="0061066C">
            <w:pPr>
              <w:spacing w:line="216" w:lineRule="auto"/>
            </w:pPr>
            <w:r w:rsidRPr="00676159"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1C54E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C54EE">
              <w:rPr>
                <w:rFonts w:eastAsia="Calibri"/>
                <w:sz w:val="16"/>
                <w:szCs w:val="16"/>
              </w:rPr>
              <w:t>4</w:t>
            </w:r>
            <w:r>
              <w:rPr>
                <w:rFonts w:eastAsia="Calibri"/>
                <w:sz w:val="16"/>
                <w:szCs w:val="16"/>
              </w:rPr>
              <w:t>00</w:t>
            </w:r>
            <w:r w:rsidRPr="001C54EE"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1C54E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C54EE">
              <w:rPr>
                <w:rFonts w:eastAsia="Calibri"/>
                <w:sz w:val="16"/>
                <w:szCs w:val="16"/>
              </w:rPr>
              <w:t>1,0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1C54E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C54E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1C54E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C54E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F2C" w:rsidRPr="001C54E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C54EE">
              <w:rPr>
                <w:rFonts w:eastAsia="Calibri"/>
                <w:sz w:val="16"/>
                <w:szCs w:val="16"/>
              </w:rPr>
              <w:t>15,0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1C54E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84</w:t>
            </w:r>
            <w:r w:rsidRPr="001C54EE"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1C54E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C54E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1C54E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C54E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1C54E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C54E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gridSpan w:val="3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gridAfter w:val="1"/>
          <w:wAfter w:w="14" w:type="dxa"/>
        </w:trPr>
        <w:tc>
          <w:tcPr>
            <w:tcW w:w="673" w:type="dxa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</w:tcPr>
          <w:p w:rsidR="00271F2C" w:rsidRPr="00676159" w:rsidRDefault="00271F2C" w:rsidP="0061066C">
            <w:pPr>
              <w:spacing w:line="216" w:lineRule="auto"/>
            </w:pPr>
            <w:r w:rsidRPr="00676159">
              <w:t>краевой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gridSpan w:val="3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gridAfter w:val="1"/>
          <w:wAfter w:w="14" w:type="dxa"/>
        </w:trPr>
        <w:tc>
          <w:tcPr>
            <w:tcW w:w="673" w:type="dxa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</w:tcPr>
          <w:p w:rsidR="00271F2C" w:rsidRPr="00676159" w:rsidRDefault="00271F2C" w:rsidP="0061066C">
            <w:pPr>
              <w:spacing w:line="216" w:lineRule="auto"/>
            </w:pPr>
            <w:r w:rsidRPr="00676159"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gridSpan w:val="3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71F2C" w:rsidRPr="00676159" w:rsidTr="0061066C">
        <w:trPr>
          <w:gridAfter w:val="1"/>
          <w:wAfter w:w="14" w:type="dxa"/>
          <w:trHeight w:val="531"/>
        </w:trPr>
        <w:tc>
          <w:tcPr>
            <w:tcW w:w="673" w:type="dxa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shd w:val="clear" w:color="auto" w:fill="auto"/>
          </w:tcPr>
          <w:p w:rsidR="00271F2C" w:rsidRPr="00676159" w:rsidRDefault="00271F2C" w:rsidP="0061066C">
            <w:pPr>
              <w:spacing w:line="216" w:lineRule="auto"/>
            </w:pPr>
            <w:r w:rsidRPr="00676159"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gridSpan w:val="3"/>
            <w:vMerge/>
            <w:shd w:val="clear" w:color="auto" w:fill="auto"/>
            <w:vAlign w:val="center"/>
          </w:tcPr>
          <w:p w:rsidR="00271F2C" w:rsidRPr="00676159" w:rsidRDefault="00271F2C" w:rsidP="0061066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2"/>
        <w:gridCol w:w="1984"/>
        <w:gridCol w:w="995"/>
        <w:gridCol w:w="851"/>
        <w:gridCol w:w="853"/>
        <w:gridCol w:w="848"/>
        <w:gridCol w:w="850"/>
        <w:gridCol w:w="851"/>
        <w:gridCol w:w="850"/>
        <w:gridCol w:w="851"/>
        <w:gridCol w:w="41"/>
        <w:gridCol w:w="646"/>
        <w:gridCol w:w="26"/>
        <w:gridCol w:w="1250"/>
        <w:gridCol w:w="26"/>
        <w:gridCol w:w="1554"/>
      </w:tblGrid>
      <w:tr w:rsidR="00271F2C" w:rsidRPr="00865E46" w:rsidTr="0061066C">
        <w:trPr>
          <w:trHeight w:val="153"/>
        </w:trPr>
        <w:tc>
          <w:tcPr>
            <w:tcW w:w="710" w:type="dxa"/>
            <w:shd w:val="clear" w:color="auto" w:fill="auto"/>
          </w:tcPr>
          <w:p w:rsidR="00271F2C" w:rsidRPr="00865E46" w:rsidRDefault="00271F2C" w:rsidP="0061066C">
            <w:pPr>
              <w:spacing w:line="216" w:lineRule="auto"/>
              <w:jc w:val="center"/>
            </w:pPr>
            <w:r w:rsidRPr="00865E46">
              <w:t>1.3</w:t>
            </w:r>
          </w:p>
        </w:tc>
        <w:tc>
          <w:tcPr>
            <w:tcW w:w="1982" w:type="dxa"/>
            <w:shd w:val="clear" w:color="auto" w:fill="auto"/>
          </w:tcPr>
          <w:p w:rsidR="00271F2C" w:rsidRPr="00865E46" w:rsidRDefault="00271F2C" w:rsidP="0061066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65E46">
              <w:rPr>
                <w:sz w:val="22"/>
                <w:szCs w:val="22"/>
              </w:rPr>
              <w:t>Задача</w:t>
            </w:r>
          </w:p>
        </w:tc>
        <w:tc>
          <w:tcPr>
            <w:tcW w:w="12476" w:type="dxa"/>
            <w:gridSpan w:val="15"/>
            <w:shd w:val="clear" w:color="auto" w:fill="auto"/>
          </w:tcPr>
          <w:p w:rsidR="00271F2C" w:rsidRPr="00865E46" w:rsidRDefault="00271F2C" w:rsidP="0061066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65E46">
              <w:rPr>
                <w:sz w:val="22"/>
                <w:szCs w:val="22"/>
              </w:rPr>
              <w:t>Проведение заключительной дезинфекции здания туберкулезной больницы станицы Советской МБУЗ ЦРБ Новокубанского района</w:t>
            </w:r>
          </w:p>
        </w:tc>
      </w:tr>
      <w:tr w:rsidR="00271F2C" w:rsidRPr="00865E46" w:rsidTr="0061066C">
        <w:trPr>
          <w:trHeight w:val="153"/>
        </w:trPr>
        <w:tc>
          <w:tcPr>
            <w:tcW w:w="710" w:type="dxa"/>
            <w:vMerge w:val="restart"/>
            <w:shd w:val="clear" w:color="auto" w:fill="auto"/>
          </w:tcPr>
          <w:p w:rsidR="00271F2C" w:rsidRPr="00865E46" w:rsidRDefault="00271F2C" w:rsidP="0061066C">
            <w:pPr>
              <w:spacing w:line="216" w:lineRule="auto"/>
              <w:jc w:val="center"/>
            </w:pPr>
            <w:r w:rsidRPr="00865E46">
              <w:t>1.3.1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271F2C" w:rsidRPr="007D4472" w:rsidRDefault="00271F2C" w:rsidP="0061066C">
            <w:pPr>
              <w:spacing w:line="216" w:lineRule="auto"/>
            </w:pPr>
            <w:r w:rsidRPr="007D4472">
              <w:t>Дезинфекции здания туберкулезной больницы станицы Советской МБУЗ</w:t>
            </w:r>
          </w:p>
          <w:p w:rsidR="00271F2C" w:rsidRPr="007D4472" w:rsidRDefault="00271F2C" w:rsidP="0061066C">
            <w:pPr>
              <w:spacing w:line="216" w:lineRule="auto"/>
            </w:pPr>
          </w:p>
          <w:p w:rsidR="00271F2C" w:rsidRPr="007D4472" w:rsidRDefault="00271F2C" w:rsidP="0061066C">
            <w:pPr>
              <w:spacing w:line="216" w:lineRule="auto"/>
            </w:pPr>
            <w:r w:rsidRPr="007D4472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271F2C" w:rsidRPr="00C70639" w:rsidRDefault="00271F2C" w:rsidP="0061066C">
            <w:pPr>
              <w:spacing w:line="216" w:lineRule="auto"/>
              <w:rPr>
                <w:b/>
                <w:sz w:val="22"/>
                <w:szCs w:val="22"/>
              </w:rPr>
            </w:pPr>
            <w:r w:rsidRPr="00C7063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70639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70639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706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706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706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706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706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706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706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Merge w:val="restart"/>
          </w:tcPr>
          <w:p w:rsidR="00271F2C" w:rsidRPr="005B1949" w:rsidRDefault="00271F2C" w:rsidP="0061066C">
            <w:pPr>
              <w:spacing w:line="216" w:lineRule="auto"/>
              <w:rPr>
                <w:sz w:val="18"/>
                <w:szCs w:val="18"/>
              </w:rPr>
            </w:pPr>
            <w:r w:rsidRPr="005B1949">
              <w:rPr>
                <w:rFonts w:eastAsia="Calibri"/>
                <w:sz w:val="18"/>
                <w:szCs w:val="18"/>
                <w:lang w:eastAsia="en-US"/>
              </w:rPr>
              <w:t>проведен комплекс проф</w:t>
            </w:r>
            <w:proofErr w:type="gramStart"/>
            <w:r w:rsidRPr="005B1949">
              <w:rPr>
                <w:rFonts w:eastAsia="Calibri"/>
                <w:sz w:val="18"/>
                <w:szCs w:val="18"/>
                <w:lang w:eastAsia="en-US"/>
              </w:rPr>
              <w:t>.п</w:t>
            </w:r>
            <w:proofErr w:type="gramEnd"/>
            <w:r w:rsidRPr="005B1949">
              <w:rPr>
                <w:rFonts w:eastAsia="Calibri"/>
                <w:sz w:val="18"/>
                <w:szCs w:val="18"/>
                <w:lang w:eastAsia="en-US"/>
              </w:rPr>
              <w:t>ротивотуберкулезных мероприятий</w:t>
            </w:r>
          </w:p>
        </w:tc>
        <w:tc>
          <w:tcPr>
            <w:tcW w:w="1580" w:type="dxa"/>
            <w:gridSpan w:val="2"/>
            <w:vMerge w:val="restart"/>
            <w:shd w:val="clear" w:color="auto" w:fill="auto"/>
          </w:tcPr>
          <w:p w:rsidR="00271F2C" w:rsidRPr="005B1949" w:rsidRDefault="00271F2C" w:rsidP="0061066C">
            <w:pPr>
              <w:spacing w:line="216" w:lineRule="auto"/>
              <w:rPr>
                <w:sz w:val="18"/>
                <w:szCs w:val="18"/>
              </w:rPr>
            </w:pPr>
            <w:r w:rsidRPr="005B1949">
              <w:rPr>
                <w:sz w:val="18"/>
                <w:szCs w:val="18"/>
              </w:rPr>
              <w:t>Администрация МО Новокубанский район;</w:t>
            </w:r>
          </w:p>
          <w:p w:rsidR="00271F2C" w:rsidRPr="005B1949" w:rsidRDefault="00271F2C" w:rsidP="0061066C">
            <w:pPr>
              <w:spacing w:line="216" w:lineRule="auto"/>
              <w:rPr>
                <w:sz w:val="18"/>
                <w:szCs w:val="18"/>
              </w:rPr>
            </w:pPr>
            <w:r w:rsidRPr="005B1949">
              <w:rPr>
                <w:sz w:val="18"/>
                <w:szCs w:val="18"/>
              </w:rPr>
              <w:t>МБУЗ ЦРБ Новокубанского района</w:t>
            </w:r>
          </w:p>
        </w:tc>
      </w:tr>
      <w:tr w:rsidR="00271F2C" w:rsidRPr="00865E46" w:rsidTr="0061066C">
        <w:trPr>
          <w:trHeight w:val="153"/>
        </w:trPr>
        <w:tc>
          <w:tcPr>
            <w:tcW w:w="710" w:type="dxa"/>
            <w:vMerge/>
            <w:shd w:val="clear" w:color="auto" w:fill="auto"/>
          </w:tcPr>
          <w:p w:rsidR="00271F2C" w:rsidRPr="00865E46" w:rsidRDefault="00271F2C" w:rsidP="0061066C">
            <w:pPr>
              <w:spacing w:line="216" w:lineRule="auto"/>
            </w:pPr>
          </w:p>
        </w:tc>
        <w:tc>
          <w:tcPr>
            <w:tcW w:w="1982" w:type="dxa"/>
            <w:vMerge/>
            <w:shd w:val="clear" w:color="auto" w:fill="auto"/>
          </w:tcPr>
          <w:p w:rsidR="00271F2C" w:rsidRPr="007D4472" w:rsidRDefault="00271F2C" w:rsidP="0061066C">
            <w:pPr>
              <w:spacing w:line="216" w:lineRule="auto"/>
            </w:pPr>
          </w:p>
        </w:tc>
        <w:tc>
          <w:tcPr>
            <w:tcW w:w="1984" w:type="dxa"/>
            <w:shd w:val="clear" w:color="auto" w:fill="auto"/>
          </w:tcPr>
          <w:p w:rsidR="00271F2C" w:rsidRPr="00865E46" w:rsidRDefault="00271F2C" w:rsidP="0061066C">
            <w:pPr>
              <w:spacing w:line="216" w:lineRule="auto"/>
              <w:rPr>
                <w:sz w:val="22"/>
                <w:szCs w:val="22"/>
              </w:rPr>
            </w:pPr>
            <w:r w:rsidRPr="00865E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80,0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271F2C" w:rsidRPr="005B1949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</w:tcPr>
          <w:p w:rsidR="00271F2C" w:rsidRPr="005B1949" w:rsidRDefault="00271F2C" w:rsidP="0061066C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271F2C" w:rsidRPr="00865E46" w:rsidTr="0061066C">
        <w:trPr>
          <w:trHeight w:val="153"/>
        </w:trPr>
        <w:tc>
          <w:tcPr>
            <w:tcW w:w="710" w:type="dxa"/>
            <w:vMerge/>
            <w:shd w:val="clear" w:color="auto" w:fill="auto"/>
          </w:tcPr>
          <w:p w:rsidR="00271F2C" w:rsidRPr="00865E46" w:rsidRDefault="00271F2C" w:rsidP="0061066C">
            <w:pPr>
              <w:spacing w:line="216" w:lineRule="auto"/>
            </w:pPr>
          </w:p>
        </w:tc>
        <w:tc>
          <w:tcPr>
            <w:tcW w:w="1982" w:type="dxa"/>
            <w:vMerge/>
            <w:shd w:val="clear" w:color="auto" w:fill="auto"/>
          </w:tcPr>
          <w:p w:rsidR="00271F2C" w:rsidRPr="007D4472" w:rsidRDefault="00271F2C" w:rsidP="0061066C">
            <w:pPr>
              <w:spacing w:line="216" w:lineRule="auto"/>
            </w:pPr>
          </w:p>
        </w:tc>
        <w:tc>
          <w:tcPr>
            <w:tcW w:w="1984" w:type="dxa"/>
            <w:shd w:val="clear" w:color="auto" w:fill="auto"/>
          </w:tcPr>
          <w:p w:rsidR="00271F2C" w:rsidRPr="00865E46" w:rsidRDefault="00271F2C" w:rsidP="0061066C">
            <w:pPr>
              <w:spacing w:line="216" w:lineRule="auto"/>
              <w:rPr>
                <w:sz w:val="22"/>
                <w:szCs w:val="22"/>
              </w:rPr>
            </w:pPr>
            <w:r w:rsidRPr="00865E4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271F2C" w:rsidRPr="005B1949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</w:tcPr>
          <w:p w:rsidR="00271F2C" w:rsidRPr="005B1949" w:rsidRDefault="00271F2C" w:rsidP="0061066C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271F2C" w:rsidRPr="00865E46" w:rsidTr="0061066C">
        <w:trPr>
          <w:trHeight w:val="153"/>
        </w:trPr>
        <w:tc>
          <w:tcPr>
            <w:tcW w:w="710" w:type="dxa"/>
            <w:vMerge/>
            <w:shd w:val="clear" w:color="auto" w:fill="auto"/>
          </w:tcPr>
          <w:p w:rsidR="00271F2C" w:rsidRPr="00865E46" w:rsidRDefault="00271F2C" w:rsidP="0061066C">
            <w:pPr>
              <w:spacing w:line="216" w:lineRule="auto"/>
            </w:pPr>
          </w:p>
        </w:tc>
        <w:tc>
          <w:tcPr>
            <w:tcW w:w="1982" w:type="dxa"/>
            <w:vMerge/>
            <w:shd w:val="clear" w:color="auto" w:fill="auto"/>
          </w:tcPr>
          <w:p w:rsidR="00271F2C" w:rsidRPr="007D4472" w:rsidRDefault="00271F2C" w:rsidP="0061066C">
            <w:pPr>
              <w:spacing w:line="216" w:lineRule="auto"/>
            </w:pPr>
          </w:p>
        </w:tc>
        <w:tc>
          <w:tcPr>
            <w:tcW w:w="1984" w:type="dxa"/>
            <w:shd w:val="clear" w:color="auto" w:fill="auto"/>
          </w:tcPr>
          <w:p w:rsidR="00271F2C" w:rsidRPr="00865E46" w:rsidRDefault="00271F2C" w:rsidP="0061066C">
            <w:pPr>
              <w:spacing w:line="216" w:lineRule="auto"/>
              <w:rPr>
                <w:sz w:val="22"/>
                <w:szCs w:val="22"/>
              </w:rPr>
            </w:pPr>
            <w:r w:rsidRPr="00865E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271F2C" w:rsidRPr="005B1949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</w:tcPr>
          <w:p w:rsidR="00271F2C" w:rsidRPr="005B1949" w:rsidRDefault="00271F2C" w:rsidP="0061066C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271F2C" w:rsidRPr="00865E46" w:rsidTr="0061066C">
        <w:trPr>
          <w:trHeight w:val="153"/>
        </w:trPr>
        <w:tc>
          <w:tcPr>
            <w:tcW w:w="710" w:type="dxa"/>
            <w:vMerge/>
            <w:shd w:val="clear" w:color="auto" w:fill="auto"/>
          </w:tcPr>
          <w:p w:rsidR="00271F2C" w:rsidRPr="00865E46" w:rsidRDefault="00271F2C" w:rsidP="0061066C">
            <w:pPr>
              <w:spacing w:line="216" w:lineRule="auto"/>
            </w:pPr>
          </w:p>
        </w:tc>
        <w:tc>
          <w:tcPr>
            <w:tcW w:w="1982" w:type="dxa"/>
            <w:vMerge/>
            <w:shd w:val="clear" w:color="auto" w:fill="auto"/>
          </w:tcPr>
          <w:p w:rsidR="00271F2C" w:rsidRPr="007D4472" w:rsidRDefault="00271F2C" w:rsidP="0061066C">
            <w:pPr>
              <w:spacing w:line="216" w:lineRule="auto"/>
            </w:pPr>
          </w:p>
        </w:tc>
        <w:tc>
          <w:tcPr>
            <w:tcW w:w="1984" w:type="dxa"/>
            <w:shd w:val="clear" w:color="auto" w:fill="auto"/>
          </w:tcPr>
          <w:p w:rsidR="00271F2C" w:rsidRPr="00865E46" w:rsidRDefault="00271F2C" w:rsidP="0061066C">
            <w:pPr>
              <w:spacing w:line="216" w:lineRule="auto"/>
              <w:rPr>
                <w:sz w:val="22"/>
                <w:szCs w:val="22"/>
              </w:rPr>
            </w:pPr>
            <w:r w:rsidRPr="00865E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271F2C" w:rsidRPr="00750005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271F2C" w:rsidRPr="005B1949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B194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271F2C" w:rsidRPr="005B1949" w:rsidRDefault="00271F2C" w:rsidP="0061066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271F2C" w:rsidRPr="005B1949" w:rsidRDefault="00271F2C" w:rsidP="0061066C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271F2C" w:rsidRPr="00865E46" w:rsidTr="0061066C">
        <w:trPr>
          <w:trHeight w:val="153"/>
        </w:trPr>
        <w:tc>
          <w:tcPr>
            <w:tcW w:w="710" w:type="dxa"/>
            <w:shd w:val="clear" w:color="auto" w:fill="auto"/>
          </w:tcPr>
          <w:p w:rsidR="00271F2C" w:rsidRPr="00865E46" w:rsidRDefault="00271F2C" w:rsidP="0061066C">
            <w:pPr>
              <w:spacing w:line="216" w:lineRule="auto"/>
            </w:pPr>
            <w:r>
              <w:t xml:space="preserve">   1.4</w:t>
            </w:r>
          </w:p>
        </w:tc>
        <w:tc>
          <w:tcPr>
            <w:tcW w:w="1982" w:type="dxa"/>
            <w:shd w:val="clear" w:color="auto" w:fill="auto"/>
          </w:tcPr>
          <w:p w:rsidR="00271F2C" w:rsidRPr="007D4472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  <w:r w:rsidRPr="007D4472">
              <w:rPr>
                <w:rFonts w:eastAsia="Calibri"/>
                <w:lang w:eastAsia="en-US"/>
              </w:rPr>
              <w:t>Задача</w:t>
            </w:r>
          </w:p>
        </w:tc>
        <w:tc>
          <w:tcPr>
            <w:tcW w:w="12476" w:type="dxa"/>
            <w:gridSpan w:val="15"/>
            <w:shd w:val="clear" w:color="auto" w:fill="auto"/>
          </w:tcPr>
          <w:p w:rsidR="00271F2C" w:rsidRPr="002147E8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Проведение неотложных  аварийно-восстановительных работ на объекте МОБУСОШ № 6 поселка Прогресс Ковалевского сельского поселения муниципального образования Новокубанский район, пострадавшей от</w:t>
            </w:r>
            <w:r w:rsidRPr="002147E8">
              <w:rPr>
                <w:rFonts w:eastAsia="Calibri"/>
                <w:sz w:val="22"/>
                <w:szCs w:val="22"/>
                <w:lang w:eastAsia="en-US"/>
              </w:rPr>
              <w:t xml:space="preserve"> чрезвычайн</w:t>
            </w:r>
            <w:r>
              <w:rPr>
                <w:rFonts w:eastAsia="Calibri"/>
                <w:sz w:val="22"/>
                <w:szCs w:val="22"/>
                <w:lang w:eastAsia="en-US"/>
              </w:rPr>
              <w:t>ой</w:t>
            </w:r>
            <w:r w:rsidRPr="002147E8">
              <w:rPr>
                <w:rFonts w:eastAsia="Calibri"/>
                <w:sz w:val="22"/>
                <w:szCs w:val="22"/>
                <w:lang w:eastAsia="en-US"/>
              </w:rPr>
              <w:t xml:space="preserve"> ситуаци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147E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возникшей </w:t>
            </w:r>
            <w:r w:rsidRPr="002147E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31 мая 2015 года.</w:t>
            </w:r>
          </w:p>
        </w:tc>
      </w:tr>
      <w:tr w:rsidR="00271F2C" w:rsidRPr="00865E46" w:rsidTr="0061066C">
        <w:trPr>
          <w:trHeight w:val="153"/>
        </w:trPr>
        <w:tc>
          <w:tcPr>
            <w:tcW w:w="710" w:type="dxa"/>
            <w:vMerge w:val="restart"/>
            <w:shd w:val="clear" w:color="auto" w:fill="auto"/>
          </w:tcPr>
          <w:p w:rsidR="00271F2C" w:rsidRPr="00865E46" w:rsidRDefault="00271F2C" w:rsidP="0061066C">
            <w:pPr>
              <w:spacing w:line="216" w:lineRule="auto"/>
            </w:pPr>
            <w:r>
              <w:t xml:space="preserve"> 1.4.1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271F2C" w:rsidRPr="007D4472" w:rsidRDefault="00271F2C" w:rsidP="0061066C">
            <w:pPr>
              <w:spacing w:line="216" w:lineRule="auto"/>
            </w:pPr>
            <w:r w:rsidRPr="007D4472">
              <w:rPr>
                <w:rFonts w:eastAsia="Calibri"/>
                <w:lang w:eastAsia="en-US"/>
              </w:rPr>
              <w:t xml:space="preserve">Проведение неотложных  аварийно-восстановительных </w:t>
            </w:r>
            <w:r w:rsidRPr="007D4472">
              <w:rPr>
                <w:rFonts w:eastAsia="Calibri"/>
                <w:lang w:eastAsia="en-US"/>
              </w:rPr>
              <w:lastRenderedPageBreak/>
              <w:t xml:space="preserve">работ на объекте МОБУСОШ № 6 поселка Прогресс Ковалевского с/ </w:t>
            </w:r>
            <w:proofErr w:type="gramStart"/>
            <w:r w:rsidRPr="007D4472">
              <w:rPr>
                <w:rFonts w:eastAsia="Calibri"/>
                <w:lang w:eastAsia="en-US"/>
              </w:rPr>
              <w:t>п</w:t>
            </w:r>
            <w:proofErr w:type="gramEnd"/>
            <w:r w:rsidRPr="007D4472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7D4472">
              <w:rPr>
                <w:rFonts w:eastAsia="Calibri"/>
                <w:lang w:eastAsia="en-US"/>
              </w:rPr>
              <w:t>Новокубанского</w:t>
            </w:r>
            <w:proofErr w:type="spellEnd"/>
            <w:r w:rsidRPr="007D4472">
              <w:rPr>
                <w:rFonts w:eastAsia="Calibri"/>
                <w:lang w:eastAsia="en-US"/>
              </w:rPr>
              <w:t xml:space="preserve"> района, пострадавшей от чрезвычайной ситуации, возникшей  31 мая 2015 года, выполняемых в рамках специальных решений</w:t>
            </w:r>
          </w:p>
        </w:tc>
        <w:tc>
          <w:tcPr>
            <w:tcW w:w="1984" w:type="dxa"/>
            <w:shd w:val="clear" w:color="auto" w:fill="auto"/>
          </w:tcPr>
          <w:p w:rsidR="00271F2C" w:rsidRPr="00C70639" w:rsidRDefault="00271F2C" w:rsidP="0061066C">
            <w:pPr>
              <w:spacing w:line="216" w:lineRule="auto"/>
              <w:rPr>
                <w:b/>
                <w:sz w:val="22"/>
                <w:szCs w:val="22"/>
              </w:rPr>
            </w:pPr>
            <w:r w:rsidRPr="00C70639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639">
              <w:rPr>
                <w:b/>
                <w:sz w:val="16"/>
                <w:szCs w:val="16"/>
              </w:rPr>
              <w:t>2229,6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639">
              <w:rPr>
                <w:b/>
                <w:sz w:val="16"/>
                <w:szCs w:val="16"/>
              </w:rPr>
              <w:t>373,0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639">
              <w:rPr>
                <w:b/>
                <w:sz w:val="16"/>
                <w:szCs w:val="16"/>
              </w:rPr>
              <w:t>1856,6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63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63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63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63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63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271F2C" w:rsidRPr="00C70639" w:rsidRDefault="00271F2C" w:rsidP="0061066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63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vMerge w:val="restart"/>
          </w:tcPr>
          <w:p w:rsidR="00271F2C" w:rsidRPr="00865E46" w:rsidRDefault="00271F2C" w:rsidP="0061066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271F2C" w:rsidRPr="005B1949" w:rsidRDefault="00271F2C" w:rsidP="0061066C">
            <w:pPr>
              <w:spacing w:line="216" w:lineRule="auto"/>
            </w:pPr>
            <w:r w:rsidRPr="005B1949">
              <w:t xml:space="preserve">Управление образования администрации МО </w:t>
            </w:r>
            <w:r w:rsidRPr="005B1949">
              <w:lastRenderedPageBreak/>
              <w:t>Новокубанский район</w:t>
            </w:r>
          </w:p>
        </w:tc>
      </w:tr>
      <w:tr w:rsidR="00271F2C" w:rsidRPr="00865E46" w:rsidTr="0061066C">
        <w:trPr>
          <w:trHeight w:val="153"/>
        </w:trPr>
        <w:tc>
          <w:tcPr>
            <w:tcW w:w="710" w:type="dxa"/>
            <w:vMerge/>
            <w:shd w:val="clear" w:color="auto" w:fill="auto"/>
          </w:tcPr>
          <w:p w:rsidR="00271F2C" w:rsidRPr="00865E46" w:rsidRDefault="00271F2C" w:rsidP="0061066C">
            <w:pPr>
              <w:spacing w:line="216" w:lineRule="auto"/>
            </w:pPr>
          </w:p>
        </w:tc>
        <w:tc>
          <w:tcPr>
            <w:tcW w:w="1982" w:type="dxa"/>
            <w:vMerge/>
            <w:shd w:val="clear" w:color="auto" w:fill="auto"/>
          </w:tcPr>
          <w:p w:rsidR="00271F2C" w:rsidRPr="00865E46" w:rsidRDefault="00271F2C" w:rsidP="0061066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71F2C" w:rsidRPr="00865E46" w:rsidRDefault="00271F2C" w:rsidP="0061066C">
            <w:pPr>
              <w:spacing w:line="216" w:lineRule="auto"/>
              <w:rPr>
                <w:sz w:val="22"/>
                <w:szCs w:val="22"/>
              </w:rPr>
            </w:pPr>
            <w:r w:rsidRPr="00865E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71F2C" w:rsidRPr="004E7FE2" w:rsidRDefault="00271F2C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7FE2">
              <w:rPr>
                <w:sz w:val="16"/>
                <w:szCs w:val="16"/>
              </w:rPr>
              <w:t>373,0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4E7FE2" w:rsidRDefault="00271F2C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7FE2">
              <w:rPr>
                <w:sz w:val="16"/>
                <w:szCs w:val="16"/>
              </w:rPr>
              <w:t>373,0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71F2C" w:rsidRPr="004E7FE2" w:rsidRDefault="00271F2C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7FE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71F2C" w:rsidRPr="005A67F2" w:rsidRDefault="00271F2C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5A67F2" w:rsidRDefault="00271F2C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5A67F2" w:rsidRDefault="00271F2C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5A67F2" w:rsidRDefault="00271F2C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5A67F2" w:rsidRDefault="00271F2C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271F2C" w:rsidRPr="005A67F2" w:rsidRDefault="00271F2C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vMerge/>
          </w:tcPr>
          <w:p w:rsidR="00271F2C" w:rsidRPr="00865E46" w:rsidRDefault="00271F2C" w:rsidP="0061066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271F2C" w:rsidRPr="00865E46" w:rsidRDefault="00271F2C" w:rsidP="0061066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71F2C" w:rsidRPr="00865E46" w:rsidTr="0061066C">
        <w:trPr>
          <w:trHeight w:val="153"/>
        </w:trPr>
        <w:tc>
          <w:tcPr>
            <w:tcW w:w="710" w:type="dxa"/>
            <w:vMerge/>
            <w:shd w:val="clear" w:color="auto" w:fill="auto"/>
          </w:tcPr>
          <w:p w:rsidR="00271F2C" w:rsidRPr="00865E46" w:rsidRDefault="00271F2C" w:rsidP="0061066C">
            <w:pPr>
              <w:spacing w:line="216" w:lineRule="auto"/>
            </w:pPr>
          </w:p>
        </w:tc>
        <w:tc>
          <w:tcPr>
            <w:tcW w:w="1982" w:type="dxa"/>
            <w:vMerge/>
            <w:shd w:val="clear" w:color="auto" w:fill="auto"/>
          </w:tcPr>
          <w:p w:rsidR="00271F2C" w:rsidRPr="00865E46" w:rsidRDefault="00271F2C" w:rsidP="0061066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71F2C" w:rsidRPr="00865E46" w:rsidRDefault="00271F2C" w:rsidP="0061066C">
            <w:pPr>
              <w:spacing w:line="216" w:lineRule="auto"/>
              <w:rPr>
                <w:sz w:val="22"/>
                <w:szCs w:val="22"/>
              </w:rPr>
            </w:pPr>
            <w:r w:rsidRPr="00865E4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71F2C" w:rsidRPr="004E7FE2" w:rsidRDefault="00271F2C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7FE2">
              <w:rPr>
                <w:sz w:val="16"/>
                <w:szCs w:val="16"/>
              </w:rPr>
              <w:t>1856,6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4E7FE2" w:rsidRDefault="00271F2C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7FE2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71F2C" w:rsidRPr="004E7FE2" w:rsidRDefault="00271F2C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7FE2">
              <w:rPr>
                <w:sz w:val="16"/>
                <w:szCs w:val="16"/>
              </w:rPr>
              <w:t>1856,6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71F2C" w:rsidRPr="005A67F2" w:rsidRDefault="00271F2C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5A67F2" w:rsidRDefault="00271F2C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5A67F2" w:rsidRDefault="00271F2C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5A67F2" w:rsidRDefault="00271F2C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5A67F2" w:rsidRDefault="00271F2C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271F2C" w:rsidRPr="005A67F2" w:rsidRDefault="00271F2C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vMerge/>
          </w:tcPr>
          <w:p w:rsidR="00271F2C" w:rsidRPr="00865E46" w:rsidRDefault="00271F2C" w:rsidP="0061066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271F2C" w:rsidRPr="00865E46" w:rsidRDefault="00271F2C" w:rsidP="0061066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71F2C" w:rsidRPr="00865E46" w:rsidTr="0061066C">
        <w:trPr>
          <w:trHeight w:val="153"/>
        </w:trPr>
        <w:tc>
          <w:tcPr>
            <w:tcW w:w="710" w:type="dxa"/>
            <w:vMerge/>
            <w:shd w:val="clear" w:color="auto" w:fill="auto"/>
          </w:tcPr>
          <w:p w:rsidR="00271F2C" w:rsidRPr="00865E46" w:rsidRDefault="00271F2C" w:rsidP="0061066C">
            <w:pPr>
              <w:spacing w:line="216" w:lineRule="auto"/>
            </w:pPr>
          </w:p>
        </w:tc>
        <w:tc>
          <w:tcPr>
            <w:tcW w:w="1982" w:type="dxa"/>
            <w:vMerge/>
            <w:shd w:val="clear" w:color="auto" w:fill="auto"/>
          </w:tcPr>
          <w:p w:rsidR="00271F2C" w:rsidRPr="00865E46" w:rsidRDefault="00271F2C" w:rsidP="0061066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71F2C" w:rsidRPr="00865E46" w:rsidRDefault="00271F2C" w:rsidP="0061066C">
            <w:pPr>
              <w:spacing w:line="216" w:lineRule="auto"/>
              <w:rPr>
                <w:sz w:val="22"/>
                <w:szCs w:val="22"/>
              </w:rPr>
            </w:pPr>
            <w:r w:rsidRPr="00865E46">
              <w:rPr>
                <w:sz w:val="22"/>
                <w:szCs w:val="22"/>
              </w:rPr>
              <w:t xml:space="preserve">федеральный </w:t>
            </w:r>
            <w:r w:rsidRPr="00865E46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71F2C" w:rsidRPr="005A67F2" w:rsidRDefault="00271F2C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5A67F2" w:rsidRDefault="00271F2C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71F2C" w:rsidRPr="005A67F2" w:rsidRDefault="00271F2C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71F2C" w:rsidRPr="005A67F2" w:rsidRDefault="00271F2C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5A67F2" w:rsidRDefault="00271F2C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5A67F2" w:rsidRDefault="00271F2C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5A67F2" w:rsidRDefault="00271F2C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5A67F2" w:rsidRDefault="00271F2C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271F2C" w:rsidRPr="005A67F2" w:rsidRDefault="00271F2C" w:rsidP="0061066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vMerge/>
          </w:tcPr>
          <w:p w:rsidR="00271F2C" w:rsidRPr="00865E46" w:rsidRDefault="00271F2C" w:rsidP="0061066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271F2C" w:rsidRPr="00865E46" w:rsidRDefault="00271F2C" w:rsidP="0061066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71F2C" w:rsidRPr="00865E46" w:rsidTr="0061066C">
        <w:trPr>
          <w:trHeight w:val="153"/>
        </w:trPr>
        <w:tc>
          <w:tcPr>
            <w:tcW w:w="710" w:type="dxa"/>
            <w:vMerge/>
            <w:shd w:val="clear" w:color="auto" w:fill="auto"/>
          </w:tcPr>
          <w:p w:rsidR="00271F2C" w:rsidRPr="00865E46" w:rsidRDefault="00271F2C" w:rsidP="0061066C">
            <w:pPr>
              <w:spacing w:line="216" w:lineRule="auto"/>
            </w:pPr>
          </w:p>
        </w:tc>
        <w:tc>
          <w:tcPr>
            <w:tcW w:w="1982" w:type="dxa"/>
            <w:vMerge/>
            <w:shd w:val="clear" w:color="auto" w:fill="auto"/>
          </w:tcPr>
          <w:p w:rsidR="00271F2C" w:rsidRPr="00865E46" w:rsidRDefault="00271F2C" w:rsidP="0061066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71F2C" w:rsidRPr="00865E46" w:rsidRDefault="00271F2C" w:rsidP="0061066C">
            <w:pPr>
              <w:spacing w:line="216" w:lineRule="auto"/>
              <w:rPr>
                <w:sz w:val="22"/>
                <w:szCs w:val="22"/>
              </w:rPr>
            </w:pPr>
            <w:r w:rsidRPr="00865E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71F2C" w:rsidRPr="00713101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310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713101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3101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71F2C" w:rsidRPr="00713101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3101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71F2C" w:rsidRPr="00713101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310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713101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310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713101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310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713101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310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713101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3101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271F2C" w:rsidRPr="00713101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271F2C" w:rsidRPr="00865E46" w:rsidRDefault="00271F2C" w:rsidP="0061066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271F2C" w:rsidRPr="00865E46" w:rsidRDefault="00271F2C" w:rsidP="0061066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71F2C" w:rsidRPr="00865E46" w:rsidTr="0061066C">
        <w:trPr>
          <w:trHeight w:val="407"/>
        </w:trPr>
        <w:tc>
          <w:tcPr>
            <w:tcW w:w="710" w:type="dxa"/>
            <w:vMerge w:val="restart"/>
            <w:shd w:val="clear" w:color="auto" w:fill="auto"/>
          </w:tcPr>
          <w:p w:rsidR="00271F2C" w:rsidRPr="00865E46" w:rsidRDefault="00271F2C" w:rsidP="0061066C">
            <w:pPr>
              <w:spacing w:line="216" w:lineRule="auto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271F2C" w:rsidRPr="00865E46" w:rsidRDefault="00271F2C" w:rsidP="0061066C">
            <w:pPr>
              <w:spacing w:line="216" w:lineRule="auto"/>
              <w:rPr>
                <w:sz w:val="22"/>
                <w:szCs w:val="22"/>
              </w:rPr>
            </w:pPr>
            <w:r w:rsidRPr="00865E4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1F2C" w:rsidRPr="005B194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18"/>
                <w:szCs w:val="18"/>
              </w:rPr>
            </w:pPr>
            <w:r w:rsidRPr="005B1949">
              <w:rPr>
                <w:rFonts w:ascii="Times New Roman" w:hAnsi="Times New Roman"/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62 220,7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b/>
                <w:sz w:val="18"/>
                <w:szCs w:val="18"/>
              </w:rPr>
            </w:pPr>
            <w:r w:rsidRPr="009C2AFB">
              <w:rPr>
                <w:b/>
                <w:sz w:val="18"/>
                <w:szCs w:val="18"/>
              </w:rPr>
              <w:t>2642,2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b/>
                <w:sz w:val="18"/>
                <w:szCs w:val="18"/>
              </w:rPr>
            </w:pPr>
            <w:r w:rsidRPr="009C2AFB">
              <w:rPr>
                <w:b/>
                <w:sz w:val="18"/>
                <w:szCs w:val="18"/>
              </w:rPr>
              <w:t>4462,9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71F2C" w:rsidRPr="009C2AFB" w:rsidRDefault="00271F2C" w:rsidP="0061066C">
            <w:pPr>
              <w:ind w:left="-105"/>
              <w:jc w:val="center"/>
              <w:rPr>
                <w:b/>
                <w:sz w:val="18"/>
                <w:szCs w:val="18"/>
              </w:rPr>
            </w:pPr>
            <w:r w:rsidRPr="009C2AFB">
              <w:rPr>
                <w:b/>
                <w:sz w:val="18"/>
                <w:szCs w:val="18"/>
              </w:rPr>
              <w:t>7813,7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9C2AFB" w:rsidRDefault="00271F2C" w:rsidP="0061066C">
            <w:pPr>
              <w:ind w:right="-111"/>
              <w:jc w:val="center"/>
              <w:rPr>
                <w:b/>
                <w:sz w:val="18"/>
                <w:szCs w:val="18"/>
              </w:rPr>
            </w:pPr>
            <w:r w:rsidRPr="009C2AFB">
              <w:rPr>
                <w:b/>
                <w:sz w:val="18"/>
                <w:szCs w:val="18"/>
              </w:rPr>
              <w:t>10086,5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9C2AFB" w:rsidRDefault="00271F2C" w:rsidP="0061066C">
            <w:pPr>
              <w:ind w:righ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9665,5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9C2AFB" w:rsidRDefault="00271F2C" w:rsidP="0061066C">
            <w:pPr>
              <w:ind w:right="-111"/>
              <w:jc w:val="center"/>
              <w:rPr>
                <w:b/>
                <w:sz w:val="18"/>
                <w:szCs w:val="18"/>
              </w:rPr>
            </w:pPr>
            <w:r w:rsidRPr="009C2AFB">
              <w:rPr>
                <w:b/>
                <w:sz w:val="18"/>
                <w:szCs w:val="18"/>
              </w:rPr>
              <w:t>9183,3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9C2AFB" w:rsidRDefault="00271F2C" w:rsidP="0061066C">
            <w:pPr>
              <w:ind w:right="-111"/>
              <w:jc w:val="center"/>
              <w:rPr>
                <w:b/>
                <w:sz w:val="18"/>
                <w:szCs w:val="18"/>
              </w:rPr>
            </w:pPr>
            <w:r w:rsidRPr="009C2AFB">
              <w:rPr>
                <w:b/>
                <w:sz w:val="18"/>
                <w:szCs w:val="18"/>
              </w:rPr>
              <w:t>9183,3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271F2C" w:rsidRPr="009C2AFB" w:rsidRDefault="00271F2C" w:rsidP="0061066C">
            <w:pPr>
              <w:ind w:right="-111"/>
              <w:jc w:val="center"/>
              <w:rPr>
                <w:b/>
                <w:sz w:val="18"/>
                <w:szCs w:val="18"/>
              </w:rPr>
            </w:pPr>
            <w:r w:rsidRPr="009C2AFB">
              <w:rPr>
                <w:b/>
                <w:sz w:val="18"/>
                <w:szCs w:val="18"/>
              </w:rPr>
              <w:t>9183,3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71F2C" w:rsidRPr="00865E46" w:rsidRDefault="00271F2C" w:rsidP="0061066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271F2C" w:rsidRPr="00865E46" w:rsidRDefault="00271F2C" w:rsidP="0061066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71F2C" w:rsidRPr="00865E46" w:rsidTr="0061066C">
        <w:trPr>
          <w:trHeight w:val="153"/>
        </w:trPr>
        <w:tc>
          <w:tcPr>
            <w:tcW w:w="710" w:type="dxa"/>
            <w:vMerge/>
            <w:shd w:val="clear" w:color="auto" w:fill="auto"/>
          </w:tcPr>
          <w:p w:rsidR="00271F2C" w:rsidRPr="00865E46" w:rsidRDefault="00271F2C" w:rsidP="0061066C">
            <w:pPr>
              <w:spacing w:line="216" w:lineRule="auto"/>
            </w:pPr>
          </w:p>
        </w:tc>
        <w:tc>
          <w:tcPr>
            <w:tcW w:w="1982" w:type="dxa"/>
            <w:vMerge/>
            <w:shd w:val="clear" w:color="auto" w:fill="auto"/>
          </w:tcPr>
          <w:p w:rsidR="00271F2C" w:rsidRPr="00865E46" w:rsidRDefault="00271F2C" w:rsidP="0061066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1F2C" w:rsidRPr="005B194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18"/>
                <w:szCs w:val="18"/>
              </w:rPr>
            </w:pPr>
            <w:r w:rsidRPr="005B1949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1856,6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1856,6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271F2C" w:rsidRPr="00865E46" w:rsidRDefault="00271F2C" w:rsidP="0061066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271F2C" w:rsidRPr="00865E46" w:rsidRDefault="00271F2C" w:rsidP="0061066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71F2C" w:rsidRPr="00865E46" w:rsidTr="0061066C">
        <w:trPr>
          <w:trHeight w:val="153"/>
        </w:trPr>
        <w:tc>
          <w:tcPr>
            <w:tcW w:w="710" w:type="dxa"/>
            <w:vMerge/>
            <w:shd w:val="clear" w:color="auto" w:fill="auto"/>
          </w:tcPr>
          <w:p w:rsidR="00271F2C" w:rsidRPr="00865E46" w:rsidRDefault="00271F2C" w:rsidP="0061066C">
            <w:pPr>
              <w:spacing w:line="216" w:lineRule="auto"/>
            </w:pPr>
          </w:p>
        </w:tc>
        <w:tc>
          <w:tcPr>
            <w:tcW w:w="1982" w:type="dxa"/>
            <w:vMerge/>
            <w:shd w:val="clear" w:color="auto" w:fill="auto"/>
          </w:tcPr>
          <w:p w:rsidR="00271F2C" w:rsidRPr="00865E46" w:rsidRDefault="00271F2C" w:rsidP="0061066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1F2C" w:rsidRPr="005B194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18"/>
                <w:szCs w:val="18"/>
              </w:rPr>
            </w:pPr>
            <w:r w:rsidRPr="005B1949">
              <w:rPr>
                <w:rFonts w:ascii="Times New Roman" w:hAnsi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37949,1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779,2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2056,3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71F2C" w:rsidRPr="009C2AFB" w:rsidRDefault="00271F2C" w:rsidP="0061066C">
            <w:pPr>
              <w:ind w:hanging="105"/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5741,7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9C2AFB" w:rsidRDefault="00271F2C" w:rsidP="0061066C">
            <w:pPr>
              <w:ind w:right="-111"/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7236,5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9C2AFB" w:rsidRDefault="00271F2C" w:rsidP="0061066C">
            <w:pPr>
              <w:ind w:right="-111"/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793</w:t>
            </w:r>
            <w:r w:rsidRPr="009C2AFB">
              <w:rPr>
                <w:sz w:val="18"/>
                <w:szCs w:val="18"/>
              </w:rPr>
              <w:t>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9C2AFB" w:rsidRDefault="00271F2C" w:rsidP="0061066C">
            <w:pPr>
              <w:ind w:right="-111"/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5747,3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9C2AFB" w:rsidRDefault="00271F2C" w:rsidP="0061066C">
            <w:pPr>
              <w:ind w:right="-111"/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5747,3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271F2C" w:rsidRPr="009C2AFB" w:rsidRDefault="00271F2C" w:rsidP="0061066C">
            <w:pPr>
              <w:ind w:right="-111"/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5747,3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271F2C" w:rsidRPr="00865E46" w:rsidRDefault="00271F2C" w:rsidP="0061066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271F2C" w:rsidRPr="00865E46" w:rsidRDefault="00271F2C" w:rsidP="0061066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71F2C" w:rsidRPr="00865E46" w:rsidTr="0061066C">
        <w:trPr>
          <w:trHeight w:val="153"/>
        </w:trPr>
        <w:tc>
          <w:tcPr>
            <w:tcW w:w="710" w:type="dxa"/>
            <w:vMerge/>
            <w:shd w:val="clear" w:color="auto" w:fill="auto"/>
          </w:tcPr>
          <w:p w:rsidR="00271F2C" w:rsidRPr="00865E46" w:rsidRDefault="00271F2C" w:rsidP="0061066C">
            <w:pPr>
              <w:spacing w:line="216" w:lineRule="auto"/>
            </w:pPr>
          </w:p>
        </w:tc>
        <w:tc>
          <w:tcPr>
            <w:tcW w:w="1982" w:type="dxa"/>
            <w:vMerge/>
            <w:shd w:val="clear" w:color="auto" w:fill="auto"/>
          </w:tcPr>
          <w:p w:rsidR="00271F2C" w:rsidRPr="00865E46" w:rsidRDefault="00271F2C" w:rsidP="0061066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1F2C" w:rsidRPr="005B194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18"/>
                <w:szCs w:val="18"/>
              </w:rPr>
            </w:pPr>
            <w:r w:rsidRPr="005B1949">
              <w:rPr>
                <w:rFonts w:ascii="Times New Roman" w:hAnsi="Times New Roman"/>
                <w:b/>
                <w:sz w:val="18"/>
                <w:szCs w:val="18"/>
              </w:rPr>
              <w:t>Бюджет поселений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22415,0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1863,0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550,0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2072,0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2850,0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3872,0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3736,0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3736,0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3736,0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271F2C" w:rsidRPr="00865E46" w:rsidRDefault="00271F2C" w:rsidP="0061066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271F2C" w:rsidRPr="00865E46" w:rsidRDefault="00271F2C" w:rsidP="0061066C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271F2C" w:rsidRPr="00FE76A3" w:rsidRDefault="00271F2C" w:rsidP="00271F2C">
      <w:pPr>
        <w:rPr>
          <w:lang w:eastAsia="en-US"/>
        </w:rPr>
        <w:sectPr w:rsidR="00271F2C" w:rsidRPr="00FE76A3" w:rsidSect="0070346F">
          <w:pgSz w:w="16838" w:h="11906" w:orient="landscape"/>
          <w:pgMar w:top="1134" w:right="850" w:bottom="1134" w:left="1701" w:header="709" w:footer="709" w:gutter="0"/>
          <w:pgNumType w:start="5" w:chapStyle="1"/>
          <w:cols w:space="708"/>
          <w:titlePg/>
          <w:docGrid w:linePitch="360"/>
        </w:sectPr>
      </w:pPr>
    </w:p>
    <w:p w:rsidR="00271F2C" w:rsidRDefault="00271F2C" w:rsidP="00271F2C">
      <w:pPr>
        <w:pStyle w:val="af1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4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Обоснование ресурсного обеспечения </w:t>
      </w:r>
      <w:r>
        <w:rPr>
          <w:b/>
          <w:sz w:val="28"/>
          <w:szCs w:val="28"/>
        </w:rPr>
        <w:t>под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>программы</w:t>
      </w:r>
    </w:p>
    <w:p w:rsidR="00271F2C" w:rsidRPr="00166665" w:rsidRDefault="00271F2C" w:rsidP="00271F2C">
      <w:pPr>
        <w:pStyle w:val="af1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71F2C" w:rsidRPr="00C70639" w:rsidTr="0061066C">
        <w:trPr>
          <w:trHeight w:val="397"/>
        </w:trPr>
        <w:tc>
          <w:tcPr>
            <w:tcW w:w="1560" w:type="dxa"/>
            <w:vMerge w:val="restart"/>
            <w:vAlign w:val="center"/>
          </w:tcPr>
          <w:p w:rsidR="00271F2C" w:rsidRPr="00C6478C" w:rsidRDefault="00271F2C" w:rsidP="0061066C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78C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271F2C" w:rsidRPr="00C6478C" w:rsidRDefault="00271F2C" w:rsidP="0061066C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78C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C6478C">
              <w:rPr>
                <w:rFonts w:ascii="Times New Roman" w:hAnsi="Times New Roman" w:cs="Times New Roman"/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271F2C" w:rsidRPr="00C6478C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18"/>
                <w:szCs w:val="18"/>
              </w:rPr>
            </w:pPr>
            <w:r w:rsidRPr="00C6478C">
              <w:rPr>
                <w:rFonts w:ascii="Times New Roman" w:hAnsi="Times New Roman"/>
                <w:sz w:val="18"/>
                <w:szCs w:val="18"/>
              </w:rPr>
              <w:t xml:space="preserve">Всего (тыс. </w:t>
            </w:r>
            <w:proofErr w:type="spellStart"/>
            <w:r w:rsidRPr="00C6478C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C6478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804" w:type="dxa"/>
            <w:gridSpan w:val="8"/>
            <w:vAlign w:val="center"/>
          </w:tcPr>
          <w:p w:rsidR="00271F2C" w:rsidRPr="00C7063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</w:rPr>
            </w:pPr>
            <w:r w:rsidRPr="00C70639">
              <w:rPr>
                <w:rFonts w:ascii="Times New Roman" w:hAnsi="Times New Roman"/>
              </w:rPr>
              <w:t xml:space="preserve">В том числе по годам (тыс. </w:t>
            </w:r>
            <w:proofErr w:type="spellStart"/>
            <w:r w:rsidRPr="00C70639">
              <w:rPr>
                <w:rFonts w:ascii="Times New Roman" w:hAnsi="Times New Roman"/>
              </w:rPr>
              <w:t>руб</w:t>
            </w:r>
            <w:proofErr w:type="spellEnd"/>
            <w:r w:rsidRPr="00C70639">
              <w:rPr>
                <w:rFonts w:ascii="Times New Roman" w:hAnsi="Times New Roman"/>
              </w:rPr>
              <w:t>)</w:t>
            </w:r>
          </w:p>
        </w:tc>
      </w:tr>
      <w:tr w:rsidR="00271F2C" w:rsidRPr="00C70639" w:rsidTr="0061066C">
        <w:trPr>
          <w:trHeight w:val="397"/>
        </w:trPr>
        <w:tc>
          <w:tcPr>
            <w:tcW w:w="1560" w:type="dxa"/>
            <w:vMerge/>
            <w:vAlign w:val="center"/>
          </w:tcPr>
          <w:p w:rsidR="00271F2C" w:rsidRPr="00C70639" w:rsidRDefault="00271F2C" w:rsidP="0061066C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71F2C" w:rsidRPr="00C70639" w:rsidRDefault="00271F2C" w:rsidP="0061066C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71F2C" w:rsidRPr="00C7063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71F2C" w:rsidRPr="00C7063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</w:rPr>
            </w:pPr>
            <w:r w:rsidRPr="00C70639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851" w:type="dxa"/>
            <w:vAlign w:val="center"/>
          </w:tcPr>
          <w:p w:rsidR="00271F2C" w:rsidRPr="00C7063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</w:rPr>
            </w:pPr>
            <w:r w:rsidRPr="00C70639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850" w:type="dxa"/>
            <w:vAlign w:val="center"/>
          </w:tcPr>
          <w:p w:rsidR="00271F2C" w:rsidRPr="00C7063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</w:rPr>
            </w:pPr>
            <w:r w:rsidRPr="00C70639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51" w:type="dxa"/>
            <w:vAlign w:val="center"/>
          </w:tcPr>
          <w:p w:rsidR="00271F2C" w:rsidRPr="00C7063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</w:rPr>
            </w:pPr>
            <w:r w:rsidRPr="00C70639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50" w:type="dxa"/>
            <w:vAlign w:val="center"/>
          </w:tcPr>
          <w:p w:rsidR="00271F2C" w:rsidRPr="00C7063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</w:rPr>
            </w:pPr>
            <w:r w:rsidRPr="00C70639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51" w:type="dxa"/>
            <w:vAlign w:val="center"/>
          </w:tcPr>
          <w:p w:rsidR="00271F2C" w:rsidRPr="00C7063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</w:rPr>
            </w:pPr>
            <w:r w:rsidRPr="00C70639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850" w:type="dxa"/>
            <w:vAlign w:val="center"/>
          </w:tcPr>
          <w:p w:rsidR="00271F2C" w:rsidRPr="00C7063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</w:rPr>
            </w:pPr>
            <w:r w:rsidRPr="00C70639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851" w:type="dxa"/>
            <w:vAlign w:val="center"/>
          </w:tcPr>
          <w:p w:rsidR="00271F2C" w:rsidRPr="00C7063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</w:rPr>
            </w:pPr>
            <w:r w:rsidRPr="00C70639">
              <w:rPr>
                <w:rFonts w:ascii="Times New Roman" w:hAnsi="Times New Roman"/>
                <w:b/>
              </w:rPr>
              <w:t>2022</w:t>
            </w:r>
          </w:p>
        </w:tc>
      </w:tr>
      <w:tr w:rsidR="00271F2C" w:rsidRPr="00C70639" w:rsidTr="0061066C">
        <w:tc>
          <w:tcPr>
            <w:tcW w:w="1560" w:type="dxa"/>
            <w:vMerge w:val="restart"/>
          </w:tcPr>
          <w:p w:rsidR="00271F2C" w:rsidRPr="00C70639" w:rsidRDefault="00271F2C" w:rsidP="0061066C">
            <w:pPr>
              <w:keepNext/>
              <w:outlineLvl w:val="4"/>
              <w:rPr>
                <w:sz w:val="22"/>
                <w:szCs w:val="22"/>
              </w:rPr>
            </w:pPr>
            <w:r w:rsidRPr="00C70639">
              <w:rPr>
                <w:sz w:val="22"/>
                <w:szCs w:val="22"/>
              </w:rPr>
              <w:t xml:space="preserve">Подпрограмма </w:t>
            </w:r>
            <w:r w:rsidRPr="00C70639">
              <w:rPr>
                <w:sz w:val="22"/>
                <w:szCs w:val="22"/>
                <w:lang w:eastAsia="ar-SA"/>
              </w:rPr>
              <w:t>«Мероприятия по предупреждению и ликвидации ЧС, стихийных бедствий и их последствий»</w:t>
            </w:r>
          </w:p>
        </w:tc>
        <w:tc>
          <w:tcPr>
            <w:tcW w:w="1134" w:type="dxa"/>
            <w:vAlign w:val="center"/>
          </w:tcPr>
          <w:p w:rsidR="00271F2C" w:rsidRPr="00C7063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</w:rPr>
            </w:pPr>
            <w:r w:rsidRPr="00C70639">
              <w:rPr>
                <w:rFonts w:ascii="Times New Roman" w:hAnsi="Times New Roman"/>
              </w:rPr>
              <w:t xml:space="preserve">Всего, </w:t>
            </w:r>
          </w:p>
          <w:p w:rsidR="00271F2C" w:rsidRPr="00C7063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</w:rPr>
            </w:pPr>
            <w:r w:rsidRPr="00C7063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51" w:type="dxa"/>
            <w:vAlign w:val="center"/>
          </w:tcPr>
          <w:p w:rsidR="00271F2C" w:rsidRPr="009C2AFB" w:rsidRDefault="00271F2C" w:rsidP="00610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62 220,7</w:t>
            </w:r>
          </w:p>
        </w:tc>
        <w:tc>
          <w:tcPr>
            <w:tcW w:w="850" w:type="dxa"/>
            <w:vAlign w:val="center"/>
          </w:tcPr>
          <w:p w:rsidR="00271F2C" w:rsidRPr="009C2AFB" w:rsidRDefault="00271F2C" w:rsidP="0061066C">
            <w:pPr>
              <w:jc w:val="center"/>
              <w:rPr>
                <w:b/>
                <w:sz w:val="18"/>
                <w:szCs w:val="18"/>
              </w:rPr>
            </w:pPr>
            <w:r w:rsidRPr="009C2AFB">
              <w:rPr>
                <w:b/>
                <w:sz w:val="18"/>
                <w:szCs w:val="18"/>
              </w:rPr>
              <w:t>2642,2</w:t>
            </w:r>
          </w:p>
        </w:tc>
        <w:tc>
          <w:tcPr>
            <w:tcW w:w="851" w:type="dxa"/>
            <w:vAlign w:val="center"/>
          </w:tcPr>
          <w:p w:rsidR="00271F2C" w:rsidRPr="009C2AFB" w:rsidRDefault="00271F2C" w:rsidP="0061066C">
            <w:pPr>
              <w:jc w:val="center"/>
              <w:rPr>
                <w:b/>
                <w:sz w:val="18"/>
                <w:szCs w:val="18"/>
              </w:rPr>
            </w:pPr>
            <w:r w:rsidRPr="009C2AFB">
              <w:rPr>
                <w:b/>
                <w:sz w:val="18"/>
                <w:szCs w:val="18"/>
              </w:rPr>
              <w:t>4462,9</w:t>
            </w:r>
          </w:p>
        </w:tc>
        <w:tc>
          <w:tcPr>
            <w:tcW w:w="850" w:type="dxa"/>
            <w:vAlign w:val="center"/>
          </w:tcPr>
          <w:p w:rsidR="00271F2C" w:rsidRPr="009C2AFB" w:rsidRDefault="00271F2C" w:rsidP="0061066C">
            <w:pPr>
              <w:ind w:left="-105"/>
              <w:jc w:val="center"/>
              <w:rPr>
                <w:b/>
                <w:sz w:val="18"/>
                <w:szCs w:val="18"/>
              </w:rPr>
            </w:pPr>
            <w:r w:rsidRPr="009C2AFB">
              <w:rPr>
                <w:b/>
                <w:sz w:val="18"/>
                <w:szCs w:val="18"/>
              </w:rPr>
              <w:t>7813,7</w:t>
            </w:r>
          </w:p>
        </w:tc>
        <w:tc>
          <w:tcPr>
            <w:tcW w:w="851" w:type="dxa"/>
            <w:vAlign w:val="center"/>
          </w:tcPr>
          <w:p w:rsidR="00271F2C" w:rsidRPr="009C2AFB" w:rsidRDefault="00271F2C" w:rsidP="0061066C">
            <w:pPr>
              <w:ind w:right="-111"/>
              <w:jc w:val="center"/>
              <w:rPr>
                <w:b/>
                <w:sz w:val="18"/>
                <w:szCs w:val="18"/>
              </w:rPr>
            </w:pPr>
            <w:r w:rsidRPr="009C2AFB">
              <w:rPr>
                <w:b/>
                <w:sz w:val="18"/>
                <w:szCs w:val="18"/>
              </w:rPr>
              <w:t>10086,5</w:t>
            </w:r>
          </w:p>
        </w:tc>
        <w:tc>
          <w:tcPr>
            <w:tcW w:w="850" w:type="dxa"/>
            <w:vAlign w:val="center"/>
          </w:tcPr>
          <w:p w:rsidR="00271F2C" w:rsidRPr="009C2AFB" w:rsidRDefault="00271F2C" w:rsidP="0061066C">
            <w:pPr>
              <w:ind w:righ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9665,5</w:t>
            </w:r>
          </w:p>
        </w:tc>
        <w:tc>
          <w:tcPr>
            <w:tcW w:w="851" w:type="dxa"/>
            <w:vAlign w:val="center"/>
          </w:tcPr>
          <w:p w:rsidR="00271F2C" w:rsidRPr="009C2AFB" w:rsidRDefault="00271F2C" w:rsidP="0061066C">
            <w:pPr>
              <w:ind w:right="-111"/>
              <w:jc w:val="center"/>
              <w:rPr>
                <w:b/>
                <w:sz w:val="18"/>
                <w:szCs w:val="18"/>
              </w:rPr>
            </w:pPr>
            <w:r w:rsidRPr="009C2AFB">
              <w:rPr>
                <w:b/>
                <w:sz w:val="18"/>
                <w:szCs w:val="18"/>
              </w:rPr>
              <w:t>9183,3</w:t>
            </w:r>
          </w:p>
        </w:tc>
        <w:tc>
          <w:tcPr>
            <w:tcW w:w="850" w:type="dxa"/>
            <w:vAlign w:val="center"/>
          </w:tcPr>
          <w:p w:rsidR="00271F2C" w:rsidRPr="009C2AFB" w:rsidRDefault="00271F2C" w:rsidP="0061066C">
            <w:pPr>
              <w:ind w:right="-111"/>
              <w:jc w:val="center"/>
              <w:rPr>
                <w:b/>
                <w:sz w:val="18"/>
                <w:szCs w:val="18"/>
              </w:rPr>
            </w:pPr>
            <w:r w:rsidRPr="009C2AFB">
              <w:rPr>
                <w:b/>
                <w:sz w:val="18"/>
                <w:szCs w:val="18"/>
              </w:rPr>
              <w:t>9183,3</w:t>
            </w:r>
          </w:p>
        </w:tc>
        <w:tc>
          <w:tcPr>
            <w:tcW w:w="851" w:type="dxa"/>
            <w:vAlign w:val="center"/>
          </w:tcPr>
          <w:p w:rsidR="00271F2C" w:rsidRPr="009C2AFB" w:rsidRDefault="00271F2C" w:rsidP="0061066C">
            <w:pPr>
              <w:ind w:right="-111"/>
              <w:jc w:val="center"/>
              <w:rPr>
                <w:b/>
                <w:sz w:val="18"/>
                <w:szCs w:val="18"/>
              </w:rPr>
            </w:pPr>
            <w:r w:rsidRPr="009C2AFB">
              <w:rPr>
                <w:b/>
                <w:sz w:val="18"/>
                <w:szCs w:val="18"/>
              </w:rPr>
              <w:t>9183,3</w:t>
            </w:r>
          </w:p>
        </w:tc>
      </w:tr>
      <w:tr w:rsidR="00271F2C" w:rsidRPr="00C70639" w:rsidTr="0061066C">
        <w:tc>
          <w:tcPr>
            <w:tcW w:w="1560" w:type="dxa"/>
            <w:vMerge/>
          </w:tcPr>
          <w:p w:rsidR="00271F2C" w:rsidRPr="00C7063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71F2C" w:rsidRPr="00C7063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</w:rPr>
            </w:pPr>
            <w:r w:rsidRPr="00C70639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1856,6</w:t>
            </w:r>
          </w:p>
        </w:tc>
        <w:tc>
          <w:tcPr>
            <w:tcW w:w="850" w:type="dxa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1856,6</w:t>
            </w:r>
          </w:p>
        </w:tc>
        <w:tc>
          <w:tcPr>
            <w:tcW w:w="850" w:type="dxa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0</w:t>
            </w:r>
          </w:p>
        </w:tc>
      </w:tr>
      <w:tr w:rsidR="00271F2C" w:rsidRPr="00C70639" w:rsidTr="0061066C">
        <w:tc>
          <w:tcPr>
            <w:tcW w:w="1560" w:type="dxa"/>
            <w:vMerge/>
          </w:tcPr>
          <w:p w:rsidR="00271F2C" w:rsidRPr="00C7063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71F2C" w:rsidRPr="00C7063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</w:rPr>
            </w:pPr>
            <w:r w:rsidRPr="00C7063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851" w:type="dxa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37949,1</w:t>
            </w:r>
          </w:p>
        </w:tc>
        <w:tc>
          <w:tcPr>
            <w:tcW w:w="850" w:type="dxa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779,2</w:t>
            </w:r>
          </w:p>
        </w:tc>
        <w:tc>
          <w:tcPr>
            <w:tcW w:w="851" w:type="dxa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2056,3</w:t>
            </w:r>
          </w:p>
        </w:tc>
        <w:tc>
          <w:tcPr>
            <w:tcW w:w="850" w:type="dxa"/>
            <w:vAlign w:val="center"/>
          </w:tcPr>
          <w:p w:rsidR="00271F2C" w:rsidRPr="009C2AFB" w:rsidRDefault="00271F2C" w:rsidP="0061066C">
            <w:pPr>
              <w:ind w:hanging="105"/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5741,7</w:t>
            </w:r>
          </w:p>
        </w:tc>
        <w:tc>
          <w:tcPr>
            <w:tcW w:w="851" w:type="dxa"/>
            <w:vAlign w:val="center"/>
          </w:tcPr>
          <w:p w:rsidR="00271F2C" w:rsidRPr="009C2AFB" w:rsidRDefault="00271F2C" w:rsidP="0061066C">
            <w:pPr>
              <w:ind w:right="-111"/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7236,5</w:t>
            </w:r>
          </w:p>
        </w:tc>
        <w:tc>
          <w:tcPr>
            <w:tcW w:w="850" w:type="dxa"/>
            <w:vAlign w:val="center"/>
          </w:tcPr>
          <w:p w:rsidR="00271F2C" w:rsidRPr="009C2AFB" w:rsidRDefault="00271F2C" w:rsidP="0061066C">
            <w:pPr>
              <w:ind w:right="-111"/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793</w:t>
            </w:r>
            <w:r w:rsidRPr="009C2AFB">
              <w:rPr>
                <w:sz w:val="18"/>
                <w:szCs w:val="18"/>
              </w:rPr>
              <w:t>,5</w:t>
            </w:r>
          </w:p>
        </w:tc>
        <w:tc>
          <w:tcPr>
            <w:tcW w:w="851" w:type="dxa"/>
            <w:vAlign w:val="center"/>
          </w:tcPr>
          <w:p w:rsidR="00271F2C" w:rsidRPr="009C2AFB" w:rsidRDefault="00271F2C" w:rsidP="0061066C">
            <w:pPr>
              <w:ind w:right="-111"/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5747,3</w:t>
            </w:r>
          </w:p>
        </w:tc>
        <w:tc>
          <w:tcPr>
            <w:tcW w:w="850" w:type="dxa"/>
            <w:vAlign w:val="center"/>
          </w:tcPr>
          <w:p w:rsidR="00271F2C" w:rsidRPr="009C2AFB" w:rsidRDefault="00271F2C" w:rsidP="0061066C">
            <w:pPr>
              <w:ind w:right="-111"/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5747,3</w:t>
            </w:r>
          </w:p>
        </w:tc>
        <w:tc>
          <w:tcPr>
            <w:tcW w:w="851" w:type="dxa"/>
            <w:vAlign w:val="center"/>
          </w:tcPr>
          <w:p w:rsidR="00271F2C" w:rsidRPr="009C2AFB" w:rsidRDefault="00271F2C" w:rsidP="0061066C">
            <w:pPr>
              <w:ind w:right="-111"/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5747,3</w:t>
            </w:r>
          </w:p>
        </w:tc>
      </w:tr>
      <w:tr w:rsidR="00271F2C" w:rsidRPr="00C70639" w:rsidTr="0061066C">
        <w:tc>
          <w:tcPr>
            <w:tcW w:w="1560" w:type="dxa"/>
            <w:vMerge/>
          </w:tcPr>
          <w:p w:rsidR="00271F2C" w:rsidRPr="00C7063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71F2C" w:rsidRPr="00C7063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</w:rPr>
            </w:pPr>
            <w:r w:rsidRPr="00C70639">
              <w:rPr>
                <w:rFonts w:ascii="Times New Roman" w:hAnsi="Times New Roman"/>
              </w:rPr>
              <w:t>Бюджет поселений</w:t>
            </w:r>
          </w:p>
        </w:tc>
        <w:tc>
          <w:tcPr>
            <w:tcW w:w="851" w:type="dxa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22415,0</w:t>
            </w:r>
          </w:p>
        </w:tc>
        <w:tc>
          <w:tcPr>
            <w:tcW w:w="850" w:type="dxa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1863,0</w:t>
            </w:r>
          </w:p>
        </w:tc>
        <w:tc>
          <w:tcPr>
            <w:tcW w:w="851" w:type="dxa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550,0</w:t>
            </w:r>
          </w:p>
        </w:tc>
        <w:tc>
          <w:tcPr>
            <w:tcW w:w="850" w:type="dxa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2072,0</w:t>
            </w:r>
          </w:p>
        </w:tc>
        <w:tc>
          <w:tcPr>
            <w:tcW w:w="851" w:type="dxa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2850,0</w:t>
            </w:r>
          </w:p>
        </w:tc>
        <w:tc>
          <w:tcPr>
            <w:tcW w:w="850" w:type="dxa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3872,0</w:t>
            </w:r>
          </w:p>
        </w:tc>
        <w:tc>
          <w:tcPr>
            <w:tcW w:w="851" w:type="dxa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3736,0</w:t>
            </w:r>
          </w:p>
        </w:tc>
        <w:tc>
          <w:tcPr>
            <w:tcW w:w="850" w:type="dxa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3736,0</w:t>
            </w:r>
          </w:p>
        </w:tc>
        <w:tc>
          <w:tcPr>
            <w:tcW w:w="851" w:type="dxa"/>
            <w:vAlign w:val="center"/>
          </w:tcPr>
          <w:p w:rsidR="00271F2C" w:rsidRPr="009C2AFB" w:rsidRDefault="00271F2C" w:rsidP="0061066C">
            <w:pPr>
              <w:jc w:val="center"/>
              <w:rPr>
                <w:sz w:val="18"/>
                <w:szCs w:val="18"/>
              </w:rPr>
            </w:pPr>
            <w:r w:rsidRPr="009C2AFB">
              <w:rPr>
                <w:sz w:val="18"/>
                <w:szCs w:val="18"/>
              </w:rPr>
              <w:t>3736,0</w:t>
            </w:r>
          </w:p>
        </w:tc>
      </w:tr>
    </w:tbl>
    <w:p w:rsidR="00271F2C" w:rsidRDefault="00271F2C" w:rsidP="00271F2C">
      <w:pPr>
        <w:widowControl w:val="0"/>
        <w:jc w:val="both"/>
        <w:rPr>
          <w:sz w:val="28"/>
          <w:szCs w:val="28"/>
        </w:rPr>
      </w:pPr>
    </w:p>
    <w:p w:rsidR="00271F2C" w:rsidRDefault="00271F2C" w:rsidP="00271F2C">
      <w:pPr>
        <w:widowControl w:val="0"/>
        <w:autoSpaceDE w:val="0"/>
        <w:autoSpaceDN w:val="0"/>
        <w:adjustRightInd w:val="0"/>
        <w:ind w:right="-112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Выполнение мероприятий подпрограммы планируется осуществлять за счет средств районного бюджета. Мероприятия по содержанию муниципального</w:t>
      </w:r>
      <w:r w:rsidRPr="00D85E8E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D85E8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D85E8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85E8E">
        <w:rPr>
          <w:sz w:val="28"/>
          <w:szCs w:val="28"/>
        </w:rPr>
        <w:t>Аварийно-спасательный отряд муниципального образования Новокубанский район</w:t>
      </w:r>
      <w:r>
        <w:rPr>
          <w:sz w:val="28"/>
          <w:szCs w:val="28"/>
        </w:rPr>
        <w:t>»</w:t>
      </w:r>
      <w:r w:rsidRPr="000D0C52">
        <w:rPr>
          <w:sz w:val="28"/>
          <w:szCs w:val="28"/>
        </w:rPr>
        <w:t xml:space="preserve"> планируется осуществлять </w:t>
      </w:r>
      <w:r>
        <w:rPr>
          <w:sz w:val="28"/>
          <w:szCs w:val="28"/>
        </w:rPr>
        <w:t xml:space="preserve">за счет средств бюджета муниципального образования Новокубанский район и </w:t>
      </w:r>
      <w:r w:rsidRPr="000D0C52">
        <w:rPr>
          <w:sz w:val="28"/>
          <w:szCs w:val="28"/>
        </w:rPr>
        <w:t>за счет</w:t>
      </w:r>
      <w:r>
        <w:t xml:space="preserve"> </w:t>
      </w:r>
      <w:r w:rsidRPr="000D0C52">
        <w:rPr>
          <w:sz w:val="28"/>
          <w:szCs w:val="28"/>
        </w:rPr>
        <w:t>субвенций, представляемых бюджету муниципально</w:t>
      </w:r>
      <w:r>
        <w:rPr>
          <w:sz w:val="28"/>
          <w:szCs w:val="28"/>
        </w:rPr>
        <w:t>го</w:t>
      </w:r>
      <w:r w:rsidRPr="000D0C5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0D0C52">
        <w:rPr>
          <w:sz w:val="28"/>
          <w:szCs w:val="28"/>
        </w:rPr>
        <w:t xml:space="preserve"> Новокубанский район из бюджет</w:t>
      </w:r>
      <w:r>
        <w:rPr>
          <w:sz w:val="28"/>
          <w:szCs w:val="28"/>
        </w:rPr>
        <w:t>а</w:t>
      </w:r>
      <w:r w:rsidRPr="000D0C52">
        <w:rPr>
          <w:sz w:val="28"/>
          <w:szCs w:val="28"/>
        </w:rPr>
        <w:t xml:space="preserve"> Новокубанского городского</w:t>
      </w:r>
      <w:r>
        <w:rPr>
          <w:sz w:val="28"/>
          <w:szCs w:val="28"/>
        </w:rPr>
        <w:t xml:space="preserve"> поселения.</w:t>
      </w:r>
    </w:p>
    <w:p w:rsidR="00271F2C" w:rsidRPr="00CB1949" w:rsidRDefault="00271F2C" w:rsidP="00271F2C">
      <w:pPr>
        <w:widowControl w:val="0"/>
        <w:autoSpaceDE w:val="0"/>
        <w:autoSpaceDN w:val="0"/>
        <w:adjustRightInd w:val="0"/>
        <w:ind w:right="-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F2C" w:rsidRPr="00CB1949" w:rsidRDefault="00271F2C" w:rsidP="00271F2C">
      <w:pPr>
        <w:pStyle w:val="af1"/>
        <w:spacing w:line="240" w:lineRule="auto"/>
        <w:ind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Механизм реализации </w:t>
      </w:r>
      <w:r>
        <w:rPr>
          <w:b/>
          <w:sz w:val="28"/>
          <w:szCs w:val="28"/>
        </w:rPr>
        <w:t>под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>программы</w:t>
      </w:r>
    </w:p>
    <w:p w:rsidR="00271F2C" w:rsidRPr="00CB1949" w:rsidRDefault="00271F2C" w:rsidP="00271F2C">
      <w:pPr>
        <w:pStyle w:val="af1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71F2C" w:rsidRPr="00CB1949" w:rsidRDefault="00271F2C" w:rsidP="00271F2C">
      <w:pPr>
        <w:widowControl w:val="0"/>
        <w:ind w:firstLine="567"/>
        <w:jc w:val="both"/>
        <w:rPr>
          <w:sz w:val="28"/>
          <w:szCs w:val="28"/>
        </w:rPr>
      </w:pPr>
      <w:r w:rsidRPr="00CB1949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</w:t>
      </w:r>
      <w:r w:rsidRPr="00CB1949">
        <w:rPr>
          <w:sz w:val="28"/>
          <w:szCs w:val="28"/>
        </w:rPr>
        <w:t xml:space="preserve">программы базируется на принципах социального партнерства координаторов подпрограмм, а также на принципах четкого разграничения полномочий и ответственности всех участников  </w:t>
      </w:r>
      <w:r>
        <w:rPr>
          <w:sz w:val="28"/>
          <w:szCs w:val="28"/>
        </w:rPr>
        <w:t>под</w:t>
      </w:r>
      <w:r w:rsidRPr="00CB1949">
        <w:rPr>
          <w:sz w:val="28"/>
          <w:szCs w:val="28"/>
        </w:rPr>
        <w:t>программы.</w:t>
      </w:r>
    </w:p>
    <w:p w:rsidR="00271F2C" w:rsidRPr="00CB1949" w:rsidRDefault="00271F2C" w:rsidP="00271F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49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B1949">
        <w:rPr>
          <w:rFonts w:ascii="Times New Roman" w:hAnsi="Times New Roman"/>
          <w:sz w:val="28"/>
          <w:szCs w:val="28"/>
        </w:rPr>
        <w:t>программы</w:t>
      </w:r>
      <w:r w:rsidRPr="00CB1949">
        <w:rPr>
          <w:rFonts w:ascii="Times New Roman" w:hAnsi="Times New Roman" w:cs="Times New Roman"/>
          <w:sz w:val="28"/>
          <w:szCs w:val="28"/>
        </w:rPr>
        <w:t xml:space="preserve"> осуществляется с участием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– заказчика</w:t>
      </w:r>
      <w:r w:rsidRPr="00CB1949">
        <w:rPr>
          <w:rFonts w:ascii="Times New Roman" w:hAnsi="Times New Roman" w:cs="Times New Roman"/>
          <w:sz w:val="28"/>
          <w:szCs w:val="28"/>
        </w:rPr>
        <w:t>, ответственных за выполнение мероприятий,  испол</w:t>
      </w:r>
      <w:r>
        <w:rPr>
          <w:rFonts w:ascii="Times New Roman" w:hAnsi="Times New Roman" w:cs="Times New Roman"/>
          <w:sz w:val="28"/>
          <w:szCs w:val="28"/>
        </w:rPr>
        <w:t>нителей мероприятий подпрограммы</w:t>
      </w:r>
      <w:r w:rsidRPr="00CB1949">
        <w:rPr>
          <w:rFonts w:ascii="Times New Roman" w:hAnsi="Times New Roman" w:cs="Times New Roman"/>
          <w:sz w:val="28"/>
          <w:szCs w:val="28"/>
        </w:rPr>
        <w:t>.</w:t>
      </w:r>
    </w:p>
    <w:p w:rsidR="00271F2C" w:rsidRPr="00CB1949" w:rsidRDefault="00271F2C" w:rsidP="00271F2C">
      <w:pPr>
        <w:pStyle w:val="af1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Координатор подпрограммы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программы:</w:t>
      </w:r>
    </w:p>
    <w:p w:rsidR="00271F2C" w:rsidRPr="00CB1949" w:rsidRDefault="00271F2C" w:rsidP="00271F2C">
      <w:pPr>
        <w:pStyle w:val="af1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t>организует реализацию подпрограммы;</w:t>
      </w:r>
    </w:p>
    <w:p w:rsidR="00271F2C" w:rsidRPr="00CB1949" w:rsidRDefault="00271F2C" w:rsidP="00271F2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B1949">
        <w:rPr>
          <w:sz w:val="28"/>
          <w:szCs w:val="28"/>
        </w:rPr>
        <w:t>организует координацию деятельности государственных заказчиков и ответственных за выполнение мероприятий подпрограммы;</w:t>
      </w:r>
    </w:p>
    <w:p w:rsidR="00271F2C" w:rsidRPr="00CB1949" w:rsidRDefault="00271F2C" w:rsidP="00271F2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B1949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271F2C" w:rsidRPr="00CB1949" w:rsidRDefault="00271F2C" w:rsidP="00271F2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B1949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заказчиков и ответственных за выполнение мероприятий подпрограммы;</w:t>
      </w:r>
    </w:p>
    <w:p w:rsidR="00271F2C" w:rsidRPr="00CB1949" w:rsidRDefault="00271F2C" w:rsidP="00271F2C">
      <w:pPr>
        <w:pStyle w:val="af1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>организует работу по достижению целевых показателей подпрограммы;</w:t>
      </w:r>
    </w:p>
    <w:p w:rsidR="00271F2C" w:rsidRPr="00CB1949" w:rsidRDefault="00271F2C" w:rsidP="00271F2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B1949">
        <w:rPr>
          <w:sz w:val="28"/>
          <w:szCs w:val="28"/>
        </w:rPr>
        <w:t xml:space="preserve">готовит ежегодный доклад о ходе реализации </w:t>
      </w:r>
      <w:r>
        <w:rPr>
          <w:sz w:val="28"/>
          <w:szCs w:val="28"/>
        </w:rPr>
        <w:t>муниципальной</w:t>
      </w:r>
      <w:r w:rsidRPr="00CB1949">
        <w:rPr>
          <w:sz w:val="28"/>
          <w:szCs w:val="28"/>
        </w:rPr>
        <w:t xml:space="preserve"> программы;</w:t>
      </w:r>
    </w:p>
    <w:p w:rsidR="00271F2C" w:rsidRPr="00CB1949" w:rsidRDefault="00271F2C" w:rsidP="00271F2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B1949">
        <w:rPr>
          <w:sz w:val="28"/>
          <w:szCs w:val="28"/>
        </w:rPr>
        <w:lastRenderedPageBreak/>
        <w:t>осуществляет мониторинг и анализ отчетов государственных заказчиков, ответственных за реализацию мероприятий;</w:t>
      </w:r>
    </w:p>
    <w:p w:rsidR="00271F2C" w:rsidRPr="00CB1949" w:rsidRDefault="00271F2C" w:rsidP="00271F2C">
      <w:pPr>
        <w:pStyle w:val="af1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t>организует работу по достижению целевых показателей подпрограммы;</w:t>
      </w:r>
    </w:p>
    <w:p w:rsidR="00271F2C" w:rsidRPr="00CB1949" w:rsidRDefault="00271F2C" w:rsidP="00271F2C">
      <w:pPr>
        <w:pStyle w:val="af1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sz w:val="28"/>
          <w:szCs w:val="28"/>
        </w:rPr>
        <w:t xml:space="preserve">осуществляет оценку социально-экономической эффективности, также оценку целевых индикаторов и показателей реализации 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>организует работу по достижению целевых показателей подпрограммы;</w:t>
      </w:r>
    </w:p>
    <w:p w:rsidR="00271F2C" w:rsidRPr="00CB1949" w:rsidRDefault="00271F2C" w:rsidP="00271F2C">
      <w:pPr>
        <w:pStyle w:val="af1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sz w:val="28"/>
          <w:szCs w:val="28"/>
        </w:rPr>
        <w:t xml:space="preserve">осуществляет контроль за выполнением сетевых планов-графиков и ходом реализации 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>организует работу по достижению целевых показателей подпрограммы;</w:t>
      </w:r>
    </w:p>
    <w:p w:rsidR="00271F2C" w:rsidRPr="00CB1949" w:rsidRDefault="00271F2C" w:rsidP="00271F2C">
      <w:pPr>
        <w:pStyle w:val="af1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представляет координатору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 отчеты о реализации подпрограммы, а также информацию, необходимую для проведения оценки эффективности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программы, мониторинга ее реализации и подготовки годового отчета об итогах реализации организует работу по достижению целевых показателей подпрограммы;</w:t>
      </w:r>
    </w:p>
    <w:p w:rsidR="00271F2C" w:rsidRPr="00CB1949" w:rsidRDefault="00271F2C" w:rsidP="00271F2C">
      <w:pPr>
        <w:pStyle w:val="af1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проводит оценку эффективности </w:t>
      </w:r>
      <w:r w:rsidRPr="004405E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программ;</w:t>
      </w:r>
    </w:p>
    <w:p w:rsidR="00271F2C" w:rsidRPr="00CB1949" w:rsidRDefault="00271F2C" w:rsidP="00271F2C">
      <w:pPr>
        <w:pStyle w:val="af1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t>осуществляет иные полномочия, установленные подпрограммой.</w:t>
      </w:r>
    </w:p>
    <w:p w:rsidR="00271F2C" w:rsidRPr="00CB1949" w:rsidRDefault="00271F2C" w:rsidP="00271F2C">
      <w:pPr>
        <w:autoSpaceDE w:val="0"/>
        <w:autoSpaceDN w:val="0"/>
        <w:adjustRightInd w:val="0"/>
        <w:spacing w:line="320" w:lineRule="exact"/>
        <w:ind w:firstLine="567"/>
        <w:jc w:val="both"/>
        <w:outlineLvl w:val="1"/>
        <w:rPr>
          <w:sz w:val="28"/>
          <w:szCs w:val="28"/>
        </w:rPr>
      </w:pPr>
      <w:r w:rsidRPr="00CB1949">
        <w:rPr>
          <w:sz w:val="28"/>
          <w:szCs w:val="28"/>
        </w:rPr>
        <w:t>О</w:t>
      </w:r>
      <w:r w:rsidRPr="00CB1949">
        <w:rPr>
          <w:rFonts w:eastAsia="Calibri"/>
          <w:sz w:val="28"/>
          <w:szCs w:val="28"/>
          <w:lang w:eastAsia="en-US"/>
        </w:rPr>
        <w:t xml:space="preserve">ценка эффективности реализации </w:t>
      </w:r>
      <w:r>
        <w:rPr>
          <w:rFonts w:eastAsia="Calibri"/>
          <w:sz w:val="28"/>
          <w:szCs w:val="28"/>
          <w:lang w:eastAsia="en-US"/>
        </w:rPr>
        <w:t>под</w:t>
      </w:r>
      <w:r w:rsidRPr="00CB1949">
        <w:rPr>
          <w:rFonts w:eastAsia="Calibri"/>
          <w:sz w:val="28"/>
          <w:szCs w:val="28"/>
          <w:lang w:eastAsia="en-US"/>
        </w:rPr>
        <w:t>программы осуществляется в соответствии с методикой.</w:t>
      </w:r>
    </w:p>
    <w:p w:rsidR="00271F2C" w:rsidRPr="00CB1949" w:rsidRDefault="00271F2C" w:rsidP="00271F2C">
      <w:pPr>
        <w:pStyle w:val="af1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Методика оценки эффективности реализации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71F2C" w:rsidRDefault="00271F2C" w:rsidP="00271F2C">
      <w:pPr>
        <w:autoSpaceDE w:val="0"/>
        <w:autoSpaceDN w:val="0"/>
        <w:adjustRightInd w:val="0"/>
        <w:spacing w:line="320" w:lineRule="exact"/>
        <w:ind w:firstLine="567"/>
        <w:jc w:val="both"/>
        <w:outlineLvl w:val="1"/>
        <w:rPr>
          <w:sz w:val="28"/>
          <w:szCs w:val="28"/>
        </w:rPr>
      </w:pPr>
      <w:r w:rsidRPr="00CB1949">
        <w:rPr>
          <w:sz w:val="28"/>
          <w:szCs w:val="28"/>
        </w:rPr>
        <w:t xml:space="preserve">Контроль за ходом выполнения </w:t>
      </w:r>
      <w:r>
        <w:rPr>
          <w:sz w:val="28"/>
          <w:szCs w:val="28"/>
        </w:rPr>
        <w:t>под</w:t>
      </w:r>
      <w:r w:rsidRPr="00CB1949">
        <w:rPr>
          <w:sz w:val="28"/>
          <w:szCs w:val="28"/>
        </w:rPr>
        <w:t>программы осуществля</w:t>
      </w:r>
      <w:r>
        <w:rPr>
          <w:sz w:val="28"/>
          <w:szCs w:val="28"/>
        </w:rPr>
        <w:t>е</w:t>
      </w:r>
      <w:r w:rsidRPr="00CB1949">
        <w:rPr>
          <w:sz w:val="28"/>
          <w:szCs w:val="28"/>
        </w:rPr>
        <w:t xml:space="preserve">т администрация </w:t>
      </w:r>
      <w:r>
        <w:rPr>
          <w:sz w:val="28"/>
          <w:szCs w:val="28"/>
        </w:rPr>
        <w:t>муниципального образования Новокубанский район</w:t>
      </w:r>
      <w:proofErr w:type="gramStart"/>
      <w:r>
        <w:rPr>
          <w:sz w:val="28"/>
          <w:szCs w:val="28"/>
        </w:rPr>
        <w:t>.».</w:t>
      </w:r>
      <w:proofErr w:type="gramEnd"/>
    </w:p>
    <w:p w:rsidR="00271F2C" w:rsidRDefault="00271F2C" w:rsidP="00271F2C">
      <w:pPr>
        <w:autoSpaceDE w:val="0"/>
        <w:autoSpaceDN w:val="0"/>
        <w:adjustRightInd w:val="0"/>
        <w:spacing w:line="320" w:lineRule="exact"/>
        <w:ind w:firstLine="567"/>
        <w:jc w:val="both"/>
        <w:outlineLvl w:val="1"/>
        <w:rPr>
          <w:sz w:val="28"/>
          <w:szCs w:val="28"/>
        </w:rPr>
      </w:pPr>
    </w:p>
    <w:p w:rsidR="00271F2C" w:rsidRPr="00CB1949" w:rsidRDefault="00271F2C" w:rsidP="00271F2C">
      <w:pPr>
        <w:autoSpaceDE w:val="0"/>
        <w:autoSpaceDN w:val="0"/>
        <w:adjustRightInd w:val="0"/>
        <w:spacing w:line="320" w:lineRule="exact"/>
        <w:ind w:firstLine="567"/>
        <w:jc w:val="both"/>
        <w:outlineLvl w:val="1"/>
        <w:rPr>
          <w:sz w:val="28"/>
          <w:szCs w:val="28"/>
        </w:rPr>
      </w:pPr>
    </w:p>
    <w:p w:rsidR="00271F2C" w:rsidRPr="00CB1949" w:rsidRDefault="00271F2C" w:rsidP="00271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71F2C" w:rsidRDefault="00271F2C" w:rsidP="00271F2C">
      <w:pPr>
        <w:ind w:left="-284" w:right="-143"/>
        <w:rPr>
          <w:sz w:val="26"/>
          <w:szCs w:val="26"/>
        </w:rPr>
      </w:pPr>
      <w:r>
        <w:rPr>
          <w:sz w:val="26"/>
          <w:szCs w:val="26"/>
        </w:rPr>
        <w:t>З</w:t>
      </w:r>
      <w:r w:rsidRPr="001B4A48">
        <w:rPr>
          <w:sz w:val="26"/>
          <w:szCs w:val="26"/>
        </w:rPr>
        <w:t>аместител</w:t>
      </w:r>
      <w:r>
        <w:rPr>
          <w:sz w:val="26"/>
          <w:szCs w:val="26"/>
        </w:rPr>
        <w:t xml:space="preserve">ь </w:t>
      </w:r>
      <w:r w:rsidRPr="001B4A48">
        <w:rPr>
          <w:sz w:val="26"/>
          <w:szCs w:val="26"/>
        </w:rPr>
        <w:t xml:space="preserve">главы </w:t>
      </w:r>
      <w:proofErr w:type="gramStart"/>
      <w:r w:rsidRPr="001B4A48">
        <w:rPr>
          <w:sz w:val="26"/>
          <w:szCs w:val="26"/>
        </w:rPr>
        <w:t>муниципального</w:t>
      </w:r>
      <w:proofErr w:type="gramEnd"/>
      <w:r w:rsidRPr="001B4A48">
        <w:rPr>
          <w:sz w:val="26"/>
          <w:szCs w:val="26"/>
        </w:rPr>
        <w:t xml:space="preserve">  </w:t>
      </w:r>
    </w:p>
    <w:p w:rsidR="00271F2C" w:rsidRPr="001B4A48" w:rsidRDefault="00271F2C" w:rsidP="00271F2C">
      <w:pPr>
        <w:ind w:left="-284" w:right="-143"/>
        <w:rPr>
          <w:sz w:val="26"/>
          <w:szCs w:val="26"/>
        </w:rPr>
      </w:pPr>
      <w:r w:rsidRPr="001B4A48">
        <w:rPr>
          <w:sz w:val="26"/>
          <w:szCs w:val="26"/>
        </w:rPr>
        <w:t>образования Новокубанский</w:t>
      </w:r>
      <w:r>
        <w:rPr>
          <w:sz w:val="26"/>
          <w:szCs w:val="26"/>
        </w:rPr>
        <w:t xml:space="preserve"> </w:t>
      </w:r>
      <w:r w:rsidRPr="001B4A48">
        <w:rPr>
          <w:sz w:val="26"/>
          <w:szCs w:val="26"/>
        </w:rPr>
        <w:t>район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С.Б.Гончаров</w:t>
      </w:r>
    </w:p>
    <w:p w:rsidR="00271F2C" w:rsidRDefault="00271F2C" w:rsidP="00271F2C">
      <w:pPr>
        <w:ind w:right="-1"/>
        <w:jc w:val="both"/>
        <w:rPr>
          <w:sz w:val="28"/>
          <w:szCs w:val="28"/>
        </w:rPr>
      </w:pPr>
    </w:p>
    <w:p w:rsidR="00271F2C" w:rsidRDefault="00271F2C" w:rsidP="00271F2C">
      <w:pPr>
        <w:jc w:val="both"/>
        <w:rPr>
          <w:sz w:val="22"/>
          <w:szCs w:val="22"/>
        </w:rPr>
      </w:pPr>
    </w:p>
    <w:p w:rsidR="00271F2C" w:rsidRPr="00115CEE" w:rsidRDefault="00271F2C" w:rsidP="00271F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</w:p>
    <w:p w:rsidR="00271F2C" w:rsidRPr="003049D4" w:rsidRDefault="00271F2C" w:rsidP="00271F2C">
      <w:pPr>
        <w:jc w:val="both"/>
      </w:pPr>
    </w:p>
    <w:p w:rsidR="00271F2C" w:rsidRDefault="00271F2C" w:rsidP="00050A38">
      <w:pPr>
        <w:ind w:right="-11"/>
        <w:jc w:val="center"/>
        <w:rPr>
          <w:sz w:val="28"/>
          <w:szCs w:val="28"/>
        </w:rPr>
      </w:pPr>
    </w:p>
    <w:p w:rsidR="00271F2C" w:rsidRDefault="00271F2C" w:rsidP="00050A38">
      <w:pPr>
        <w:ind w:right="-11"/>
        <w:jc w:val="center"/>
        <w:rPr>
          <w:sz w:val="28"/>
          <w:szCs w:val="28"/>
        </w:rPr>
      </w:pPr>
    </w:p>
    <w:p w:rsidR="00271F2C" w:rsidRDefault="00271F2C" w:rsidP="00050A38">
      <w:pPr>
        <w:ind w:right="-11"/>
        <w:jc w:val="center"/>
        <w:rPr>
          <w:sz w:val="28"/>
          <w:szCs w:val="28"/>
        </w:rPr>
      </w:pPr>
    </w:p>
    <w:p w:rsidR="00271F2C" w:rsidRDefault="00271F2C" w:rsidP="00050A38">
      <w:pPr>
        <w:ind w:right="-11"/>
        <w:jc w:val="center"/>
        <w:rPr>
          <w:sz w:val="28"/>
          <w:szCs w:val="28"/>
        </w:rPr>
      </w:pPr>
    </w:p>
    <w:p w:rsidR="00271F2C" w:rsidRDefault="00271F2C" w:rsidP="00050A38">
      <w:pPr>
        <w:ind w:right="-11"/>
        <w:jc w:val="center"/>
        <w:rPr>
          <w:sz w:val="28"/>
          <w:szCs w:val="28"/>
        </w:rPr>
      </w:pPr>
    </w:p>
    <w:p w:rsidR="00271F2C" w:rsidRDefault="00271F2C" w:rsidP="00050A38">
      <w:pPr>
        <w:ind w:right="-11"/>
        <w:jc w:val="center"/>
        <w:rPr>
          <w:sz w:val="28"/>
          <w:szCs w:val="28"/>
        </w:rPr>
      </w:pPr>
    </w:p>
    <w:p w:rsidR="00271F2C" w:rsidRDefault="00271F2C" w:rsidP="00050A38">
      <w:pPr>
        <w:ind w:right="-11"/>
        <w:jc w:val="center"/>
        <w:rPr>
          <w:sz w:val="28"/>
          <w:szCs w:val="28"/>
        </w:rPr>
      </w:pPr>
    </w:p>
    <w:p w:rsidR="00271F2C" w:rsidRDefault="00271F2C" w:rsidP="00050A38">
      <w:pPr>
        <w:ind w:right="-11"/>
        <w:jc w:val="center"/>
        <w:rPr>
          <w:sz w:val="28"/>
          <w:szCs w:val="28"/>
        </w:rPr>
      </w:pPr>
    </w:p>
    <w:p w:rsidR="00271F2C" w:rsidRDefault="00271F2C" w:rsidP="00050A38">
      <w:pPr>
        <w:ind w:right="-11"/>
        <w:jc w:val="center"/>
        <w:rPr>
          <w:sz w:val="28"/>
          <w:szCs w:val="28"/>
        </w:rPr>
      </w:pPr>
    </w:p>
    <w:p w:rsidR="00271F2C" w:rsidRDefault="00271F2C" w:rsidP="00050A38">
      <w:pPr>
        <w:ind w:right="-11"/>
        <w:jc w:val="center"/>
        <w:rPr>
          <w:sz w:val="28"/>
          <w:szCs w:val="28"/>
        </w:rPr>
      </w:pPr>
    </w:p>
    <w:p w:rsidR="00271F2C" w:rsidRDefault="00271F2C" w:rsidP="00050A38">
      <w:pPr>
        <w:ind w:right="-11"/>
        <w:jc w:val="center"/>
        <w:rPr>
          <w:sz w:val="28"/>
          <w:szCs w:val="28"/>
        </w:rPr>
      </w:pPr>
    </w:p>
    <w:p w:rsidR="00271F2C" w:rsidRDefault="00271F2C" w:rsidP="00050A38">
      <w:pPr>
        <w:ind w:right="-11"/>
        <w:jc w:val="center"/>
        <w:rPr>
          <w:sz w:val="28"/>
          <w:szCs w:val="28"/>
        </w:rPr>
      </w:pPr>
    </w:p>
    <w:p w:rsidR="00271F2C" w:rsidRDefault="00271F2C" w:rsidP="00050A38">
      <w:pPr>
        <w:ind w:right="-11"/>
        <w:jc w:val="center"/>
        <w:rPr>
          <w:sz w:val="28"/>
          <w:szCs w:val="28"/>
        </w:rPr>
      </w:pPr>
    </w:p>
    <w:p w:rsidR="00271F2C" w:rsidRDefault="00271F2C" w:rsidP="00050A38">
      <w:pPr>
        <w:ind w:right="-11"/>
        <w:jc w:val="center"/>
        <w:rPr>
          <w:sz w:val="28"/>
          <w:szCs w:val="28"/>
        </w:rPr>
      </w:pPr>
    </w:p>
    <w:p w:rsidR="00271F2C" w:rsidRDefault="00271F2C" w:rsidP="00050A38">
      <w:pPr>
        <w:ind w:right="-11"/>
        <w:jc w:val="center"/>
        <w:rPr>
          <w:sz w:val="28"/>
          <w:szCs w:val="28"/>
        </w:rPr>
      </w:pPr>
    </w:p>
    <w:p w:rsidR="00271F2C" w:rsidRDefault="00271F2C" w:rsidP="00050A38">
      <w:pPr>
        <w:ind w:right="-11"/>
        <w:jc w:val="center"/>
        <w:rPr>
          <w:sz w:val="28"/>
          <w:szCs w:val="28"/>
        </w:rPr>
      </w:pPr>
    </w:p>
    <w:p w:rsidR="00271F2C" w:rsidRDefault="00271F2C" w:rsidP="00271F2C">
      <w:pPr>
        <w:suppressAutoHyphens/>
        <w:ind w:left="4820"/>
        <w:outlineLvl w:val="0"/>
        <w:rPr>
          <w:sz w:val="28"/>
          <w:szCs w:val="28"/>
        </w:rPr>
      </w:pPr>
      <w:r w:rsidRPr="000C1BB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271F2C" w:rsidRDefault="00271F2C" w:rsidP="00271F2C">
      <w:pPr>
        <w:suppressAutoHyphens/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271F2C" w:rsidRDefault="00271F2C" w:rsidP="00271F2C">
      <w:pPr>
        <w:suppressAutoHyphens/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71F2C" w:rsidRDefault="00271F2C" w:rsidP="00271F2C">
      <w:pPr>
        <w:suppressAutoHyphens/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</w:p>
    <w:p w:rsidR="00271F2C" w:rsidRDefault="00271F2C" w:rsidP="00271F2C">
      <w:pPr>
        <w:suppressAutoHyphens/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населения»</w:t>
      </w:r>
    </w:p>
    <w:p w:rsidR="00271F2C" w:rsidRDefault="00271F2C" w:rsidP="00271F2C">
      <w:pPr>
        <w:suppressAutoHyphens/>
        <w:jc w:val="center"/>
        <w:outlineLvl w:val="0"/>
        <w:rPr>
          <w:sz w:val="28"/>
          <w:szCs w:val="28"/>
        </w:rPr>
      </w:pPr>
    </w:p>
    <w:p w:rsidR="00271F2C" w:rsidRDefault="00271F2C" w:rsidP="00271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</w:p>
    <w:p w:rsidR="00271F2C" w:rsidRPr="00614FD6" w:rsidRDefault="00271F2C" w:rsidP="00271F2C">
      <w:pPr>
        <w:jc w:val="center"/>
        <w:rPr>
          <w:sz w:val="28"/>
          <w:szCs w:val="28"/>
        </w:rPr>
      </w:pPr>
      <w:r w:rsidRPr="00CB1949">
        <w:rPr>
          <w:b/>
          <w:sz w:val="28"/>
          <w:szCs w:val="28"/>
        </w:rPr>
        <w:t>ПАСПОРТ</w:t>
      </w:r>
    </w:p>
    <w:p w:rsidR="00271F2C" w:rsidRPr="00CB1949" w:rsidRDefault="00271F2C" w:rsidP="00271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B1949">
        <w:rPr>
          <w:b/>
          <w:sz w:val="28"/>
          <w:szCs w:val="28"/>
        </w:rPr>
        <w:t>программы</w:t>
      </w:r>
    </w:p>
    <w:p w:rsidR="00271F2C" w:rsidRPr="00CB1949" w:rsidRDefault="00271F2C" w:rsidP="00271F2C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B194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Пожарная безопасность</w:t>
      </w:r>
      <w:r w:rsidRPr="00CB1949">
        <w:rPr>
          <w:b/>
          <w:sz w:val="28"/>
          <w:szCs w:val="28"/>
        </w:rPr>
        <w:t>»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125"/>
        <w:gridCol w:w="5246"/>
      </w:tblGrid>
      <w:tr w:rsidR="00271F2C" w:rsidRPr="00CB1949" w:rsidTr="0061066C">
        <w:trPr>
          <w:trHeight w:val="80"/>
        </w:trPr>
        <w:tc>
          <w:tcPr>
            <w:tcW w:w="4393" w:type="dxa"/>
            <w:gridSpan w:val="2"/>
          </w:tcPr>
          <w:p w:rsidR="00271F2C" w:rsidRPr="00CB19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271F2C" w:rsidRPr="00CB19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271F2C" w:rsidRPr="00CB1949" w:rsidTr="0061066C">
        <w:tc>
          <w:tcPr>
            <w:tcW w:w="2268" w:type="dxa"/>
          </w:tcPr>
          <w:p w:rsidR="00271F2C" w:rsidRPr="00CB19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</w:t>
            </w:r>
            <w:r w:rsidRPr="00CB1949">
              <w:rPr>
                <w:b/>
                <w:sz w:val="28"/>
                <w:szCs w:val="28"/>
              </w:rPr>
              <w:t>программы</w:t>
            </w:r>
          </w:p>
          <w:p w:rsidR="00271F2C" w:rsidRPr="00CB19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271F2C" w:rsidRPr="00CB19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делам </w:t>
            </w:r>
            <w:r w:rsidRPr="00CB1949">
              <w:rPr>
                <w:sz w:val="28"/>
                <w:szCs w:val="28"/>
              </w:rPr>
              <w:t xml:space="preserve"> гражданской обороны</w:t>
            </w:r>
            <w:r>
              <w:rPr>
                <w:sz w:val="28"/>
                <w:szCs w:val="28"/>
              </w:rPr>
              <w:t xml:space="preserve"> и</w:t>
            </w:r>
            <w:r w:rsidRPr="00CB1949">
              <w:rPr>
                <w:sz w:val="28"/>
                <w:szCs w:val="28"/>
              </w:rPr>
              <w:t xml:space="preserve"> чрезвычайны</w:t>
            </w:r>
            <w:r>
              <w:rPr>
                <w:sz w:val="28"/>
                <w:szCs w:val="28"/>
              </w:rPr>
              <w:t>м</w:t>
            </w:r>
            <w:r w:rsidRPr="00CB1949">
              <w:rPr>
                <w:sz w:val="28"/>
                <w:szCs w:val="28"/>
              </w:rPr>
              <w:t xml:space="preserve"> ситуаци</w:t>
            </w:r>
            <w:r>
              <w:rPr>
                <w:sz w:val="28"/>
                <w:szCs w:val="28"/>
              </w:rPr>
              <w:t>ям администрации муниципального образования Новокубанский район</w:t>
            </w:r>
          </w:p>
        </w:tc>
      </w:tr>
      <w:tr w:rsidR="00271F2C" w:rsidRPr="00CB1949" w:rsidTr="0061066C">
        <w:tc>
          <w:tcPr>
            <w:tcW w:w="2268" w:type="dxa"/>
          </w:tcPr>
          <w:p w:rsidR="00271F2C" w:rsidRPr="00CB19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271F2C" w:rsidRPr="00CB1949" w:rsidRDefault="00271F2C" w:rsidP="0061066C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  <w:tr w:rsidR="00271F2C" w:rsidRPr="00CB1949" w:rsidTr="0061066C">
        <w:tc>
          <w:tcPr>
            <w:tcW w:w="2268" w:type="dxa"/>
          </w:tcPr>
          <w:p w:rsidR="00271F2C" w:rsidRPr="0090335C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  <w:r w:rsidRPr="009033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под</w:t>
            </w:r>
            <w:r w:rsidRPr="0090335C">
              <w:rPr>
                <w:b/>
                <w:sz w:val="28"/>
                <w:szCs w:val="28"/>
              </w:rPr>
              <w:t>программы</w:t>
            </w:r>
          </w:p>
          <w:p w:rsidR="00271F2C" w:rsidRPr="0090335C" w:rsidRDefault="00271F2C" w:rsidP="0061066C">
            <w:pPr>
              <w:pStyle w:val="af1"/>
              <w:spacing w:line="240" w:lineRule="auto"/>
              <w:ind w:firstLine="851"/>
              <w:jc w:val="lef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271F2C" w:rsidRPr="0090335C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271F2C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Pr="00B2384D">
              <w:rPr>
                <w:sz w:val="28"/>
                <w:szCs w:val="28"/>
              </w:rPr>
              <w:t>образования администрации муниципального образования Новокубанский район</w:t>
            </w:r>
            <w:r>
              <w:rPr>
                <w:sz w:val="28"/>
                <w:szCs w:val="28"/>
              </w:rPr>
              <w:t>;</w:t>
            </w:r>
          </w:p>
          <w:p w:rsidR="00271F2C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ЦРБ Новокубанского района;</w:t>
            </w:r>
          </w:p>
          <w:p w:rsidR="00271F2C" w:rsidRPr="00B2384D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физической культуре и спорту, отдел культуры администрации муниципального образования Новокубанский район</w:t>
            </w:r>
          </w:p>
        </w:tc>
      </w:tr>
      <w:tr w:rsidR="00271F2C" w:rsidRPr="00CB1949" w:rsidTr="0061066C">
        <w:tc>
          <w:tcPr>
            <w:tcW w:w="2268" w:type="dxa"/>
          </w:tcPr>
          <w:p w:rsidR="00271F2C" w:rsidRPr="0090335C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271F2C" w:rsidRPr="00B2384D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1F2C" w:rsidRPr="00CB1949" w:rsidTr="0061066C">
        <w:tc>
          <w:tcPr>
            <w:tcW w:w="2268" w:type="dxa"/>
          </w:tcPr>
          <w:p w:rsidR="00271F2C" w:rsidRPr="00CB19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</w:t>
            </w:r>
            <w:r w:rsidRPr="00CB1949">
              <w:rPr>
                <w:b/>
                <w:sz w:val="28"/>
                <w:szCs w:val="28"/>
              </w:rPr>
              <w:t>программы</w:t>
            </w:r>
          </w:p>
          <w:p w:rsidR="00271F2C" w:rsidRPr="00CB1949" w:rsidRDefault="00271F2C" w:rsidP="0061066C">
            <w:pPr>
              <w:pStyle w:val="af1"/>
              <w:spacing w:line="240" w:lineRule="auto"/>
              <w:ind w:firstLine="851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271F2C" w:rsidRPr="00CB19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271F2C" w:rsidRPr="005F2599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обеспечения пожарной безопасности </w:t>
            </w:r>
            <w:proofErr w:type="gramStart"/>
            <w:r w:rsidRPr="005F2599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F2599">
              <w:rPr>
                <w:rFonts w:eastAsia="Calibri"/>
                <w:sz w:val="28"/>
                <w:szCs w:val="28"/>
                <w:lang w:eastAsia="en-US"/>
              </w:rPr>
              <w:t>Новокубанском</w:t>
            </w:r>
            <w:proofErr w:type="gramEnd"/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 районе;</w:t>
            </w:r>
          </w:p>
          <w:p w:rsidR="00271F2C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защита населения и территорий Новокубанского района от чрезвычайных ситуаций природного и техногенного характера</w:t>
            </w:r>
          </w:p>
          <w:p w:rsidR="00271F2C" w:rsidRPr="00CB1949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1F2C" w:rsidRPr="00CB1949" w:rsidTr="0061066C">
        <w:tc>
          <w:tcPr>
            <w:tcW w:w="2268" w:type="dxa"/>
          </w:tcPr>
          <w:p w:rsidR="00271F2C" w:rsidRPr="00CB19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t xml:space="preserve">Задачи </w:t>
            </w:r>
            <w:r>
              <w:rPr>
                <w:b/>
                <w:sz w:val="28"/>
                <w:szCs w:val="28"/>
              </w:rPr>
              <w:t>под</w:t>
            </w:r>
            <w:r w:rsidRPr="00CB1949">
              <w:rPr>
                <w:b/>
                <w:sz w:val="28"/>
                <w:szCs w:val="28"/>
              </w:rPr>
              <w:t>программы</w:t>
            </w:r>
          </w:p>
          <w:p w:rsidR="00271F2C" w:rsidRPr="00CB1949" w:rsidRDefault="00271F2C" w:rsidP="0061066C">
            <w:pPr>
              <w:pStyle w:val="af1"/>
              <w:spacing w:line="240" w:lineRule="auto"/>
              <w:ind w:firstLine="851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271F2C" w:rsidRPr="00CB19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271F2C" w:rsidRPr="005F2599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реализация мероприятий по совершенствованию противопожарной защиты объектов;  </w:t>
            </w:r>
          </w:p>
          <w:p w:rsidR="00271F2C" w:rsidRPr="005F2599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Новокубанского района;</w:t>
            </w:r>
          </w:p>
          <w:p w:rsidR="00271F2C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предупреждения и ликвидации последствий чрезвычайных ситуаций </w:t>
            </w:r>
            <w:proofErr w:type="gramStart"/>
            <w:r w:rsidRPr="005F2599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F2599">
              <w:rPr>
                <w:rFonts w:eastAsia="Calibri"/>
                <w:sz w:val="28"/>
                <w:szCs w:val="28"/>
                <w:lang w:eastAsia="en-US"/>
              </w:rPr>
              <w:t>Новокубанском</w:t>
            </w:r>
            <w:proofErr w:type="gramEnd"/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 районе</w:t>
            </w:r>
          </w:p>
          <w:p w:rsidR="00271F2C" w:rsidRPr="00CB1949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1F2C" w:rsidRPr="00B3249B" w:rsidTr="0061066C">
        <w:tc>
          <w:tcPr>
            <w:tcW w:w="2268" w:type="dxa"/>
          </w:tcPr>
          <w:p w:rsidR="00271F2C" w:rsidRPr="00B3249B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8"/>
                <w:szCs w:val="28"/>
              </w:rPr>
            </w:pPr>
            <w:r w:rsidRPr="00B3249B">
              <w:rPr>
                <w:b/>
                <w:color w:val="000000"/>
                <w:sz w:val="28"/>
                <w:szCs w:val="28"/>
              </w:rPr>
              <w:t xml:space="preserve">Перечень целевых показателей </w:t>
            </w:r>
            <w:r w:rsidRPr="00B3249B">
              <w:rPr>
                <w:b/>
                <w:sz w:val="28"/>
                <w:szCs w:val="28"/>
              </w:rPr>
              <w:lastRenderedPageBreak/>
              <w:t>под</w:t>
            </w:r>
            <w:r w:rsidRPr="00B3249B">
              <w:rPr>
                <w:b/>
                <w:color w:val="000000"/>
                <w:sz w:val="28"/>
                <w:szCs w:val="28"/>
              </w:rPr>
              <w:t>программы</w:t>
            </w:r>
          </w:p>
          <w:p w:rsidR="00271F2C" w:rsidRPr="00B3249B" w:rsidRDefault="00271F2C" w:rsidP="0061066C">
            <w:pPr>
              <w:pStyle w:val="af1"/>
              <w:spacing w:line="240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271F2C" w:rsidRPr="00B3249B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249B">
              <w:rPr>
                <w:rFonts w:eastAsia="Calibri"/>
                <w:sz w:val="28"/>
                <w:szCs w:val="28"/>
                <w:lang w:eastAsia="en-US"/>
              </w:rPr>
              <w:lastRenderedPageBreak/>
              <w:t>сокращение количества пожаров, число людей, спасенных на пожарах;</w:t>
            </w:r>
          </w:p>
          <w:p w:rsidR="00271F2C" w:rsidRPr="00B3249B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249B">
              <w:rPr>
                <w:rFonts w:eastAsia="Calibri"/>
                <w:sz w:val="28"/>
                <w:szCs w:val="28"/>
                <w:lang w:eastAsia="en-US"/>
              </w:rPr>
              <w:t xml:space="preserve">увеличение степени оснащенности противопожарным </w:t>
            </w:r>
            <w:r w:rsidRPr="00B3249B">
              <w:rPr>
                <w:rFonts w:eastAsia="Calibri"/>
                <w:sz w:val="28"/>
                <w:szCs w:val="28"/>
                <w:lang w:eastAsia="en-US"/>
              </w:rPr>
              <w:lastRenderedPageBreak/>
              <w:t>оборудованием;</w:t>
            </w:r>
          </w:p>
          <w:p w:rsidR="00271F2C" w:rsidRPr="00B3249B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249B">
              <w:rPr>
                <w:rFonts w:eastAsia="Calibri"/>
                <w:sz w:val="28"/>
                <w:szCs w:val="28"/>
                <w:lang w:eastAsia="en-US"/>
              </w:rPr>
              <w:t>обучение работников учреждений мерам пожарной безопасности;</w:t>
            </w:r>
          </w:p>
          <w:p w:rsidR="00271F2C" w:rsidRPr="00B3249B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249B">
              <w:rPr>
                <w:rFonts w:eastAsia="Calibri"/>
                <w:sz w:val="28"/>
                <w:szCs w:val="28"/>
                <w:lang w:eastAsia="en-US"/>
              </w:rPr>
              <w:t>сокращение объема материального ущерба от природных и техногенных катастроф в результате установки новой техники.</w:t>
            </w:r>
          </w:p>
          <w:p w:rsidR="00271F2C" w:rsidRPr="00B3249B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271F2C" w:rsidRPr="00B3249B" w:rsidTr="0061066C">
        <w:tc>
          <w:tcPr>
            <w:tcW w:w="2268" w:type="dxa"/>
          </w:tcPr>
          <w:p w:rsidR="00271F2C" w:rsidRPr="00B3249B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3249B">
              <w:rPr>
                <w:b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271F2C" w:rsidRPr="00B3249B" w:rsidRDefault="00271F2C" w:rsidP="0061066C">
            <w:pPr>
              <w:pStyle w:val="af1"/>
              <w:spacing w:line="240" w:lineRule="auto"/>
              <w:ind w:firstLine="851"/>
              <w:rPr>
                <w:b/>
                <w:sz w:val="28"/>
                <w:szCs w:val="28"/>
              </w:rPr>
            </w:pPr>
          </w:p>
          <w:p w:rsidR="00271F2C" w:rsidRPr="00B3249B" w:rsidRDefault="00271F2C" w:rsidP="0061066C">
            <w:pPr>
              <w:pStyle w:val="af1"/>
              <w:spacing w:line="240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271F2C" w:rsidRPr="00B3249B" w:rsidRDefault="00271F2C" w:rsidP="0061066C">
            <w:pPr>
              <w:jc w:val="both"/>
              <w:rPr>
                <w:color w:val="FF0000"/>
                <w:sz w:val="28"/>
                <w:szCs w:val="28"/>
              </w:rPr>
            </w:pPr>
            <w:r w:rsidRPr="00B3249B">
              <w:rPr>
                <w:sz w:val="28"/>
                <w:szCs w:val="28"/>
              </w:rPr>
              <w:t xml:space="preserve">2015-2022 годы </w:t>
            </w:r>
          </w:p>
          <w:p w:rsidR="00271F2C" w:rsidRPr="00B3249B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271F2C" w:rsidRPr="00B3249B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271F2C" w:rsidRPr="00B3249B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271F2C" w:rsidRPr="00B3249B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71F2C" w:rsidRPr="00B3249B" w:rsidTr="0061066C">
        <w:tc>
          <w:tcPr>
            <w:tcW w:w="2268" w:type="dxa"/>
          </w:tcPr>
          <w:p w:rsidR="00271F2C" w:rsidRPr="00B3249B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3249B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271F2C" w:rsidRPr="00B3249B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3249B">
              <w:rPr>
                <w:b/>
                <w:sz w:val="28"/>
                <w:szCs w:val="28"/>
              </w:rPr>
              <w:t>подпрограммы</w:t>
            </w:r>
          </w:p>
          <w:p w:rsidR="00271F2C" w:rsidRPr="00B3249B" w:rsidRDefault="00271F2C" w:rsidP="0061066C">
            <w:pPr>
              <w:pStyle w:val="af1"/>
              <w:spacing w:line="240" w:lineRule="auto"/>
              <w:ind w:firstLine="851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271F2C" w:rsidRPr="00B3249B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271F2C" w:rsidRPr="00CD5E49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 xml:space="preserve">Всего на 2015 – 2022 годы – </w:t>
            </w:r>
            <w:r>
              <w:rPr>
                <w:rFonts w:eastAsia="Calibri"/>
                <w:sz w:val="28"/>
                <w:szCs w:val="28"/>
                <w:lang w:eastAsia="en-US"/>
              </w:rPr>
              <w:t>42 448 900</w:t>
            </w:r>
            <w:r w:rsidRPr="00CD5E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D5E49">
              <w:rPr>
                <w:sz w:val="28"/>
                <w:szCs w:val="28"/>
              </w:rPr>
              <w:t xml:space="preserve">(сорок </w:t>
            </w:r>
            <w:r>
              <w:rPr>
                <w:sz w:val="28"/>
                <w:szCs w:val="28"/>
              </w:rPr>
              <w:t xml:space="preserve">два </w:t>
            </w:r>
            <w:r w:rsidRPr="00CD5E49">
              <w:rPr>
                <w:sz w:val="28"/>
                <w:szCs w:val="28"/>
              </w:rPr>
              <w:t>миллион</w:t>
            </w:r>
            <w:r>
              <w:rPr>
                <w:sz w:val="28"/>
                <w:szCs w:val="28"/>
              </w:rPr>
              <w:t>а</w:t>
            </w:r>
            <w:r w:rsidRPr="00CD5E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четыреста сорок восемь</w:t>
            </w:r>
            <w:r w:rsidRPr="00CD5E49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 xml:space="preserve"> девятьсот</w:t>
            </w:r>
            <w:r w:rsidRPr="00CD5E49">
              <w:rPr>
                <w:sz w:val="28"/>
                <w:szCs w:val="28"/>
              </w:rPr>
              <w:t>) рублей, в том числе  по годам:</w:t>
            </w:r>
          </w:p>
          <w:p w:rsidR="00271F2C" w:rsidRPr="00CD5E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 xml:space="preserve">2015 год  –  </w:t>
            </w:r>
            <w:r w:rsidRPr="00CD5E49">
              <w:rPr>
                <w:rFonts w:eastAsia="Calibri"/>
                <w:sz w:val="28"/>
                <w:szCs w:val="28"/>
                <w:lang w:eastAsia="en-US"/>
              </w:rPr>
              <w:t>3 565 000 (три  миллиона пятьсот шестьдесят пять тысяч) рублей</w:t>
            </w:r>
            <w:r w:rsidRPr="00CD5E49">
              <w:rPr>
                <w:rFonts w:eastAsia="Calibri"/>
                <w:sz w:val="28"/>
                <w:szCs w:val="28"/>
              </w:rPr>
              <w:t xml:space="preserve"> за счет средств районного бюджета</w:t>
            </w:r>
            <w:r w:rsidRPr="00CD5E49">
              <w:rPr>
                <w:sz w:val="28"/>
                <w:szCs w:val="28"/>
              </w:rPr>
              <w:t>;</w:t>
            </w:r>
          </w:p>
          <w:p w:rsidR="00271F2C" w:rsidRPr="00CD5E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2016 год  –  5</w:t>
            </w:r>
            <w:r w:rsidRPr="00CD5E49">
              <w:rPr>
                <w:rFonts w:eastAsia="Calibri"/>
                <w:sz w:val="28"/>
                <w:szCs w:val="28"/>
                <w:lang w:eastAsia="en-US"/>
              </w:rPr>
              <w:t xml:space="preserve"> 749 000</w:t>
            </w:r>
            <w:r w:rsidRPr="00CD5E49">
              <w:rPr>
                <w:sz w:val="28"/>
                <w:szCs w:val="28"/>
              </w:rPr>
              <w:t xml:space="preserve"> (пять миллионов  семьсот сорок девять тысяч) рублей</w:t>
            </w:r>
            <w:r w:rsidRPr="00CD5E49">
              <w:rPr>
                <w:rFonts w:eastAsia="Calibri"/>
                <w:sz w:val="28"/>
                <w:szCs w:val="28"/>
              </w:rPr>
              <w:t xml:space="preserve"> за счет средств районного бюджета</w:t>
            </w:r>
            <w:r w:rsidRPr="00CD5E49">
              <w:rPr>
                <w:sz w:val="28"/>
                <w:szCs w:val="28"/>
              </w:rPr>
              <w:t xml:space="preserve">; </w:t>
            </w:r>
          </w:p>
          <w:p w:rsidR="00271F2C" w:rsidRPr="00CD5E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2017 год  –  8 305</w:t>
            </w:r>
            <w:r w:rsidRPr="00CD5E49">
              <w:rPr>
                <w:rFonts w:eastAsia="Calibri"/>
                <w:sz w:val="28"/>
                <w:szCs w:val="28"/>
                <w:lang w:eastAsia="en-US"/>
              </w:rPr>
              <w:t xml:space="preserve"> 900</w:t>
            </w:r>
            <w:r w:rsidRPr="00CD5E49">
              <w:rPr>
                <w:sz w:val="28"/>
                <w:szCs w:val="28"/>
              </w:rPr>
              <w:t xml:space="preserve"> (восемь миллионов  триста пять тысяч девятьсот) рублей</w:t>
            </w:r>
            <w:r w:rsidRPr="00CD5E49">
              <w:rPr>
                <w:rFonts w:eastAsia="Calibri"/>
                <w:sz w:val="28"/>
                <w:szCs w:val="28"/>
              </w:rPr>
              <w:t xml:space="preserve"> за счет средств районного бюджета</w:t>
            </w:r>
            <w:r w:rsidRPr="00CD5E49">
              <w:rPr>
                <w:sz w:val="28"/>
                <w:szCs w:val="28"/>
              </w:rPr>
              <w:t>;</w:t>
            </w:r>
          </w:p>
          <w:p w:rsidR="00271F2C" w:rsidRPr="00CD5E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 xml:space="preserve">2018 год  – 7 396 900 (семь миллионов триста девяносто шесть тысяч девятьсот) рублей </w:t>
            </w:r>
            <w:r w:rsidRPr="00CD5E49">
              <w:rPr>
                <w:rFonts w:eastAsia="Calibri"/>
                <w:sz w:val="28"/>
                <w:szCs w:val="28"/>
              </w:rPr>
              <w:t>за счет средств районного бюджета</w:t>
            </w:r>
            <w:r w:rsidRPr="00CD5E49">
              <w:rPr>
                <w:sz w:val="28"/>
                <w:szCs w:val="28"/>
              </w:rPr>
              <w:t>;</w:t>
            </w:r>
          </w:p>
          <w:p w:rsidR="00271F2C" w:rsidRPr="00CD5E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 xml:space="preserve">2019 год  –  </w:t>
            </w:r>
            <w:r>
              <w:rPr>
                <w:sz w:val="28"/>
                <w:szCs w:val="28"/>
              </w:rPr>
              <w:t>6 869 3</w:t>
            </w:r>
            <w:r w:rsidRPr="00CD5E49">
              <w:rPr>
                <w:sz w:val="28"/>
                <w:szCs w:val="28"/>
              </w:rPr>
              <w:t>00 (</w:t>
            </w:r>
            <w:r>
              <w:rPr>
                <w:sz w:val="28"/>
                <w:szCs w:val="28"/>
              </w:rPr>
              <w:t>шесть</w:t>
            </w:r>
            <w:r w:rsidRPr="00CD5E49">
              <w:rPr>
                <w:sz w:val="28"/>
                <w:szCs w:val="28"/>
              </w:rPr>
              <w:t xml:space="preserve"> миллионов </w:t>
            </w:r>
            <w:r>
              <w:rPr>
                <w:sz w:val="28"/>
                <w:szCs w:val="28"/>
              </w:rPr>
              <w:t>восемьсот шестьдесят девять</w:t>
            </w:r>
            <w:r w:rsidRPr="00CD5E49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>три</w:t>
            </w:r>
            <w:r w:rsidRPr="00CD5E49">
              <w:rPr>
                <w:sz w:val="28"/>
                <w:szCs w:val="28"/>
              </w:rPr>
              <w:t>ста) рублей</w:t>
            </w:r>
            <w:r w:rsidRPr="00CD5E49">
              <w:rPr>
                <w:rFonts w:eastAsia="Calibri"/>
                <w:sz w:val="28"/>
                <w:szCs w:val="28"/>
              </w:rPr>
              <w:t xml:space="preserve"> за счет средств районного бюджета</w:t>
            </w:r>
            <w:r w:rsidRPr="00CD5E49">
              <w:rPr>
                <w:sz w:val="28"/>
                <w:szCs w:val="28"/>
              </w:rPr>
              <w:t>;</w:t>
            </w:r>
          </w:p>
          <w:p w:rsidR="00271F2C" w:rsidRPr="00CD5E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2020 год  – 4 785 400 (четыре миллиона семьсот  восемьдесят  пять тысяч четыреста) рублей</w:t>
            </w:r>
            <w:r w:rsidRPr="00CD5E49">
              <w:rPr>
                <w:rFonts w:eastAsia="Calibri"/>
                <w:sz w:val="28"/>
                <w:szCs w:val="28"/>
              </w:rPr>
              <w:t xml:space="preserve"> за счет средств районного бюджета</w:t>
            </w:r>
            <w:r w:rsidRPr="00CD5E49">
              <w:rPr>
                <w:sz w:val="28"/>
                <w:szCs w:val="28"/>
              </w:rPr>
              <w:t>;</w:t>
            </w:r>
          </w:p>
          <w:p w:rsidR="00271F2C" w:rsidRPr="00CD5E49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2021 год  – 2 981</w:t>
            </w:r>
            <w:r w:rsidRPr="00CD5E49">
              <w:rPr>
                <w:rFonts w:eastAsia="Calibri"/>
                <w:sz w:val="28"/>
                <w:szCs w:val="28"/>
                <w:lang w:eastAsia="en-US"/>
              </w:rPr>
              <w:t xml:space="preserve"> 500</w:t>
            </w:r>
            <w:r w:rsidRPr="00CD5E49">
              <w:rPr>
                <w:sz w:val="28"/>
                <w:szCs w:val="28"/>
              </w:rPr>
              <w:t xml:space="preserve"> (два миллиона  девятьсот восемьдесят одна тысяча пятьсот) рублей</w:t>
            </w:r>
            <w:r w:rsidRPr="00CD5E49">
              <w:rPr>
                <w:rFonts w:eastAsia="Calibri"/>
                <w:sz w:val="28"/>
                <w:szCs w:val="28"/>
              </w:rPr>
              <w:t xml:space="preserve"> за счет средств районного бюджета</w:t>
            </w:r>
            <w:r w:rsidRPr="00CD5E49">
              <w:rPr>
                <w:sz w:val="28"/>
                <w:szCs w:val="28"/>
              </w:rPr>
              <w:t>;</w:t>
            </w:r>
          </w:p>
          <w:p w:rsidR="00271F2C" w:rsidRPr="00CD5E49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2022 год  – 2 795</w:t>
            </w:r>
            <w:r w:rsidRPr="00CD5E49">
              <w:rPr>
                <w:rFonts w:eastAsia="Calibri"/>
                <w:sz w:val="28"/>
                <w:szCs w:val="28"/>
                <w:lang w:eastAsia="en-US"/>
              </w:rPr>
              <w:t xml:space="preserve"> 900</w:t>
            </w:r>
            <w:r w:rsidRPr="00CD5E49">
              <w:rPr>
                <w:sz w:val="28"/>
                <w:szCs w:val="28"/>
              </w:rPr>
              <w:t xml:space="preserve"> (два миллиона  семьсот  девяносто пять тысяч девятьсот) рублей</w:t>
            </w:r>
            <w:r w:rsidRPr="00CD5E49">
              <w:rPr>
                <w:rFonts w:eastAsia="Calibri"/>
                <w:sz w:val="28"/>
                <w:szCs w:val="28"/>
              </w:rPr>
              <w:t xml:space="preserve"> за счет средств районного бюджета</w:t>
            </w:r>
            <w:r w:rsidRPr="00CD5E49">
              <w:rPr>
                <w:sz w:val="28"/>
                <w:szCs w:val="28"/>
              </w:rPr>
              <w:t>.</w:t>
            </w:r>
          </w:p>
          <w:p w:rsidR="00271F2C" w:rsidRPr="00B3249B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71F2C" w:rsidRPr="00B3249B" w:rsidRDefault="00271F2C" w:rsidP="00271F2C">
      <w:pPr>
        <w:pStyle w:val="af1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3249B">
        <w:rPr>
          <w:rFonts w:ascii="Times New Roman" w:hAnsi="Times New Roman"/>
          <w:b/>
          <w:sz w:val="28"/>
          <w:szCs w:val="28"/>
        </w:rPr>
        <w:t>1</w:t>
      </w:r>
      <w:r w:rsidRPr="00B3249B">
        <w:rPr>
          <w:rFonts w:ascii="Times New Roman" w:eastAsia="Calibri" w:hAnsi="Times New Roman"/>
          <w:b/>
          <w:sz w:val="28"/>
          <w:szCs w:val="28"/>
        </w:rPr>
        <w:t>. Х</w:t>
      </w:r>
      <w:r w:rsidRPr="00B3249B">
        <w:rPr>
          <w:rFonts w:ascii="Times New Roman" w:eastAsia="Calibri" w:hAnsi="Times New Roman"/>
          <w:b/>
          <w:sz w:val="28"/>
          <w:szCs w:val="28"/>
          <w:lang w:eastAsia="en-US"/>
        </w:rPr>
        <w:t>арактеристика текущего состояния и прогноз развития соответствующей сферы реализации муниципальной программы</w:t>
      </w:r>
    </w:p>
    <w:p w:rsidR="00271F2C" w:rsidRPr="00B3249B" w:rsidRDefault="00271F2C" w:rsidP="00271F2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3249B">
        <w:rPr>
          <w:rFonts w:eastAsia="Calibri"/>
          <w:sz w:val="28"/>
          <w:szCs w:val="28"/>
          <w:lang w:eastAsia="en-US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Новокубанского района.</w:t>
      </w:r>
    </w:p>
    <w:p w:rsidR="00271F2C" w:rsidRPr="00B3249B" w:rsidRDefault="00271F2C" w:rsidP="00271F2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3249B">
        <w:rPr>
          <w:rFonts w:eastAsia="Calibri"/>
          <w:sz w:val="28"/>
          <w:szCs w:val="28"/>
          <w:lang w:eastAsia="en-US"/>
        </w:rPr>
        <w:t xml:space="preserve">В целях обеспечения противопожарной защиты социально значимых объектов, сельских населенных пунктов и развития материально-технической </w:t>
      </w:r>
      <w:r w:rsidRPr="00B3249B">
        <w:rPr>
          <w:rFonts w:eastAsia="Calibri"/>
          <w:sz w:val="28"/>
          <w:szCs w:val="28"/>
          <w:lang w:eastAsia="en-US"/>
        </w:rPr>
        <w:lastRenderedPageBreak/>
        <w:t xml:space="preserve">базы подразделений противопожарной службы в Новокубанском районе в 2009 - 2012 годах реализовывались мероприятия в соответствии с </w:t>
      </w:r>
      <w:hyperlink r:id="rId24" w:history="1">
        <w:r w:rsidRPr="00B3249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B3249B">
        <w:rPr>
          <w:rFonts w:eastAsia="Calibri"/>
          <w:sz w:val="28"/>
          <w:szCs w:val="28"/>
          <w:lang w:eastAsia="en-US"/>
        </w:rPr>
        <w:t xml:space="preserve"> Краснодарского края от 26 декабря 2008 года № 1624-КЗ «Об утверждении краевой целевой программы «Пожарная безопасность в Краснодарском крае на период до 2012 года».</w:t>
      </w:r>
      <w:proofErr w:type="gramEnd"/>
    </w:p>
    <w:p w:rsidR="00271F2C" w:rsidRPr="00B3249B" w:rsidRDefault="00271F2C" w:rsidP="00271F2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3249B">
        <w:rPr>
          <w:rFonts w:eastAsia="Calibri"/>
          <w:sz w:val="28"/>
          <w:szCs w:val="28"/>
          <w:lang w:eastAsia="en-US"/>
        </w:rPr>
        <w:t xml:space="preserve">Проводимая работа по реализации мероприятий краевой целевой </w:t>
      </w:r>
      <w:hyperlink r:id="rId25" w:history="1">
        <w:r w:rsidRPr="00B3249B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B3249B">
        <w:rPr>
          <w:rFonts w:eastAsia="Calibri"/>
          <w:sz w:val="28"/>
          <w:szCs w:val="28"/>
          <w:lang w:eastAsia="en-US"/>
        </w:rPr>
        <w:t xml:space="preserve"> «Пожарная безопасность в Краснодарском крае на период до 2012 года» позволила снизить пожароопасную обстановку в районе, а также:</w:t>
      </w:r>
    </w:p>
    <w:p w:rsidR="00271F2C" w:rsidRPr="00B3249B" w:rsidRDefault="00271F2C" w:rsidP="00271F2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3249B">
        <w:rPr>
          <w:rFonts w:eastAsia="Calibri"/>
          <w:sz w:val="28"/>
          <w:szCs w:val="28"/>
          <w:lang w:eastAsia="en-US"/>
        </w:rPr>
        <w:t>повысить пожарную безопасность социально значимых объектов министерства образования и науки Краснодарского края, министерства здравоохранения Краснодарского края, министерства культуры Краснодарского края, министерства социального развития и семейной политики Краснодарского края, расположенных в сельской местности в удаленных от пожарных подразделений населенных пунктах.</w:t>
      </w:r>
    </w:p>
    <w:p w:rsidR="00271F2C" w:rsidRPr="00B3249B" w:rsidRDefault="00271F2C" w:rsidP="00271F2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3249B">
        <w:rPr>
          <w:rFonts w:eastAsia="Calibri"/>
          <w:sz w:val="28"/>
          <w:szCs w:val="28"/>
          <w:lang w:eastAsia="en-US"/>
        </w:rPr>
        <w:t xml:space="preserve">Несмотря на принимаемые меры, количество пожаров </w:t>
      </w:r>
      <w:proofErr w:type="gramStart"/>
      <w:r w:rsidRPr="00B3249B">
        <w:rPr>
          <w:rFonts w:eastAsia="Calibri"/>
          <w:sz w:val="28"/>
          <w:szCs w:val="28"/>
          <w:lang w:eastAsia="en-US"/>
        </w:rPr>
        <w:t>в</w:t>
      </w:r>
      <w:proofErr w:type="gramEnd"/>
      <w:r w:rsidRPr="00B3249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3249B">
        <w:rPr>
          <w:rFonts w:eastAsia="Calibri"/>
          <w:sz w:val="28"/>
          <w:szCs w:val="28"/>
          <w:lang w:eastAsia="en-US"/>
        </w:rPr>
        <w:t>Новокубанском</w:t>
      </w:r>
      <w:proofErr w:type="gramEnd"/>
      <w:r w:rsidRPr="00B3249B">
        <w:rPr>
          <w:rFonts w:eastAsia="Calibri"/>
          <w:sz w:val="28"/>
          <w:szCs w:val="28"/>
          <w:lang w:eastAsia="en-US"/>
        </w:rPr>
        <w:t xml:space="preserve"> районе остается значительным. 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271F2C" w:rsidRPr="00B3249B" w:rsidRDefault="00271F2C" w:rsidP="00271F2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3249B">
        <w:rPr>
          <w:rFonts w:eastAsia="Calibri"/>
          <w:sz w:val="28"/>
          <w:szCs w:val="28"/>
          <w:lang w:eastAsia="en-US"/>
        </w:rPr>
        <w:t>Важнейший показатель эффективности действий пожарной охраны -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ущерба), а это связано со строительством новых пожарных депо, увеличением численности краевых подразделений пожарной охраны.</w:t>
      </w:r>
    </w:p>
    <w:p w:rsidR="00271F2C" w:rsidRPr="00B3249B" w:rsidRDefault="00271F2C" w:rsidP="00271F2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3249B">
        <w:rPr>
          <w:rFonts w:eastAsia="Calibri"/>
          <w:sz w:val="28"/>
          <w:szCs w:val="28"/>
          <w:lang w:eastAsia="en-US"/>
        </w:rPr>
        <w:t>В</w:t>
      </w:r>
      <w:proofErr w:type="gramEnd"/>
      <w:r w:rsidRPr="00B3249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3249B">
        <w:rPr>
          <w:rFonts w:eastAsia="Calibri"/>
          <w:sz w:val="28"/>
          <w:szCs w:val="28"/>
          <w:lang w:eastAsia="en-US"/>
        </w:rPr>
        <w:t>Новокубанском</w:t>
      </w:r>
      <w:proofErr w:type="gramEnd"/>
      <w:r w:rsidRPr="00B3249B">
        <w:rPr>
          <w:rFonts w:eastAsia="Calibri"/>
          <w:sz w:val="28"/>
          <w:szCs w:val="28"/>
          <w:lang w:eastAsia="en-US"/>
        </w:rPr>
        <w:t xml:space="preserve"> районе не все социально значимые объекты оснащены системами пожарной автоматики, а темпы прироста таких систем весьма низкие.</w:t>
      </w:r>
    </w:p>
    <w:p w:rsidR="00271F2C" w:rsidRPr="00B3249B" w:rsidRDefault="00271F2C" w:rsidP="00271F2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3249B">
        <w:rPr>
          <w:rFonts w:eastAsia="Calibri"/>
          <w:sz w:val="28"/>
          <w:szCs w:val="28"/>
          <w:lang w:eastAsia="en-US"/>
        </w:rPr>
        <w:t xml:space="preserve">Для снижения среднего времени оперативного реагирования пожарной охраны требуется реализация комплекса мер, включающих оснащение противопожарных служб современными средствами связи для обеспечения координации их деятельности, межведомственного взаимодействия при тушении пожаров и спасении людей, строительство пожарных депо. </w:t>
      </w:r>
    </w:p>
    <w:p w:rsidR="00271F2C" w:rsidRDefault="00271F2C" w:rsidP="00271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271F2C" w:rsidSect="0029210E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851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271F2C" w:rsidRDefault="00271F2C" w:rsidP="00271F2C">
      <w:pPr>
        <w:pStyle w:val="af1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2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Цели, задачи и целевые показатели достижения целей и решения задач, сроки и этапы реализации подпрограммы </w:t>
      </w:r>
    </w:p>
    <w:p w:rsidR="00271F2C" w:rsidRPr="00CB1949" w:rsidRDefault="00271F2C" w:rsidP="00271F2C">
      <w:pPr>
        <w:pStyle w:val="af1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71F2C" w:rsidRPr="005D623E" w:rsidRDefault="00271F2C" w:rsidP="00271F2C">
      <w:pPr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pPr w:leftFromText="180" w:rightFromText="180" w:vertAnchor="text" w:tblpY="1"/>
        <w:tblOverlap w:val="never"/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851"/>
        <w:gridCol w:w="850"/>
        <w:gridCol w:w="1134"/>
        <w:gridCol w:w="1134"/>
        <w:gridCol w:w="1134"/>
        <w:gridCol w:w="1134"/>
        <w:gridCol w:w="1276"/>
        <w:gridCol w:w="992"/>
        <w:gridCol w:w="18"/>
        <w:gridCol w:w="833"/>
      </w:tblGrid>
      <w:tr w:rsidR="00271F2C" w:rsidRPr="005D623E" w:rsidTr="0061066C">
        <w:trPr>
          <w:trHeight w:val="386"/>
          <w:tblHeader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271F2C" w:rsidRPr="005D623E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23E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271F2C" w:rsidRPr="005D623E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D623E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5D623E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271F2C" w:rsidRPr="005D623E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23E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proofErr w:type="gramStart"/>
            <w:r w:rsidRPr="005D623E">
              <w:rPr>
                <w:rFonts w:eastAsia="Calibri"/>
                <w:sz w:val="22"/>
                <w:szCs w:val="22"/>
                <w:lang w:eastAsia="en-US"/>
              </w:rPr>
              <w:t>целевого</w:t>
            </w:r>
            <w:proofErr w:type="gramEnd"/>
            <w:r w:rsidRPr="005D62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71F2C" w:rsidRPr="005D623E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23E">
              <w:rPr>
                <w:rFonts w:eastAsia="Calibri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71F2C" w:rsidRPr="005D623E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23E">
              <w:rPr>
                <w:rFonts w:eastAsia="Calibri"/>
                <w:sz w:val="22"/>
                <w:szCs w:val="22"/>
                <w:lang w:eastAsia="en-US"/>
              </w:rPr>
              <w:t>Единица</w:t>
            </w:r>
          </w:p>
          <w:p w:rsidR="00271F2C" w:rsidRPr="005D623E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23E">
              <w:rPr>
                <w:rFonts w:eastAsia="Calibri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71F2C" w:rsidRPr="005D623E" w:rsidRDefault="00271F2C" w:rsidP="0061066C">
            <w:pPr>
              <w:spacing w:before="240"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D623E">
              <w:rPr>
                <w:rFonts w:eastAsia="Calibri"/>
                <w:sz w:val="22"/>
                <w:szCs w:val="22"/>
                <w:lang w:eastAsia="en-US"/>
              </w:rPr>
              <w:t>Ста-</w:t>
            </w:r>
            <w:proofErr w:type="spellStart"/>
            <w:r w:rsidRPr="005D623E">
              <w:rPr>
                <w:rFonts w:eastAsia="Calibri"/>
                <w:sz w:val="22"/>
                <w:szCs w:val="22"/>
                <w:lang w:eastAsia="en-US"/>
              </w:rPr>
              <w:t>тус</w:t>
            </w:r>
            <w:proofErr w:type="spellEnd"/>
            <w:proofErr w:type="gramEnd"/>
            <w:r w:rsidRPr="005D623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</w:tcBorders>
            <w:vAlign w:val="center"/>
          </w:tcPr>
          <w:p w:rsidR="00271F2C" w:rsidRPr="005D623E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23E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271F2C" w:rsidRPr="005D623E" w:rsidTr="0061066C">
        <w:trPr>
          <w:trHeight w:val="386"/>
          <w:tblHeader/>
        </w:trPr>
        <w:tc>
          <w:tcPr>
            <w:tcW w:w="567" w:type="dxa"/>
            <w:vMerge/>
          </w:tcPr>
          <w:p w:rsidR="00271F2C" w:rsidRPr="005D623E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271F2C" w:rsidRPr="005D623E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1F2C" w:rsidRPr="005D623E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271F2C" w:rsidRPr="005D623E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71F2C" w:rsidRPr="005D623E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71F2C" w:rsidRPr="005D623E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71F2C" w:rsidRPr="005D623E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71F2C" w:rsidRPr="005D623E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71F2C" w:rsidRPr="005D623E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71F2C" w:rsidRPr="005D623E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</w:tcBorders>
            <w:vAlign w:val="center"/>
          </w:tcPr>
          <w:p w:rsidR="00271F2C" w:rsidRPr="005D623E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:rsidR="00271F2C" w:rsidRPr="005D623E" w:rsidRDefault="00271F2C" w:rsidP="0061066C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</w:tr>
      <w:tr w:rsidR="00271F2C" w:rsidRPr="005D623E" w:rsidTr="0061066C">
        <w:trPr>
          <w:trHeight w:val="259"/>
          <w:tblHeader/>
        </w:trPr>
        <w:tc>
          <w:tcPr>
            <w:tcW w:w="567" w:type="dxa"/>
          </w:tcPr>
          <w:p w:rsidR="00271F2C" w:rsidRPr="005D623E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23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:rsidR="00271F2C" w:rsidRPr="005D623E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23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271F2C" w:rsidRPr="005D623E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23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271F2C" w:rsidRPr="005D623E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23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271F2C" w:rsidRPr="005D623E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271F2C" w:rsidRPr="005D623E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271F2C" w:rsidRPr="005D623E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271F2C" w:rsidRPr="005D623E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271F2C" w:rsidRPr="005D623E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:rsidR="00271F2C" w:rsidRPr="005D623E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10" w:type="dxa"/>
            <w:gridSpan w:val="2"/>
            <w:vAlign w:val="center"/>
          </w:tcPr>
          <w:p w:rsidR="00271F2C" w:rsidRPr="005D623E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33" w:type="dxa"/>
            <w:vAlign w:val="center"/>
          </w:tcPr>
          <w:p w:rsidR="00271F2C" w:rsidRPr="005D623E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271F2C" w:rsidRPr="005D623E" w:rsidTr="0061066C">
        <w:trPr>
          <w:trHeight w:val="297"/>
          <w:tblHeader/>
        </w:trPr>
        <w:tc>
          <w:tcPr>
            <w:tcW w:w="567" w:type="dxa"/>
          </w:tcPr>
          <w:p w:rsidR="00271F2C" w:rsidRPr="005D623E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92" w:type="dxa"/>
            <w:gridSpan w:val="12"/>
          </w:tcPr>
          <w:p w:rsidR="00271F2C" w:rsidRPr="005D623E" w:rsidRDefault="00271F2C" w:rsidP="006106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586B">
              <w:rPr>
                <w:rFonts w:eastAsia="Calibri"/>
                <w:sz w:val="22"/>
                <w:szCs w:val="22"/>
                <w:lang w:eastAsia="en-US"/>
              </w:rPr>
              <w:t xml:space="preserve">Подпрограмма </w:t>
            </w:r>
            <w:r w:rsidRPr="005D623E">
              <w:rPr>
                <w:rFonts w:eastAsia="Calibri"/>
                <w:sz w:val="22"/>
                <w:szCs w:val="22"/>
                <w:lang w:eastAsia="en-US"/>
              </w:rPr>
              <w:t>№ 1 «</w:t>
            </w:r>
            <w:r>
              <w:rPr>
                <w:rFonts w:eastAsia="Calibri"/>
                <w:sz w:val="22"/>
                <w:szCs w:val="22"/>
                <w:lang w:eastAsia="en-US"/>
              </w:rPr>
              <w:t>Пожарная безопасность</w:t>
            </w:r>
            <w:r w:rsidRPr="005D623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71F2C" w:rsidRPr="005D623E" w:rsidTr="0061066C">
        <w:trPr>
          <w:trHeight w:val="259"/>
          <w:tblHeader/>
        </w:trPr>
        <w:tc>
          <w:tcPr>
            <w:tcW w:w="567" w:type="dxa"/>
          </w:tcPr>
          <w:p w:rsidR="00271F2C" w:rsidRPr="005D623E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92" w:type="dxa"/>
            <w:gridSpan w:val="12"/>
          </w:tcPr>
          <w:p w:rsidR="00271F2C" w:rsidRPr="00FA20A6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623E">
              <w:rPr>
                <w:rFonts w:eastAsia="Calibri"/>
                <w:sz w:val="22"/>
                <w:szCs w:val="22"/>
                <w:lang w:eastAsia="en-US"/>
              </w:rPr>
              <w:t>Цель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A20A6">
              <w:rPr>
                <w:rFonts w:eastAsia="Calibri"/>
                <w:sz w:val="22"/>
                <w:szCs w:val="22"/>
                <w:lang w:eastAsia="en-US"/>
              </w:rPr>
              <w:t xml:space="preserve">совершенствование системы обеспечения пожарной безопасности </w:t>
            </w:r>
            <w:proofErr w:type="gramStart"/>
            <w:r w:rsidRPr="00FA20A6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FA20A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A20A6">
              <w:rPr>
                <w:rFonts w:eastAsia="Calibri"/>
                <w:sz w:val="22"/>
                <w:szCs w:val="22"/>
                <w:lang w:eastAsia="en-US"/>
              </w:rPr>
              <w:t>Новокубанском</w:t>
            </w:r>
            <w:proofErr w:type="gramEnd"/>
            <w:r w:rsidRPr="00FA20A6">
              <w:rPr>
                <w:rFonts w:eastAsia="Calibri"/>
                <w:sz w:val="22"/>
                <w:szCs w:val="22"/>
                <w:lang w:eastAsia="en-US"/>
              </w:rPr>
              <w:t xml:space="preserve"> районе;</w:t>
            </w:r>
          </w:p>
          <w:p w:rsidR="00271F2C" w:rsidRPr="005D623E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A20A6">
              <w:rPr>
                <w:rFonts w:eastAsia="Calibri"/>
                <w:sz w:val="22"/>
                <w:szCs w:val="22"/>
                <w:lang w:eastAsia="en-US"/>
              </w:rPr>
              <w:t>защита населения и территорий Новокубанского района от чрезвычайных ситуаций природного и техногенн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 характера.</w:t>
            </w:r>
          </w:p>
        </w:tc>
      </w:tr>
      <w:tr w:rsidR="00271F2C" w:rsidRPr="005D623E" w:rsidTr="0061066C">
        <w:trPr>
          <w:trHeight w:val="259"/>
          <w:tblHeader/>
        </w:trPr>
        <w:tc>
          <w:tcPr>
            <w:tcW w:w="567" w:type="dxa"/>
          </w:tcPr>
          <w:p w:rsidR="00271F2C" w:rsidRPr="005D623E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92" w:type="dxa"/>
            <w:gridSpan w:val="12"/>
          </w:tcPr>
          <w:p w:rsidR="00271F2C" w:rsidRPr="005D623E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623E">
              <w:rPr>
                <w:rFonts w:eastAsia="Calibri"/>
                <w:sz w:val="22"/>
                <w:szCs w:val="22"/>
                <w:lang w:eastAsia="en-US"/>
              </w:rPr>
              <w:t>Задача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A20A6">
              <w:rPr>
                <w:rFonts w:eastAsia="Calibri"/>
                <w:sz w:val="22"/>
                <w:szCs w:val="22"/>
                <w:lang w:eastAsia="en-US"/>
              </w:rPr>
              <w:t>реализация мероприятий по совершенствованию противопожарной защиты объектов</w:t>
            </w:r>
          </w:p>
        </w:tc>
      </w:tr>
      <w:tr w:rsidR="00271F2C" w:rsidRPr="005D623E" w:rsidTr="0061066C">
        <w:trPr>
          <w:trHeight w:val="273"/>
          <w:tblHeader/>
        </w:trPr>
        <w:tc>
          <w:tcPr>
            <w:tcW w:w="567" w:type="dxa"/>
          </w:tcPr>
          <w:p w:rsidR="00271F2C" w:rsidRPr="005D623E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02" w:type="dxa"/>
          </w:tcPr>
          <w:p w:rsidR="00271F2C" w:rsidRPr="00BC09F9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BC09F9">
              <w:rPr>
                <w:rFonts w:eastAsia="Calibri"/>
                <w:sz w:val="22"/>
                <w:szCs w:val="22"/>
                <w:lang w:eastAsia="en-US"/>
              </w:rPr>
              <w:t>величение степени оснащенности противопожарным оборудованием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объектов образования</w:t>
            </w:r>
          </w:p>
          <w:p w:rsidR="00271F2C" w:rsidRPr="005D623E" w:rsidRDefault="00271F2C" w:rsidP="006106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71F2C" w:rsidRPr="00CB1949" w:rsidRDefault="00271F2C" w:rsidP="0061066C">
            <w:pPr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271F2C" w:rsidRPr="00CB1949" w:rsidRDefault="00271F2C" w:rsidP="0061066C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71F2C" w:rsidRPr="00CB1949" w:rsidRDefault="00271F2C" w:rsidP="0061066C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271F2C" w:rsidRPr="00CB1949" w:rsidRDefault="00271F2C" w:rsidP="0061066C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271F2C" w:rsidRPr="00CB1949" w:rsidRDefault="00271F2C" w:rsidP="0061066C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271F2C" w:rsidRDefault="00271F2C" w:rsidP="0061066C">
            <w:pPr>
              <w:jc w:val="center"/>
            </w:pPr>
            <w:r w:rsidRPr="00B53EE7">
              <w:t>100</w:t>
            </w:r>
          </w:p>
        </w:tc>
        <w:tc>
          <w:tcPr>
            <w:tcW w:w="1134" w:type="dxa"/>
            <w:vAlign w:val="center"/>
          </w:tcPr>
          <w:p w:rsidR="00271F2C" w:rsidRDefault="00271F2C" w:rsidP="0061066C">
            <w:pPr>
              <w:jc w:val="center"/>
            </w:pPr>
            <w:r w:rsidRPr="00B53EE7">
              <w:t>100</w:t>
            </w:r>
          </w:p>
        </w:tc>
        <w:tc>
          <w:tcPr>
            <w:tcW w:w="1276" w:type="dxa"/>
            <w:vAlign w:val="center"/>
          </w:tcPr>
          <w:p w:rsidR="00271F2C" w:rsidRDefault="00271F2C" w:rsidP="0061066C">
            <w:pPr>
              <w:jc w:val="center"/>
            </w:pPr>
            <w:r w:rsidRPr="00B53EE7">
              <w:t>100</w:t>
            </w:r>
          </w:p>
        </w:tc>
        <w:tc>
          <w:tcPr>
            <w:tcW w:w="992" w:type="dxa"/>
            <w:vAlign w:val="center"/>
          </w:tcPr>
          <w:p w:rsidR="00271F2C" w:rsidRDefault="00271F2C" w:rsidP="0061066C">
            <w:pPr>
              <w:jc w:val="center"/>
            </w:pPr>
            <w:r w:rsidRPr="00B53EE7"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271F2C" w:rsidRDefault="00271F2C" w:rsidP="0061066C">
            <w:pPr>
              <w:jc w:val="center"/>
            </w:pPr>
            <w:r>
              <w:t>100</w:t>
            </w:r>
          </w:p>
        </w:tc>
      </w:tr>
      <w:tr w:rsidR="00271F2C" w:rsidRPr="005D623E" w:rsidTr="0061066C">
        <w:trPr>
          <w:trHeight w:val="273"/>
          <w:tblHeader/>
        </w:trPr>
        <w:tc>
          <w:tcPr>
            <w:tcW w:w="567" w:type="dxa"/>
          </w:tcPr>
          <w:p w:rsidR="00271F2C" w:rsidRPr="005D623E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02" w:type="dxa"/>
          </w:tcPr>
          <w:p w:rsidR="00271F2C" w:rsidRPr="00BC09F9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BC09F9">
              <w:rPr>
                <w:rFonts w:eastAsia="Calibri"/>
                <w:sz w:val="22"/>
                <w:szCs w:val="22"/>
                <w:lang w:eastAsia="en-US"/>
              </w:rPr>
              <w:t>величение степени оснащенности противопожарным оборудованием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объектов здравоохранения</w:t>
            </w:r>
          </w:p>
          <w:p w:rsidR="00271F2C" w:rsidRPr="005D623E" w:rsidRDefault="00271F2C" w:rsidP="006106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71F2C" w:rsidRPr="00CB1949" w:rsidRDefault="00271F2C" w:rsidP="0061066C">
            <w:pPr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271F2C" w:rsidRPr="00CB1949" w:rsidRDefault="00271F2C" w:rsidP="0061066C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71F2C" w:rsidRPr="00CB1949" w:rsidRDefault="00271F2C" w:rsidP="0061066C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271F2C" w:rsidRPr="00CB1949" w:rsidRDefault="00271F2C" w:rsidP="0061066C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271F2C" w:rsidRPr="00CB1949" w:rsidRDefault="00271F2C" w:rsidP="0061066C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271F2C" w:rsidRDefault="00271F2C" w:rsidP="0061066C">
            <w:pPr>
              <w:jc w:val="center"/>
            </w:pPr>
            <w:r w:rsidRPr="00B53EE7">
              <w:t>100</w:t>
            </w:r>
          </w:p>
        </w:tc>
        <w:tc>
          <w:tcPr>
            <w:tcW w:w="1134" w:type="dxa"/>
            <w:vAlign w:val="center"/>
          </w:tcPr>
          <w:p w:rsidR="00271F2C" w:rsidRDefault="00271F2C" w:rsidP="0061066C">
            <w:pPr>
              <w:jc w:val="center"/>
            </w:pPr>
            <w:r w:rsidRPr="00B53EE7">
              <w:t>100</w:t>
            </w:r>
          </w:p>
        </w:tc>
        <w:tc>
          <w:tcPr>
            <w:tcW w:w="1276" w:type="dxa"/>
            <w:vAlign w:val="center"/>
          </w:tcPr>
          <w:p w:rsidR="00271F2C" w:rsidRDefault="00271F2C" w:rsidP="0061066C">
            <w:pPr>
              <w:jc w:val="center"/>
            </w:pPr>
            <w:r w:rsidRPr="00B53EE7">
              <w:t>100</w:t>
            </w:r>
          </w:p>
        </w:tc>
        <w:tc>
          <w:tcPr>
            <w:tcW w:w="992" w:type="dxa"/>
            <w:vAlign w:val="center"/>
          </w:tcPr>
          <w:p w:rsidR="00271F2C" w:rsidRDefault="00271F2C" w:rsidP="0061066C">
            <w:pPr>
              <w:jc w:val="center"/>
            </w:pPr>
            <w:r w:rsidRPr="00B53EE7"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271F2C" w:rsidRDefault="00271F2C" w:rsidP="0061066C">
            <w:pPr>
              <w:jc w:val="center"/>
            </w:pPr>
            <w:r>
              <w:t>100</w:t>
            </w:r>
          </w:p>
        </w:tc>
      </w:tr>
      <w:tr w:rsidR="00271F2C" w:rsidRPr="005D623E" w:rsidTr="0061066C">
        <w:trPr>
          <w:trHeight w:val="273"/>
          <w:tblHeader/>
        </w:trPr>
        <w:tc>
          <w:tcPr>
            <w:tcW w:w="567" w:type="dxa"/>
          </w:tcPr>
          <w:p w:rsidR="00271F2C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402" w:type="dxa"/>
          </w:tcPr>
          <w:p w:rsidR="00271F2C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BC09F9">
              <w:rPr>
                <w:rFonts w:eastAsia="Calibri"/>
                <w:sz w:val="22"/>
                <w:szCs w:val="22"/>
                <w:lang w:eastAsia="en-US"/>
              </w:rPr>
              <w:t>величение степени оснащенности противопожарным оборудованием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объектов спорта</w:t>
            </w:r>
          </w:p>
        </w:tc>
        <w:tc>
          <w:tcPr>
            <w:tcW w:w="1134" w:type="dxa"/>
            <w:vAlign w:val="center"/>
          </w:tcPr>
          <w:p w:rsidR="00271F2C" w:rsidRPr="00CB1949" w:rsidRDefault="00271F2C" w:rsidP="0061066C">
            <w:pPr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271F2C" w:rsidRPr="00CB1949" w:rsidRDefault="00271F2C" w:rsidP="0061066C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71F2C" w:rsidRDefault="00271F2C" w:rsidP="0061066C">
            <w:pPr>
              <w:jc w:val="center"/>
            </w:pPr>
            <w:r w:rsidRPr="006B4565">
              <w:t>100</w:t>
            </w:r>
          </w:p>
        </w:tc>
        <w:tc>
          <w:tcPr>
            <w:tcW w:w="1134" w:type="dxa"/>
            <w:vAlign w:val="center"/>
          </w:tcPr>
          <w:p w:rsidR="00271F2C" w:rsidRDefault="00271F2C" w:rsidP="0061066C">
            <w:pPr>
              <w:jc w:val="center"/>
            </w:pPr>
            <w:r w:rsidRPr="006B4565">
              <w:t>100</w:t>
            </w:r>
          </w:p>
        </w:tc>
        <w:tc>
          <w:tcPr>
            <w:tcW w:w="1134" w:type="dxa"/>
            <w:vAlign w:val="center"/>
          </w:tcPr>
          <w:p w:rsidR="00271F2C" w:rsidRDefault="00271F2C" w:rsidP="0061066C">
            <w:pPr>
              <w:jc w:val="center"/>
            </w:pPr>
            <w:r w:rsidRPr="006B4565">
              <w:t>100</w:t>
            </w:r>
          </w:p>
        </w:tc>
        <w:tc>
          <w:tcPr>
            <w:tcW w:w="1134" w:type="dxa"/>
            <w:vAlign w:val="center"/>
          </w:tcPr>
          <w:p w:rsidR="00271F2C" w:rsidRDefault="00271F2C" w:rsidP="0061066C">
            <w:pPr>
              <w:jc w:val="center"/>
            </w:pPr>
            <w:r w:rsidRPr="006B4565">
              <w:t>100</w:t>
            </w:r>
          </w:p>
        </w:tc>
        <w:tc>
          <w:tcPr>
            <w:tcW w:w="1134" w:type="dxa"/>
            <w:vAlign w:val="center"/>
          </w:tcPr>
          <w:p w:rsidR="00271F2C" w:rsidRDefault="00271F2C" w:rsidP="0061066C">
            <w:pPr>
              <w:jc w:val="center"/>
            </w:pPr>
            <w:r w:rsidRPr="006B4565">
              <w:t>100</w:t>
            </w:r>
          </w:p>
        </w:tc>
        <w:tc>
          <w:tcPr>
            <w:tcW w:w="1276" w:type="dxa"/>
            <w:vAlign w:val="center"/>
          </w:tcPr>
          <w:p w:rsidR="00271F2C" w:rsidRDefault="00271F2C" w:rsidP="0061066C">
            <w:pPr>
              <w:jc w:val="center"/>
            </w:pPr>
            <w:r w:rsidRPr="006B4565">
              <w:t>100</w:t>
            </w:r>
          </w:p>
        </w:tc>
        <w:tc>
          <w:tcPr>
            <w:tcW w:w="992" w:type="dxa"/>
            <w:vAlign w:val="center"/>
          </w:tcPr>
          <w:p w:rsidR="00271F2C" w:rsidRDefault="00271F2C" w:rsidP="0061066C">
            <w:pPr>
              <w:jc w:val="center"/>
            </w:pPr>
            <w:r w:rsidRPr="006B4565"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271F2C" w:rsidRDefault="00271F2C" w:rsidP="0061066C">
            <w:pPr>
              <w:jc w:val="center"/>
            </w:pPr>
            <w:r w:rsidRPr="006B4565">
              <w:t>100</w:t>
            </w:r>
          </w:p>
        </w:tc>
      </w:tr>
      <w:tr w:rsidR="00271F2C" w:rsidRPr="005D623E" w:rsidTr="0061066C">
        <w:trPr>
          <w:trHeight w:val="273"/>
          <w:tblHeader/>
        </w:trPr>
        <w:tc>
          <w:tcPr>
            <w:tcW w:w="567" w:type="dxa"/>
          </w:tcPr>
          <w:p w:rsidR="00271F2C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402" w:type="dxa"/>
          </w:tcPr>
          <w:p w:rsidR="00271F2C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BC09F9">
              <w:rPr>
                <w:rFonts w:eastAsia="Calibri"/>
                <w:sz w:val="22"/>
                <w:szCs w:val="22"/>
                <w:lang w:eastAsia="en-US"/>
              </w:rPr>
              <w:t>величение степени оснащенности противопожарным оборудованием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объектов культуры</w:t>
            </w:r>
          </w:p>
        </w:tc>
        <w:tc>
          <w:tcPr>
            <w:tcW w:w="1134" w:type="dxa"/>
            <w:vAlign w:val="center"/>
          </w:tcPr>
          <w:p w:rsidR="00271F2C" w:rsidRPr="00CB1949" w:rsidRDefault="00271F2C" w:rsidP="0061066C">
            <w:pPr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271F2C" w:rsidRPr="00CB1949" w:rsidRDefault="00271F2C" w:rsidP="0061066C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71F2C" w:rsidRDefault="00271F2C" w:rsidP="0061066C">
            <w:pPr>
              <w:jc w:val="center"/>
            </w:pPr>
            <w:r w:rsidRPr="006B4565">
              <w:t>100</w:t>
            </w:r>
          </w:p>
        </w:tc>
        <w:tc>
          <w:tcPr>
            <w:tcW w:w="1134" w:type="dxa"/>
            <w:vAlign w:val="center"/>
          </w:tcPr>
          <w:p w:rsidR="00271F2C" w:rsidRDefault="00271F2C" w:rsidP="0061066C">
            <w:pPr>
              <w:jc w:val="center"/>
            </w:pPr>
            <w:r w:rsidRPr="006B4565">
              <w:t>100</w:t>
            </w:r>
          </w:p>
        </w:tc>
        <w:tc>
          <w:tcPr>
            <w:tcW w:w="1134" w:type="dxa"/>
            <w:vAlign w:val="center"/>
          </w:tcPr>
          <w:p w:rsidR="00271F2C" w:rsidRDefault="00271F2C" w:rsidP="0061066C">
            <w:pPr>
              <w:jc w:val="center"/>
            </w:pPr>
            <w:r w:rsidRPr="006B4565">
              <w:t>100</w:t>
            </w:r>
          </w:p>
        </w:tc>
        <w:tc>
          <w:tcPr>
            <w:tcW w:w="1134" w:type="dxa"/>
            <w:vAlign w:val="center"/>
          </w:tcPr>
          <w:p w:rsidR="00271F2C" w:rsidRDefault="00271F2C" w:rsidP="0061066C">
            <w:pPr>
              <w:jc w:val="center"/>
            </w:pPr>
            <w:r w:rsidRPr="006B4565">
              <w:t>100</w:t>
            </w:r>
          </w:p>
        </w:tc>
        <w:tc>
          <w:tcPr>
            <w:tcW w:w="1134" w:type="dxa"/>
            <w:vAlign w:val="center"/>
          </w:tcPr>
          <w:p w:rsidR="00271F2C" w:rsidRDefault="00271F2C" w:rsidP="0061066C">
            <w:pPr>
              <w:jc w:val="center"/>
            </w:pPr>
            <w:r w:rsidRPr="006B4565">
              <w:t>100</w:t>
            </w:r>
          </w:p>
        </w:tc>
        <w:tc>
          <w:tcPr>
            <w:tcW w:w="1276" w:type="dxa"/>
            <w:vAlign w:val="center"/>
          </w:tcPr>
          <w:p w:rsidR="00271F2C" w:rsidRDefault="00271F2C" w:rsidP="0061066C">
            <w:pPr>
              <w:jc w:val="center"/>
            </w:pPr>
            <w:r w:rsidRPr="006B4565">
              <w:t>100</w:t>
            </w:r>
          </w:p>
        </w:tc>
        <w:tc>
          <w:tcPr>
            <w:tcW w:w="992" w:type="dxa"/>
            <w:vAlign w:val="center"/>
          </w:tcPr>
          <w:p w:rsidR="00271F2C" w:rsidRDefault="00271F2C" w:rsidP="0061066C">
            <w:pPr>
              <w:jc w:val="center"/>
            </w:pPr>
            <w:r w:rsidRPr="006B4565"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271F2C" w:rsidRDefault="00271F2C" w:rsidP="0061066C">
            <w:pPr>
              <w:jc w:val="center"/>
            </w:pPr>
            <w:r w:rsidRPr="006B4565">
              <w:t>100</w:t>
            </w:r>
          </w:p>
        </w:tc>
      </w:tr>
      <w:tr w:rsidR="00271F2C" w:rsidRPr="005D623E" w:rsidTr="0061066C">
        <w:trPr>
          <w:trHeight w:val="271"/>
          <w:tblHeader/>
        </w:trPr>
        <w:tc>
          <w:tcPr>
            <w:tcW w:w="567" w:type="dxa"/>
          </w:tcPr>
          <w:p w:rsidR="00271F2C" w:rsidRPr="005D623E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3402" w:type="dxa"/>
          </w:tcPr>
          <w:p w:rsidR="00271F2C" w:rsidRPr="00946095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946095">
              <w:rPr>
                <w:rFonts w:eastAsia="Calibri"/>
                <w:sz w:val="22"/>
                <w:szCs w:val="22"/>
                <w:lang w:eastAsia="en-US"/>
              </w:rPr>
              <w:t>окращение объема материального ущерба от природных и техногенных катастроф в результате установки новой техники.</w:t>
            </w:r>
          </w:p>
          <w:p w:rsidR="00271F2C" w:rsidRPr="00946095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71F2C" w:rsidRPr="00CB1949" w:rsidRDefault="00271F2C" w:rsidP="0061066C">
            <w:pPr>
              <w:jc w:val="center"/>
            </w:pPr>
            <w:r>
              <w:t xml:space="preserve">млн. </w:t>
            </w:r>
            <w:proofErr w:type="spellStart"/>
            <w:r>
              <w:t>руб</w:t>
            </w:r>
            <w:proofErr w:type="spellEnd"/>
          </w:p>
        </w:tc>
        <w:tc>
          <w:tcPr>
            <w:tcW w:w="851" w:type="dxa"/>
            <w:vAlign w:val="center"/>
          </w:tcPr>
          <w:p w:rsidR="00271F2C" w:rsidRDefault="00271F2C" w:rsidP="0061066C">
            <w:pPr>
              <w:shd w:val="clear" w:color="auto" w:fill="FFFFFF"/>
              <w:jc w:val="center"/>
            </w:pPr>
          </w:p>
        </w:tc>
        <w:tc>
          <w:tcPr>
            <w:tcW w:w="850" w:type="dxa"/>
            <w:vAlign w:val="center"/>
          </w:tcPr>
          <w:p w:rsidR="00271F2C" w:rsidRDefault="00271F2C" w:rsidP="0061066C">
            <w:pPr>
              <w:jc w:val="center"/>
            </w:pPr>
            <w:r>
              <w:t>1,8</w:t>
            </w:r>
          </w:p>
        </w:tc>
        <w:tc>
          <w:tcPr>
            <w:tcW w:w="1134" w:type="dxa"/>
            <w:vAlign w:val="center"/>
          </w:tcPr>
          <w:p w:rsidR="00271F2C" w:rsidRDefault="00271F2C" w:rsidP="0061066C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271F2C" w:rsidRDefault="00271F2C" w:rsidP="0061066C">
            <w:pPr>
              <w:jc w:val="center"/>
            </w:pPr>
            <w:r>
              <w:t>0,8</w:t>
            </w:r>
          </w:p>
        </w:tc>
        <w:tc>
          <w:tcPr>
            <w:tcW w:w="1134" w:type="dxa"/>
            <w:vAlign w:val="center"/>
          </w:tcPr>
          <w:p w:rsidR="00271F2C" w:rsidRDefault="00271F2C" w:rsidP="0061066C">
            <w:pPr>
              <w:jc w:val="center"/>
            </w:pPr>
            <w:r>
              <w:t>0,7</w:t>
            </w:r>
          </w:p>
        </w:tc>
        <w:tc>
          <w:tcPr>
            <w:tcW w:w="1134" w:type="dxa"/>
            <w:vAlign w:val="center"/>
          </w:tcPr>
          <w:p w:rsidR="00271F2C" w:rsidRDefault="00271F2C" w:rsidP="0061066C">
            <w:pPr>
              <w:jc w:val="center"/>
            </w:pPr>
            <w:r>
              <w:t>0,6</w:t>
            </w:r>
          </w:p>
        </w:tc>
        <w:tc>
          <w:tcPr>
            <w:tcW w:w="1276" w:type="dxa"/>
            <w:vAlign w:val="center"/>
          </w:tcPr>
          <w:p w:rsidR="00271F2C" w:rsidRDefault="00271F2C" w:rsidP="0061066C">
            <w:pPr>
              <w:jc w:val="center"/>
            </w:pPr>
            <w:r>
              <w:t>0,55</w:t>
            </w:r>
          </w:p>
        </w:tc>
        <w:tc>
          <w:tcPr>
            <w:tcW w:w="992" w:type="dxa"/>
            <w:vAlign w:val="center"/>
          </w:tcPr>
          <w:p w:rsidR="00271F2C" w:rsidRDefault="00271F2C" w:rsidP="0061066C">
            <w:pPr>
              <w:jc w:val="center"/>
            </w:pPr>
            <w:r>
              <w:t>0,5</w:t>
            </w:r>
          </w:p>
        </w:tc>
        <w:tc>
          <w:tcPr>
            <w:tcW w:w="851" w:type="dxa"/>
            <w:gridSpan w:val="2"/>
            <w:vAlign w:val="center"/>
          </w:tcPr>
          <w:p w:rsidR="00271F2C" w:rsidRDefault="00271F2C" w:rsidP="0061066C">
            <w:pPr>
              <w:jc w:val="center"/>
            </w:pPr>
            <w:r>
              <w:t>0,5</w:t>
            </w:r>
          </w:p>
        </w:tc>
      </w:tr>
    </w:tbl>
    <w:p w:rsidR="00271F2C" w:rsidRDefault="00271F2C" w:rsidP="00271F2C">
      <w:pPr>
        <w:pStyle w:val="af1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  <w:sectPr w:rsidR="00271F2C" w:rsidSect="00C96418">
          <w:pgSz w:w="16838" w:h="11906" w:orient="landscape"/>
          <w:pgMar w:top="1134" w:right="850" w:bottom="1134" w:left="1701" w:header="709" w:footer="709" w:gutter="0"/>
          <w:pgNumType w:start="4"/>
          <w:cols w:space="708"/>
          <w:titlePg/>
          <w:docGrid w:linePitch="360"/>
        </w:sectPr>
      </w:pPr>
    </w:p>
    <w:p w:rsidR="00271F2C" w:rsidRPr="006317BE" w:rsidRDefault="00271F2C" w:rsidP="00271F2C">
      <w:pPr>
        <w:jc w:val="center"/>
        <w:rPr>
          <w:rFonts w:eastAsia="Calibri"/>
          <w:b/>
          <w:color w:val="2D2D2D"/>
          <w:sz w:val="28"/>
          <w:szCs w:val="28"/>
          <w:shd w:val="clear" w:color="auto" w:fill="FFFFFF"/>
          <w:lang w:eastAsia="en-US"/>
        </w:rPr>
      </w:pPr>
      <w:r w:rsidRPr="006317BE">
        <w:rPr>
          <w:rFonts w:eastAsia="Calibri"/>
          <w:b/>
          <w:color w:val="2D2D2D"/>
          <w:sz w:val="28"/>
          <w:szCs w:val="28"/>
          <w:shd w:val="clear" w:color="auto" w:fill="FFFFFF"/>
          <w:lang w:eastAsia="en-US"/>
        </w:rPr>
        <w:lastRenderedPageBreak/>
        <w:t xml:space="preserve">3. ПЕРЕЧЕНЬ МЕРОПРИЯТИЙ ПОДПРОГРАММЫ </w:t>
      </w:r>
    </w:p>
    <w:p w:rsidR="00271F2C" w:rsidRDefault="00271F2C" w:rsidP="00271F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317B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«</w:t>
      </w:r>
      <w:r w:rsidRPr="00B562B7">
        <w:rPr>
          <w:rFonts w:eastAsia="Calibri"/>
          <w:b/>
          <w:sz w:val="28"/>
          <w:szCs w:val="28"/>
          <w:lang w:eastAsia="en-US"/>
        </w:rPr>
        <w:t>Пожарная безопасность»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850"/>
        <w:gridCol w:w="1283"/>
        <w:gridCol w:w="1001"/>
        <w:gridCol w:w="837"/>
        <w:gridCol w:w="838"/>
        <w:gridCol w:w="838"/>
        <w:gridCol w:w="838"/>
        <w:gridCol w:w="838"/>
        <w:gridCol w:w="838"/>
        <w:gridCol w:w="838"/>
        <w:gridCol w:w="838"/>
        <w:gridCol w:w="1276"/>
        <w:gridCol w:w="1361"/>
      </w:tblGrid>
      <w:tr w:rsidR="00271F2C" w:rsidRPr="00192095" w:rsidTr="0061066C">
        <w:trPr>
          <w:trHeight w:val="518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271F2C" w:rsidRPr="00070AF8" w:rsidRDefault="00271F2C" w:rsidP="0061066C">
            <w:pPr>
              <w:spacing w:line="216" w:lineRule="auto"/>
              <w:ind w:left="-113" w:right="-57"/>
              <w:jc w:val="center"/>
              <w:rPr>
                <w:rFonts w:eastAsia="Calibri"/>
                <w:lang w:eastAsia="en-US"/>
              </w:rPr>
            </w:pPr>
            <w:r w:rsidRPr="00070AF8">
              <w:rPr>
                <w:rFonts w:eastAsia="Calibri"/>
                <w:lang w:eastAsia="en-US"/>
              </w:rPr>
              <w:t>№</w:t>
            </w:r>
          </w:p>
          <w:p w:rsidR="00271F2C" w:rsidRPr="00070AF8" w:rsidRDefault="00271F2C" w:rsidP="0061066C">
            <w:pPr>
              <w:spacing w:line="216" w:lineRule="auto"/>
              <w:ind w:left="-113" w:right="-57"/>
              <w:jc w:val="center"/>
              <w:rPr>
                <w:rFonts w:eastAsia="Calibri"/>
                <w:lang w:eastAsia="en-US"/>
              </w:rPr>
            </w:pPr>
            <w:proofErr w:type="gramStart"/>
            <w:r w:rsidRPr="00070AF8">
              <w:rPr>
                <w:rFonts w:eastAsia="Calibri"/>
                <w:lang w:eastAsia="en-US"/>
              </w:rPr>
              <w:t>п</w:t>
            </w:r>
            <w:proofErr w:type="gramEnd"/>
            <w:r w:rsidRPr="00070AF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850" w:type="dxa"/>
            <w:vMerge w:val="restart"/>
            <w:shd w:val="clear" w:color="auto" w:fill="auto"/>
            <w:vAlign w:val="center"/>
          </w:tcPr>
          <w:p w:rsidR="00271F2C" w:rsidRPr="00070AF8" w:rsidRDefault="00271F2C" w:rsidP="0061066C">
            <w:pPr>
              <w:spacing w:line="216" w:lineRule="auto"/>
              <w:ind w:left="-113" w:right="-57"/>
              <w:jc w:val="center"/>
              <w:rPr>
                <w:rFonts w:eastAsia="Calibri"/>
                <w:lang w:eastAsia="en-US"/>
              </w:rPr>
            </w:pPr>
            <w:r w:rsidRPr="00070AF8">
              <w:rPr>
                <w:rFonts w:eastAsia="Calibri"/>
                <w:color w:val="2D2D2D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271F2C" w:rsidRPr="00070AF8" w:rsidRDefault="00271F2C" w:rsidP="0061066C">
            <w:pPr>
              <w:spacing w:line="216" w:lineRule="auto"/>
              <w:ind w:left="-113" w:right="-57"/>
              <w:jc w:val="center"/>
              <w:rPr>
                <w:rFonts w:eastAsia="Calibri"/>
                <w:lang w:eastAsia="en-US"/>
              </w:rPr>
            </w:pPr>
            <w:r w:rsidRPr="00070AF8">
              <w:rPr>
                <w:rFonts w:eastAsia="Calibri"/>
                <w:color w:val="2D2D2D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71F2C" w:rsidRPr="00070AF8" w:rsidRDefault="00271F2C" w:rsidP="0061066C">
            <w:pPr>
              <w:spacing w:line="216" w:lineRule="auto"/>
              <w:ind w:left="-113" w:right="-57"/>
              <w:jc w:val="center"/>
              <w:rPr>
                <w:rFonts w:eastAsia="Calibri"/>
                <w:color w:val="2D2D2D"/>
                <w:shd w:val="clear" w:color="auto" w:fill="FFFFFF"/>
                <w:lang w:eastAsia="en-US"/>
              </w:rPr>
            </w:pPr>
            <w:r w:rsidRPr="00070AF8">
              <w:rPr>
                <w:rFonts w:eastAsia="Calibri"/>
                <w:color w:val="2D2D2D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 w:rsidRPr="00070AF8">
              <w:rPr>
                <w:rFonts w:eastAsia="Calibri"/>
                <w:color w:val="2D2D2D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 w:rsidRPr="00070AF8">
              <w:rPr>
                <w:rFonts w:eastAsia="Calibri"/>
                <w:color w:val="2D2D2D"/>
                <w:shd w:val="clear" w:color="auto" w:fill="FFFFFF"/>
                <w:lang w:eastAsia="en-US"/>
              </w:rPr>
              <w:t>,</w:t>
            </w:r>
          </w:p>
          <w:p w:rsidR="00271F2C" w:rsidRPr="00070AF8" w:rsidRDefault="00271F2C" w:rsidP="0061066C">
            <w:pPr>
              <w:spacing w:line="216" w:lineRule="auto"/>
              <w:ind w:left="-113" w:right="-57"/>
              <w:jc w:val="center"/>
              <w:rPr>
                <w:rFonts w:eastAsia="Calibri"/>
                <w:color w:val="2D2D2D"/>
                <w:shd w:val="clear" w:color="auto" w:fill="FFFFFF"/>
                <w:lang w:eastAsia="en-US"/>
              </w:rPr>
            </w:pPr>
            <w:r w:rsidRPr="00070AF8">
              <w:rPr>
                <w:rFonts w:eastAsia="Calibri"/>
                <w:color w:val="2D2D2D"/>
                <w:shd w:val="clear" w:color="auto" w:fill="FFFFFF"/>
                <w:lang w:eastAsia="en-US"/>
              </w:rPr>
              <w:t>всего</w:t>
            </w:r>
          </w:p>
          <w:p w:rsidR="00271F2C" w:rsidRPr="00070AF8" w:rsidRDefault="00271F2C" w:rsidP="0061066C">
            <w:pPr>
              <w:spacing w:line="216" w:lineRule="auto"/>
              <w:ind w:left="-113" w:right="-57"/>
              <w:jc w:val="center"/>
              <w:rPr>
                <w:rFonts w:eastAsia="Calibri"/>
                <w:lang w:eastAsia="en-US"/>
              </w:rPr>
            </w:pPr>
            <w:r w:rsidRPr="00070AF8">
              <w:rPr>
                <w:rFonts w:eastAsia="Calibri"/>
                <w:color w:val="2D2D2D"/>
                <w:shd w:val="clear" w:color="auto" w:fill="FFFFFF"/>
                <w:lang w:eastAsia="en-US"/>
              </w:rPr>
              <w:t>(</w:t>
            </w:r>
            <w:proofErr w:type="spellStart"/>
            <w:r w:rsidRPr="00070AF8">
              <w:rPr>
                <w:rFonts w:eastAsia="Calibri"/>
                <w:color w:val="2D2D2D"/>
                <w:shd w:val="clear" w:color="auto" w:fill="FFFFFF"/>
                <w:lang w:eastAsia="en-US"/>
              </w:rPr>
              <w:t>тыс</w:t>
            </w:r>
            <w:proofErr w:type="gramStart"/>
            <w:r w:rsidRPr="00070AF8">
              <w:rPr>
                <w:rFonts w:eastAsia="Calibri"/>
                <w:color w:val="2D2D2D"/>
                <w:shd w:val="clear" w:color="auto" w:fill="FFFFFF"/>
                <w:lang w:eastAsia="en-US"/>
              </w:rPr>
              <w:t>.р</w:t>
            </w:r>
            <w:proofErr w:type="gramEnd"/>
            <w:r w:rsidRPr="00070AF8">
              <w:rPr>
                <w:rFonts w:eastAsia="Calibri"/>
                <w:color w:val="2D2D2D"/>
                <w:shd w:val="clear" w:color="auto" w:fill="FFFFFF"/>
                <w:lang w:eastAsia="en-US"/>
              </w:rPr>
              <w:t>уб</w:t>
            </w:r>
            <w:proofErr w:type="spellEnd"/>
            <w:r w:rsidRPr="00070AF8">
              <w:rPr>
                <w:rFonts w:eastAsia="Calibri"/>
                <w:color w:val="2D2D2D"/>
                <w:shd w:val="clear" w:color="auto" w:fill="FFFFFF"/>
                <w:lang w:eastAsia="en-US"/>
              </w:rPr>
              <w:t>)</w:t>
            </w:r>
            <w:r w:rsidRPr="00070AF8">
              <w:rPr>
                <w:rFonts w:eastAsia="Calibri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6703" w:type="dxa"/>
            <w:gridSpan w:val="8"/>
            <w:shd w:val="clear" w:color="auto" w:fill="auto"/>
            <w:vAlign w:val="center"/>
          </w:tcPr>
          <w:p w:rsidR="00271F2C" w:rsidRPr="00070AF8" w:rsidRDefault="00271F2C" w:rsidP="0061066C">
            <w:pPr>
              <w:spacing w:line="216" w:lineRule="auto"/>
              <w:ind w:left="-113" w:right="-57"/>
              <w:jc w:val="center"/>
              <w:rPr>
                <w:rFonts w:eastAsia="Calibri"/>
                <w:color w:val="2D2D2D"/>
                <w:shd w:val="clear" w:color="auto" w:fill="FFFFFF"/>
                <w:lang w:eastAsia="en-US"/>
              </w:rPr>
            </w:pPr>
            <w:r w:rsidRPr="00070AF8">
              <w:rPr>
                <w:rFonts w:eastAsia="Calibri"/>
                <w:lang w:eastAsia="en-US"/>
              </w:rPr>
              <w:t>В том числе по годам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71F2C" w:rsidRPr="00070AF8" w:rsidRDefault="00271F2C" w:rsidP="0061066C">
            <w:pPr>
              <w:spacing w:line="216" w:lineRule="auto"/>
              <w:ind w:left="-113" w:right="-57"/>
              <w:jc w:val="center"/>
              <w:rPr>
                <w:rFonts w:eastAsia="Calibri"/>
                <w:color w:val="2D2D2D"/>
                <w:shd w:val="clear" w:color="auto" w:fill="FFFFFF"/>
                <w:lang w:eastAsia="en-US"/>
              </w:rPr>
            </w:pPr>
            <w:proofErr w:type="spellStart"/>
            <w:proofErr w:type="gramStart"/>
            <w:r w:rsidRPr="00070AF8">
              <w:rPr>
                <w:rFonts w:eastAsia="Calibri"/>
                <w:color w:val="2D2D2D"/>
                <w:shd w:val="clear" w:color="auto" w:fill="FFFFFF"/>
                <w:lang w:eastAsia="en-US"/>
              </w:rPr>
              <w:t>Непосред-ственный</w:t>
            </w:r>
            <w:proofErr w:type="spellEnd"/>
            <w:proofErr w:type="gramEnd"/>
          </w:p>
          <w:p w:rsidR="00271F2C" w:rsidRPr="00070AF8" w:rsidRDefault="00271F2C" w:rsidP="0061066C">
            <w:pPr>
              <w:spacing w:line="216" w:lineRule="auto"/>
              <w:ind w:left="-113" w:right="-57"/>
              <w:jc w:val="center"/>
              <w:rPr>
                <w:rFonts w:eastAsia="Calibri"/>
                <w:lang w:eastAsia="en-US"/>
              </w:rPr>
            </w:pPr>
            <w:r w:rsidRPr="00070AF8">
              <w:rPr>
                <w:rFonts w:eastAsia="Calibri"/>
                <w:color w:val="2D2D2D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271F2C" w:rsidRPr="00070AF8" w:rsidRDefault="00271F2C" w:rsidP="0061066C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70AF8">
              <w:rPr>
                <w:rFonts w:eastAsia="Calibri"/>
                <w:shd w:val="clear" w:color="auto" w:fill="FFFFFF"/>
                <w:lang w:eastAsia="en-US"/>
              </w:rPr>
              <w:t>Участник муниципальной программы (муниципальный заказчик, главный распорядитель бюджетных средств, исполнитель)</w:t>
            </w:r>
          </w:p>
        </w:tc>
      </w:tr>
      <w:tr w:rsidR="00271F2C" w:rsidRPr="00192095" w:rsidTr="0061066C">
        <w:trPr>
          <w:trHeight w:val="878"/>
        </w:trPr>
        <w:tc>
          <w:tcPr>
            <w:tcW w:w="694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1F2C" w:rsidRPr="00192095" w:rsidTr="0061066C">
        <w:trPr>
          <w:trHeight w:val="386"/>
        </w:trPr>
        <w:tc>
          <w:tcPr>
            <w:tcW w:w="694" w:type="dxa"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0" w:type="dxa"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>Цель:</w:t>
            </w:r>
          </w:p>
        </w:tc>
        <w:tc>
          <w:tcPr>
            <w:tcW w:w="11624" w:type="dxa"/>
            <w:gridSpan w:val="12"/>
            <w:shd w:val="clear" w:color="auto" w:fill="auto"/>
          </w:tcPr>
          <w:p w:rsidR="00271F2C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 xml:space="preserve">обеспечение пожарной безопасности в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спортивных </w:t>
            </w:r>
            <w:r w:rsidRPr="0014549B">
              <w:rPr>
                <w:rFonts w:eastAsia="Calibri"/>
                <w:sz w:val="22"/>
                <w:szCs w:val="22"/>
                <w:lang w:eastAsia="en-US"/>
              </w:rPr>
              <w:t>учреждениях Новокубанского района</w:t>
            </w:r>
          </w:p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1F2C" w:rsidRPr="00192095" w:rsidTr="0061066C">
        <w:trPr>
          <w:trHeight w:val="405"/>
        </w:trPr>
        <w:tc>
          <w:tcPr>
            <w:tcW w:w="694" w:type="dxa"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>1.</w:t>
            </w: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50" w:type="dxa"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>Задача:</w:t>
            </w:r>
          </w:p>
        </w:tc>
        <w:tc>
          <w:tcPr>
            <w:tcW w:w="11624" w:type="dxa"/>
            <w:gridSpan w:val="12"/>
            <w:shd w:val="clear" w:color="auto" w:fill="auto"/>
          </w:tcPr>
          <w:p w:rsidR="00271F2C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мероприятий по совершенствованию противопожарной защиты объектов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>физкультуры и спорта</w:t>
            </w:r>
          </w:p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1F2C" w:rsidRPr="00192095" w:rsidTr="0061066C">
        <w:trPr>
          <w:trHeight w:val="284"/>
        </w:trPr>
        <w:tc>
          <w:tcPr>
            <w:tcW w:w="694" w:type="dxa"/>
            <w:vMerge w:val="restart"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271F2C" w:rsidRPr="006D1CCB" w:rsidRDefault="00271F2C" w:rsidP="0061066C">
            <w:pPr>
              <w:rPr>
                <w:rFonts w:eastAsia="Calibri"/>
              </w:rPr>
            </w:pPr>
            <w:r>
              <w:rPr>
                <w:rFonts w:eastAsia="Calibri"/>
              </w:rPr>
              <w:t>Реконструкция и модернизация системы пожарной безопасности здания МАУ СШ «Надежда»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b/>
              </w:rPr>
            </w:pPr>
            <w:r w:rsidRPr="006D1CCB">
              <w:rPr>
                <w:rFonts w:eastAsia="Calibri"/>
                <w:b/>
              </w:rPr>
              <w:t>всего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71F2C" w:rsidRPr="00C05FD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5FDE">
              <w:rPr>
                <w:rFonts w:eastAsia="Calibri"/>
                <w:b/>
                <w:sz w:val="16"/>
                <w:szCs w:val="16"/>
              </w:rPr>
              <w:t>121,0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71F2C" w:rsidRPr="00C05FD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5FD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C05FD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5FD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C05FD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5FD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C05FD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5FDE">
              <w:rPr>
                <w:rFonts w:eastAsia="Calibri"/>
                <w:b/>
                <w:sz w:val="16"/>
                <w:szCs w:val="16"/>
              </w:rPr>
              <w:t>121,0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C05FD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5FD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C05FD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5FD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C05FD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5FD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C05FD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5FD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71F2C" w:rsidRPr="0029210E" w:rsidRDefault="00271F2C" w:rsidP="0061066C">
            <w:pPr>
              <w:jc w:val="center"/>
              <w:rPr>
                <w:rFonts w:eastAsia="Calibri"/>
              </w:rPr>
            </w:pPr>
            <w:r w:rsidRPr="0029210E">
              <w:rPr>
                <w:rFonts w:eastAsia="Calibri"/>
              </w:rPr>
              <w:t>Улучшение противопожарного состояния учреждений образования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271F2C" w:rsidRPr="0029210E" w:rsidRDefault="00271F2C" w:rsidP="0061066C">
            <w:pPr>
              <w:jc w:val="center"/>
              <w:rPr>
                <w:rFonts w:eastAsia="Calibri"/>
              </w:rPr>
            </w:pPr>
            <w:r w:rsidRPr="0029210E">
              <w:rPr>
                <w:rFonts w:eastAsia="Calibri"/>
              </w:rPr>
              <w:t>Отдел физической культуры и спорта администрации муниципального образования Новокубанский район</w:t>
            </w:r>
          </w:p>
        </w:tc>
      </w:tr>
      <w:tr w:rsidR="00271F2C" w:rsidRPr="00192095" w:rsidTr="0061066C">
        <w:trPr>
          <w:trHeight w:val="284"/>
        </w:trPr>
        <w:tc>
          <w:tcPr>
            <w:tcW w:w="694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  <w:vAlign w:val="center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1CCB">
              <w:rPr>
                <w:rFonts w:eastAsia="Calibri"/>
              </w:rPr>
              <w:t>местный бюджет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121,0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121,0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1F2C" w:rsidRPr="00192095" w:rsidTr="0061066C">
        <w:trPr>
          <w:trHeight w:val="284"/>
        </w:trPr>
        <w:tc>
          <w:tcPr>
            <w:tcW w:w="694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  <w:vAlign w:val="center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1CCB">
              <w:rPr>
                <w:rFonts w:eastAsia="Calibri"/>
              </w:rPr>
              <w:t>краевой бюджет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1F2C" w:rsidRPr="00192095" w:rsidTr="0061066C">
        <w:trPr>
          <w:trHeight w:val="284"/>
        </w:trPr>
        <w:tc>
          <w:tcPr>
            <w:tcW w:w="694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  <w:vAlign w:val="center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1CCB">
              <w:rPr>
                <w:rFonts w:eastAsia="Calibri"/>
              </w:rPr>
              <w:t>федеральный бюджет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1F2C" w:rsidRPr="00192095" w:rsidTr="0061066C">
        <w:trPr>
          <w:trHeight w:val="284"/>
        </w:trPr>
        <w:tc>
          <w:tcPr>
            <w:tcW w:w="694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  <w:vAlign w:val="center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1CCB">
              <w:rPr>
                <w:rFonts w:eastAsia="Calibri"/>
              </w:rPr>
              <w:t>внебюджетные источники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1F2C" w:rsidRPr="00192095" w:rsidTr="0061066C">
        <w:trPr>
          <w:trHeight w:val="219"/>
        </w:trPr>
        <w:tc>
          <w:tcPr>
            <w:tcW w:w="694" w:type="dxa"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0" w:type="dxa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>Цель:</w:t>
            </w:r>
          </w:p>
        </w:tc>
        <w:tc>
          <w:tcPr>
            <w:tcW w:w="11624" w:type="dxa"/>
            <w:gridSpan w:val="12"/>
            <w:shd w:val="clear" w:color="auto" w:fill="auto"/>
          </w:tcPr>
          <w:p w:rsidR="00271F2C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>обеспечение пожарной безопасности в учреждениях образования Новокубанского района</w:t>
            </w:r>
          </w:p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1F2C" w:rsidRPr="00192095" w:rsidTr="0061066C">
        <w:tc>
          <w:tcPr>
            <w:tcW w:w="694" w:type="dxa"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14549B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50" w:type="dxa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>Задача:</w:t>
            </w:r>
          </w:p>
        </w:tc>
        <w:tc>
          <w:tcPr>
            <w:tcW w:w="11624" w:type="dxa"/>
            <w:gridSpan w:val="12"/>
            <w:shd w:val="clear" w:color="auto" w:fill="auto"/>
          </w:tcPr>
          <w:p w:rsidR="00271F2C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>реализация мероприятий по совершенствованию противопожарной защиты объектов управления образования</w:t>
            </w:r>
          </w:p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1F2C" w:rsidRPr="00192095" w:rsidTr="0061066C">
        <w:trPr>
          <w:trHeight w:val="455"/>
        </w:trPr>
        <w:tc>
          <w:tcPr>
            <w:tcW w:w="694" w:type="dxa"/>
            <w:vMerge w:val="restart"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14549B">
              <w:rPr>
                <w:rFonts w:eastAsia="Calibri"/>
                <w:sz w:val="22"/>
                <w:szCs w:val="22"/>
                <w:lang w:eastAsia="en-US"/>
              </w:rPr>
              <w:t>.1.1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271F2C" w:rsidRPr="00070AF8" w:rsidRDefault="00271F2C" w:rsidP="0061066C">
            <w:pPr>
              <w:spacing w:line="216" w:lineRule="auto"/>
              <w:rPr>
                <w:rFonts w:eastAsia="Calibri"/>
                <w:highlight w:val="yellow"/>
                <w:lang w:eastAsia="en-US"/>
              </w:rPr>
            </w:pPr>
            <w:proofErr w:type="gramStart"/>
            <w:r w:rsidRPr="00070AF8">
              <w:rPr>
                <w:noProof/>
              </w:rPr>
              <w:t xml:space="preserve">Повышение уровня безопасности муниципальных образовательных учреждений, в том числе: оснащение системами  автоматической пожарной сигнализации, системами оповещения о пожаре, ремонт </w:t>
            </w:r>
            <w:r w:rsidRPr="00070AF8">
              <w:rPr>
                <w:noProof/>
              </w:rPr>
              <w:lastRenderedPageBreak/>
              <w:t>электропроводки, установка систем молниезащиты проведение обработки  конструкций  огнезащитным составом, обеспечение внутренним и наружным противопожарным водоснабжением, установка ограждения по пери метру шатровой кровли, пожарных лестниц, запасных пожарных выходов, противопожарных преград (межэтажные двери, люки) выполнение отделки эвакуацион ных выходов негорючими материалами</w:t>
            </w:r>
            <w:proofErr w:type="gramEnd"/>
          </w:p>
        </w:tc>
        <w:tc>
          <w:tcPr>
            <w:tcW w:w="1283" w:type="dxa"/>
            <w:shd w:val="clear" w:color="auto" w:fill="auto"/>
            <w:vAlign w:val="center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4549B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30601,7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2065,0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4720,0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6815,9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5933,</w:t>
            </w:r>
            <w:r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6869,3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4785,4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2981,5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569E">
              <w:rPr>
                <w:rFonts w:eastAsia="Calibri"/>
                <w:b/>
                <w:sz w:val="16"/>
                <w:szCs w:val="16"/>
              </w:rPr>
              <w:t>2795,9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F2C" w:rsidRPr="00070AF8" w:rsidRDefault="00271F2C" w:rsidP="0061066C">
            <w:pPr>
              <w:spacing w:line="216" w:lineRule="auto"/>
              <w:rPr>
                <w:rFonts w:eastAsia="Calibri"/>
                <w:lang w:eastAsia="en-US"/>
              </w:rPr>
            </w:pPr>
            <w:r w:rsidRPr="00070AF8">
              <w:rPr>
                <w:rFonts w:eastAsia="Calibri"/>
                <w:lang w:eastAsia="en-US"/>
              </w:rPr>
              <w:t>Улучшение противопожарного состояния учреждений образования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271F2C" w:rsidRPr="00070AF8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70AF8">
              <w:t>Управление образования администрации муниципального образования Новокубанск</w:t>
            </w:r>
            <w:r w:rsidRPr="00070AF8">
              <w:lastRenderedPageBreak/>
              <w:t>ий район</w:t>
            </w:r>
          </w:p>
        </w:tc>
      </w:tr>
      <w:tr w:rsidR="00271F2C" w:rsidRPr="00192095" w:rsidTr="0061066C">
        <w:trPr>
          <w:trHeight w:val="420"/>
        </w:trPr>
        <w:tc>
          <w:tcPr>
            <w:tcW w:w="694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4549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30601,7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2065,0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4720,0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6815,9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5933,</w:t>
            </w: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B40B9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6869,3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B40B9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40B9B">
              <w:rPr>
                <w:rFonts w:eastAsia="Calibri"/>
                <w:sz w:val="16"/>
                <w:szCs w:val="16"/>
              </w:rPr>
              <w:t>4785,4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B40B9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40B9B">
              <w:rPr>
                <w:rFonts w:eastAsia="Calibri"/>
                <w:sz w:val="16"/>
                <w:szCs w:val="16"/>
              </w:rPr>
              <w:t>2981,5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B40B9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40B9B">
              <w:rPr>
                <w:rFonts w:eastAsia="Calibri"/>
                <w:sz w:val="16"/>
                <w:szCs w:val="16"/>
              </w:rPr>
              <w:t>2795,9</w:t>
            </w:r>
          </w:p>
        </w:tc>
        <w:tc>
          <w:tcPr>
            <w:tcW w:w="1276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1F2C" w:rsidRPr="00192095" w:rsidTr="0061066C">
        <w:trPr>
          <w:trHeight w:val="412"/>
        </w:trPr>
        <w:tc>
          <w:tcPr>
            <w:tcW w:w="694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4549B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1F2C" w:rsidRPr="00192095" w:rsidTr="0061066C">
        <w:tc>
          <w:tcPr>
            <w:tcW w:w="694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4549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1F2C" w:rsidRPr="00192095" w:rsidTr="0061066C">
        <w:trPr>
          <w:trHeight w:val="3260"/>
        </w:trPr>
        <w:tc>
          <w:tcPr>
            <w:tcW w:w="694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83" w:type="dxa"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sz w:val="22"/>
                <w:szCs w:val="22"/>
              </w:rPr>
            </w:pPr>
            <w:r w:rsidRPr="0014549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01" w:type="dxa"/>
            <w:shd w:val="clear" w:color="auto" w:fill="auto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271F2C" w:rsidRPr="006D1CCB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1F2C" w:rsidRPr="00192095" w:rsidTr="0061066C">
        <w:tc>
          <w:tcPr>
            <w:tcW w:w="694" w:type="dxa"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850" w:type="dxa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>Цель</w:t>
            </w:r>
          </w:p>
        </w:tc>
        <w:tc>
          <w:tcPr>
            <w:tcW w:w="11624" w:type="dxa"/>
            <w:gridSpan w:val="12"/>
            <w:shd w:val="clear" w:color="auto" w:fill="auto"/>
          </w:tcPr>
          <w:p w:rsidR="00271F2C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>обеспечение пожарной безопасности в учреждениях здравоохранения Новокубанского района</w:t>
            </w:r>
          </w:p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1F2C" w:rsidRPr="00192095" w:rsidTr="0061066C">
        <w:trPr>
          <w:trHeight w:val="321"/>
        </w:trPr>
        <w:tc>
          <w:tcPr>
            <w:tcW w:w="694" w:type="dxa"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14549B"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2850" w:type="dxa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>Задача</w:t>
            </w:r>
          </w:p>
        </w:tc>
        <w:tc>
          <w:tcPr>
            <w:tcW w:w="11624" w:type="dxa"/>
            <w:gridSpan w:val="12"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мероприятий по совершенствованию противопожарной защиты объектов здравоохранения </w:t>
            </w:r>
          </w:p>
        </w:tc>
      </w:tr>
      <w:tr w:rsidR="00271F2C" w:rsidRPr="00192095" w:rsidTr="0061066C">
        <w:trPr>
          <w:trHeight w:val="487"/>
        </w:trPr>
        <w:tc>
          <w:tcPr>
            <w:tcW w:w="694" w:type="dxa"/>
            <w:vMerge w:val="restart"/>
            <w:shd w:val="clear" w:color="auto" w:fill="auto"/>
          </w:tcPr>
          <w:p w:rsidR="00271F2C" w:rsidRPr="00931F45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931F45">
              <w:rPr>
                <w:rFonts w:eastAsia="Calibri"/>
                <w:sz w:val="22"/>
                <w:szCs w:val="22"/>
                <w:lang w:eastAsia="en-US"/>
              </w:rPr>
              <w:t>.1.1.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271F2C" w:rsidRPr="00070AF8" w:rsidRDefault="00271F2C" w:rsidP="0061066C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DE15D0">
              <w:rPr>
                <w:rFonts w:eastAsia="Calibri"/>
                <w:sz w:val="16"/>
                <w:szCs w:val="16"/>
              </w:rPr>
              <w:t>Противопожарные мероприятия МБУЗ ЦРБ Новокубанского района, в т. ч.: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E15D0">
              <w:rPr>
                <w:rFonts w:eastAsia="Calibri"/>
                <w:sz w:val="16"/>
                <w:szCs w:val="16"/>
              </w:rPr>
              <w:t>кап</w:t>
            </w:r>
            <w:proofErr w:type="gramStart"/>
            <w:r>
              <w:rPr>
                <w:rFonts w:eastAsia="Calibri"/>
                <w:sz w:val="16"/>
                <w:szCs w:val="16"/>
              </w:rPr>
              <w:t>.</w:t>
            </w:r>
            <w:proofErr w:type="gramEnd"/>
            <w:r w:rsidRPr="00DE15D0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DE15D0">
              <w:rPr>
                <w:rFonts w:eastAsia="Calibri"/>
                <w:sz w:val="16"/>
                <w:szCs w:val="16"/>
              </w:rPr>
              <w:t>р</w:t>
            </w:r>
            <w:proofErr w:type="gramEnd"/>
            <w:r w:rsidRPr="00DE15D0">
              <w:rPr>
                <w:rFonts w:eastAsia="Calibri"/>
                <w:sz w:val="16"/>
                <w:szCs w:val="16"/>
              </w:rPr>
              <w:t>емонт путей эвакуации;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DE15D0">
              <w:rPr>
                <w:rFonts w:eastAsia="Calibri"/>
                <w:bCs/>
                <w:sz w:val="16"/>
                <w:szCs w:val="16"/>
              </w:rPr>
              <w:t xml:space="preserve">оборудование зданий АПС и системой оповещения людей при пожаре, </w:t>
            </w:r>
            <w:r w:rsidRPr="00DE15D0">
              <w:rPr>
                <w:rFonts w:eastAsia="Calibri"/>
                <w:sz w:val="16"/>
                <w:szCs w:val="16"/>
              </w:rPr>
              <w:t xml:space="preserve">обновление планов эвакуации, ремонт и замена э/оборудования, </w:t>
            </w:r>
            <w:r w:rsidRPr="00DE15D0">
              <w:rPr>
                <w:rFonts w:eastAsia="Calibri"/>
                <w:bCs/>
                <w:spacing w:val="1"/>
                <w:sz w:val="16"/>
                <w:szCs w:val="16"/>
              </w:rPr>
              <w:t xml:space="preserve">установка и оборудование дверей, ведущих в лестничные клетки, устройством </w:t>
            </w:r>
            <w:proofErr w:type="spellStart"/>
            <w:r w:rsidRPr="00DE15D0">
              <w:rPr>
                <w:rFonts w:eastAsia="Calibri"/>
                <w:bCs/>
                <w:spacing w:val="1"/>
                <w:sz w:val="16"/>
                <w:szCs w:val="16"/>
              </w:rPr>
              <w:t>самозакрывания</w:t>
            </w:r>
            <w:proofErr w:type="spellEnd"/>
            <w:r w:rsidRPr="00DE15D0">
              <w:rPr>
                <w:rFonts w:eastAsia="Calibri"/>
                <w:bCs/>
                <w:spacing w:val="1"/>
                <w:sz w:val="16"/>
                <w:szCs w:val="16"/>
              </w:rPr>
              <w:t xml:space="preserve"> и уплотнения  в притворах, </w:t>
            </w:r>
            <w:r w:rsidRPr="00DE15D0">
              <w:rPr>
                <w:rFonts w:eastAsia="Calibri"/>
                <w:bCs/>
                <w:sz w:val="16"/>
                <w:szCs w:val="16"/>
              </w:rPr>
              <w:t xml:space="preserve">установка противопожарных люков, </w:t>
            </w:r>
            <w:r w:rsidRPr="00DE15D0">
              <w:rPr>
                <w:rFonts w:eastAsia="Calibri"/>
                <w:sz w:val="16"/>
                <w:szCs w:val="16"/>
              </w:rPr>
              <w:t xml:space="preserve">обработка  деревянных  конструкций огнезащитным составом, </w:t>
            </w:r>
            <w:r w:rsidRPr="00DE15D0">
              <w:rPr>
                <w:rFonts w:eastAsia="Calibri"/>
                <w:spacing w:val="1"/>
                <w:sz w:val="16"/>
                <w:szCs w:val="16"/>
              </w:rPr>
              <w:t xml:space="preserve">демонтаж горючей отделки на путях эвакуации и замена огнестойкими панелями, </w:t>
            </w:r>
            <w:r w:rsidRPr="00DE15D0">
              <w:rPr>
                <w:rFonts w:eastAsia="Calibri"/>
                <w:sz w:val="16"/>
                <w:szCs w:val="16"/>
              </w:rPr>
              <w:t>приобретение огнетушителей.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E15D0">
              <w:rPr>
                <w:rFonts w:eastAsia="Calibri"/>
                <w:sz w:val="16"/>
                <w:szCs w:val="16"/>
              </w:rPr>
              <w:t>Ремонт АПС.</w:t>
            </w:r>
            <w:r>
              <w:rPr>
                <w:rFonts w:eastAsia="Calibri"/>
                <w:sz w:val="16"/>
                <w:szCs w:val="16"/>
              </w:rPr>
              <w:t xml:space="preserve"> О</w:t>
            </w:r>
            <w:r w:rsidRPr="00DE15D0">
              <w:rPr>
                <w:color w:val="000000"/>
                <w:sz w:val="16"/>
                <w:szCs w:val="16"/>
              </w:rPr>
              <w:t>гнезащитная обработка деревянных конструкций кровли зданий в участков</w:t>
            </w:r>
            <w:r>
              <w:rPr>
                <w:color w:val="000000"/>
                <w:sz w:val="16"/>
                <w:szCs w:val="16"/>
              </w:rPr>
              <w:t>ых больниц</w:t>
            </w:r>
            <w:r w:rsidRPr="00DE15D0">
              <w:rPr>
                <w:rFonts w:eastAsia="Calibri"/>
                <w:sz w:val="16"/>
                <w:szCs w:val="16"/>
              </w:rPr>
              <w:t>;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E15D0">
              <w:rPr>
                <w:rFonts w:eastAsia="Calibri"/>
                <w:sz w:val="16"/>
                <w:szCs w:val="16"/>
              </w:rPr>
              <w:t>Обработка огнестойкими материалами в здании участковой больницы п</w:t>
            </w:r>
            <w:proofErr w:type="gramStart"/>
            <w:r w:rsidRPr="00DE15D0">
              <w:rPr>
                <w:rFonts w:eastAsia="Calibri"/>
                <w:sz w:val="16"/>
                <w:szCs w:val="16"/>
              </w:rPr>
              <w:t>.П</w:t>
            </w:r>
            <w:proofErr w:type="gramEnd"/>
            <w:r w:rsidRPr="00DE15D0">
              <w:rPr>
                <w:rFonts w:eastAsia="Calibri"/>
                <w:sz w:val="16"/>
                <w:szCs w:val="16"/>
              </w:rPr>
              <w:t>рогресс;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E15D0">
              <w:rPr>
                <w:rFonts w:eastAsia="Calibri"/>
                <w:sz w:val="16"/>
                <w:szCs w:val="16"/>
              </w:rPr>
              <w:t xml:space="preserve">Установка люка (входа на чердак) </w:t>
            </w:r>
            <w:r w:rsidRPr="00DE15D0">
              <w:rPr>
                <w:color w:val="000000"/>
                <w:sz w:val="16"/>
                <w:szCs w:val="16"/>
              </w:rPr>
              <w:t>в участковой больнице ст.Бесскорбная;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15D0">
              <w:rPr>
                <w:color w:val="000000"/>
                <w:sz w:val="16"/>
                <w:szCs w:val="16"/>
              </w:rPr>
              <w:t>Приведение путей эвакуации к требованиям тех</w:t>
            </w:r>
            <w:r>
              <w:rPr>
                <w:color w:val="000000"/>
                <w:sz w:val="16"/>
                <w:szCs w:val="16"/>
              </w:rPr>
              <w:t>.</w:t>
            </w:r>
            <w:r w:rsidRPr="00DE15D0">
              <w:rPr>
                <w:color w:val="000000"/>
                <w:sz w:val="16"/>
                <w:szCs w:val="16"/>
              </w:rPr>
              <w:t xml:space="preserve"> регламента по </w:t>
            </w:r>
            <w:r>
              <w:rPr>
                <w:color w:val="000000"/>
                <w:sz w:val="16"/>
                <w:szCs w:val="16"/>
              </w:rPr>
              <w:t xml:space="preserve">ПБ </w:t>
            </w:r>
            <w:r w:rsidRPr="00DE15D0">
              <w:rPr>
                <w:color w:val="000000"/>
                <w:sz w:val="16"/>
                <w:szCs w:val="16"/>
              </w:rPr>
              <w:t xml:space="preserve">зданий </w:t>
            </w:r>
            <w:r>
              <w:rPr>
                <w:color w:val="000000"/>
                <w:sz w:val="16"/>
                <w:szCs w:val="16"/>
              </w:rPr>
              <w:t>р</w:t>
            </w:r>
            <w:r w:rsidRPr="00DE15D0">
              <w:rPr>
                <w:color w:val="000000"/>
                <w:sz w:val="16"/>
                <w:szCs w:val="16"/>
              </w:rPr>
              <w:t>еанимационного отделения и отделения переливания крови.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71F2C" w:rsidRPr="0029210E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95D53">
              <w:rPr>
                <w:rFonts w:eastAsia="Calibri"/>
                <w:b/>
                <w:sz w:val="16"/>
                <w:szCs w:val="16"/>
              </w:rPr>
              <w:t>6519,0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95D53">
              <w:rPr>
                <w:rFonts w:eastAsia="Calibri"/>
                <w:b/>
                <w:sz w:val="16"/>
                <w:szCs w:val="16"/>
              </w:rPr>
              <w:t>1500,0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95D53">
              <w:rPr>
                <w:rFonts w:eastAsia="Calibri"/>
                <w:b/>
                <w:sz w:val="16"/>
                <w:szCs w:val="16"/>
              </w:rPr>
              <w:t>1029,0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95D53">
              <w:rPr>
                <w:rFonts w:eastAsia="Calibri"/>
                <w:b/>
                <w:sz w:val="16"/>
                <w:szCs w:val="16"/>
              </w:rPr>
              <w:t>1490,0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95D53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0</w:t>
            </w:r>
            <w:r w:rsidRPr="00B95D53">
              <w:rPr>
                <w:rFonts w:eastAsia="Calibri"/>
                <w:b/>
                <w:sz w:val="16"/>
                <w:szCs w:val="16"/>
              </w:rPr>
              <w:t>00,0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95D53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95D53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95D53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95D53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F2C" w:rsidRPr="00931F45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31F45">
              <w:rPr>
                <w:rFonts w:eastAsia="Calibri"/>
                <w:sz w:val="22"/>
                <w:szCs w:val="22"/>
                <w:lang w:eastAsia="en-US"/>
              </w:rPr>
              <w:t>Улучшение противопожарного состояния объектов здравоохранения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271F2C" w:rsidRPr="00931F45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31F45">
              <w:rPr>
                <w:sz w:val="22"/>
                <w:szCs w:val="22"/>
              </w:rPr>
              <w:t>МБУЗ ЦРБ  Новокубанского района</w:t>
            </w:r>
          </w:p>
        </w:tc>
      </w:tr>
      <w:tr w:rsidR="00271F2C" w:rsidRPr="00192095" w:rsidTr="0061066C">
        <w:tc>
          <w:tcPr>
            <w:tcW w:w="694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</w:tcPr>
          <w:p w:rsidR="00271F2C" w:rsidRPr="0029210E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6019,0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1500,0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1029,0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1490,0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1000,0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71F2C" w:rsidRPr="00192095" w:rsidTr="0061066C">
        <w:tc>
          <w:tcPr>
            <w:tcW w:w="694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</w:tcPr>
          <w:p w:rsidR="00271F2C" w:rsidRPr="0029210E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краевой бюджет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71F2C" w:rsidRPr="00192095" w:rsidTr="0061066C">
        <w:tc>
          <w:tcPr>
            <w:tcW w:w="694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</w:tcPr>
          <w:p w:rsidR="00271F2C" w:rsidRPr="0029210E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569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71F2C" w:rsidRPr="00192095" w:rsidTr="0061066C">
        <w:tc>
          <w:tcPr>
            <w:tcW w:w="694" w:type="dxa"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850" w:type="dxa"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>Цель</w:t>
            </w:r>
          </w:p>
        </w:tc>
        <w:tc>
          <w:tcPr>
            <w:tcW w:w="11624" w:type="dxa"/>
            <w:gridSpan w:val="12"/>
            <w:shd w:val="clear" w:color="auto" w:fill="auto"/>
          </w:tcPr>
          <w:p w:rsidR="00271F2C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 xml:space="preserve">обеспечение пожарной безопасности в учреждениях </w:t>
            </w:r>
            <w:r>
              <w:rPr>
                <w:rFonts w:eastAsia="Calibri"/>
                <w:sz w:val="22"/>
                <w:szCs w:val="22"/>
                <w:lang w:eastAsia="en-US"/>
              </w:rPr>
              <w:t>культуры</w:t>
            </w:r>
            <w:r w:rsidRPr="0014549B">
              <w:rPr>
                <w:rFonts w:eastAsia="Calibri"/>
                <w:sz w:val="22"/>
                <w:szCs w:val="22"/>
                <w:lang w:eastAsia="en-US"/>
              </w:rPr>
              <w:t xml:space="preserve"> Новокубанского района</w:t>
            </w:r>
          </w:p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1F2C" w:rsidRPr="00192095" w:rsidTr="0061066C">
        <w:tc>
          <w:tcPr>
            <w:tcW w:w="694" w:type="dxa"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14549B"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2850" w:type="dxa"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>Задача</w:t>
            </w:r>
          </w:p>
        </w:tc>
        <w:tc>
          <w:tcPr>
            <w:tcW w:w="11624" w:type="dxa"/>
            <w:gridSpan w:val="12"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мероприятий по совершенствованию противопожарной защиты объектов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>культуры</w:t>
            </w:r>
            <w:r w:rsidRPr="0014549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1F2C" w:rsidRPr="00192095" w:rsidTr="0061066C">
        <w:trPr>
          <w:trHeight w:val="583"/>
        </w:trPr>
        <w:tc>
          <w:tcPr>
            <w:tcW w:w="694" w:type="dxa"/>
            <w:vMerge w:val="restart"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4.1.1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Предоставлении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субсидии на противопожарные мероприятия  МАУ ДО «Детская музыкальная школа г. Новокубанск»: огнезащитная обработка кровли, разработка декларации ПБ, испытание пожарной лестницы, приобретение доводчика на дверь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71F2C" w:rsidRPr="0029210E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71F2C" w:rsidRPr="00D24AEA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24AEA">
              <w:rPr>
                <w:rFonts w:eastAsia="Calibri"/>
                <w:b/>
                <w:sz w:val="16"/>
                <w:szCs w:val="16"/>
              </w:rPr>
              <w:t>300,0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D24AEA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24AEA">
              <w:rPr>
                <w:rFonts w:eastAsia="Calibri"/>
                <w:b/>
                <w:sz w:val="16"/>
                <w:szCs w:val="16"/>
              </w:rPr>
              <w:t>300,0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31F45">
              <w:rPr>
                <w:rFonts w:eastAsia="Calibri"/>
                <w:sz w:val="22"/>
                <w:szCs w:val="22"/>
                <w:lang w:eastAsia="en-US"/>
              </w:rPr>
              <w:t>Улучшение противопожарного состояния объектов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культуры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D24AEA">
              <w:rPr>
                <w:rFonts w:eastAsia="Calibri"/>
                <w:sz w:val="22"/>
                <w:szCs w:val="22"/>
                <w:lang w:eastAsia="en-US"/>
              </w:rPr>
              <w:t>Отдел культуры администрации МО Новокубанский район</w:t>
            </w:r>
          </w:p>
        </w:tc>
      </w:tr>
      <w:tr w:rsidR="00271F2C" w:rsidRPr="00192095" w:rsidTr="0061066C">
        <w:trPr>
          <w:trHeight w:val="691"/>
        </w:trPr>
        <w:tc>
          <w:tcPr>
            <w:tcW w:w="694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</w:tcPr>
          <w:p w:rsidR="00271F2C" w:rsidRPr="0029210E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6A569E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71F2C" w:rsidRPr="00192095" w:rsidTr="0061066C">
        <w:tc>
          <w:tcPr>
            <w:tcW w:w="694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</w:tcPr>
          <w:p w:rsidR="00271F2C" w:rsidRPr="0029210E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краевой бюджет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71F2C" w:rsidRPr="00192095" w:rsidTr="0061066C">
        <w:tc>
          <w:tcPr>
            <w:tcW w:w="694" w:type="dxa"/>
            <w:vMerge w:val="restart"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 w:val="restart"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71F2C" w:rsidRPr="00977353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271F2C" w:rsidRPr="00977353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b/>
                <w:sz w:val="16"/>
                <w:szCs w:val="16"/>
              </w:rPr>
            </w:pPr>
            <w:r w:rsidRPr="009E66B9">
              <w:rPr>
                <w:b/>
                <w:sz w:val="16"/>
                <w:szCs w:val="16"/>
              </w:rPr>
              <w:t>42448</w:t>
            </w:r>
            <w:r>
              <w:rPr>
                <w:b/>
                <w:sz w:val="16"/>
                <w:szCs w:val="16"/>
              </w:rPr>
              <w:t>,</w:t>
            </w:r>
            <w:r w:rsidRPr="009E66B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3565,0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5749,0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8305,9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7396,9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6869,3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5546D">
              <w:rPr>
                <w:rFonts w:eastAsia="Calibri"/>
                <w:b/>
                <w:sz w:val="16"/>
                <w:szCs w:val="16"/>
              </w:rPr>
              <w:t>4785,4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5546D">
              <w:rPr>
                <w:rFonts w:eastAsia="Calibri"/>
                <w:b/>
                <w:sz w:val="16"/>
                <w:szCs w:val="16"/>
              </w:rPr>
              <w:t>2981,5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5546D">
              <w:rPr>
                <w:rFonts w:eastAsia="Calibri"/>
                <w:b/>
                <w:sz w:val="16"/>
                <w:szCs w:val="16"/>
              </w:rPr>
              <w:t>2795,9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1F2C" w:rsidRPr="00192095" w:rsidTr="0061066C">
        <w:tc>
          <w:tcPr>
            <w:tcW w:w="694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271F2C" w:rsidRPr="00977353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1F2C" w:rsidRPr="00192095" w:rsidTr="0061066C">
        <w:tc>
          <w:tcPr>
            <w:tcW w:w="694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271F2C" w:rsidRPr="00977353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ОМС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40865,0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3565,0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5749,0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8305,9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7396,9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6869,3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4785,4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2981,5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2795,9</w:t>
            </w:r>
          </w:p>
        </w:tc>
        <w:tc>
          <w:tcPr>
            <w:tcW w:w="1276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1F2C" w:rsidRPr="00192095" w:rsidTr="0061066C">
        <w:tc>
          <w:tcPr>
            <w:tcW w:w="694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271F2C" w:rsidRPr="00977353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271F2C" w:rsidRPr="0014549B" w:rsidRDefault="00271F2C" w:rsidP="0061066C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71F2C" w:rsidRDefault="00271F2C" w:rsidP="00271F2C">
      <w:pPr>
        <w:pStyle w:val="af1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  <w:sectPr w:rsidR="00271F2C" w:rsidSect="00C96418">
          <w:pgSz w:w="16838" w:h="11906" w:orient="landscape"/>
          <w:pgMar w:top="567" w:right="851" w:bottom="719" w:left="1134" w:header="709" w:footer="709" w:gutter="0"/>
          <w:pgNumType w:start="5"/>
          <w:cols w:space="708"/>
          <w:titlePg/>
          <w:docGrid w:linePitch="360"/>
        </w:sectPr>
      </w:pPr>
    </w:p>
    <w:p w:rsidR="00271F2C" w:rsidRDefault="00271F2C" w:rsidP="00271F2C">
      <w:pPr>
        <w:pStyle w:val="af1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4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Обоснование ресурсного обеспечения </w:t>
      </w:r>
      <w:r>
        <w:rPr>
          <w:b/>
          <w:sz w:val="28"/>
          <w:szCs w:val="28"/>
        </w:rPr>
        <w:t>под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>программы</w:t>
      </w:r>
    </w:p>
    <w:p w:rsidR="00271F2C" w:rsidRPr="00515A7A" w:rsidRDefault="00271F2C" w:rsidP="00271F2C">
      <w:pPr>
        <w:pStyle w:val="af1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0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851"/>
        <w:gridCol w:w="850"/>
        <w:gridCol w:w="851"/>
        <w:gridCol w:w="992"/>
        <w:gridCol w:w="851"/>
        <w:gridCol w:w="850"/>
        <w:gridCol w:w="851"/>
        <w:gridCol w:w="815"/>
      </w:tblGrid>
      <w:tr w:rsidR="00271F2C" w:rsidRPr="00CB1949" w:rsidTr="0061066C">
        <w:trPr>
          <w:trHeight w:val="397"/>
        </w:trPr>
        <w:tc>
          <w:tcPr>
            <w:tcW w:w="1276" w:type="dxa"/>
            <w:vMerge w:val="restart"/>
            <w:vAlign w:val="center"/>
          </w:tcPr>
          <w:p w:rsidR="00271F2C" w:rsidRPr="00070AF8" w:rsidRDefault="00271F2C" w:rsidP="0061066C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AF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271F2C" w:rsidRPr="00070AF8" w:rsidRDefault="00271F2C" w:rsidP="0061066C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AF8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070AF8">
              <w:rPr>
                <w:rFonts w:ascii="Times New Roman" w:hAnsi="Times New Roman" w:cs="Times New Roman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271F2C" w:rsidRPr="00B233B3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B3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11" w:type="dxa"/>
            <w:gridSpan w:val="8"/>
            <w:vAlign w:val="center"/>
          </w:tcPr>
          <w:p w:rsidR="00271F2C" w:rsidRPr="00CB194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B3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1F2C" w:rsidRPr="00CB1949" w:rsidTr="0061066C">
        <w:trPr>
          <w:trHeight w:val="397"/>
        </w:trPr>
        <w:tc>
          <w:tcPr>
            <w:tcW w:w="1276" w:type="dxa"/>
            <w:vMerge/>
            <w:vAlign w:val="center"/>
          </w:tcPr>
          <w:p w:rsidR="00271F2C" w:rsidRPr="00070AF8" w:rsidRDefault="00271F2C" w:rsidP="0061066C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71F2C" w:rsidRPr="00070AF8" w:rsidRDefault="00271F2C" w:rsidP="0061066C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71F2C" w:rsidRPr="00CB194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1F2C" w:rsidRPr="00CB194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271F2C" w:rsidRPr="00CB194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271F2C" w:rsidRPr="00CB194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271F2C" w:rsidRPr="00CB194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271F2C" w:rsidRPr="00CB194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271F2C" w:rsidRPr="00CB194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271F2C" w:rsidRPr="00CB194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15" w:type="dxa"/>
            <w:vAlign w:val="center"/>
          </w:tcPr>
          <w:p w:rsidR="00271F2C" w:rsidRPr="00CB1949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271F2C" w:rsidRPr="00CB1949" w:rsidTr="0061066C">
        <w:tc>
          <w:tcPr>
            <w:tcW w:w="1276" w:type="dxa"/>
            <w:vMerge w:val="restart"/>
          </w:tcPr>
          <w:p w:rsidR="00271F2C" w:rsidRPr="00070AF8" w:rsidRDefault="00271F2C" w:rsidP="0061066C">
            <w:pPr>
              <w:keepNext/>
              <w:outlineLvl w:val="4"/>
              <w:rPr>
                <w:sz w:val="22"/>
                <w:szCs w:val="22"/>
              </w:rPr>
            </w:pPr>
            <w:r w:rsidRPr="00070AF8">
              <w:rPr>
                <w:sz w:val="22"/>
                <w:szCs w:val="22"/>
              </w:rPr>
              <w:t xml:space="preserve">Подпрограмма </w:t>
            </w:r>
            <w:r w:rsidRPr="00070AF8">
              <w:rPr>
                <w:sz w:val="22"/>
                <w:szCs w:val="22"/>
                <w:lang w:eastAsia="ar-SA"/>
              </w:rPr>
              <w:t>«Пожарная безопасность»</w:t>
            </w:r>
          </w:p>
        </w:tc>
        <w:tc>
          <w:tcPr>
            <w:tcW w:w="1418" w:type="dxa"/>
            <w:vAlign w:val="center"/>
          </w:tcPr>
          <w:p w:rsidR="00271F2C" w:rsidRPr="006A1F30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F30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271F2C" w:rsidRPr="006A1F30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F30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Align w:val="center"/>
          </w:tcPr>
          <w:p w:rsidR="00271F2C" w:rsidRPr="0095546D" w:rsidRDefault="00271F2C" w:rsidP="006106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42448,</w:t>
            </w:r>
            <w:r w:rsidRPr="009E66B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271F2C" w:rsidRPr="0095546D" w:rsidRDefault="00271F2C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3565,0</w:t>
            </w:r>
          </w:p>
        </w:tc>
        <w:tc>
          <w:tcPr>
            <w:tcW w:w="850" w:type="dxa"/>
            <w:vAlign w:val="center"/>
          </w:tcPr>
          <w:p w:rsidR="00271F2C" w:rsidRPr="0095546D" w:rsidRDefault="00271F2C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5749,0</w:t>
            </w:r>
          </w:p>
        </w:tc>
        <w:tc>
          <w:tcPr>
            <w:tcW w:w="851" w:type="dxa"/>
            <w:vAlign w:val="center"/>
          </w:tcPr>
          <w:p w:rsidR="00271F2C" w:rsidRPr="0095546D" w:rsidRDefault="00271F2C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8305,9</w:t>
            </w:r>
          </w:p>
        </w:tc>
        <w:tc>
          <w:tcPr>
            <w:tcW w:w="992" w:type="dxa"/>
            <w:vAlign w:val="center"/>
          </w:tcPr>
          <w:p w:rsidR="00271F2C" w:rsidRPr="0095546D" w:rsidRDefault="00271F2C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7396,9</w:t>
            </w:r>
          </w:p>
        </w:tc>
        <w:tc>
          <w:tcPr>
            <w:tcW w:w="851" w:type="dxa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6869,3</w:t>
            </w:r>
          </w:p>
        </w:tc>
        <w:tc>
          <w:tcPr>
            <w:tcW w:w="850" w:type="dxa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5546D">
              <w:rPr>
                <w:rFonts w:eastAsia="Calibri"/>
                <w:b/>
                <w:sz w:val="16"/>
                <w:szCs w:val="16"/>
              </w:rPr>
              <w:t>4785,4</w:t>
            </w:r>
          </w:p>
        </w:tc>
        <w:tc>
          <w:tcPr>
            <w:tcW w:w="851" w:type="dxa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5546D">
              <w:rPr>
                <w:rFonts w:eastAsia="Calibri"/>
                <w:b/>
                <w:sz w:val="16"/>
                <w:szCs w:val="16"/>
              </w:rPr>
              <w:t>2981,5</w:t>
            </w:r>
          </w:p>
        </w:tc>
        <w:tc>
          <w:tcPr>
            <w:tcW w:w="815" w:type="dxa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5546D">
              <w:rPr>
                <w:rFonts w:eastAsia="Calibri"/>
                <w:b/>
                <w:sz w:val="16"/>
                <w:szCs w:val="16"/>
              </w:rPr>
              <w:t>2795,9</w:t>
            </w:r>
          </w:p>
        </w:tc>
      </w:tr>
      <w:tr w:rsidR="00271F2C" w:rsidRPr="00CB1949" w:rsidTr="0061066C">
        <w:tc>
          <w:tcPr>
            <w:tcW w:w="1276" w:type="dxa"/>
            <w:vMerge/>
          </w:tcPr>
          <w:p w:rsidR="00271F2C" w:rsidRPr="00070AF8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71F2C" w:rsidRPr="006A1F30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F30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5" w:type="dxa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271F2C" w:rsidRPr="00CB1949" w:rsidTr="0061066C">
        <w:tc>
          <w:tcPr>
            <w:tcW w:w="1276" w:type="dxa"/>
            <w:vMerge/>
          </w:tcPr>
          <w:p w:rsidR="00271F2C" w:rsidRPr="00070AF8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71F2C" w:rsidRPr="006A1F30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F30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271F2C" w:rsidRPr="0095546D" w:rsidRDefault="00271F2C" w:rsidP="0061066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42448,</w:t>
            </w:r>
            <w:r w:rsidRPr="009E66B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271F2C" w:rsidRPr="0095546D" w:rsidRDefault="00271F2C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3565,0</w:t>
            </w:r>
          </w:p>
        </w:tc>
        <w:tc>
          <w:tcPr>
            <w:tcW w:w="850" w:type="dxa"/>
            <w:vAlign w:val="center"/>
          </w:tcPr>
          <w:p w:rsidR="00271F2C" w:rsidRPr="0095546D" w:rsidRDefault="00271F2C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5749,0</w:t>
            </w:r>
          </w:p>
        </w:tc>
        <w:tc>
          <w:tcPr>
            <w:tcW w:w="851" w:type="dxa"/>
            <w:vAlign w:val="center"/>
          </w:tcPr>
          <w:p w:rsidR="00271F2C" w:rsidRPr="0095546D" w:rsidRDefault="00271F2C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8305,9</w:t>
            </w:r>
          </w:p>
        </w:tc>
        <w:tc>
          <w:tcPr>
            <w:tcW w:w="992" w:type="dxa"/>
            <w:vAlign w:val="center"/>
          </w:tcPr>
          <w:p w:rsidR="00271F2C" w:rsidRPr="0095546D" w:rsidRDefault="00271F2C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7396,9</w:t>
            </w:r>
          </w:p>
        </w:tc>
        <w:tc>
          <w:tcPr>
            <w:tcW w:w="851" w:type="dxa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6869,3</w:t>
            </w:r>
          </w:p>
        </w:tc>
        <w:tc>
          <w:tcPr>
            <w:tcW w:w="850" w:type="dxa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4785,4</w:t>
            </w:r>
          </w:p>
        </w:tc>
        <w:tc>
          <w:tcPr>
            <w:tcW w:w="851" w:type="dxa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2981,5</w:t>
            </w:r>
          </w:p>
        </w:tc>
        <w:tc>
          <w:tcPr>
            <w:tcW w:w="815" w:type="dxa"/>
            <w:vAlign w:val="center"/>
          </w:tcPr>
          <w:p w:rsidR="00271F2C" w:rsidRPr="0095546D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546D">
              <w:rPr>
                <w:rFonts w:eastAsia="Calibri"/>
                <w:sz w:val="16"/>
                <w:szCs w:val="16"/>
              </w:rPr>
              <w:t>2795,9</w:t>
            </w:r>
          </w:p>
        </w:tc>
      </w:tr>
      <w:tr w:rsidR="00271F2C" w:rsidRPr="00CB1949" w:rsidTr="0061066C">
        <w:tc>
          <w:tcPr>
            <w:tcW w:w="1276" w:type="dxa"/>
            <w:vMerge/>
          </w:tcPr>
          <w:p w:rsidR="00271F2C" w:rsidRPr="00070AF8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71F2C" w:rsidRPr="006A1F30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Внебюдж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источники</w:t>
            </w:r>
          </w:p>
        </w:tc>
        <w:tc>
          <w:tcPr>
            <w:tcW w:w="992" w:type="dxa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15" w:type="dxa"/>
            <w:vAlign w:val="center"/>
          </w:tcPr>
          <w:p w:rsidR="00271F2C" w:rsidRPr="00B95D53" w:rsidRDefault="00271F2C" w:rsidP="0061066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D53">
              <w:rPr>
                <w:rFonts w:eastAsia="Calibri"/>
                <w:sz w:val="16"/>
                <w:szCs w:val="16"/>
              </w:rPr>
              <w:t>0</w:t>
            </w:r>
          </w:p>
        </w:tc>
      </w:tr>
    </w:tbl>
    <w:p w:rsidR="00271F2C" w:rsidRPr="00CB1949" w:rsidRDefault="00271F2C" w:rsidP="00271F2C">
      <w:pPr>
        <w:widowControl w:val="0"/>
        <w:jc w:val="both"/>
        <w:rPr>
          <w:sz w:val="28"/>
          <w:szCs w:val="28"/>
        </w:rPr>
      </w:pPr>
    </w:p>
    <w:p w:rsidR="00271F2C" w:rsidRDefault="00271F2C" w:rsidP="00271F2C">
      <w:pPr>
        <w:widowControl w:val="0"/>
        <w:autoSpaceDE w:val="0"/>
        <w:autoSpaceDN w:val="0"/>
        <w:adjustRightInd w:val="0"/>
        <w:ind w:right="-11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:rsidR="00271F2C" w:rsidRPr="00CB1949" w:rsidRDefault="00271F2C" w:rsidP="00271F2C">
      <w:pPr>
        <w:pStyle w:val="af1"/>
        <w:spacing w:line="240" w:lineRule="auto"/>
        <w:ind w:firstLine="851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5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Механизм реализации </w:t>
      </w:r>
      <w:r>
        <w:rPr>
          <w:b/>
          <w:sz w:val="28"/>
          <w:szCs w:val="28"/>
        </w:rPr>
        <w:t>под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271F2C" w:rsidRPr="00CB1949" w:rsidRDefault="00271F2C" w:rsidP="00271F2C">
      <w:pPr>
        <w:pStyle w:val="af1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71F2C" w:rsidRPr="00CB1949" w:rsidRDefault="00271F2C" w:rsidP="00271F2C">
      <w:pPr>
        <w:widowControl w:val="0"/>
        <w:ind w:firstLine="567"/>
        <w:jc w:val="both"/>
        <w:rPr>
          <w:sz w:val="28"/>
          <w:szCs w:val="28"/>
        </w:rPr>
      </w:pPr>
      <w:r w:rsidRPr="00CB1949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</w:t>
      </w:r>
      <w:r w:rsidRPr="00CB1949">
        <w:rPr>
          <w:sz w:val="28"/>
          <w:szCs w:val="28"/>
        </w:rPr>
        <w:t xml:space="preserve">программы базируется на принципах социального партнерства координаторов подпрограмм, а также на принципах четкого разграничения полномочий и ответственности всех участников  </w:t>
      </w:r>
      <w:r>
        <w:rPr>
          <w:sz w:val="28"/>
          <w:szCs w:val="28"/>
        </w:rPr>
        <w:t>под</w:t>
      </w:r>
      <w:r w:rsidRPr="00CB1949">
        <w:rPr>
          <w:sz w:val="28"/>
          <w:szCs w:val="28"/>
        </w:rPr>
        <w:t>программы.</w:t>
      </w:r>
    </w:p>
    <w:p w:rsidR="00271F2C" w:rsidRPr="00CB1949" w:rsidRDefault="00271F2C" w:rsidP="00271F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49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B1949">
        <w:rPr>
          <w:rFonts w:ascii="Times New Roman" w:hAnsi="Times New Roman"/>
          <w:sz w:val="28"/>
          <w:szCs w:val="28"/>
        </w:rPr>
        <w:t>программы</w:t>
      </w:r>
      <w:r w:rsidRPr="00CB1949">
        <w:rPr>
          <w:rFonts w:ascii="Times New Roman" w:hAnsi="Times New Roman" w:cs="Times New Roman"/>
          <w:sz w:val="28"/>
          <w:szCs w:val="28"/>
        </w:rPr>
        <w:t xml:space="preserve"> осуществляется с участием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– заказчика</w:t>
      </w:r>
      <w:r w:rsidRPr="00CB1949">
        <w:rPr>
          <w:rFonts w:ascii="Times New Roman" w:hAnsi="Times New Roman" w:cs="Times New Roman"/>
          <w:sz w:val="28"/>
          <w:szCs w:val="28"/>
        </w:rPr>
        <w:t>, ответственных за выполнение мероприятий,  испол</w:t>
      </w:r>
      <w:r>
        <w:rPr>
          <w:rFonts w:ascii="Times New Roman" w:hAnsi="Times New Roman" w:cs="Times New Roman"/>
          <w:sz w:val="28"/>
          <w:szCs w:val="28"/>
        </w:rPr>
        <w:t>нителей мероприятий подпрограммы</w:t>
      </w:r>
      <w:r w:rsidRPr="00CB1949">
        <w:rPr>
          <w:rFonts w:ascii="Times New Roman" w:hAnsi="Times New Roman" w:cs="Times New Roman"/>
          <w:sz w:val="28"/>
          <w:szCs w:val="28"/>
        </w:rPr>
        <w:t>.</w:t>
      </w:r>
    </w:p>
    <w:p w:rsidR="00271F2C" w:rsidRPr="00CB1949" w:rsidRDefault="00271F2C" w:rsidP="00271F2C">
      <w:pPr>
        <w:pStyle w:val="af1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Координатор подпрограммы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программы:</w:t>
      </w:r>
    </w:p>
    <w:p w:rsidR="00271F2C" w:rsidRPr="00CB1949" w:rsidRDefault="00271F2C" w:rsidP="00271F2C">
      <w:pPr>
        <w:pStyle w:val="af1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t>организует реализацию подпрограммы;</w:t>
      </w:r>
    </w:p>
    <w:p w:rsidR="00271F2C" w:rsidRPr="00CB1949" w:rsidRDefault="00271F2C" w:rsidP="00271F2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B1949">
        <w:rPr>
          <w:sz w:val="28"/>
          <w:szCs w:val="28"/>
        </w:rPr>
        <w:t>организует координацию деятельности государственных заказчиков и ответственных за выполнение мероприятий подпрограммы;</w:t>
      </w:r>
    </w:p>
    <w:p w:rsidR="00271F2C" w:rsidRPr="00CB1949" w:rsidRDefault="00271F2C" w:rsidP="00271F2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B1949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271F2C" w:rsidRPr="00CB1949" w:rsidRDefault="00271F2C" w:rsidP="00271F2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B1949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заказчиков и ответственных за выполнение мероприятий подпрограммы;</w:t>
      </w:r>
    </w:p>
    <w:p w:rsidR="00271F2C" w:rsidRPr="00CB1949" w:rsidRDefault="00271F2C" w:rsidP="00271F2C">
      <w:pPr>
        <w:pStyle w:val="af1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>организует работу по достижению целевых показателей подпрограммы;</w:t>
      </w:r>
    </w:p>
    <w:p w:rsidR="00271F2C" w:rsidRPr="00CB1949" w:rsidRDefault="00271F2C" w:rsidP="00271F2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B1949">
        <w:rPr>
          <w:sz w:val="28"/>
          <w:szCs w:val="28"/>
        </w:rPr>
        <w:t xml:space="preserve">готовит ежегодный доклад о ходе реализации </w:t>
      </w:r>
      <w:r>
        <w:rPr>
          <w:sz w:val="28"/>
          <w:szCs w:val="28"/>
        </w:rPr>
        <w:t>муниципальной</w:t>
      </w:r>
      <w:r w:rsidRPr="00CB1949">
        <w:rPr>
          <w:sz w:val="28"/>
          <w:szCs w:val="28"/>
        </w:rPr>
        <w:t xml:space="preserve"> программы;</w:t>
      </w:r>
    </w:p>
    <w:p w:rsidR="00271F2C" w:rsidRPr="00CB1949" w:rsidRDefault="00271F2C" w:rsidP="00271F2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B1949">
        <w:rPr>
          <w:sz w:val="28"/>
          <w:szCs w:val="28"/>
        </w:rPr>
        <w:t>осуществляет мониторинг и анализ отчетов государственных заказчиков, ответственных за реализацию мероприятий;</w:t>
      </w:r>
    </w:p>
    <w:p w:rsidR="00271F2C" w:rsidRPr="00CB1949" w:rsidRDefault="00271F2C" w:rsidP="00271F2C">
      <w:pPr>
        <w:pStyle w:val="af1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t>организует работу по достижению целевых показателей подпрограммы;</w:t>
      </w:r>
    </w:p>
    <w:p w:rsidR="00271F2C" w:rsidRPr="00CB1949" w:rsidRDefault="00271F2C" w:rsidP="00271F2C">
      <w:pPr>
        <w:pStyle w:val="af1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sz w:val="28"/>
          <w:szCs w:val="28"/>
        </w:rPr>
        <w:t xml:space="preserve">осуществляет оценку социально-экономической эффективности, также оценку целевых индикаторов и показателей реализации 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>организует работу по достижению целевых показателей подпрограммы;</w:t>
      </w:r>
    </w:p>
    <w:p w:rsidR="00271F2C" w:rsidRPr="00CB1949" w:rsidRDefault="00271F2C" w:rsidP="00271F2C">
      <w:pPr>
        <w:pStyle w:val="af1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sz w:val="28"/>
          <w:szCs w:val="28"/>
        </w:rPr>
        <w:t xml:space="preserve">осуществляет контроль за выполнением сетевых планов-графиков и ходом реализации 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>организует работу по достижению целевых показателей подпрограммы;</w:t>
      </w:r>
    </w:p>
    <w:p w:rsidR="00271F2C" w:rsidRPr="00CB1949" w:rsidRDefault="00271F2C" w:rsidP="00271F2C">
      <w:pPr>
        <w:pStyle w:val="af1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представляет координатору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 отчеты о реализации подпрограммы, а также информацию, необходимую для проведения оценки эффективности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программы, мониторинга ее реализации и подготовки годового отчета об итогах реализации организует работу по достижению целевых показателей подпрограммы;</w:t>
      </w:r>
    </w:p>
    <w:p w:rsidR="00271F2C" w:rsidRPr="00CB1949" w:rsidRDefault="00271F2C" w:rsidP="00271F2C">
      <w:pPr>
        <w:pStyle w:val="af1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проводит оценку эффективности </w:t>
      </w:r>
      <w:r w:rsidRPr="004405E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программ;</w:t>
      </w:r>
    </w:p>
    <w:p w:rsidR="00271F2C" w:rsidRPr="00CB1949" w:rsidRDefault="00271F2C" w:rsidP="00271F2C">
      <w:pPr>
        <w:pStyle w:val="af1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t>осуществляет иные полномочия, установленные подпрограммой.</w:t>
      </w:r>
    </w:p>
    <w:p w:rsidR="00271F2C" w:rsidRPr="00CB1949" w:rsidRDefault="00271F2C" w:rsidP="00271F2C">
      <w:pPr>
        <w:autoSpaceDE w:val="0"/>
        <w:autoSpaceDN w:val="0"/>
        <w:adjustRightInd w:val="0"/>
        <w:spacing w:line="320" w:lineRule="exact"/>
        <w:ind w:firstLine="567"/>
        <w:jc w:val="both"/>
        <w:outlineLvl w:val="1"/>
        <w:rPr>
          <w:sz w:val="28"/>
          <w:szCs w:val="28"/>
        </w:rPr>
      </w:pPr>
      <w:r w:rsidRPr="00CB1949">
        <w:rPr>
          <w:sz w:val="28"/>
          <w:szCs w:val="28"/>
        </w:rPr>
        <w:t>О</w:t>
      </w:r>
      <w:r w:rsidRPr="00CB1949">
        <w:rPr>
          <w:rFonts w:eastAsia="Calibri"/>
          <w:sz w:val="28"/>
          <w:szCs w:val="28"/>
          <w:lang w:eastAsia="en-US"/>
        </w:rPr>
        <w:t xml:space="preserve">ценка эффективности реализации </w:t>
      </w:r>
      <w:r>
        <w:rPr>
          <w:rFonts w:eastAsia="Calibri"/>
          <w:sz w:val="28"/>
          <w:szCs w:val="28"/>
          <w:lang w:eastAsia="en-US"/>
        </w:rPr>
        <w:t>под</w:t>
      </w:r>
      <w:r w:rsidRPr="00CB1949">
        <w:rPr>
          <w:rFonts w:eastAsia="Calibri"/>
          <w:sz w:val="28"/>
          <w:szCs w:val="28"/>
          <w:lang w:eastAsia="en-US"/>
        </w:rPr>
        <w:t>программы осуществляется в соответствии с методикой.</w:t>
      </w:r>
    </w:p>
    <w:p w:rsidR="00271F2C" w:rsidRPr="00CB1949" w:rsidRDefault="00271F2C" w:rsidP="00271F2C">
      <w:pPr>
        <w:pStyle w:val="af1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Методика оценки эффективности реализации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71F2C" w:rsidRDefault="00271F2C" w:rsidP="00271F2C">
      <w:pPr>
        <w:autoSpaceDE w:val="0"/>
        <w:autoSpaceDN w:val="0"/>
        <w:adjustRightInd w:val="0"/>
        <w:spacing w:line="320" w:lineRule="exact"/>
        <w:ind w:firstLine="567"/>
        <w:jc w:val="both"/>
        <w:outlineLvl w:val="1"/>
        <w:rPr>
          <w:sz w:val="28"/>
          <w:szCs w:val="28"/>
        </w:rPr>
      </w:pPr>
      <w:proofErr w:type="gramStart"/>
      <w:r w:rsidRPr="00CB1949">
        <w:rPr>
          <w:sz w:val="28"/>
          <w:szCs w:val="28"/>
        </w:rPr>
        <w:t>Контроль за</w:t>
      </w:r>
      <w:proofErr w:type="gramEnd"/>
      <w:r w:rsidRPr="00CB1949">
        <w:rPr>
          <w:sz w:val="28"/>
          <w:szCs w:val="28"/>
        </w:rPr>
        <w:t xml:space="preserve"> ходом выполнения </w:t>
      </w:r>
      <w:r>
        <w:rPr>
          <w:sz w:val="28"/>
          <w:szCs w:val="28"/>
        </w:rPr>
        <w:t>под</w:t>
      </w:r>
      <w:r w:rsidRPr="00CB1949">
        <w:rPr>
          <w:sz w:val="28"/>
          <w:szCs w:val="28"/>
        </w:rPr>
        <w:t xml:space="preserve">программы осуществляют администрация </w:t>
      </w:r>
      <w:r>
        <w:rPr>
          <w:sz w:val="28"/>
          <w:szCs w:val="28"/>
        </w:rPr>
        <w:t>муниципального образования Новокубанский район</w:t>
      </w:r>
      <w:r w:rsidRPr="00CB1949">
        <w:rPr>
          <w:sz w:val="28"/>
          <w:szCs w:val="28"/>
        </w:rPr>
        <w:t>.</w:t>
      </w:r>
    </w:p>
    <w:p w:rsidR="00271F2C" w:rsidRDefault="00271F2C" w:rsidP="00271F2C">
      <w:pPr>
        <w:autoSpaceDE w:val="0"/>
        <w:autoSpaceDN w:val="0"/>
        <w:adjustRightInd w:val="0"/>
        <w:spacing w:line="320" w:lineRule="exact"/>
        <w:ind w:firstLine="567"/>
        <w:jc w:val="both"/>
        <w:outlineLvl w:val="1"/>
        <w:rPr>
          <w:sz w:val="28"/>
          <w:szCs w:val="28"/>
        </w:rPr>
      </w:pPr>
    </w:p>
    <w:p w:rsidR="00271F2C" w:rsidRPr="00CB1949" w:rsidRDefault="00271F2C" w:rsidP="00271F2C">
      <w:pPr>
        <w:autoSpaceDE w:val="0"/>
        <w:autoSpaceDN w:val="0"/>
        <w:adjustRightInd w:val="0"/>
        <w:spacing w:line="320" w:lineRule="exact"/>
        <w:ind w:firstLine="567"/>
        <w:jc w:val="both"/>
        <w:outlineLvl w:val="1"/>
        <w:rPr>
          <w:sz w:val="28"/>
          <w:szCs w:val="28"/>
        </w:rPr>
      </w:pPr>
    </w:p>
    <w:p w:rsidR="00271F2C" w:rsidRPr="00CB1949" w:rsidRDefault="00271F2C" w:rsidP="00271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71F2C" w:rsidRDefault="00271F2C" w:rsidP="00271F2C">
      <w:pPr>
        <w:ind w:right="-143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 </w:t>
      </w:r>
    </w:p>
    <w:p w:rsidR="00271F2C" w:rsidRDefault="00271F2C" w:rsidP="00271F2C">
      <w:pPr>
        <w:ind w:right="-143"/>
        <w:rPr>
          <w:sz w:val="26"/>
          <w:szCs w:val="26"/>
        </w:rPr>
      </w:pPr>
      <w:r>
        <w:rPr>
          <w:sz w:val="26"/>
          <w:szCs w:val="26"/>
        </w:rPr>
        <w:t>образования Новокубанский район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С.Б.Гончаров</w:t>
      </w:r>
    </w:p>
    <w:p w:rsidR="00271F2C" w:rsidRDefault="00271F2C" w:rsidP="00271F2C">
      <w:pPr>
        <w:jc w:val="both"/>
      </w:pPr>
    </w:p>
    <w:p w:rsidR="00271F2C" w:rsidRDefault="00271F2C" w:rsidP="00271F2C">
      <w:pPr>
        <w:jc w:val="both"/>
        <w:rPr>
          <w:b/>
          <w:sz w:val="28"/>
          <w:szCs w:val="28"/>
        </w:rPr>
      </w:pPr>
    </w:p>
    <w:p w:rsidR="00271F2C" w:rsidRDefault="00271F2C" w:rsidP="00050A38">
      <w:pPr>
        <w:ind w:right="-11"/>
        <w:jc w:val="center"/>
        <w:rPr>
          <w:sz w:val="28"/>
          <w:szCs w:val="28"/>
        </w:rPr>
        <w:sectPr w:rsidR="00271F2C" w:rsidSect="00271F2C">
          <w:pgSz w:w="11906" w:h="16838"/>
          <w:pgMar w:top="992" w:right="567" w:bottom="992" w:left="1701" w:header="709" w:footer="709" w:gutter="0"/>
          <w:pgNumType w:chapStyle="1"/>
          <w:cols w:space="708"/>
          <w:titlePg/>
          <w:docGrid w:linePitch="360"/>
        </w:sectPr>
      </w:pPr>
    </w:p>
    <w:p w:rsidR="00271F2C" w:rsidRDefault="00271F2C" w:rsidP="00271F2C">
      <w:r>
        <w:lastRenderedPageBreak/>
        <w:t xml:space="preserve">                                                            </w:t>
      </w:r>
    </w:p>
    <w:p w:rsidR="00271F2C" w:rsidRPr="0016259A" w:rsidRDefault="00271F2C" w:rsidP="00271F2C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16259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271F2C" w:rsidRPr="0016259A" w:rsidRDefault="00271F2C" w:rsidP="00271F2C">
      <w:pPr>
        <w:suppressAutoHyphens/>
        <w:outlineLvl w:val="0"/>
        <w:rPr>
          <w:sz w:val="28"/>
          <w:szCs w:val="28"/>
        </w:rPr>
      </w:pPr>
      <w:r w:rsidRPr="0016259A">
        <w:rPr>
          <w:sz w:val="28"/>
          <w:szCs w:val="28"/>
        </w:rPr>
        <w:t xml:space="preserve">                                                                     к муниципальной программе</w:t>
      </w:r>
    </w:p>
    <w:p w:rsidR="00271F2C" w:rsidRPr="0016259A" w:rsidRDefault="00271F2C" w:rsidP="00271F2C">
      <w:pPr>
        <w:suppressAutoHyphens/>
        <w:outlineLvl w:val="0"/>
        <w:rPr>
          <w:sz w:val="28"/>
          <w:szCs w:val="28"/>
        </w:rPr>
      </w:pPr>
      <w:r w:rsidRPr="0016259A">
        <w:rPr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271F2C" w:rsidRPr="0016259A" w:rsidRDefault="00271F2C" w:rsidP="00271F2C">
      <w:pPr>
        <w:suppressAutoHyphens/>
        <w:outlineLvl w:val="0"/>
        <w:rPr>
          <w:sz w:val="28"/>
          <w:szCs w:val="28"/>
        </w:rPr>
      </w:pPr>
      <w:r w:rsidRPr="0016259A">
        <w:rPr>
          <w:sz w:val="28"/>
          <w:szCs w:val="28"/>
        </w:rPr>
        <w:t xml:space="preserve">                                                                     Новокубанский район</w:t>
      </w:r>
    </w:p>
    <w:p w:rsidR="00271F2C" w:rsidRDefault="00271F2C" w:rsidP="00271F2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6259A">
        <w:rPr>
          <w:sz w:val="28"/>
          <w:szCs w:val="28"/>
        </w:rPr>
        <w:t xml:space="preserve">                                                                    «Обеспечение безопасности населения»</w:t>
      </w:r>
    </w:p>
    <w:p w:rsidR="00271F2C" w:rsidRDefault="00271F2C" w:rsidP="00271F2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71F2C" w:rsidRDefault="00271F2C" w:rsidP="00271F2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71F2C" w:rsidRDefault="00271F2C" w:rsidP="00271F2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71F2C" w:rsidRPr="00320838" w:rsidRDefault="00271F2C" w:rsidP="00271F2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20838">
        <w:rPr>
          <w:b/>
          <w:bCs/>
          <w:sz w:val="28"/>
          <w:szCs w:val="28"/>
        </w:rPr>
        <w:t>ПАСПОРТ</w:t>
      </w:r>
    </w:p>
    <w:p w:rsidR="00271F2C" w:rsidRPr="00320838" w:rsidRDefault="00271F2C" w:rsidP="00271F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0838">
        <w:rPr>
          <w:b/>
          <w:bCs/>
          <w:sz w:val="28"/>
          <w:szCs w:val="28"/>
        </w:rPr>
        <w:t>подпрограммы</w:t>
      </w:r>
    </w:p>
    <w:p w:rsidR="00271F2C" w:rsidRDefault="00271F2C" w:rsidP="00271F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0838">
        <w:rPr>
          <w:b/>
          <w:bCs/>
          <w:sz w:val="28"/>
          <w:szCs w:val="28"/>
        </w:rPr>
        <w:t>«Укрепление правопорядка, профилактика правонарушений</w:t>
      </w:r>
      <w:r>
        <w:rPr>
          <w:b/>
          <w:bCs/>
          <w:sz w:val="28"/>
          <w:szCs w:val="28"/>
        </w:rPr>
        <w:t xml:space="preserve"> и </w:t>
      </w:r>
      <w:r w:rsidRPr="00320838">
        <w:rPr>
          <w:b/>
          <w:bCs/>
          <w:sz w:val="28"/>
          <w:szCs w:val="28"/>
        </w:rPr>
        <w:t>терроризм</w:t>
      </w:r>
      <w:r>
        <w:rPr>
          <w:b/>
          <w:bCs/>
          <w:sz w:val="28"/>
          <w:szCs w:val="28"/>
        </w:rPr>
        <w:t>а</w:t>
      </w:r>
      <w:r w:rsidRPr="00320838">
        <w:rPr>
          <w:b/>
          <w:bCs/>
          <w:sz w:val="28"/>
          <w:szCs w:val="28"/>
        </w:rPr>
        <w:t>»</w:t>
      </w:r>
    </w:p>
    <w:p w:rsidR="00271F2C" w:rsidRPr="00320838" w:rsidRDefault="00271F2C" w:rsidP="00271F2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"/>
        <w:gridCol w:w="7480"/>
      </w:tblGrid>
      <w:tr w:rsidR="00271F2C" w:rsidRPr="0068073B" w:rsidTr="0061066C">
        <w:trPr>
          <w:trHeight w:val="688"/>
        </w:trPr>
        <w:tc>
          <w:tcPr>
            <w:tcW w:w="2127" w:type="dxa"/>
          </w:tcPr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20838">
              <w:rPr>
                <w:b/>
                <w:bCs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32" w:type="dxa"/>
          </w:tcPr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0" w:type="dxa"/>
          </w:tcPr>
          <w:p w:rsidR="00271F2C" w:rsidRPr="003734E3" w:rsidRDefault="00271F2C" w:rsidP="0061066C">
            <w:pPr>
              <w:widowControl w:val="0"/>
              <w:shd w:val="clear" w:color="auto" w:fill="FFFFFF"/>
              <w:tabs>
                <w:tab w:val="left" w:pos="4075"/>
              </w:tabs>
              <w:autoSpaceDE w:val="0"/>
              <w:autoSpaceDN w:val="0"/>
              <w:adjustRightInd w:val="0"/>
              <w:ind w:left="64"/>
              <w:jc w:val="both"/>
              <w:rPr>
                <w:spacing w:val="-2"/>
                <w:sz w:val="28"/>
                <w:szCs w:val="28"/>
              </w:rPr>
            </w:pPr>
            <w:r w:rsidRPr="003734E3">
              <w:rPr>
                <w:sz w:val="28"/>
                <w:szCs w:val="28"/>
              </w:rPr>
              <w:t>отдел по взаимодействию с правоохранительными органами администрации муниципального образования Новокубанский район</w:t>
            </w:r>
          </w:p>
          <w:p w:rsidR="00271F2C" w:rsidRPr="00320838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"/>
              <w:jc w:val="both"/>
              <w:rPr>
                <w:sz w:val="28"/>
                <w:szCs w:val="28"/>
              </w:rPr>
            </w:pPr>
          </w:p>
        </w:tc>
      </w:tr>
      <w:tr w:rsidR="00271F2C" w:rsidRPr="0068073B" w:rsidTr="0061066C">
        <w:tc>
          <w:tcPr>
            <w:tcW w:w="2127" w:type="dxa"/>
          </w:tcPr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20838">
              <w:rPr>
                <w:b/>
                <w:bCs/>
                <w:sz w:val="28"/>
                <w:szCs w:val="28"/>
              </w:rPr>
              <w:t>Участники подпрограммы</w:t>
            </w:r>
          </w:p>
        </w:tc>
        <w:tc>
          <w:tcPr>
            <w:tcW w:w="32" w:type="dxa"/>
          </w:tcPr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0" w:type="dxa"/>
          </w:tcPr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ind w:left="64"/>
              <w:jc w:val="both"/>
              <w:rPr>
                <w:sz w:val="28"/>
                <w:szCs w:val="28"/>
              </w:rPr>
            </w:pPr>
            <w:r w:rsidRPr="00320838">
              <w:rPr>
                <w:sz w:val="28"/>
                <w:szCs w:val="28"/>
              </w:rPr>
              <w:t>администрации поселений муниципального образования Новокубанский район;</w:t>
            </w:r>
          </w:p>
          <w:p w:rsidR="00271F2C" w:rsidRPr="00654D0A" w:rsidRDefault="00271F2C" w:rsidP="0061066C">
            <w:pPr>
              <w:jc w:val="both"/>
              <w:rPr>
                <w:sz w:val="28"/>
                <w:szCs w:val="28"/>
              </w:rPr>
            </w:pPr>
            <w:r w:rsidRPr="00654D0A">
              <w:rPr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sz w:val="28"/>
                <w:szCs w:val="28"/>
              </w:rPr>
              <w:t xml:space="preserve">  </w:t>
            </w:r>
            <w:r w:rsidRPr="00654D0A">
              <w:rPr>
                <w:sz w:val="28"/>
                <w:szCs w:val="28"/>
              </w:rPr>
              <w:t xml:space="preserve">«Ситуационный центр муниципального образования </w:t>
            </w:r>
            <w:r>
              <w:rPr>
                <w:sz w:val="28"/>
                <w:szCs w:val="28"/>
              </w:rPr>
              <w:t xml:space="preserve"> </w:t>
            </w:r>
            <w:r w:rsidRPr="00654D0A">
              <w:rPr>
                <w:sz w:val="28"/>
                <w:szCs w:val="28"/>
              </w:rPr>
              <w:t>Новокубанский район»;</w:t>
            </w:r>
          </w:p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0838"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управление образования </w:t>
            </w:r>
            <w:r w:rsidRPr="00320838">
              <w:rPr>
                <w:sz w:val="28"/>
                <w:szCs w:val="28"/>
              </w:rPr>
              <w:t>муниципального образования Новокубанский район;</w:t>
            </w:r>
          </w:p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0838">
              <w:rPr>
                <w:sz w:val="28"/>
                <w:szCs w:val="28"/>
                <w:lang w:eastAsia="ar-SA"/>
              </w:rPr>
              <w:t>ОМВД России по Новокубанскому району (по согласованию)</w:t>
            </w:r>
          </w:p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71F2C" w:rsidRPr="0068073B" w:rsidTr="0061066C">
        <w:tc>
          <w:tcPr>
            <w:tcW w:w="2127" w:type="dxa"/>
          </w:tcPr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20838">
              <w:rPr>
                <w:b/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32" w:type="dxa"/>
          </w:tcPr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0" w:type="dxa"/>
          </w:tcPr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ind w:left="64"/>
              <w:jc w:val="both"/>
              <w:rPr>
                <w:sz w:val="28"/>
                <w:szCs w:val="28"/>
              </w:rPr>
            </w:pPr>
            <w:r w:rsidRPr="00320838">
              <w:rPr>
                <w:sz w:val="28"/>
                <w:szCs w:val="28"/>
              </w:rPr>
              <w:t>оптимизация системы укрепления правопорядка, профилактики правонарушений, усиления борьбы с преступностью и терроризмом в  муниципальном образовании Новокубанский район;</w:t>
            </w:r>
          </w:p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ind w:left="64"/>
              <w:jc w:val="both"/>
              <w:rPr>
                <w:sz w:val="28"/>
                <w:szCs w:val="28"/>
              </w:rPr>
            </w:pPr>
            <w:r w:rsidRPr="00320838">
              <w:rPr>
                <w:sz w:val="28"/>
                <w:szCs w:val="28"/>
              </w:rPr>
              <w:t>развитие многоуровневой системы профилактики правонарушений</w:t>
            </w:r>
          </w:p>
          <w:p w:rsidR="00271F2C" w:rsidRPr="00320838" w:rsidRDefault="00271F2C" w:rsidP="0061066C">
            <w:pPr>
              <w:widowControl w:val="0"/>
              <w:shd w:val="clear" w:color="auto" w:fill="FFFFFF"/>
              <w:tabs>
                <w:tab w:val="left" w:pos="4075"/>
              </w:tabs>
              <w:autoSpaceDE w:val="0"/>
              <w:autoSpaceDN w:val="0"/>
              <w:adjustRightInd w:val="0"/>
              <w:ind w:left="64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271F2C" w:rsidRPr="0068073B" w:rsidTr="0061066C">
        <w:tc>
          <w:tcPr>
            <w:tcW w:w="2127" w:type="dxa"/>
          </w:tcPr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20838">
              <w:rPr>
                <w:b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32" w:type="dxa"/>
          </w:tcPr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0" w:type="dxa"/>
          </w:tcPr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ind w:left="64"/>
              <w:jc w:val="both"/>
              <w:rPr>
                <w:sz w:val="28"/>
                <w:szCs w:val="28"/>
              </w:rPr>
            </w:pPr>
            <w:r w:rsidRPr="00320838">
              <w:rPr>
                <w:sz w:val="28"/>
                <w:szCs w:val="28"/>
              </w:rPr>
              <w:t>защита жизни и  здоровья  граждан,  их   прав и</w:t>
            </w:r>
            <w:r>
              <w:rPr>
                <w:sz w:val="28"/>
                <w:szCs w:val="28"/>
              </w:rPr>
              <w:t xml:space="preserve"> </w:t>
            </w:r>
            <w:r w:rsidRPr="00320838">
              <w:rPr>
                <w:sz w:val="28"/>
                <w:szCs w:val="28"/>
              </w:rPr>
              <w:t>свобод;</w:t>
            </w:r>
          </w:p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ind w:left="64"/>
              <w:jc w:val="both"/>
              <w:rPr>
                <w:sz w:val="28"/>
                <w:szCs w:val="28"/>
              </w:rPr>
            </w:pPr>
            <w:r w:rsidRPr="00320838">
              <w:rPr>
                <w:sz w:val="28"/>
                <w:szCs w:val="28"/>
              </w:rPr>
              <w:t>повышение эффективности охраны  общественного порядка и обеспечения общественной безопасности;</w:t>
            </w:r>
          </w:p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ind w:left="64"/>
              <w:jc w:val="both"/>
              <w:rPr>
                <w:sz w:val="28"/>
                <w:szCs w:val="28"/>
              </w:rPr>
            </w:pPr>
            <w:r w:rsidRPr="00320838">
              <w:rPr>
                <w:sz w:val="28"/>
                <w:szCs w:val="28"/>
              </w:rPr>
              <w:t>создание условий для органов местного самоуправления, правоохранительных и контролирующих органов в борьбе с преступностью и терроризмом, профилактике правонарушений;</w:t>
            </w:r>
          </w:p>
          <w:p w:rsidR="00271F2C" w:rsidRDefault="00271F2C" w:rsidP="0061066C">
            <w:pPr>
              <w:widowControl w:val="0"/>
              <w:autoSpaceDE w:val="0"/>
              <w:autoSpaceDN w:val="0"/>
              <w:adjustRightInd w:val="0"/>
              <w:ind w:left="64"/>
              <w:jc w:val="both"/>
              <w:rPr>
                <w:sz w:val="28"/>
                <w:szCs w:val="28"/>
              </w:rPr>
            </w:pPr>
            <w:r w:rsidRPr="00320838">
              <w:rPr>
                <w:sz w:val="28"/>
                <w:szCs w:val="28"/>
              </w:rPr>
              <w:t>совершенствование правовой базы правоохранительной деятельности;</w:t>
            </w:r>
          </w:p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ind w:left="64"/>
              <w:jc w:val="both"/>
              <w:rPr>
                <w:sz w:val="28"/>
                <w:szCs w:val="28"/>
              </w:rPr>
            </w:pPr>
            <w:r w:rsidRPr="00320838">
              <w:rPr>
                <w:sz w:val="28"/>
                <w:szCs w:val="28"/>
              </w:rPr>
              <w:t>привлечение негосударственных организаций,</w:t>
            </w:r>
            <w:r>
              <w:rPr>
                <w:sz w:val="28"/>
                <w:szCs w:val="28"/>
              </w:rPr>
              <w:t xml:space="preserve"> </w:t>
            </w:r>
            <w:r w:rsidRPr="00320838">
              <w:rPr>
                <w:sz w:val="28"/>
                <w:szCs w:val="28"/>
              </w:rPr>
              <w:t>общественных объединений и граждан к укреплению правопорядка и профилактики терроризма</w:t>
            </w:r>
          </w:p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ind w:left="6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F2C" w:rsidRPr="0068073B" w:rsidTr="0061066C">
        <w:tc>
          <w:tcPr>
            <w:tcW w:w="2127" w:type="dxa"/>
          </w:tcPr>
          <w:p w:rsidR="00271F2C" w:rsidRDefault="00271F2C" w:rsidP="006106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20838">
              <w:rPr>
                <w:b/>
                <w:bCs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" w:type="dxa"/>
          </w:tcPr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0" w:type="dxa"/>
          </w:tcPr>
          <w:p w:rsidR="00271F2C" w:rsidRPr="00320838" w:rsidRDefault="00271F2C" w:rsidP="0061066C">
            <w:pPr>
              <w:widowControl w:val="0"/>
              <w:jc w:val="both"/>
              <w:rPr>
                <w:sz w:val="28"/>
                <w:szCs w:val="28"/>
              </w:rPr>
            </w:pPr>
            <w:r w:rsidRPr="00320838">
              <w:rPr>
                <w:sz w:val="28"/>
                <w:szCs w:val="28"/>
              </w:rPr>
              <w:t>оптимизация системы укрепления правопорядка, профилактики правонарушений, усиления борьбы с преступностью и противодействия терроризму</w:t>
            </w:r>
          </w:p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ind w:left="6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F2C" w:rsidRPr="0068073B" w:rsidTr="0061066C">
        <w:tc>
          <w:tcPr>
            <w:tcW w:w="2127" w:type="dxa"/>
          </w:tcPr>
          <w:p w:rsidR="00271F2C" w:rsidRDefault="00271F2C" w:rsidP="006106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20838">
              <w:rPr>
                <w:b/>
                <w:bCs/>
                <w:sz w:val="28"/>
                <w:szCs w:val="28"/>
              </w:rPr>
              <w:t>Этапы и сроки реализации подпрограммы</w:t>
            </w:r>
          </w:p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" w:type="dxa"/>
          </w:tcPr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480" w:type="dxa"/>
          </w:tcPr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320838">
              <w:rPr>
                <w:sz w:val="28"/>
                <w:szCs w:val="28"/>
              </w:rPr>
              <w:t>2015-20</w:t>
            </w:r>
            <w:r>
              <w:rPr>
                <w:sz w:val="28"/>
                <w:szCs w:val="28"/>
              </w:rPr>
              <w:t>22</w:t>
            </w:r>
            <w:r w:rsidRPr="00320838">
              <w:rPr>
                <w:sz w:val="28"/>
                <w:szCs w:val="28"/>
              </w:rPr>
              <w:t xml:space="preserve"> годы </w:t>
            </w:r>
          </w:p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ind w:left="64"/>
              <w:jc w:val="both"/>
              <w:rPr>
                <w:rFonts w:ascii="Courier New" w:hAnsi="Courier New" w:cs="Courier New"/>
              </w:rPr>
            </w:pPr>
          </w:p>
        </w:tc>
      </w:tr>
      <w:tr w:rsidR="00271F2C" w:rsidRPr="0068073B" w:rsidTr="0061066C">
        <w:tc>
          <w:tcPr>
            <w:tcW w:w="2127" w:type="dxa"/>
            <w:vMerge w:val="restart"/>
          </w:tcPr>
          <w:p w:rsidR="00271F2C" w:rsidRPr="00320838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20838">
              <w:rPr>
                <w:b/>
                <w:bCs/>
                <w:sz w:val="28"/>
                <w:szCs w:val="28"/>
              </w:rPr>
              <w:t>Объемы бюджетных ассигнований</w:t>
            </w:r>
          </w:p>
          <w:p w:rsidR="00271F2C" w:rsidRPr="00320838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20838">
              <w:rPr>
                <w:b/>
                <w:bCs/>
                <w:sz w:val="28"/>
                <w:szCs w:val="28"/>
              </w:rPr>
              <w:t>подпрограммы</w:t>
            </w:r>
          </w:p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" w:type="dxa"/>
          </w:tcPr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0" w:type="dxa"/>
            <w:vMerge w:val="restart"/>
          </w:tcPr>
          <w:p w:rsidR="00271F2C" w:rsidRPr="00B931BB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 xml:space="preserve">Всего на 2015–2022 годы – 71 </w:t>
            </w:r>
            <w:r>
              <w:rPr>
                <w:sz w:val="28"/>
                <w:szCs w:val="28"/>
              </w:rPr>
              <w:t>648</w:t>
            </w:r>
            <w:r w:rsidRPr="00B931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B931BB">
              <w:rPr>
                <w:sz w:val="28"/>
                <w:szCs w:val="28"/>
              </w:rPr>
              <w:t xml:space="preserve">00  (семьдесят один  миллион </w:t>
            </w:r>
            <w:r>
              <w:rPr>
                <w:sz w:val="28"/>
                <w:szCs w:val="28"/>
              </w:rPr>
              <w:t>шестьсот сорок восемь тысяч</w:t>
            </w:r>
            <w:r w:rsidRPr="00B931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двести</w:t>
            </w:r>
            <w:r w:rsidRPr="00B931BB">
              <w:rPr>
                <w:sz w:val="28"/>
                <w:szCs w:val="28"/>
              </w:rPr>
              <w:t>) рублей, в том числе:</w:t>
            </w:r>
          </w:p>
          <w:p w:rsidR="00271F2C" w:rsidRPr="00B931BB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 xml:space="preserve">за счет средств районного бюджета – 65 </w:t>
            </w:r>
            <w:r>
              <w:rPr>
                <w:sz w:val="28"/>
                <w:szCs w:val="28"/>
              </w:rPr>
              <w:t>614</w:t>
            </w:r>
            <w:r w:rsidRPr="00B931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B931BB">
              <w:rPr>
                <w:sz w:val="28"/>
                <w:szCs w:val="28"/>
              </w:rPr>
              <w:t xml:space="preserve">00 (шестьдесят пять миллионов </w:t>
            </w:r>
            <w:r>
              <w:rPr>
                <w:sz w:val="28"/>
                <w:szCs w:val="28"/>
              </w:rPr>
              <w:t>шестьсот четырнадцать</w:t>
            </w:r>
            <w:r w:rsidRPr="00B931BB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>во</w:t>
            </w:r>
            <w:r w:rsidRPr="00B931BB">
              <w:rPr>
                <w:sz w:val="28"/>
                <w:szCs w:val="28"/>
              </w:rPr>
              <w:t>семьсот) рублей;</w:t>
            </w:r>
          </w:p>
          <w:p w:rsidR="00271F2C" w:rsidRPr="00B931BB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 xml:space="preserve">за счет средств бюджета Краснодарского края – 6 033 400 (шесть миллионов тридцать три тысячи четыреста) рублей; </w:t>
            </w:r>
          </w:p>
          <w:p w:rsidR="00271F2C" w:rsidRPr="00B931BB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>в том числе по годам:</w:t>
            </w:r>
          </w:p>
          <w:p w:rsidR="00271F2C" w:rsidRPr="00B931BB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>2015 год –  6 109 000  (шесть миллионов сто девять тысяч) рублей, в том числе:</w:t>
            </w:r>
          </w:p>
          <w:p w:rsidR="00271F2C" w:rsidRPr="00B931BB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 xml:space="preserve">за счет средств районного бюджета – 2 270 100 (два миллиона двести семьдесят тысяч сто) рублей; </w:t>
            </w:r>
          </w:p>
          <w:p w:rsidR="00271F2C" w:rsidRPr="00B931BB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>за счет средств бюджета Краснодарского края – 3 838 900 (три миллиона восемьсот тридцать восемь тысяч девятьсот) рублей;</w:t>
            </w:r>
          </w:p>
          <w:p w:rsidR="00271F2C" w:rsidRPr="00B931BB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>2016 год –  6 037 400 (шесть миллионов тридцать семь тысяч четыреста) рублей за счет средств районного бюджета;</w:t>
            </w:r>
          </w:p>
          <w:p w:rsidR="00271F2C" w:rsidRPr="00B931BB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>2017 год –  12 825 600 (двенадцать миллионов восемьсот двадцать пять тысяч шестьсот) рублей, в том числе:</w:t>
            </w:r>
          </w:p>
          <w:p w:rsidR="00271F2C" w:rsidRPr="00B931BB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>за счет средств районного бюджета 12 325 600 (двенадцать миллионов триста двадцать пять тысяч шестьсот) рублей;</w:t>
            </w:r>
          </w:p>
          <w:p w:rsidR="00271F2C" w:rsidRPr="00B931BB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>за счет средств бюджета Краснодарского края – 500 000 (пятьсот тысяч) рублей;</w:t>
            </w:r>
          </w:p>
          <w:p w:rsidR="00271F2C" w:rsidRPr="00B931BB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 xml:space="preserve">2018 год –  16 311 000 (шестнадцать миллионов триста одиннадцать тысяч) рублей, в том числе: </w:t>
            </w:r>
          </w:p>
          <w:p w:rsidR="00271F2C" w:rsidRPr="00B931BB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>за счет средств районного бюджета 14 616 500 (четырнадцать миллионов шестьсот шестнадцать тысяч пятьсот) рублей;</w:t>
            </w:r>
          </w:p>
          <w:p w:rsidR="00271F2C" w:rsidRPr="00B931BB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>за счет средств бюджета Краснодарского края – 1 694 500 (один миллион шестьсот девяносто четыре тысячи пятьсот) рублей;</w:t>
            </w:r>
          </w:p>
          <w:p w:rsidR="00271F2C" w:rsidRPr="00B931BB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 xml:space="preserve">2019 год –  14 </w:t>
            </w:r>
            <w:r>
              <w:rPr>
                <w:sz w:val="28"/>
                <w:szCs w:val="28"/>
              </w:rPr>
              <w:t>905</w:t>
            </w:r>
            <w:r w:rsidRPr="00B931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B931BB">
              <w:rPr>
                <w:sz w:val="28"/>
                <w:szCs w:val="28"/>
              </w:rPr>
              <w:t xml:space="preserve">00 (четырнадцать миллионов </w:t>
            </w:r>
            <w:r>
              <w:rPr>
                <w:sz w:val="28"/>
                <w:szCs w:val="28"/>
              </w:rPr>
              <w:t>девятьсот пять</w:t>
            </w:r>
            <w:r w:rsidRPr="00B931BB">
              <w:rPr>
                <w:sz w:val="28"/>
                <w:szCs w:val="28"/>
              </w:rPr>
              <w:t xml:space="preserve"> тысяч) рублей за счет средств районного бюджета; </w:t>
            </w:r>
          </w:p>
          <w:p w:rsidR="00271F2C" w:rsidRPr="00B931BB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 xml:space="preserve">2020 год –  8 521 800 (восемь миллионов пятьсот двадцать одна тысяча восемьсот) рублей за счет средств районного </w:t>
            </w:r>
            <w:r w:rsidRPr="00B931BB">
              <w:rPr>
                <w:sz w:val="28"/>
                <w:szCs w:val="28"/>
              </w:rPr>
              <w:lastRenderedPageBreak/>
              <w:t xml:space="preserve">бюджета; </w:t>
            </w:r>
          </w:p>
          <w:p w:rsidR="00271F2C" w:rsidRPr="00B931BB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 xml:space="preserve">2021 год –  4 597 400 (четыре миллиона пятьсот девяносто семь тысяч четыреста) рублей за счет средств районного бюджета; </w:t>
            </w:r>
          </w:p>
          <w:p w:rsidR="00271F2C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BB">
              <w:rPr>
                <w:sz w:val="28"/>
                <w:szCs w:val="28"/>
              </w:rPr>
              <w:t>2022 год –  2 341 000 (два миллиона триста сорок одна тысяча) рублей за счет средств районного бюджета.</w:t>
            </w:r>
          </w:p>
          <w:p w:rsidR="00271F2C" w:rsidRPr="00320838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1F2C" w:rsidRPr="0068073B" w:rsidTr="0061066C">
        <w:tc>
          <w:tcPr>
            <w:tcW w:w="2127" w:type="dxa"/>
            <w:vMerge/>
          </w:tcPr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" w:type="dxa"/>
          </w:tcPr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0" w:type="dxa"/>
            <w:vMerge/>
          </w:tcPr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ind w:left="64"/>
              <w:jc w:val="both"/>
              <w:rPr>
                <w:sz w:val="28"/>
                <w:szCs w:val="28"/>
              </w:rPr>
            </w:pPr>
          </w:p>
        </w:tc>
      </w:tr>
    </w:tbl>
    <w:p w:rsidR="00271F2C" w:rsidRPr="00320838" w:rsidRDefault="00271F2C" w:rsidP="00271F2C">
      <w:pPr>
        <w:ind w:firstLine="560"/>
        <w:jc w:val="both"/>
        <w:rPr>
          <w:b/>
          <w:bCs/>
          <w:sz w:val="28"/>
          <w:szCs w:val="28"/>
        </w:rPr>
      </w:pPr>
      <w:r w:rsidRPr="00320838">
        <w:rPr>
          <w:b/>
          <w:bCs/>
          <w:sz w:val="28"/>
          <w:szCs w:val="28"/>
        </w:rPr>
        <w:lastRenderedPageBreak/>
        <w:t xml:space="preserve">1. Характеристика текущего состояния и прогноз развития соответствующей сферы реализации </w:t>
      </w:r>
      <w:r>
        <w:rPr>
          <w:b/>
          <w:bCs/>
          <w:sz w:val="28"/>
          <w:szCs w:val="28"/>
        </w:rPr>
        <w:t>подпр</w:t>
      </w:r>
      <w:r w:rsidRPr="00320838">
        <w:rPr>
          <w:b/>
          <w:bCs/>
          <w:sz w:val="28"/>
          <w:szCs w:val="28"/>
        </w:rPr>
        <w:t>ограммы</w:t>
      </w:r>
    </w:p>
    <w:p w:rsidR="00271F2C" w:rsidRPr="00320838" w:rsidRDefault="00271F2C" w:rsidP="00271F2C">
      <w:pPr>
        <w:widowControl w:val="0"/>
        <w:autoSpaceDE w:val="0"/>
        <w:autoSpaceDN w:val="0"/>
        <w:adjustRightInd w:val="0"/>
        <w:ind w:firstLine="560"/>
        <w:jc w:val="both"/>
        <w:outlineLvl w:val="0"/>
        <w:rPr>
          <w:color w:val="26282F"/>
          <w:sz w:val="28"/>
          <w:szCs w:val="28"/>
        </w:rPr>
      </w:pPr>
      <w:r w:rsidRPr="00320838">
        <w:rPr>
          <w:color w:val="26282F"/>
          <w:sz w:val="28"/>
          <w:szCs w:val="28"/>
        </w:rPr>
        <w:t>Перед органами местного самоуправления муниципального образования Новокубанский район стоит ряд стратегических задач, решение которых призвано способствовать успешному социально-экономическому развитию района.</w:t>
      </w:r>
    </w:p>
    <w:p w:rsidR="00271F2C" w:rsidRPr="00320838" w:rsidRDefault="00271F2C" w:rsidP="00271F2C">
      <w:pPr>
        <w:widowControl w:val="0"/>
        <w:ind w:firstLine="560"/>
        <w:jc w:val="both"/>
        <w:rPr>
          <w:sz w:val="28"/>
          <w:szCs w:val="28"/>
        </w:rPr>
      </w:pPr>
      <w:r w:rsidRPr="00320838">
        <w:rPr>
          <w:sz w:val="28"/>
          <w:szCs w:val="28"/>
        </w:rPr>
        <w:t xml:space="preserve">В этой связи, очевидно, что высокий уровень жизнедеятельности, конкурентоспособность муниципального образования Новокубанский район будет </w:t>
      </w:r>
      <w:proofErr w:type="gramStart"/>
      <w:r w:rsidRPr="00320838">
        <w:rPr>
          <w:sz w:val="28"/>
          <w:szCs w:val="28"/>
        </w:rPr>
        <w:t>определяться</w:t>
      </w:r>
      <w:proofErr w:type="gramEnd"/>
      <w:r w:rsidRPr="00320838">
        <w:rPr>
          <w:sz w:val="28"/>
          <w:szCs w:val="28"/>
        </w:rPr>
        <w:t xml:space="preserve"> в том числе и высокой степенью общественной безопасно</w:t>
      </w:r>
      <w:r w:rsidRPr="00320838">
        <w:rPr>
          <w:sz w:val="28"/>
          <w:szCs w:val="28"/>
        </w:rPr>
        <w:softHyphen/>
        <w:t>сти, эффективным функционированием системы профилактики правонаруше</w:t>
      </w:r>
      <w:r w:rsidRPr="00320838">
        <w:rPr>
          <w:sz w:val="28"/>
          <w:szCs w:val="28"/>
        </w:rPr>
        <w:softHyphen/>
        <w:t>ний, способностью органов власти оперативно решать задачи правоохрани</w:t>
      </w:r>
      <w:r w:rsidRPr="00320838">
        <w:rPr>
          <w:sz w:val="28"/>
          <w:szCs w:val="28"/>
        </w:rPr>
        <w:softHyphen/>
        <w:t>тельной направленности различной степени сложности, наличием стабильных условий для безопасного проживания населения и развития бизнеса в Новокубанском районе.</w:t>
      </w:r>
    </w:p>
    <w:p w:rsidR="00271F2C" w:rsidRPr="00320838" w:rsidRDefault="00271F2C" w:rsidP="00271F2C">
      <w:pPr>
        <w:widowControl w:val="0"/>
        <w:ind w:firstLine="560"/>
        <w:jc w:val="both"/>
        <w:rPr>
          <w:sz w:val="28"/>
          <w:szCs w:val="28"/>
        </w:rPr>
      </w:pPr>
      <w:r w:rsidRPr="00320838">
        <w:rPr>
          <w:sz w:val="28"/>
          <w:szCs w:val="28"/>
        </w:rPr>
        <w:t xml:space="preserve">При отсутствии программной поддержки в правоохранительной сфере и непринятии решительных мер противодействия преступности, криминогенная обстановка способна претерпеть негативные изменения, в том числе </w:t>
      </w:r>
      <w:proofErr w:type="gramStart"/>
      <w:r w:rsidRPr="00320838">
        <w:rPr>
          <w:sz w:val="28"/>
          <w:szCs w:val="28"/>
        </w:rPr>
        <w:t>из-за</w:t>
      </w:r>
      <w:proofErr w:type="gramEnd"/>
      <w:r w:rsidRPr="00320838">
        <w:rPr>
          <w:sz w:val="28"/>
          <w:szCs w:val="28"/>
        </w:rPr>
        <w:t>:</w:t>
      </w:r>
    </w:p>
    <w:p w:rsidR="00271F2C" w:rsidRPr="00320838" w:rsidRDefault="00271F2C" w:rsidP="00271F2C">
      <w:pPr>
        <w:widowControl w:val="0"/>
        <w:ind w:firstLine="560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возможной консолидации организованных преступных группировок (осо</w:t>
      </w:r>
      <w:r w:rsidRPr="00320838">
        <w:rPr>
          <w:sz w:val="28"/>
          <w:szCs w:val="28"/>
        </w:rPr>
        <w:softHyphen/>
        <w:t xml:space="preserve">бенно тех, которые сформированы на этнической основе) для установления </w:t>
      </w:r>
      <w:proofErr w:type="gramStart"/>
      <w:r w:rsidRPr="00320838">
        <w:rPr>
          <w:sz w:val="28"/>
          <w:szCs w:val="28"/>
        </w:rPr>
        <w:t>контроля  за</w:t>
      </w:r>
      <w:proofErr w:type="gramEnd"/>
      <w:r w:rsidRPr="00320838">
        <w:rPr>
          <w:sz w:val="28"/>
          <w:szCs w:val="28"/>
        </w:rPr>
        <w:t xml:space="preserve"> некоторыми секторами экономики, такими, как внешнеэкономиче</w:t>
      </w:r>
      <w:r w:rsidRPr="00320838">
        <w:rPr>
          <w:sz w:val="28"/>
          <w:szCs w:val="28"/>
        </w:rPr>
        <w:softHyphen/>
        <w:t>ская деятельность, оптово-розничная торговля, малое и среднее предпринима</w:t>
      </w:r>
      <w:r w:rsidRPr="00320838">
        <w:rPr>
          <w:sz w:val="28"/>
          <w:szCs w:val="28"/>
        </w:rPr>
        <w:softHyphen/>
        <w:t>тельство;</w:t>
      </w:r>
    </w:p>
    <w:p w:rsidR="00271F2C" w:rsidRPr="00320838" w:rsidRDefault="00271F2C" w:rsidP="00271F2C">
      <w:pPr>
        <w:widowControl w:val="0"/>
        <w:ind w:firstLine="560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стремления организованных преступных групп вторгнуться в политику и сферу государственного управления с целью лоббирования своих интересов путем подкупа представителей государственной власти и должностных лиц, оказания влияния на ход выборов в представительные органы государственной власти;</w:t>
      </w:r>
    </w:p>
    <w:p w:rsidR="00271F2C" w:rsidRPr="00320838" w:rsidRDefault="00271F2C" w:rsidP="00271F2C">
      <w:pPr>
        <w:widowControl w:val="0"/>
        <w:ind w:firstLine="560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повышения тяжести социальных и экономических последствий противо</w:t>
      </w:r>
      <w:r w:rsidRPr="00320838">
        <w:rPr>
          <w:sz w:val="28"/>
          <w:szCs w:val="28"/>
        </w:rPr>
        <w:softHyphen/>
        <w:t>правного поведения, включая возрастание совокупного ущерба от правонару</w:t>
      </w:r>
      <w:r w:rsidRPr="00320838">
        <w:rPr>
          <w:sz w:val="28"/>
          <w:szCs w:val="28"/>
        </w:rPr>
        <w:softHyphen/>
        <w:t>шений, увеличение общего числа жертв противоправных действий, с одновре</w:t>
      </w:r>
      <w:r w:rsidRPr="00320838">
        <w:rPr>
          <w:sz w:val="28"/>
          <w:szCs w:val="28"/>
        </w:rPr>
        <w:softHyphen/>
        <w:t xml:space="preserve">менным резким снижением </w:t>
      </w:r>
      <w:proofErr w:type="gramStart"/>
      <w:r w:rsidRPr="00320838">
        <w:rPr>
          <w:sz w:val="28"/>
          <w:szCs w:val="28"/>
        </w:rPr>
        <w:t>эффективности функционирования имеющейся системы профилактики правонарушений</w:t>
      </w:r>
      <w:proofErr w:type="gramEnd"/>
      <w:r w:rsidRPr="00320838">
        <w:rPr>
          <w:sz w:val="28"/>
          <w:szCs w:val="28"/>
        </w:rPr>
        <w:t xml:space="preserve"> и многого другого.</w:t>
      </w:r>
    </w:p>
    <w:p w:rsidR="00271F2C" w:rsidRPr="00320838" w:rsidRDefault="00271F2C" w:rsidP="00271F2C">
      <w:pPr>
        <w:widowControl w:val="0"/>
        <w:ind w:firstLine="540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Как следствие, при негативном развитии ситуации возрастет недовольство населения результатами борьбы с преступностью, у людей возникнут сомнения в способности органов местного самоуправления и государственной власти эффективно обеспечивать их защиту от противо</w:t>
      </w:r>
      <w:r w:rsidRPr="00320838">
        <w:rPr>
          <w:sz w:val="28"/>
          <w:szCs w:val="28"/>
        </w:rPr>
        <w:softHyphen/>
        <w:t>правных посягательств.</w:t>
      </w:r>
    </w:p>
    <w:p w:rsidR="00271F2C" w:rsidRPr="00577716" w:rsidRDefault="00271F2C" w:rsidP="00271F2C">
      <w:pPr>
        <w:widowControl w:val="0"/>
        <w:ind w:firstLine="5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Исходя из стратегии социально-экономического развития, проводимых в России реформ в современных условиях, основными направлениями деятельно</w:t>
      </w:r>
      <w:r w:rsidRPr="00577716">
        <w:rPr>
          <w:sz w:val="27"/>
          <w:szCs w:val="27"/>
        </w:rPr>
        <w:softHyphen/>
        <w:t xml:space="preserve">сти </w:t>
      </w:r>
      <w:r w:rsidRPr="00577716">
        <w:rPr>
          <w:sz w:val="27"/>
          <w:szCs w:val="27"/>
        </w:rPr>
        <w:lastRenderedPageBreak/>
        <w:t>правоохранительных органов являются:</w:t>
      </w:r>
    </w:p>
    <w:p w:rsidR="00271F2C" w:rsidRPr="00577716" w:rsidRDefault="00271F2C" w:rsidP="00271F2C">
      <w:pPr>
        <w:widowControl w:val="0"/>
        <w:ind w:firstLine="5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 xml:space="preserve">повышение эффективности оперативно-розыскных мероприятий, качества расследования уголовных дел, недопущение нарушений законности, </w:t>
      </w:r>
      <w:proofErr w:type="spellStart"/>
      <w:r w:rsidRPr="00577716">
        <w:rPr>
          <w:sz w:val="27"/>
          <w:szCs w:val="27"/>
        </w:rPr>
        <w:t>уголовно</w:t>
      </w:r>
      <w:r w:rsidRPr="00577716">
        <w:rPr>
          <w:sz w:val="27"/>
          <w:szCs w:val="27"/>
        </w:rPr>
        <w:softHyphen/>
        <w:t>процессуальных</w:t>
      </w:r>
      <w:proofErr w:type="spellEnd"/>
      <w:r w:rsidRPr="00577716">
        <w:rPr>
          <w:sz w:val="27"/>
          <w:szCs w:val="27"/>
        </w:rPr>
        <w:t xml:space="preserve"> норм, ущемления прав и свобод граждан;</w:t>
      </w:r>
    </w:p>
    <w:p w:rsidR="00271F2C" w:rsidRPr="00577716" w:rsidRDefault="00271F2C" w:rsidP="00271F2C">
      <w:pPr>
        <w:widowControl w:val="0"/>
        <w:ind w:firstLine="540"/>
        <w:jc w:val="both"/>
        <w:rPr>
          <w:sz w:val="27"/>
          <w:szCs w:val="27"/>
        </w:rPr>
      </w:pPr>
      <w:proofErr w:type="gramStart"/>
      <w:r w:rsidRPr="00577716">
        <w:rPr>
          <w:sz w:val="27"/>
          <w:szCs w:val="27"/>
        </w:rPr>
        <w:t>контроль за</w:t>
      </w:r>
      <w:proofErr w:type="gramEnd"/>
      <w:r w:rsidRPr="00577716">
        <w:rPr>
          <w:sz w:val="27"/>
          <w:szCs w:val="27"/>
        </w:rPr>
        <w:t xml:space="preserve"> использованием денежных средств выделяемых государством на поддержку отечественной банковской системы, реального экономического сектора - машиностроения, сельского хозяйства, крупных предприятий и т.п.;</w:t>
      </w:r>
    </w:p>
    <w:p w:rsidR="00271F2C" w:rsidRPr="00577716" w:rsidRDefault="00271F2C" w:rsidP="00271F2C">
      <w:pPr>
        <w:widowControl w:val="0"/>
        <w:ind w:firstLine="5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координация усилий по выявлению и предотвращению преступных деяний, связанных с финансовым кризисом, исключение условий для передела рынков, активов и сфер влияния;</w:t>
      </w:r>
    </w:p>
    <w:p w:rsidR="00271F2C" w:rsidRPr="00577716" w:rsidRDefault="00271F2C" w:rsidP="00271F2C">
      <w:pPr>
        <w:widowControl w:val="0"/>
        <w:ind w:firstLine="540"/>
        <w:rPr>
          <w:sz w:val="27"/>
          <w:szCs w:val="27"/>
        </w:rPr>
      </w:pPr>
      <w:r w:rsidRPr="00577716">
        <w:rPr>
          <w:sz w:val="27"/>
          <w:szCs w:val="27"/>
        </w:rPr>
        <w:t>устранение административных препятствий для развития малого бизнеса; мониторинг правоприменительной практики, принятие оперативных мер, в том числе упреждающего характера по вопросам эффективной защиты банковской системы, граждан от посягательств на их собственность;</w:t>
      </w:r>
    </w:p>
    <w:p w:rsidR="00271F2C" w:rsidRPr="00577716" w:rsidRDefault="00271F2C" w:rsidP="00271F2C">
      <w:pPr>
        <w:widowControl w:val="0"/>
        <w:ind w:firstLine="5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координация усилий правоохранительных органов, органов исполнитель</w:t>
      </w:r>
      <w:r w:rsidRPr="00577716">
        <w:rPr>
          <w:sz w:val="27"/>
          <w:szCs w:val="27"/>
        </w:rPr>
        <w:softHyphen/>
        <w:t>ной власти и органов местного самоуправления по вопросам оздоровления оперативной обстановки, выделение и решение приоритетных задач;</w:t>
      </w:r>
    </w:p>
    <w:p w:rsidR="00271F2C" w:rsidRPr="00577716" w:rsidRDefault="00271F2C" w:rsidP="00271F2C">
      <w:pPr>
        <w:widowControl w:val="0"/>
        <w:ind w:firstLine="5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развитие профилактики, ее системность и адресность, исключение нега</w:t>
      </w:r>
      <w:r w:rsidRPr="00577716">
        <w:rPr>
          <w:sz w:val="27"/>
          <w:szCs w:val="27"/>
        </w:rPr>
        <w:softHyphen/>
        <w:t>тивных условий, способствующих социальной напряженности, в том числе свя</w:t>
      </w:r>
      <w:r w:rsidRPr="00577716">
        <w:rPr>
          <w:sz w:val="27"/>
          <w:szCs w:val="27"/>
        </w:rPr>
        <w:softHyphen/>
        <w:t>занных с трудностями на рынке труда и в финансовой сфере;</w:t>
      </w:r>
    </w:p>
    <w:p w:rsidR="00271F2C" w:rsidRPr="00577716" w:rsidRDefault="00271F2C" w:rsidP="00271F2C">
      <w:pPr>
        <w:widowControl w:val="0"/>
        <w:ind w:firstLine="5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объединение усилий правоохранительных органов, общественных органи</w:t>
      </w:r>
      <w:r w:rsidRPr="00577716">
        <w:rPr>
          <w:sz w:val="27"/>
          <w:szCs w:val="27"/>
        </w:rPr>
        <w:softHyphen/>
        <w:t>заций и объединений, правозащитных структур, средств массовой информации в вопросах повышения правовой культуры населения, преодоления правового нигилизма в обществе и формирования законопослушного поведения;</w:t>
      </w:r>
    </w:p>
    <w:p w:rsidR="00271F2C" w:rsidRPr="00577716" w:rsidRDefault="00271F2C" w:rsidP="00271F2C">
      <w:pPr>
        <w:widowControl w:val="0"/>
        <w:ind w:firstLine="5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создание надлежащих условий для работы правоохранительных органов, в том числе совершенствование материально-технической составляющей их дея</w:t>
      </w:r>
      <w:r w:rsidRPr="00577716">
        <w:rPr>
          <w:sz w:val="27"/>
          <w:szCs w:val="27"/>
        </w:rPr>
        <w:softHyphen/>
        <w:t>тельности, развитие компьютерных систем, сре</w:t>
      </w:r>
      <w:proofErr w:type="gramStart"/>
      <w:r w:rsidRPr="00577716">
        <w:rPr>
          <w:sz w:val="27"/>
          <w:szCs w:val="27"/>
        </w:rPr>
        <w:t>дств св</w:t>
      </w:r>
      <w:proofErr w:type="gramEnd"/>
      <w:r w:rsidRPr="00577716">
        <w:rPr>
          <w:sz w:val="27"/>
          <w:szCs w:val="27"/>
        </w:rPr>
        <w:t>язи, оснащение помеще</w:t>
      </w:r>
      <w:r w:rsidRPr="00577716">
        <w:rPr>
          <w:sz w:val="27"/>
          <w:szCs w:val="27"/>
        </w:rPr>
        <w:softHyphen/>
        <w:t>ниями, транспортом, решение социальных вопросов сотрудников, служба ко</w:t>
      </w:r>
      <w:r w:rsidRPr="00577716">
        <w:rPr>
          <w:sz w:val="27"/>
          <w:szCs w:val="27"/>
        </w:rPr>
        <w:softHyphen/>
        <w:t>торых связана с обеспечением национальной безопасности и правоохранитель</w:t>
      </w:r>
      <w:r w:rsidRPr="00577716">
        <w:rPr>
          <w:sz w:val="27"/>
          <w:szCs w:val="27"/>
        </w:rPr>
        <w:softHyphen/>
        <w:t>ной деятельностью.</w:t>
      </w:r>
    </w:p>
    <w:p w:rsidR="00271F2C" w:rsidRPr="00577716" w:rsidRDefault="00271F2C" w:rsidP="00271F2C">
      <w:pPr>
        <w:widowControl w:val="0"/>
        <w:ind w:firstLine="5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Однако 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Право</w:t>
      </w:r>
      <w:r w:rsidRPr="00577716">
        <w:rPr>
          <w:sz w:val="27"/>
          <w:szCs w:val="27"/>
        </w:rPr>
        <w:softHyphen/>
        <w:t>охранители не в состоянии самостоятельно устранить причины и условия, спо</w:t>
      </w:r>
      <w:r w:rsidRPr="00577716">
        <w:rPr>
          <w:sz w:val="27"/>
          <w:szCs w:val="27"/>
        </w:rPr>
        <w:softHyphen/>
        <w:t>собствующие совершению преступлений и правонарушений, снять социальную напряженность, возникающую в обществе в связи с развитием экономики, уст</w:t>
      </w:r>
      <w:r w:rsidRPr="00577716">
        <w:rPr>
          <w:sz w:val="27"/>
          <w:szCs w:val="27"/>
        </w:rPr>
        <w:softHyphen/>
        <w:t xml:space="preserve">ранить пробелы воспитательного и нравственного характера и многое другое негативно влияющее на </w:t>
      </w:r>
      <w:proofErr w:type="gramStart"/>
      <w:r w:rsidRPr="00577716">
        <w:rPr>
          <w:sz w:val="27"/>
          <w:szCs w:val="27"/>
        </w:rPr>
        <w:t>криминогенную обстановку</w:t>
      </w:r>
      <w:proofErr w:type="gramEnd"/>
      <w:r w:rsidRPr="00577716">
        <w:rPr>
          <w:sz w:val="27"/>
          <w:szCs w:val="27"/>
        </w:rPr>
        <w:t>.</w:t>
      </w:r>
    </w:p>
    <w:p w:rsidR="00271F2C" w:rsidRPr="00577716" w:rsidRDefault="00271F2C" w:rsidP="00271F2C">
      <w:pPr>
        <w:widowControl w:val="0"/>
        <w:ind w:firstLine="5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 xml:space="preserve">Основанные на административных, запретительных и иных формах </w:t>
      </w:r>
      <w:proofErr w:type="gramStart"/>
      <w:r w:rsidRPr="00577716">
        <w:rPr>
          <w:sz w:val="27"/>
          <w:szCs w:val="27"/>
        </w:rPr>
        <w:t>дея</w:t>
      </w:r>
      <w:r w:rsidRPr="00577716">
        <w:rPr>
          <w:sz w:val="27"/>
          <w:szCs w:val="27"/>
        </w:rPr>
        <w:softHyphen/>
        <w:t>тельности меры, принимаемые правоохранительными органами зачастую име</w:t>
      </w:r>
      <w:r w:rsidRPr="00577716">
        <w:rPr>
          <w:sz w:val="27"/>
          <w:szCs w:val="27"/>
        </w:rPr>
        <w:softHyphen/>
        <w:t>ют</w:t>
      </w:r>
      <w:proofErr w:type="gramEnd"/>
      <w:r w:rsidRPr="00577716">
        <w:rPr>
          <w:sz w:val="27"/>
          <w:szCs w:val="27"/>
        </w:rPr>
        <w:t xml:space="preserve"> низкую восприимчивость в обществе, не в полной мере стимулируют усло</w:t>
      </w:r>
      <w:r w:rsidRPr="00577716">
        <w:rPr>
          <w:sz w:val="27"/>
          <w:szCs w:val="27"/>
        </w:rPr>
        <w:softHyphen/>
        <w:t>вия для развития общей превенции правонарушений и установления норм за</w:t>
      </w:r>
      <w:r w:rsidRPr="00577716">
        <w:rPr>
          <w:sz w:val="27"/>
          <w:szCs w:val="27"/>
        </w:rPr>
        <w:softHyphen/>
        <w:t>конопослушного поведения граждан.</w:t>
      </w:r>
    </w:p>
    <w:p w:rsidR="00271F2C" w:rsidRPr="00577716" w:rsidRDefault="00271F2C" w:rsidP="00271F2C">
      <w:pPr>
        <w:widowControl w:val="0"/>
        <w:ind w:firstLine="5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 xml:space="preserve"> Предполагается, что Программа станет одним из инструментов реализа</w:t>
      </w:r>
      <w:r w:rsidRPr="00577716">
        <w:rPr>
          <w:sz w:val="27"/>
          <w:szCs w:val="27"/>
        </w:rPr>
        <w:softHyphen/>
        <w:t>ции приоритетных задач социально-экономического развития Краснодарского края.</w:t>
      </w:r>
    </w:p>
    <w:p w:rsidR="00271F2C" w:rsidRPr="00577716" w:rsidRDefault="00271F2C" w:rsidP="00271F2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 xml:space="preserve">Активизация  служебной деятельности правоохранительных органов, </w:t>
      </w:r>
      <w:r w:rsidRPr="00577716">
        <w:rPr>
          <w:sz w:val="27"/>
          <w:szCs w:val="27"/>
        </w:rPr>
        <w:lastRenderedPageBreak/>
        <w:t xml:space="preserve">общественных формирований правоохранительной направленности, использования возможностей органов местного самоуправления, успешная реализация большинства мероприятий комплексной программы по укреплению правопорядка, профилактике правонарушений и усилению борьбы с преступностью </w:t>
      </w:r>
      <w:proofErr w:type="gramStart"/>
      <w:r w:rsidRPr="00577716">
        <w:rPr>
          <w:sz w:val="27"/>
          <w:szCs w:val="27"/>
        </w:rPr>
        <w:t>в</w:t>
      </w:r>
      <w:proofErr w:type="gramEnd"/>
      <w:r w:rsidRPr="00577716">
        <w:rPr>
          <w:sz w:val="27"/>
          <w:szCs w:val="27"/>
        </w:rPr>
        <w:t xml:space="preserve"> </w:t>
      </w:r>
      <w:proofErr w:type="gramStart"/>
      <w:r w:rsidRPr="00577716">
        <w:rPr>
          <w:sz w:val="27"/>
          <w:szCs w:val="27"/>
        </w:rPr>
        <w:t>Новокубанском</w:t>
      </w:r>
      <w:proofErr w:type="gramEnd"/>
      <w:r w:rsidRPr="00577716">
        <w:rPr>
          <w:sz w:val="27"/>
          <w:szCs w:val="27"/>
        </w:rPr>
        <w:t xml:space="preserve"> районе позволили в определенной мере стабилизировать криминогенную обстановку на территории Новокубанского района.</w:t>
      </w:r>
    </w:p>
    <w:p w:rsidR="00271F2C" w:rsidRPr="00577716" w:rsidRDefault="00271F2C" w:rsidP="00271F2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 xml:space="preserve">Благодаря проведению комплекса мероприятий, направленных на профилактику преступлений и правонарушений, обеспечения охраны общественного порядка, </w:t>
      </w:r>
      <w:proofErr w:type="gramStart"/>
      <w:r w:rsidRPr="00577716">
        <w:rPr>
          <w:sz w:val="27"/>
          <w:szCs w:val="27"/>
        </w:rPr>
        <w:t>криминогенная ситуация</w:t>
      </w:r>
      <w:proofErr w:type="gramEnd"/>
      <w:r w:rsidRPr="00577716">
        <w:rPr>
          <w:sz w:val="27"/>
          <w:szCs w:val="27"/>
        </w:rPr>
        <w:t xml:space="preserve"> в районе остается  стабильной.</w:t>
      </w:r>
    </w:p>
    <w:p w:rsidR="00271F2C" w:rsidRPr="00577716" w:rsidRDefault="00271F2C" w:rsidP="00271F2C">
      <w:pPr>
        <w:widowControl w:val="0"/>
        <w:ind w:firstLine="709"/>
        <w:jc w:val="both"/>
        <w:rPr>
          <w:sz w:val="27"/>
          <w:szCs w:val="27"/>
        </w:rPr>
      </w:pPr>
      <w:r w:rsidRPr="00577716">
        <w:rPr>
          <w:sz w:val="27"/>
          <w:szCs w:val="27"/>
        </w:rPr>
        <w:t xml:space="preserve">Для  стабилизации оперативной обстановки во взаимодействии с ОМВД России по Новокубанскому району  используются  возможности органов местного самоуправления, добровольных народных и казачьих формирований. В тесном взаимодействии проводятся профилактические рейдовые мероприятия, </w:t>
      </w:r>
      <w:r w:rsidRPr="00577716">
        <w:rPr>
          <w:spacing w:val="-4"/>
          <w:sz w:val="27"/>
          <w:szCs w:val="27"/>
        </w:rPr>
        <w:t>применяется практика отчета участковых уполномоченных полиции ОМВД</w:t>
      </w:r>
      <w:r w:rsidRPr="00577716">
        <w:rPr>
          <w:sz w:val="27"/>
          <w:szCs w:val="27"/>
        </w:rPr>
        <w:t xml:space="preserve"> России по Новокубанскому району</w:t>
      </w:r>
      <w:r w:rsidRPr="00577716">
        <w:rPr>
          <w:spacing w:val="-4"/>
          <w:sz w:val="27"/>
          <w:szCs w:val="27"/>
        </w:rPr>
        <w:t xml:space="preserve">  перед участниками районной межведомственной комиссии по профилактике правонарушений и преступлений, депутатами поселенческих Советов по текущим вопросам. </w:t>
      </w:r>
    </w:p>
    <w:p w:rsidR="00271F2C" w:rsidRPr="00577716" w:rsidRDefault="00271F2C" w:rsidP="00271F2C">
      <w:pPr>
        <w:widowControl w:val="0"/>
        <w:autoSpaceDE w:val="0"/>
        <w:autoSpaceDN w:val="0"/>
        <w:adjustRightInd w:val="0"/>
        <w:ind w:firstLine="8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 xml:space="preserve">За 12 месяцев 2013 года </w:t>
      </w:r>
      <w:r w:rsidRPr="00577716">
        <w:rPr>
          <w:spacing w:val="-4"/>
          <w:sz w:val="27"/>
          <w:szCs w:val="27"/>
        </w:rPr>
        <w:t xml:space="preserve">на уровне поселений проведено  116 заседаний Советов профилактики, на которых рассмотрено 751 гражданин, из них 246 лиц, состоящих на </w:t>
      </w:r>
      <w:proofErr w:type="spellStart"/>
      <w:r w:rsidRPr="00577716">
        <w:rPr>
          <w:spacing w:val="-4"/>
          <w:sz w:val="27"/>
          <w:szCs w:val="27"/>
        </w:rPr>
        <w:t>профучете</w:t>
      </w:r>
      <w:proofErr w:type="spellEnd"/>
      <w:r w:rsidRPr="00577716">
        <w:rPr>
          <w:spacing w:val="-4"/>
          <w:sz w:val="27"/>
          <w:szCs w:val="27"/>
        </w:rPr>
        <w:t xml:space="preserve"> в ОМВД России по Новокубанскому району  и </w:t>
      </w:r>
      <w:r w:rsidRPr="00577716">
        <w:rPr>
          <w:sz w:val="27"/>
          <w:szCs w:val="27"/>
        </w:rPr>
        <w:t>175 несовершеннолетних</w:t>
      </w:r>
      <w:r w:rsidRPr="00577716">
        <w:rPr>
          <w:spacing w:val="-4"/>
          <w:sz w:val="27"/>
          <w:szCs w:val="27"/>
        </w:rPr>
        <w:t xml:space="preserve"> из них 15 состоящих на </w:t>
      </w:r>
      <w:proofErr w:type="spellStart"/>
      <w:r w:rsidRPr="00577716">
        <w:rPr>
          <w:spacing w:val="-4"/>
          <w:sz w:val="27"/>
          <w:szCs w:val="27"/>
        </w:rPr>
        <w:t>профучете</w:t>
      </w:r>
      <w:proofErr w:type="spellEnd"/>
      <w:r w:rsidRPr="00577716">
        <w:rPr>
          <w:spacing w:val="-4"/>
          <w:sz w:val="27"/>
          <w:szCs w:val="27"/>
        </w:rPr>
        <w:t xml:space="preserve">. </w:t>
      </w:r>
      <w:r w:rsidRPr="00577716">
        <w:rPr>
          <w:sz w:val="27"/>
          <w:szCs w:val="27"/>
        </w:rPr>
        <w:t xml:space="preserve">По каждому отдельному случаю приняты соответствующие управленческие решения: поставлено на </w:t>
      </w:r>
      <w:proofErr w:type="spellStart"/>
      <w:r w:rsidRPr="00577716">
        <w:rPr>
          <w:sz w:val="27"/>
          <w:szCs w:val="27"/>
        </w:rPr>
        <w:t>профучет</w:t>
      </w:r>
      <w:proofErr w:type="spellEnd"/>
      <w:r w:rsidRPr="00577716">
        <w:rPr>
          <w:sz w:val="27"/>
          <w:szCs w:val="27"/>
        </w:rPr>
        <w:t xml:space="preserve"> - 84 человека, привлечено к административной ответственности - 14 человек, направлено на заседание КДН - 22 несовершеннолетних, направлено в центр занятости населения -186 граждан.</w:t>
      </w:r>
    </w:p>
    <w:p w:rsidR="00271F2C" w:rsidRPr="00577716" w:rsidRDefault="00271F2C" w:rsidP="00271F2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77716">
        <w:rPr>
          <w:spacing w:val="-4"/>
          <w:sz w:val="27"/>
          <w:szCs w:val="27"/>
        </w:rPr>
        <w:t xml:space="preserve">Выстроено более четкое взаимодействие с </w:t>
      </w:r>
      <w:r w:rsidRPr="00577716">
        <w:rPr>
          <w:sz w:val="27"/>
          <w:szCs w:val="27"/>
        </w:rPr>
        <w:t>общественными организациями правоохранительной направленности</w:t>
      </w:r>
      <w:r w:rsidRPr="00577716">
        <w:rPr>
          <w:spacing w:val="-4"/>
          <w:sz w:val="27"/>
          <w:szCs w:val="27"/>
        </w:rPr>
        <w:t xml:space="preserve">. </w:t>
      </w:r>
      <w:r w:rsidRPr="00577716">
        <w:rPr>
          <w:sz w:val="27"/>
          <w:szCs w:val="27"/>
        </w:rPr>
        <w:t xml:space="preserve">С июля 2011 года </w:t>
      </w:r>
      <w:proofErr w:type="gramStart"/>
      <w:r w:rsidRPr="00577716">
        <w:rPr>
          <w:sz w:val="27"/>
          <w:szCs w:val="27"/>
        </w:rPr>
        <w:t>сформированы</w:t>
      </w:r>
      <w:proofErr w:type="gramEnd"/>
      <w:r w:rsidRPr="00577716">
        <w:rPr>
          <w:sz w:val="27"/>
          <w:szCs w:val="27"/>
        </w:rPr>
        <w:t xml:space="preserve">, зарегистрированы и легитимно действуют общественная организация «Добровольная народная дружина» (394 человека) и добровольная казачья дружина (120 человек): 44 - основной состав, 76 - резервный. Постоянным местом  работы казаков Новокубанского районного казачьего общества, участвующих в охране общественного порядка – 20 человек. Постановлением главы муниципального образования Новокубанский район от 17 октября 2007 года № 1607 создан и действует районный штаб по охране общественного порядка и профилактике беспризорности несовершеннолетних.  За 2013 год казаками  во взаимодействии с сотрудниками полиции выявлено 269 правонарушений, из них по ст.20.1 КоАП РФ - 90, ст.20.21 КоАП РФ - 68. Раскрыто 13 преступлений, задержано 3 лица, находящихся в розыске.  </w:t>
      </w:r>
    </w:p>
    <w:p w:rsidR="00271F2C" w:rsidRPr="00577716" w:rsidRDefault="00271F2C" w:rsidP="00271F2C">
      <w:pPr>
        <w:widowControl w:val="0"/>
        <w:autoSpaceDE w:val="0"/>
        <w:autoSpaceDN w:val="0"/>
        <w:adjustRightInd w:val="0"/>
        <w:ind w:firstLine="8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Решение задач по укреплению правопорядка, профилактике правонарушений, борьбе с преступностью и противодействию коррупции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достижение требуемого результата.</w:t>
      </w:r>
    </w:p>
    <w:p w:rsidR="00271F2C" w:rsidRPr="00577716" w:rsidRDefault="00271F2C" w:rsidP="00271F2C">
      <w:pPr>
        <w:widowControl w:val="0"/>
        <w:ind w:firstLine="5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 xml:space="preserve">Решение правоохранительных задач без использования </w:t>
      </w:r>
      <w:proofErr w:type="spellStart"/>
      <w:r w:rsidRPr="00577716">
        <w:rPr>
          <w:sz w:val="27"/>
          <w:szCs w:val="27"/>
        </w:rPr>
        <w:t>программно</w:t>
      </w:r>
      <w:r w:rsidRPr="00577716">
        <w:rPr>
          <w:sz w:val="27"/>
          <w:szCs w:val="27"/>
        </w:rPr>
        <w:softHyphen/>
        <w:t>целевого</w:t>
      </w:r>
      <w:proofErr w:type="spellEnd"/>
      <w:r w:rsidRPr="00577716">
        <w:rPr>
          <w:sz w:val="27"/>
          <w:szCs w:val="27"/>
        </w:rPr>
        <w:t xml:space="preserve"> </w:t>
      </w:r>
      <w:r w:rsidRPr="00577716">
        <w:rPr>
          <w:sz w:val="27"/>
          <w:szCs w:val="27"/>
        </w:rPr>
        <w:lastRenderedPageBreak/>
        <w:t xml:space="preserve">метода может привести к односторонним частным результатам и не позволит достигнуть целей и задач краевой целевой программы, что в свою очередь не будет содействовать достижению эффекта </w:t>
      </w:r>
      <w:proofErr w:type="spellStart"/>
      <w:r w:rsidRPr="00577716">
        <w:rPr>
          <w:sz w:val="27"/>
          <w:szCs w:val="27"/>
        </w:rPr>
        <w:t>взаимодополняемости</w:t>
      </w:r>
      <w:proofErr w:type="spellEnd"/>
      <w:r w:rsidRPr="00577716">
        <w:rPr>
          <w:sz w:val="27"/>
          <w:szCs w:val="27"/>
        </w:rPr>
        <w:t xml:space="preserve"> и взаимной согласованности различных действий в интересах социально- экономического развития края.</w:t>
      </w:r>
    </w:p>
    <w:p w:rsidR="00271F2C" w:rsidRPr="00577716" w:rsidRDefault="00271F2C" w:rsidP="00271F2C">
      <w:pPr>
        <w:widowControl w:val="0"/>
        <w:ind w:firstLine="5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Отсутствие единого системного подхода с большой вероятностью приведет к следующим негативным последствиям:</w:t>
      </w:r>
      <w:r>
        <w:rPr>
          <w:sz w:val="27"/>
          <w:szCs w:val="27"/>
        </w:rPr>
        <w:t xml:space="preserve"> </w:t>
      </w:r>
      <w:r w:rsidRPr="00577716">
        <w:rPr>
          <w:sz w:val="27"/>
          <w:szCs w:val="27"/>
        </w:rPr>
        <w:t>снизит уровень взаимодействия субъектов профилактики с неизбежной утратой достигнутых результатов в вопросах социальной профилактики право</w:t>
      </w:r>
      <w:r w:rsidRPr="00577716">
        <w:rPr>
          <w:sz w:val="27"/>
          <w:szCs w:val="27"/>
        </w:rPr>
        <w:softHyphen/>
        <w:t>нарушений, направленной, прежде всего, на борьбу с пьянством, алкоголизмом, наркоманий, преступностью, безнадзорностью, беспризорностью несо</w:t>
      </w:r>
      <w:r w:rsidRPr="00577716">
        <w:rPr>
          <w:sz w:val="27"/>
          <w:szCs w:val="27"/>
        </w:rPr>
        <w:softHyphen/>
        <w:t>вершеннолетних, незаконной миграцией, на реабилитацию лиц, освободив</w:t>
      </w:r>
      <w:r w:rsidRPr="00577716">
        <w:rPr>
          <w:sz w:val="27"/>
          <w:szCs w:val="27"/>
        </w:rPr>
        <w:softHyphen/>
        <w:t>шихся из мест лишения свободы;</w:t>
      </w:r>
      <w:r>
        <w:rPr>
          <w:sz w:val="27"/>
          <w:szCs w:val="27"/>
        </w:rPr>
        <w:t xml:space="preserve"> </w:t>
      </w:r>
      <w:r w:rsidRPr="00577716">
        <w:rPr>
          <w:sz w:val="27"/>
          <w:szCs w:val="27"/>
        </w:rPr>
        <w:t>приведет к росту числа преступлений, в том числе совершаемых на улицах и в общественных местах, а также преступлений, совершаемых несовершенно</w:t>
      </w:r>
      <w:r w:rsidRPr="00577716">
        <w:rPr>
          <w:sz w:val="27"/>
          <w:szCs w:val="27"/>
        </w:rPr>
        <w:softHyphen/>
        <w:t>летними;</w:t>
      </w:r>
      <w:r>
        <w:rPr>
          <w:sz w:val="27"/>
          <w:szCs w:val="27"/>
        </w:rPr>
        <w:t xml:space="preserve"> </w:t>
      </w:r>
      <w:r w:rsidRPr="00577716">
        <w:rPr>
          <w:sz w:val="27"/>
          <w:szCs w:val="27"/>
        </w:rPr>
        <w:t>снизит степень информационного обеспечения в сфере обеспечения пра</w:t>
      </w:r>
      <w:r w:rsidRPr="00577716">
        <w:rPr>
          <w:sz w:val="27"/>
          <w:szCs w:val="27"/>
        </w:rPr>
        <w:softHyphen/>
        <w:t>вопорядка;</w:t>
      </w:r>
      <w:r>
        <w:rPr>
          <w:sz w:val="27"/>
          <w:szCs w:val="27"/>
        </w:rPr>
        <w:t xml:space="preserve"> </w:t>
      </w:r>
      <w:r w:rsidRPr="00577716">
        <w:rPr>
          <w:sz w:val="27"/>
          <w:szCs w:val="27"/>
        </w:rPr>
        <w:t>повысит уровень преступности к 2016 году.</w:t>
      </w:r>
    </w:p>
    <w:p w:rsidR="00271F2C" w:rsidRPr="00577716" w:rsidRDefault="00271F2C" w:rsidP="00271F2C">
      <w:pPr>
        <w:widowControl w:val="0"/>
        <w:autoSpaceDE w:val="0"/>
        <w:autoSpaceDN w:val="0"/>
        <w:adjustRightInd w:val="0"/>
        <w:ind w:firstLine="8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 xml:space="preserve"> </w:t>
      </w:r>
      <w:proofErr w:type="gramStart"/>
      <w:r w:rsidRPr="00577716">
        <w:rPr>
          <w:sz w:val="27"/>
          <w:szCs w:val="27"/>
        </w:rPr>
        <w:t>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Новокубанского района может быть достигнуто только на основе серьезной государственной поддержки правоохранительной деятельности путем выделения дополнительных ассигнований на эти цели, объединения интересов и усилий органов власти Краснодарского края, органов ме</w:t>
      </w:r>
      <w:r w:rsidRPr="00577716">
        <w:rPr>
          <w:sz w:val="27"/>
          <w:szCs w:val="27"/>
        </w:rPr>
        <w:softHyphen/>
        <w:t>стного самоуправления муниципального образования Новокубанский район и широкого вовлечения в борьбу с преступностью не</w:t>
      </w:r>
      <w:r w:rsidRPr="00577716">
        <w:rPr>
          <w:sz w:val="27"/>
          <w:szCs w:val="27"/>
        </w:rPr>
        <w:softHyphen/>
        <w:t>государственных</w:t>
      </w:r>
      <w:proofErr w:type="gramEnd"/>
      <w:r w:rsidRPr="00577716">
        <w:rPr>
          <w:sz w:val="27"/>
          <w:szCs w:val="27"/>
        </w:rPr>
        <w:t xml:space="preserve"> организаций, общественных объединений и граждан.</w:t>
      </w:r>
    </w:p>
    <w:p w:rsidR="00271F2C" w:rsidRPr="00577716" w:rsidRDefault="00271F2C" w:rsidP="00271F2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271F2C" w:rsidRPr="00577716" w:rsidRDefault="00271F2C" w:rsidP="00271F2C">
      <w:pPr>
        <w:ind w:firstLine="851"/>
        <w:jc w:val="both"/>
        <w:rPr>
          <w:b/>
          <w:bCs/>
          <w:sz w:val="27"/>
          <w:szCs w:val="27"/>
        </w:rPr>
      </w:pPr>
      <w:r w:rsidRPr="00577716">
        <w:rPr>
          <w:b/>
          <w:bCs/>
          <w:sz w:val="27"/>
          <w:szCs w:val="27"/>
        </w:rPr>
        <w:t xml:space="preserve">2. Цели, задачи и целевые показатели достижения целей и решения задач, сроки и этапы реализации подпрограммы </w:t>
      </w:r>
    </w:p>
    <w:p w:rsidR="00271F2C" w:rsidRPr="00577716" w:rsidRDefault="00271F2C" w:rsidP="00271F2C">
      <w:pPr>
        <w:widowControl w:val="0"/>
        <w:ind w:firstLine="82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Основной целью подпрограммы является оптимизация системы укрепления правопорядка, профилактики правонарушений, усиления борьбы с преступностью и противодействия терроризму.</w:t>
      </w:r>
    </w:p>
    <w:p w:rsidR="00271F2C" w:rsidRPr="00577716" w:rsidRDefault="00271F2C" w:rsidP="00271F2C">
      <w:pPr>
        <w:widowControl w:val="0"/>
        <w:ind w:firstLine="82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Задачами подпрограммы являются:</w:t>
      </w:r>
    </w:p>
    <w:p w:rsidR="00271F2C" w:rsidRPr="00577716" w:rsidRDefault="00271F2C" w:rsidP="00271F2C">
      <w:pPr>
        <w:widowControl w:val="0"/>
        <w:ind w:firstLine="82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совершенствование правовой базы, направленной на совершенствование правоохранительной деятельности;</w:t>
      </w:r>
    </w:p>
    <w:p w:rsidR="00271F2C" w:rsidRPr="00577716" w:rsidRDefault="00271F2C" w:rsidP="00271F2C">
      <w:pPr>
        <w:widowControl w:val="0"/>
        <w:ind w:firstLine="82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развитие многоуровневой системы профилактики правонарушений и терроризма;</w:t>
      </w:r>
    </w:p>
    <w:p w:rsidR="00271F2C" w:rsidRPr="00577716" w:rsidRDefault="00271F2C" w:rsidP="00271F2C">
      <w:pPr>
        <w:widowControl w:val="0"/>
        <w:ind w:firstLine="82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повышение эффективности мер, принимаемых для охраны обществен</w:t>
      </w:r>
      <w:r w:rsidRPr="00577716">
        <w:rPr>
          <w:sz w:val="27"/>
          <w:szCs w:val="27"/>
        </w:rPr>
        <w:softHyphen/>
        <w:t>ного порядка, профилактики терроризма и обеспечения общественной безопасности;</w:t>
      </w:r>
    </w:p>
    <w:p w:rsidR="00271F2C" w:rsidRPr="00577716" w:rsidRDefault="00271F2C" w:rsidP="00271F2C">
      <w:pPr>
        <w:widowControl w:val="0"/>
        <w:ind w:firstLine="82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совершенствование деятельности по обеспечению экономической безо</w:t>
      </w:r>
      <w:r w:rsidRPr="00577716">
        <w:rPr>
          <w:sz w:val="27"/>
          <w:szCs w:val="27"/>
        </w:rPr>
        <w:softHyphen/>
        <w:t>пасности, созданию условий для интенсивного экономического развития;</w:t>
      </w:r>
    </w:p>
    <w:p w:rsidR="00271F2C" w:rsidRPr="00577716" w:rsidRDefault="00271F2C" w:rsidP="00271F2C">
      <w:pPr>
        <w:widowControl w:val="0"/>
        <w:ind w:firstLine="82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привлечение негосударственных организаций, объединений и граждан к укреплению правопорядка и профилактики терроризма;</w:t>
      </w:r>
    </w:p>
    <w:p w:rsidR="00271F2C" w:rsidRPr="00577716" w:rsidRDefault="00271F2C" w:rsidP="00271F2C">
      <w:pPr>
        <w:widowControl w:val="0"/>
        <w:ind w:firstLine="82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содействие в решении проблем социальной защищенности сотрудников правоохранительных органов;</w:t>
      </w:r>
    </w:p>
    <w:p w:rsidR="00271F2C" w:rsidRPr="00577716" w:rsidRDefault="00271F2C" w:rsidP="00271F2C">
      <w:pPr>
        <w:widowControl w:val="0"/>
        <w:ind w:firstLine="82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обеспечение жилыми помещениями отдельных категорий сотрудников правоохранительных органов и членов их семей.</w:t>
      </w:r>
    </w:p>
    <w:p w:rsidR="00271F2C" w:rsidRPr="00320838" w:rsidRDefault="00271F2C" w:rsidP="00271F2C">
      <w:pPr>
        <w:ind w:firstLine="851"/>
        <w:jc w:val="both"/>
        <w:rPr>
          <w:b/>
          <w:bCs/>
          <w:sz w:val="28"/>
          <w:szCs w:val="28"/>
        </w:rPr>
        <w:sectPr w:rsidR="00271F2C" w:rsidRPr="00320838" w:rsidSect="00747C5B">
          <w:headerReference w:type="default" r:id="rId32"/>
          <w:pgSz w:w="11906" w:h="16838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271F2C" w:rsidRPr="00320838" w:rsidRDefault="00271F2C" w:rsidP="00271F2C">
      <w:pPr>
        <w:ind w:firstLine="851"/>
        <w:jc w:val="both"/>
        <w:rPr>
          <w:b/>
          <w:bCs/>
          <w:sz w:val="28"/>
          <w:szCs w:val="28"/>
        </w:rPr>
      </w:pPr>
      <w:r w:rsidRPr="00320838">
        <w:rPr>
          <w:b/>
          <w:bCs/>
          <w:sz w:val="28"/>
          <w:szCs w:val="28"/>
        </w:rPr>
        <w:lastRenderedPageBreak/>
        <w:t xml:space="preserve">2. Цели, задачи и целевые показатели достижения целей и решения задач, сроки и этапы реализации подпрограммы </w:t>
      </w:r>
    </w:p>
    <w:p w:rsidR="00271F2C" w:rsidRPr="00320838" w:rsidRDefault="00271F2C" w:rsidP="00271F2C">
      <w:pPr>
        <w:ind w:firstLine="851"/>
        <w:jc w:val="both"/>
        <w:rPr>
          <w:b/>
          <w:bCs/>
          <w:sz w:val="28"/>
          <w:szCs w:val="28"/>
        </w:rPr>
      </w:pPr>
    </w:p>
    <w:p w:rsidR="00271F2C" w:rsidRPr="00320838" w:rsidRDefault="00271F2C" w:rsidP="00271F2C"/>
    <w:tbl>
      <w:tblPr>
        <w:tblpPr w:leftFromText="180" w:rightFromText="180" w:vertAnchor="text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10"/>
        <w:gridCol w:w="992"/>
        <w:gridCol w:w="851"/>
        <w:gridCol w:w="1134"/>
        <w:gridCol w:w="1134"/>
        <w:gridCol w:w="992"/>
        <w:gridCol w:w="992"/>
        <w:gridCol w:w="992"/>
        <w:gridCol w:w="993"/>
        <w:gridCol w:w="992"/>
        <w:gridCol w:w="1026"/>
      </w:tblGrid>
      <w:tr w:rsidR="00271F2C" w:rsidRPr="0068073B" w:rsidTr="0061066C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271F2C" w:rsidRPr="00320838" w:rsidRDefault="00271F2C" w:rsidP="0061066C">
            <w:pPr>
              <w:jc w:val="center"/>
            </w:pPr>
            <w:r w:rsidRPr="00320838">
              <w:t>№</w:t>
            </w:r>
          </w:p>
          <w:p w:rsidR="00271F2C" w:rsidRPr="00320838" w:rsidRDefault="00271F2C" w:rsidP="0061066C">
            <w:pPr>
              <w:jc w:val="center"/>
            </w:pPr>
            <w:proofErr w:type="gramStart"/>
            <w:r w:rsidRPr="00320838">
              <w:t>п</w:t>
            </w:r>
            <w:proofErr w:type="gramEnd"/>
            <w:r w:rsidRPr="00320838">
              <w:t>/п</w:t>
            </w:r>
          </w:p>
        </w:tc>
        <w:tc>
          <w:tcPr>
            <w:tcW w:w="3510" w:type="dxa"/>
            <w:vMerge w:val="restart"/>
            <w:vAlign w:val="center"/>
          </w:tcPr>
          <w:p w:rsidR="00271F2C" w:rsidRPr="00320838" w:rsidRDefault="00271F2C" w:rsidP="0061066C">
            <w:pPr>
              <w:spacing w:line="204" w:lineRule="auto"/>
              <w:jc w:val="center"/>
            </w:pPr>
            <w:r w:rsidRPr="00320838">
              <w:t xml:space="preserve">Наименование </w:t>
            </w:r>
            <w:proofErr w:type="gramStart"/>
            <w:r w:rsidRPr="00320838">
              <w:t>целевого</w:t>
            </w:r>
            <w:proofErr w:type="gramEnd"/>
            <w:r w:rsidRPr="00320838">
              <w:t xml:space="preserve"> </w:t>
            </w:r>
          </w:p>
          <w:p w:rsidR="00271F2C" w:rsidRPr="00320838" w:rsidRDefault="00271F2C" w:rsidP="0061066C">
            <w:pPr>
              <w:spacing w:line="204" w:lineRule="auto"/>
              <w:jc w:val="center"/>
            </w:pPr>
            <w:r w:rsidRPr="00320838">
              <w:t>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271F2C" w:rsidRPr="00320838" w:rsidRDefault="00271F2C" w:rsidP="0061066C">
            <w:pPr>
              <w:spacing w:line="204" w:lineRule="auto"/>
              <w:jc w:val="center"/>
            </w:pPr>
            <w:r w:rsidRPr="00320838">
              <w:t>Единица</w:t>
            </w:r>
          </w:p>
          <w:p w:rsidR="00271F2C" w:rsidRPr="00320838" w:rsidRDefault="00271F2C" w:rsidP="0061066C">
            <w:pPr>
              <w:spacing w:line="204" w:lineRule="auto"/>
              <w:jc w:val="center"/>
            </w:pPr>
            <w:r w:rsidRPr="00320838">
              <w:t>измерения</w:t>
            </w:r>
          </w:p>
        </w:tc>
        <w:tc>
          <w:tcPr>
            <w:tcW w:w="851" w:type="dxa"/>
            <w:vMerge w:val="restart"/>
          </w:tcPr>
          <w:p w:rsidR="00271F2C" w:rsidRPr="00320838" w:rsidRDefault="00271F2C" w:rsidP="0061066C">
            <w:pPr>
              <w:spacing w:before="240" w:line="204" w:lineRule="auto"/>
              <w:jc w:val="center"/>
            </w:pPr>
            <w:proofErr w:type="gramStart"/>
            <w:r w:rsidRPr="00320838">
              <w:t>Ста-</w:t>
            </w:r>
            <w:proofErr w:type="spellStart"/>
            <w:r w:rsidRPr="00320838">
              <w:t>тус</w:t>
            </w:r>
            <w:proofErr w:type="spellEnd"/>
            <w:proofErr w:type="gramEnd"/>
            <w:r w:rsidRPr="00320838">
              <w:rPr>
                <w:vertAlign w:val="superscript"/>
              </w:rPr>
              <w:t>*</w:t>
            </w:r>
          </w:p>
        </w:tc>
        <w:tc>
          <w:tcPr>
            <w:tcW w:w="8255" w:type="dxa"/>
            <w:gridSpan w:val="8"/>
            <w:vAlign w:val="center"/>
          </w:tcPr>
          <w:p w:rsidR="00271F2C" w:rsidRPr="00320838" w:rsidRDefault="00271F2C" w:rsidP="0061066C">
            <w:pPr>
              <w:spacing w:line="204" w:lineRule="auto"/>
              <w:jc w:val="center"/>
            </w:pPr>
            <w:r w:rsidRPr="00320838">
              <w:t>Значение показателей</w:t>
            </w:r>
          </w:p>
        </w:tc>
      </w:tr>
      <w:tr w:rsidR="00271F2C" w:rsidRPr="0068073B" w:rsidTr="0061066C">
        <w:trPr>
          <w:trHeight w:val="386"/>
          <w:tblHeader/>
        </w:trPr>
        <w:tc>
          <w:tcPr>
            <w:tcW w:w="851" w:type="dxa"/>
            <w:vMerge/>
          </w:tcPr>
          <w:p w:rsidR="00271F2C" w:rsidRPr="00320838" w:rsidRDefault="00271F2C" w:rsidP="0061066C">
            <w:pPr>
              <w:spacing w:line="204" w:lineRule="auto"/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271F2C" w:rsidRPr="00320838" w:rsidRDefault="00271F2C" w:rsidP="0061066C">
            <w:pPr>
              <w:spacing w:line="20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71F2C" w:rsidRPr="00320838" w:rsidRDefault="00271F2C" w:rsidP="0061066C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271F2C" w:rsidRPr="00320838" w:rsidRDefault="00271F2C" w:rsidP="0061066C">
            <w:pPr>
              <w:spacing w:line="204" w:lineRule="auto"/>
              <w:jc w:val="center"/>
            </w:pPr>
          </w:p>
        </w:tc>
        <w:tc>
          <w:tcPr>
            <w:tcW w:w="1134" w:type="dxa"/>
            <w:vAlign w:val="center"/>
          </w:tcPr>
          <w:p w:rsidR="00271F2C" w:rsidRPr="00320838" w:rsidRDefault="00271F2C" w:rsidP="0061066C">
            <w:pPr>
              <w:spacing w:line="204" w:lineRule="auto"/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271F2C" w:rsidRPr="00320838" w:rsidRDefault="00271F2C" w:rsidP="0061066C">
            <w:pPr>
              <w:spacing w:line="204" w:lineRule="auto"/>
              <w:jc w:val="center"/>
            </w:pPr>
            <w:r>
              <w:t>2016</w:t>
            </w:r>
          </w:p>
        </w:tc>
        <w:tc>
          <w:tcPr>
            <w:tcW w:w="992" w:type="dxa"/>
            <w:vAlign w:val="center"/>
          </w:tcPr>
          <w:p w:rsidR="00271F2C" w:rsidRPr="00320838" w:rsidRDefault="00271F2C" w:rsidP="0061066C">
            <w:pPr>
              <w:spacing w:line="204" w:lineRule="auto"/>
              <w:jc w:val="center"/>
            </w:pPr>
            <w:r>
              <w:t>2017</w:t>
            </w:r>
          </w:p>
        </w:tc>
        <w:tc>
          <w:tcPr>
            <w:tcW w:w="992" w:type="dxa"/>
            <w:vAlign w:val="center"/>
          </w:tcPr>
          <w:p w:rsidR="00271F2C" w:rsidRPr="00320838" w:rsidRDefault="00271F2C" w:rsidP="0061066C">
            <w:pPr>
              <w:spacing w:line="204" w:lineRule="auto"/>
              <w:jc w:val="center"/>
            </w:pPr>
            <w:r>
              <w:t>2018</w:t>
            </w:r>
          </w:p>
        </w:tc>
        <w:tc>
          <w:tcPr>
            <w:tcW w:w="992" w:type="dxa"/>
            <w:vAlign w:val="center"/>
          </w:tcPr>
          <w:p w:rsidR="00271F2C" w:rsidRPr="00320838" w:rsidRDefault="00271F2C" w:rsidP="0061066C">
            <w:pPr>
              <w:spacing w:line="204" w:lineRule="auto"/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271F2C" w:rsidRPr="00320838" w:rsidRDefault="00271F2C" w:rsidP="0061066C">
            <w:pPr>
              <w:spacing w:line="204" w:lineRule="auto"/>
              <w:jc w:val="center"/>
            </w:pPr>
            <w:r>
              <w:t>2020</w:t>
            </w:r>
          </w:p>
        </w:tc>
        <w:tc>
          <w:tcPr>
            <w:tcW w:w="992" w:type="dxa"/>
            <w:vAlign w:val="center"/>
          </w:tcPr>
          <w:p w:rsidR="00271F2C" w:rsidRPr="00320838" w:rsidRDefault="00271F2C" w:rsidP="0061066C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026" w:type="dxa"/>
            <w:vAlign w:val="center"/>
          </w:tcPr>
          <w:p w:rsidR="00271F2C" w:rsidRPr="00320838" w:rsidRDefault="00271F2C" w:rsidP="0061066C">
            <w:pPr>
              <w:spacing w:line="204" w:lineRule="auto"/>
              <w:jc w:val="center"/>
            </w:pPr>
            <w:r>
              <w:t>2022</w:t>
            </w:r>
          </w:p>
        </w:tc>
      </w:tr>
      <w:tr w:rsidR="00271F2C" w:rsidRPr="0068073B" w:rsidTr="0061066C">
        <w:trPr>
          <w:trHeight w:val="259"/>
          <w:tblHeader/>
        </w:trPr>
        <w:tc>
          <w:tcPr>
            <w:tcW w:w="851" w:type="dxa"/>
          </w:tcPr>
          <w:p w:rsidR="00271F2C" w:rsidRPr="00320838" w:rsidRDefault="00271F2C" w:rsidP="0061066C">
            <w:pPr>
              <w:jc w:val="center"/>
            </w:pPr>
            <w:r w:rsidRPr="00320838">
              <w:t>1</w:t>
            </w:r>
          </w:p>
        </w:tc>
        <w:tc>
          <w:tcPr>
            <w:tcW w:w="3510" w:type="dxa"/>
          </w:tcPr>
          <w:p w:rsidR="00271F2C" w:rsidRPr="00320838" w:rsidRDefault="00271F2C" w:rsidP="0061066C">
            <w:pPr>
              <w:jc w:val="center"/>
            </w:pPr>
            <w:r w:rsidRPr="00320838">
              <w:t>2</w:t>
            </w:r>
          </w:p>
        </w:tc>
        <w:tc>
          <w:tcPr>
            <w:tcW w:w="992" w:type="dxa"/>
            <w:vAlign w:val="center"/>
          </w:tcPr>
          <w:p w:rsidR="00271F2C" w:rsidRPr="00320838" w:rsidRDefault="00271F2C" w:rsidP="0061066C">
            <w:pPr>
              <w:jc w:val="center"/>
            </w:pPr>
            <w:r w:rsidRPr="00320838">
              <w:t>3</w:t>
            </w:r>
          </w:p>
        </w:tc>
        <w:tc>
          <w:tcPr>
            <w:tcW w:w="851" w:type="dxa"/>
          </w:tcPr>
          <w:p w:rsidR="00271F2C" w:rsidRPr="00320838" w:rsidRDefault="00271F2C" w:rsidP="0061066C">
            <w:pPr>
              <w:jc w:val="center"/>
            </w:pPr>
            <w:r w:rsidRPr="00320838">
              <w:t>4</w:t>
            </w:r>
          </w:p>
        </w:tc>
        <w:tc>
          <w:tcPr>
            <w:tcW w:w="1134" w:type="dxa"/>
            <w:vAlign w:val="center"/>
          </w:tcPr>
          <w:p w:rsidR="00271F2C" w:rsidRPr="00320838" w:rsidRDefault="00271F2C" w:rsidP="0061066C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271F2C" w:rsidRPr="00320838" w:rsidRDefault="00271F2C" w:rsidP="0061066C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271F2C" w:rsidRPr="00320838" w:rsidRDefault="00271F2C" w:rsidP="0061066C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271F2C" w:rsidRPr="00320838" w:rsidRDefault="00271F2C" w:rsidP="0061066C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271F2C" w:rsidRPr="00320838" w:rsidRDefault="00271F2C" w:rsidP="0061066C">
            <w:pPr>
              <w:jc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:rsidR="00271F2C" w:rsidRPr="00320838" w:rsidRDefault="00271F2C" w:rsidP="0061066C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271F2C" w:rsidRPr="00320838" w:rsidRDefault="00271F2C" w:rsidP="0061066C">
            <w:pPr>
              <w:jc w:val="center"/>
            </w:pPr>
            <w:r>
              <w:t>11</w:t>
            </w:r>
          </w:p>
        </w:tc>
        <w:tc>
          <w:tcPr>
            <w:tcW w:w="1026" w:type="dxa"/>
            <w:vAlign w:val="center"/>
          </w:tcPr>
          <w:p w:rsidR="00271F2C" w:rsidRPr="00320838" w:rsidRDefault="00271F2C" w:rsidP="0061066C">
            <w:pPr>
              <w:jc w:val="center"/>
            </w:pPr>
            <w:r>
              <w:t>12</w:t>
            </w:r>
          </w:p>
        </w:tc>
      </w:tr>
      <w:tr w:rsidR="00271F2C" w:rsidRPr="0068073B" w:rsidTr="0061066C">
        <w:trPr>
          <w:trHeight w:val="297"/>
          <w:tblHeader/>
        </w:trPr>
        <w:tc>
          <w:tcPr>
            <w:tcW w:w="851" w:type="dxa"/>
          </w:tcPr>
          <w:p w:rsidR="00271F2C" w:rsidRPr="00320838" w:rsidRDefault="00271F2C" w:rsidP="0061066C">
            <w:pPr>
              <w:jc w:val="center"/>
            </w:pPr>
            <w:r w:rsidRPr="00320838">
              <w:t>1</w:t>
            </w:r>
          </w:p>
        </w:tc>
        <w:tc>
          <w:tcPr>
            <w:tcW w:w="13608" w:type="dxa"/>
            <w:gridSpan w:val="11"/>
          </w:tcPr>
          <w:p w:rsidR="00271F2C" w:rsidRPr="00320838" w:rsidRDefault="00271F2C" w:rsidP="0061066C">
            <w:r w:rsidRPr="006E7ED8">
              <w:t xml:space="preserve">Подпрограмма </w:t>
            </w:r>
            <w:r w:rsidRPr="00320838">
              <w:t xml:space="preserve"> «</w:t>
            </w:r>
            <w:r>
              <w:t>Укрепление правопорядка, профилактика правонарушений и терроризма</w:t>
            </w:r>
            <w:r w:rsidRPr="00320838">
              <w:t>»</w:t>
            </w:r>
          </w:p>
        </w:tc>
      </w:tr>
      <w:tr w:rsidR="00271F2C" w:rsidRPr="0068073B" w:rsidTr="0061066C">
        <w:trPr>
          <w:trHeight w:val="259"/>
          <w:tblHeader/>
        </w:trPr>
        <w:tc>
          <w:tcPr>
            <w:tcW w:w="851" w:type="dxa"/>
          </w:tcPr>
          <w:p w:rsidR="00271F2C" w:rsidRPr="00320838" w:rsidRDefault="00271F2C" w:rsidP="0061066C">
            <w:pPr>
              <w:jc w:val="center"/>
            </w:pPr>
          </w:p>
        </w:tc>
        <w:tc>
          <w:tcPr>
            <w:tcW w:w="13608" w:type="dxa"/>
            <w:gridSpan w:val="11"/>
          </w:tcPr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838">
              <w:t>Цель:</w:t>
            </w:r>
            <w:r w:rsidRPr="00320838">
              <w:rPr>
                <w:sz w:val="28"/>
                <w:szCs w:val="28"/>
              </w:rPr>
              <w:t xml:space="preserve"> </w:t>
            </w:r>
            <w:r w:rsidRPr="00FB0FD7">
              <w:t>Оп</w:t>
            </w:r>
            <w:r>
              <w:t>т</w:t>
            </w:r>
            <w:r w:rsidRPr="00FB0FD7">
              <w:t>имизация системы укрепления правопорядка, усилен</w:t>
            </w:r>
            <w:r>
              <w:t>ие</w:t>
            </w:r>
            <w:r w:rsidRPr="00FB0FD7">
              <w:t xml:space="preserve"> борьбы с преступностью и противодействия терроризму.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71F2C" w:rsidRPr="0068073B" w:rsidTr="0061066C">
        <w:trPr>
          <w:trHeight w:val="259"/>
          <w:tblHeader/>
        </w:trPr>
        <w:tc>
          <w:tcPr>
            <w:tcW w:w="851" w:type="dxa"/>
          </w:tcPr>
          <w:p w:rsidR="00271F2C" w:rsidRPr="00320838" w:rsidRDefault="00271F2C" w:rsidP="0061066C">
            <w:pPr>
              <w:jc w:val="center"/>
            </w:pPr>
          </w:p>
        </w:tc>
        <w:tc>
          <w:tcPr>
            <w:tcW w:w="13608" w:type="dxa"/>
            <w:gridSpan w:val="11"/>
          </w:tcPr>
          <w:p w:rsidR="00271F2C" w:rsidRPr="00320838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838">
              <w:t>Задача:</w:t>
            </w:r>
            <w:r>
              <w:t xml:space="preserve"> Повышение эффективности мер, принимаемых для охраны общественного порядка, профилактики терроризма и охраны общественного порядка</w:t>
            </w:r>
            <w:r w:rsidRPr="00320838">
              <w:t xml:space="preserve">. </w:t>
            </w:r>
          </w:p>
        </w:tc>
      </w:tr>
      <w:tr w:rsidR="00271F2C" w:rsidRPr="0068073B" w:rsidTr="0061066C">
        <w:trPr>
          <w:trHeight w:val="273"/>
          <w:tblHeader/>
        </w:trPr>
        <w:tc>
          <w:tcPr>
            <w:tcW w:w="851" w:type="dxa"/>
          </w:tcPr>
          <w:p w:rsidR="00271F2C" w:rsidRPr="00320838" w:rsidRDefault="00271F2C" w:rsidP="0061066C">
            <w:pPr>
              <w:jc w:val="center"/>
            </w:pPr>
            <w:r w:rsidRPr="00320838">
              <w:t>1.1</w:t>
            </w:r>
            <w:r>
              <w:t>.</w:t>
            </w:r>
          </w:p>
        </w:tc>
        <w:tc>
          <w:tcPr>
            <w:tcW w:w="3510" w:type="dxa"/>
          </w:tcPr>
          <w:p w:rsidR="00271F2C" w:rsidRPr="00856135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6135">
              <w:t xml:space="preserve">поступило заявлений, сообщений и иной информации о противоправных </w:t>
            </w:r>
            <w:r w:rsidRPr="00856135">
              <w:rPr>
                <w:spacing w:val="-4"/>
              </w:rPr>
              <w:t>действиях</w:t>
            </w:r>
          </w:p>
        </w:tc>
        <w:tc>
          <w:tcPr>
            <w:tcW w:w="992" w:type="dxa"/>
            <w:vAlign w:val="center"/>
          </w:tcPr>
          <w:p w:rsidR="00271F2C" w:rsidRPr="00856135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6135">
              <w:t>Единиц</w:t>
            </w:r>
          </w:p>
        </w:tc>
        <w:tc>
          <w:tcPr>
            <w:tcW w:w="851" w:type="dxa"/>
            <w:vAlign w:val="center"/>
          </w:tcPr>
          <w:p w:rsidR="00271F2C" w:rsidRPr="00856135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6135">
              <w:t>36600/36600</w:t>
            </w:r>
          </w:p>
        </w:tc>
        <w:tc>
          <w:tcPr>
            <w:tcW w:w="1134" w:type="dxa"/>
            <w:vAlign w:val="center"/>
          </w:tcPr>
          <w:p w:rsidR="00271F2C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12000/</w:t>
            </w:r>
          </w:p>
          <w:p w:rsidR="00271F2C" w:rsidRPr="00856135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12000</w:t>
            </w:r>
          </w:p>
        </w:tc>
        <w:tc>
          <w:tcPr>
            <w:tcW w:w="1134" w:type="dxa"/>
            <w:vAlign w:val="center"/>
          </w:tcPr>
          <w:p w:rsidR="00271F2C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12200/</w:t>
            </w:r>
          </w:p>
          <w:p w:rsidR="00271F2C" w:rsidRPr="00856135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12200</w:t>
            </w:r>
          </w:p>
        </w:tc>
        <w:tc>
          <w:tcPr>
            <w:tcW w:w="992" w:type="dxa"/>
            <w:vAlign w:val="center"/>
          </w:tcPr>
          <w:p w:rsidR="00271F2C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12400/</w:t>
            </w:r>
          </w:p>
          <w:p w:rsidR="00271F2C" w:rsidRPr="00856135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12400</w:t>
            </w:r>
          </w:p>
        </w:tc>
        <w:tc>
          <w:tcPr>
            <w:tcW w:w="992" w:type="dxa"/>
            <w:vAlign w:val="center"/>
          </w:tcPr>
          <w:p w:rsidR="00271F2C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12400/</w:t>
            </w:r>
          </w:p>
          <w:p w:rsidR="00271F2C" w:rsidRPr="00856135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12400</w:t>
            </w:r>
          </w:p>
        </w:tc>
        <w:tc>
          <w:tcPr>
            <w:tcW w:w="992" w:type="dxa"/>
            <w:vAlign w:val="center"/>
          </w:tcPr>
          <w:p w:rsidR="00271F2C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12500/</w:t>
            </w:r>
          </w:p>
          <w:p w:rsidR="00271F2C" w:rsidRPr="00856135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12500</w:t>
            </w:r>
          </w:p>
        </w:tc>
        <w:tc>
          <w:tcPr>
            <w:tcW w:w="993" w:type="dxa"/>
            <w:vAlign w:val="center"/>
          </w:tcPr>
          <w:p w:rsidR="00271F2C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12500/</w:t>
            </w:r>
          </w:p>
          <w:p w:rsidR="00271F2C" w:rsidRPr="00856135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12500</w:t>
            </w:r>
          </w:p>
        </w:tc>
        <w:tc>
          <w:tcPr>
            <w:tcW w:w="992" w:type="dxa"/>
            <w:vAlign w:val="center"/>
          </w:tcPr>
          <w:p w:rsidR="00271F2C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12500/</w:t>
            </w:r>
          </w:p>
          <w:p w:rsidR="00271F2C" w:rsidRPr="00856135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12500</w:t>
            </w:r>
          </w:p>
        </w:tc>
        <w:tc>
          <w:tcPr>
            <w:tcW w:w="1026" w:type="dxa"/>
            <w:vAlign w:val="center"/>
          </w:tcPr>
          <w:p w:rsidR="00271F2C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12500/</w:t>
            </w:r>
          </w:p>
          <w:p w:rsidR="00271F2C" w:rsidRPr="00856135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12500</w:t>
            </w:r>
          </w:p>
        </w:tc>
      </w:tr>
      <w:tr w:rsidR="00271F2C" w:rsidRPr="0068073B" w:rsidTr="0061066C">
        <w:trPr>
          <w:trHeight w:val="271"/>
          <w:tblHeader/>
        </w:trPr>
        <w:tc>
          <w:tcPr>
            <w:tcW w:w="851" w:type="dxa"/>
          </w:tcPr>
          <w:p w:rsidR="00271F2C" w:rsidRPr="00320838" w:rsidRDefault="00271F2C" w:rsidP="0061066C">
            <w:pPr>
              <w:jc w:val="center"/>
            </w:pPr>
            <w:r w:rsidRPr="00320838">
              <w:t>1.2</w:t>
            </w:r>
            <w:r>
              <w:t>.</w:t>
            </w:r>
          </w:p>
        </w:tc>
        <w:tc>
          <w:tcPr>
            <w:tcW w:w="3510" w:type="dxa"/>
          </w:tcPr>
          <w:p w:rsidR="00271F2C" w:rsidRPr="00856135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</w:pPr>
            <w:r w:rsidRPr="00856135">
              <w:rPr>
                <w:color w:val="000000"/>
                <w:shd w:val="clear" w:color="auto" w:fill="FFFFFF"/>
              </w:rPr>
              <w:t>Проведение заседаний районной межведомственной комиссии по профилактике правонарушений</w:t>
            </w:r>
          </w:p>
        </w:tc>
        <w:tc>
          <w:tcPr>
            <w:tcW w:w="992" w:type="dxa"/>
            <w:vAlign w:val="center"/>
          </w:tcPr>
          <w:p w:rsidR="00271F2C" w:rsidRPr="00856135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6135">
              <w:t>час</w:t>
            </w:r>
          </w:p>
        </w:tc>
        <w:tc>
          <w:tcPr>
            <w:tcW w:w="851" w:type="dxa"/>
            <w:vAlign w:val="center"/>
          </w:tcPr>
          <w:p w:rsidR="00271F2C" w:rsidRPr="00856135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6135">
              <w:t>18</w:t>
            </w:r>
          </w:p>
        </w:tc>
        <w:tc>
          <w:tcPr>
            <w:tcW w:w="1134" w:type="dxa"/>
            <w:vAlign w:val="center"/>
          </w:tcPr>
          <w:p w:rsidR="00271F2C" w:rsidRPr="00856135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271F2C" w:rsidRPr="00856135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271F2C" w:rsidRPr="00856135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271F2C" w:rsidRDefault="00271F2C" w:rsidP="0061066C">
            <w:pPr>
              <w:jc w:val="center"/>
            </w:pPr>
            <w:r w:rsidRPr="008E51DA">
              <w:t>6</w:t>
            </w:r>
          </w:p>
        </w:tc>
        <w:tc>
          <w:tcPr>
            <w:tcW w:w="992" w:type="dxa"/>
            <w:vAlign w:val="center"/>
          </w:tcPr>
          <w:p w:rsidR="00271F2C" w:rsidRDefault="00271F2C" w:rsidP="0061066C">
            <w:pPr>
              <w:jc w:val="center"/>
            </w:pPr>
            <w:r w:rsidRPr="008E51DA">
              <w:t>6</w:t>
            </w:r>
          </w:p>
        </w:tc>
        <w:tc>
          <w:tcPr>
            <w:tcW w:w="993" w:type="dxa"/>
            <w:vAlign w:val="center"/>
          </w:tcPr>
          <w:p w:rsidR="00271F2C" w:rsidRDefault="00271F2C" w:rsidP="0061066C">
            <w:pPr>
              <w:jc w:val="center"/>
            </w:pPr>
            <w:r w:rsidRPr="008E51DA">
              <w:t>6</w:t>
            </w:r>
          </w:p>
        </w:tc>
        <w:tc>
          <w:tcPr>
            <w:tcW w:w="992" w:type="dxa"/>
            <w:vAlign w:val="center"/>
          </w:tcPr>
          <w:p w:rsidR="00271F2C" w:rsidRDefault="00271F2C" w:rsidP="0061066C">
            <w:pPr>
              <w:jc w:val="center"/>
            </w:pPr>
            <w:r w:rsidRPr="008E51DA">
              <w:t>6</w:t>
            </w:r>
          </w:p>
        </w:tc>
        <w:tc>
          <w:tcPr>
            <w:tcW w:w="1026" w:type="dxa"/>
            <w:vAlign w:val="center"/>
          </w:tcPr>
          <w:p w:rsidR="00271F2C" w:rsidRDefault="00271F2C" w:rsidP="0061066C">
            <w:pPr>
              <w:jc w:val="center"/>
            </w:pPr>
            <w:r w:rsidRPr="008E51DA">
              <w:t>6</w:t>
            </w:r>
          </w:p>
        </w:tc>
      </w:tr>
      <w:tr w:rsidR="00271F2C" w:rsidRPr="0068073B" w:rsidTr="0061066C">
        <w:trPr>
          <w:trHeight w:val="271"/>
          <w:tblHeader/>
        </w:trPr>
        <w:tc>
          <w:tcPr>
            <w:tcW w:w="851" w:type="dxa"/>
          </w:tcPr>
          <w:p w:rsidR="00271F2C" w:rsidRPr="00320838" w:rsidRDefault="00271F2C" w:rsidP="0061066C">
            <w:pPr>
              <w:jc w:val="center"/>
            </w:pPr>
            <w:r w:rsidRPr="00320838">
              <w:t>1.3</w:t>
            </w:r>
            <w:r>
              <w:t>.</w:t>
            </w:r>
          </w:p>
        </w:tc>
        <w:tc>
          <w:tcPr>
            <w:tcW w:w="3510" w:type="dxa"/>
          </w:tcPr>
          <w:p w:rsidR="00271F2C" w:rsidRPr="00856135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</w:pPr>
            <w:r w:rsidRPr="00856135">
              <w:t xml:space="preserve">Проведение заседаний районного штаба по взаимодействию в области организации участия граждан в охране общественного порядка и по профилактике безнадзорности и правонарушений несовершеннолетних </w:t>
            </w:r>
          </w:p>
        </w:tc>
        <w:tc>
          <w:tcPr>
            <w:tcW w:w="992" w:type="dxa"/>
            <w:vAlign w:val="center"/>
          </w:tcPr>
          <w:p w:rsidR="00271F2C" w:rsidRPr="00856135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6135">
              <w:t>час.</w:t>
            </w:r>
          </w:p>
        </w:tc>
        <w:tc>
          <w:tcPr>
            <w:tcW w:w="851" w:type="dxa"/>
            <w:vAlign w:val="center"/>
          </w:tcPr>
          <w:p w:rsidR="00271F2C" w:rsidRPr="00856135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6135">
              <w:t>15</w:t>
            </w:r>
          </w:p>
        </w:tc>
        <w:tc>
          <w:tcPr>
            <w:tcW w:w="1134" w:type="dxa"/>
            <w:vAlign w:val="center"/>
          </w:tcPr>
          <w:p w:rsidR="00271F2C" w:rsidRPr="00856135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271F2C" w:rsidRPr="00856135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271F2C" w:rsidRPr="00856135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271F2C" w:rsidRPr="00856135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271F2C" w:rsidRPr="00856135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271F2C" w:rsidRPr="00856135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271F2C" w:rsidRPr="00856135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26" w:type="dxa"/>
            <w:vAlign w:val="center"/>
          </w:tcPr>
          <w:p w:rsidR="00271F2C" w:rsidRPr="00856135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271F2C" w:rsidRPr="0068073B" w:rsidTr="0061066C">
        <w:trPr>
          <w:trHeight w:val="1166"/>
          <w:tblHeader/>
        </w:trPr>
        <w:tc>
          <w:tcPr>
            <w:tcW w:w="851" w:type="dxa"/>
          </w:tcPr>
          <w:p w:rsidR="00271F2C" w:rsidRPr="00320838" w:rsidRDefault="00271F2C" w:rsidP="0061066C">
            <w:pPr>
              <w:jc w:val="center"/>
            </w:pPr>
            <w:r w:rsidRPr="00320838">
              <w:t>1.4</w:t>
            </w:r>
            <w:r>
              <w:t>.</w:t>
            </w:r>
          </w:p>
        </w:tc>
        <w:tc>
          <w:tcPr>
            <w:tcW w:w="3510" w:type="dxa"/>
          </w:tcPr>
          <w:p w:rsidR="00271F2C" w:rsidRPr="00856135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6135">
              <w:t>Проведение заседаний антитеррористической комиссии</w:t>
            </w:r>
          </w:p>
        </w:tc>
        <w:tc>
          <w:tcPr>
            <w:tcW w:w="992" w:type="dxa"/>
            <w:vAlign w:val="center"/>
          </w:tcPr>
          <w:p w:rsidR="00271F2C" w:rsidRPr="00856135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6135">
              <w:t>час.</w:t>
            </w:r>
          </w:p>
        </w:tc>
        <w:tc>
          <w:tcPr>
            <w:tcW w:w="851" w:type="dxa"/>
            <w:vAlign w:val="center"/>
          </w:tcPr>
          <w:p w:rsidR="00271F2C" w:rsidRPr="00856135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6135">
              <w:t>18</w:t>
            </w:r>
          </w:p>
        </w:tc>
        <w:tc>
          <w:tcPr>
            <w:tcW w:w="1134" w:type="dxa"/>
            <w:vAlign w:val="center"/>
          </w:tcPr>
          <w:p w:rsidR="00271F2C" w:rsidRPr="00856135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271F2C" w:rsidRPr="00856135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271F2C" w:rsidRPr="00856135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271F2C" w:rsidRPr="00856135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271F2C" w:rsidRPr="00856135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271F2C" w:rsidRPr="00856135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271F2C" w:rsidRPr="00856135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26" w:type="dxa"/>
            <w:vAlign w:val="center"/>
          </w:tcPr>
          <w:p w:rsidR="00271F2C" w:rsidRPr="00856135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271F2C" w:rsidRPr="00320838" w:rsidRDefault="00271F2C" w:rsidP="00271F2C">
      <w:pPr>
        <w:ind w:firstLine="851"/>
        <w:jc w:val="both"/>
        <w:rPr>
          <w:b/>
          <w:bCs/>
          <w:sz w:val="28"/>
          <w:szCs w:val="28"/>
        </w:rPr>
        <w:sectPr w:rsidR="00271F2C" w:rsidRPr="00320838" w:rsidSect="005B779A">
          <w:pgSz w:w="16838" w:h="11906" w:orient="landscape"/>
          <w:pgMar w:top="1134" w:right="850" w:bottom="1134" w:left="1701" w:header="709" w:footer="709" w:gutter="0"/>
          <w:pgNumType w:start="8"/>
          <w:cols w:space="708"/>
          <w:titlePg/>
          <w:docGrid w:linePitch="360"/>
        </w:sectPr>
      </w:pPr>
    </w:p>
    <w:p w:rsidR="00271F2C" w:rsidRDefault="00271F2C" w:rsidP="00271F2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320838">
        <w:rPr>
          <w:b/>
          <w:bCs/>
          <w:color w:val="2D2D2D"/>
          <w:sz w:val="28"/>
          <w:szCs w:val="28"/>
          <w:shd w:val="clear" w:color="auto" w:fill="FFFFFF"/>
        </w:rPr>
        <w:lastRenderedPageBreak/>
        <w:t>3. Перечень мероприятий подпрограммы</w:t>
      </w:r>
    </w:p>
    <w:p w:rsidR="00271F2C" w:rsidRDefault="00271F2C" w:rsidP="00271F2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320838">
        <w:rPr>
          <w:b/>
          <w:bCs/>
          <w:sz w:val="28"/>
          <w:szCs w:val="28"/>
        </w:rPr>
        <w:t>«Укрепление правопорядка, профилактика</w:t>
      </w:r>
      <w:r w:rsidRPr="00320838">
        <w:rPr>
          <w:b/>
          <w:bCs/>
          <w:color w:val="2D2D2D"/>
          <w:sz w:val="28"/>
          <w:szCs w:val="28"/>
          <w:shd w:val="clear" w:color="auto" w:fill="FFFFFF"/>
        </w:rPr>
        <w:t xml:space="preserve"> </w:t>
      </w:r>
      <w:r w:rsidRPr="00320838">
        <w:rPr>
          <w:b/>
          <w:bCs/>
          <w:sz w:val="28"/>
          <w:szCs w:val="28"/>
        </w:rPr>
        <w:t>правонарушений</w:t>
      </w:r>
      <w:r>
        <w:rPr>
          <w:b/>
          <w:bCs/>
          <w:sz w:val="28"/>
          <w:szCs w:val="28"/>
        </w:rPr>
        <w:t xml:space="preserve"> </w:t>
      </w:r>
      <w:r w:rsidRPr="00320838">
        <w:rPr>
          <w:b/>
          <w:bCs/>
          <w:sz w:val="28"/>
          <w:szCs w:val="28"/>
        </w:rPr>
        <w:t xml:space="preserve"> и терроризм</w:t>
      </w:r>
      <w:r>
        <w:rPr>
          <w:b/>
          <w:bCs/>
          <w:sz w:val="28"/>
          <w:szCs w:val="28"/>
        </w:rPr>
        <w:t>а</w:t>
      </w:r>
      <w:r w:rsidRPr="00320838">
        <w:rPr>
          <w:b/>
          <w:bCs/>
          <w:sz w:val="28"/>
          <w:szCs w:val="28"/>
        </w:rPr>
        <w:t>»</w:t>
      </w:r>
    </w:p>
    <w:p w:rsidR="00271F2C" w:rsidRPr="00320838" w:rsidRDefault="00271F2C" w:rsidP="00271F2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2409"/>
        <w:gridCol w:w="992"/>
        <w:gridCol w:w="749"/>
        <w:gridCol w:w="749"/>
        <w:gridCol w:w="749"/>
        <w:gridCol w:w="750"/>
        <w:gridCol w:w="749"/>
        <w:gridCol w:w="749"/>
        <w:gridCol w:w="750"/>
        <w:gridCol w:w="35"/>
        <w:gridCol w:w="816"/>
        <w:gridCol w:w="1559"/>
        <w:gridCol w:w="1558"/>
      </w:tblGrid>
      <w:tr w:rsidR="00271F2C" w:rsidRPr="00296562" w:rsidTr="0061066C">
        <w:trPr>
          <w:trHeight w:val="518"/>
        </w:trPr>
        <w:tc>
          <w:tcPr>
            <w:tcW w:w="709" w:type="dxa"/>
            <w:vMerge w:val="restart"/>
            <w:vAlign w:val="center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3" w:right="-57"/>
              <w:jc w:val="center"/>
            </w:pPr>
            <w:r w:rsidRPr="00296562">
              <w:t>№</w:t>
            </w:r>
          </w:p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3" w:right="-57"/>
              <w:jc w:val="center"/>
            </w:pPr>
            <w:proofErr w:type="gramStart"/>
            <w:r w:rsidRPr="00296562">
              <w:t>п</w:t>
            </w:r>
            <w:proofErr w:type="gramEnd"/>
            <w:r w:rsidRPr="00296562"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3" w:right="-57"/>
              <w:jc w:val="center"/>
            </w:pPr>
            <w:r w:rsidRPr="00296562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3" w:right="-57"/>
              <w:jc w:val="center"/>
            </w:pPr>
            <w:r w:rsidRPr="00296562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296562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296562">
              <w:rPr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296562">
              <w:rPr>
                <w:color w:val="2D2D2D"/>
                <w:shd w:val="clear" w:color="auto" w:fill="FFFFFF"/>
              </w:rPr>
              <w:t>,</w:t>
            </w:r>
          </w:p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296562">
              <w:rPr>
                <w:color w:val="2D2D2D"/>
                <w:shd w:val="clear" w:color="auto" w:fill="FFFFFF"/>
              </w:rPr>
              <w:t>всего</w:t>
            </w:r>
          </w:p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3" w:right="-57"/>
              <w:jc w:val="center"/>
            </w:pPr>
            <w:r w:rsidRPr="00296562">
              <w:rPr>
                <w:color w:val="2D2D2D"/>
                <w:shd w:val="clear" w:color="auto" w:fill="FFFFFF"/>
              </w:rPr>
              <w:t>(</w:t>
            </w:r>
            <w:proofErr w:type="spellStart"/>
            <w:r w:rsidRPr="00296562">
              <w:rPr>
                <w:color w:val="2D2D2D"/>
                <w:shd w:val="clear" w:color="auto" w:fill="FFFFFF"/>
              </w:rPr>
              <w:t>тыс</w:t>
            </w:r>
            <w:proofErr w:type="gramStart"/>
            <w:r w:rsidRPr="00296562">
              <w:rPr>
                <w:color w:val="2D2D2D"/>
                <w:shd w:val="clear" w:color="auto" w:fill="FFFFFF"/>
              </w:rPr>
              <w:t>.р</w:t>
            </w:r>
            <w:proofErr w:type="gramEnd"/>
            <w:r w:rsidRPr="00296562">
              <w:rPr>
                <w:color w:val="2D2D2D"/>
                <w:shd w:val="clear" w:color="auto" w:fill="FFFFFF"/>
              </w:rPr>
              <w:t>уб</w:t>
            </w:r>
            <w:proofErr w:type="spellEnd"/>
            <w:r w:rsidRPr="00296562">
              <w:rPr>
                <w:color w:val="2D2D2D"/>
                <w:shd w:val="clear" w:color="auto" w:fill="FFFFFF"/>
              </w:rPr>
              <w:t>)</w:t>
            </w:r>
            <w:r w:rsidRPr="00296562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6096" w:type="dxa"/>
            <w:gridSpan w:val="9"/>
            <w:vAlign w:val="center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296562"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proofErr w:type="spellStart"/>
            <w:proofErr w:type="gramStart"/>
            <w:r w:rsidRPr="00296562">
              <w:rPr>
                <w:color w:val="2D2D2D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3" w:right="-57"/>
              <w:jc w:val="center"/>
            </w:pPr>
            <w:r w:rsidRPr="00296562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8" w:type="dxa"/>
            <w:vMerge w:val="restart"/>
            <w:vAlign w:val="center"/>
          </w:tcPr>
          <w:p w:rsidR="00271F2C" w:rsidRPr="00296562" w:rsidRDefault="00271F2C" w:rsidP="0061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left="-113" w:right="-57"/>
              <w:jc w:val="center"/>
              <w:textAlignment w:val="baseline"/>
            </w:pPr>
            <w:r w:rsidRPr="00296562">
              <w:rPr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271F2C" w:rsidRPr="00296562" w:rsidTr="0061066C">
        <w:trPr>
          <w:trHeight w:val="228"/>
        </w:trPr>
        <w:tc>
          <w:tcPr>
            <w:tcW w:w="70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985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0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992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749" w:type="dxa"/>
            <w:vAlign w:val="center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2015</w:t>
            </w:r>
          </w:p>
        </w:tc>
        <w:tc>
          <w:tcPr>
            <w:tcW w:w="749" w:type="dxa"/>
            <w:vAlign w:val="center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2016</w:t>
            </w:r>
          </w:p>
        </w:tc>
        <w:tc>
          <w:tcPr>
            <w:tcW w:w="749" w:type="dxa"/>
            <w:vAlign w:val="center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2017</w:t>
            </w:r>
          </w:p>
        </w:tc>
        <w:tc>
          <w:tcPr>
            <w:tcW w:w="750" w:type="dxa"/>
            <w:vAlign w:val="center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2018</w:t>
            </w:r>
          </w:p>
        </w:tc>
        <w:tc>
          <w:tcPr>
            <w:tcW w:w="749" w:type="dxa"/>
            <w:vAlign w:val="center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2019</w:t>
            </w:r>
          </w:p>
        </w:tc>
        <w:tc>
          <w:tcPr>
            <w:tcW w:w="749" w:type="dxa"/>
            <w:vAlign w:val="center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2020</w:t>
            </w:r>
          </w:p>
        </w:tc>
        <w:tc>
          <w:tcPr>
            <w:tcW w:w="785" w:type="dxa"/>
            <w:gridSpan w:val="2"/>
            <w:vAlign w:val="center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2021</w:t>
            </w:r>
          </w:p>
        </w:tc>
        <w:tc>
          <w:tcPr>
            <w:tcW w:w="816" w:type="dxa"/>
            <w:vAlign w:val="center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2022</w:t>
            </w:r>
          </w:p>
        </w:tc>
        <w:tc>
          <w:tcPr>
            <w:tcW w:w="155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271F2C" w:rsidRPr="00296562" w:rsidTr="0061066C">
        <w:tc>
          <w:tcPr>
            <w:tcW w:w="709" w:type="dxa"/>
            <w:vAlign w:val="center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1</w:t>
            </w:r>
          </w:p>
        </w:tc>
        <w:tc>
          <w:tcPr>
            <w:tcW w:w="1985" w:type="dxa"/>
            <w:vAlign w:val="center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2</w:t>
            </w:r>
          </w:p>
        </w:tc>
        <w:tc>
          <w:tcPr>
            <w:tcW w:w="2409" w:type="dxa"/>
            <w:vAlign w:val="center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3</w:t>
            </w:r>
          </w:p>
        </w:tc>
        <w:tc>
          <w:tcPr>
            <w:tcW w:w="992" w:type="dxa"/>
            <w:vAlign w:val="center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4</w:t>
            </w:r>
          </w:p>
        </w:tc>
        <w:tc>
          <w:tcPr>
            <w:tcW w:w="749" w:type="dxa"/>
            <w:vAlign w:val="center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5</w:t>
            </w:r>
          </w:p>
        </w:tc>
        <w:tc>
          <w:tcPr>
            <w:tcW w:w="749" w:type="dxa"/>
            <w:vAlign w:val="center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6</w:t>
            </w:r>
          </w:p>
        </w:tc>
        <w:tc>
          <w:tcPr>
            <w:tcW w:w="749" w:type="dxa"/>
            <w:vAlign w:val="center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7</w:t>
            </w:r>
          </w:p>
        </w:tc>
        <w:tc>
          <w:tcPr>
            <w:tcW w:w="750" w:type="dxa"/>
            <w:vAlign w:val="center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8</w:t>
            </w:r>
          </w:p>
        </w:tc>
        <w:tc>
          <w:tcPr>
            <w:tcW w:w="749" w:type="dxa"/>
            <w:vAlign w:val="center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9</w:t>
            </w:r>
          </w:p>
        </w:tc>
        <w:tc>
          <w:tcPr>
            <w:tcW w:w="749" w:type="dxa"/>
            <w:vAlign w:val="center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10</w:t>
            </w:r>
          </w:p>
        </w:tc>
        <w:tc>
          <w:tcPr>
            <w:tcW w:w="785" w:type="dxa"/>
            <w:gridSpan w:val="2"/>
            <w:vAlign w:val="center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816" w:type="dxa"/>
            <w:vAlign w:val="center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1559" w:type="dxa"/>
            <w:vAlign w:val="center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12</w:t>
            </w:r>
          </w:p>
        </w:tc>
        <w:tc>
          <w:tcPr>
            <w:tcW w:w="1558" w:type="dxa"/>
            <w:vAlign w:val="center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13</w:t>
            </w:r>
          </w:p>
        </w:tc>
      </w:tr>
      <w:tr w:rsidR="00271F2C" w:rsidRPr="00296562" w:rsidTr="0061066C">
        <w:tc>
          <w:tcPr>
            <w:tcW w:w="709" w:type="dxa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1</w:t>
            </w:r>
          </w:p>
        </w:tc>
        <w:tc>
          <w:tcPr>
            <w:tcW w:w="1985" w:type="dxa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Цель</w:t>
            </w:r>
          </w:p>
        </w:tc>
        <w:tc>
          <w:tcPr>
            <w:tcW w:w="12614" w:type="dxa"/>
            <w:gridSpan w:val="13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</w:pPr>
            <w:r w:rsidRPr="00296562">
              <w:t>оптимизация системы укрепления правопорядка, профилактики правонарушений, усиления борьбы с преступностью и противодействия терроризму.</w:t>
            </w:r>
          </w:p>
        </w:tc>
      </w:tr>
      <w:tr w:rsidR="00271F2C" w:rsidRPr="00296562" w:rsidTr="0061066C">
        <w:tc>
          <w:tcPr>
            <w:tcW w:w="709" w:type="dxa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1.1.</w:t>
            </w:r>
          </w:p>
        </w:tc>
        <w:tc>
          <w:tcPr>
            <w:tcW w:w="1985" w:type="dxa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Задача</w:t>
            </w:r>
          </w:p>
        </w:tc>
        <w:tc>
          <w:tcPr>
            <w:tcW w:w="12614" w:type="dxa"/>
            <w:gridSpan w:val="13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</w:pPr>
            <w:r w:rsidRPr="00296562">
              <w:t>повышение эффективности мер, принимаемых для охраны общественного порядка, профилактики терроризма и обеспечения общественной безопасности в учреждениях образования</w:t>
            </w:r>
          </w:p>
        </w:tc>
      </w:tr>
      <w:tr w:rsidR="00271F2C" w:rsidRPr="00296562" w:rsidTr="0061066C">
        <w:trPr>
          <w:trHeight w:val="291"/>
        </w:trPr>
        <w:tc>
          <w:tcPr>
            <w:tcW w:w="709" w:type="dxa"/>
            <w:vMerge w:val="restart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1.1.1.</w:t>
            </w:r>
          </w:p>
        </w:tc>
        <w:tc>
          <w:tcPr>
            <w:tcW w:w="1985" w:type="dxa"/>
            <w:vMerge w:val="restart"/>
          </w:tcPr>
          <w:p w:rsidR="00271F2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Мероприятия по профилактике терроризма в учреждениях образования</w:t>
            </w:r>
            <w:r>
              <w:t>.</w:t>
            </w:r>
            <w:r w:rsidRPr="00296562">
              <w:t xml:space="preserve"> </w:t>
            </w:r>
            <w:r>
              <w:t>Р</w:t>
            </w:r>
            <w:r w:rsidRPr="00296562">
              <w:t xml:space="preserve">асходные обязательства </w:t>
            </w:r>
            <w:r>
              <w:t>МО</w:t>
            </w:r>
            <w:r w:rsidRPr="00296562">
              <w:t xml:space="preserve"> Краснодарского края по участию в профилактике терроризма и экстремизма в части обеспечения инженерно – технической защищенности муниципальных учреждений образования, предусмотренных подпрограммой «Профилактика терроризма и </w:t>
            </w:r>
            <w:r w:rsidRPr="00296562">
              <w:lastRenderedPageBreak/>
              <w:t>экстремизма в Краснодарском крае» государственной программы Краснодарского края «Обеспечение безопасности населения»</w:t>
            </w:r>
          </w:p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09" w:type="dxa"/>
          </w:tcPr>
          <w:p w:rsidR="00271F2C" w:rsidRPr="00293F3C" w:rsidRDefault="00271F2C" w:rsidP="0061066C">
            <w:pPr>
              <w:spacing w:line="216" w:lineRule="auto"/>
              <w:rPr>
                <w:b/>
              </w:rPr>
            </w:pPr>
            <w:r w:rsidRPr="00293F3C">
              <w:rPr>
                <w:b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71F2C" w:rsidRPr="000E66CD" w:rsidRDefault="00271F2C" w:rsidP="006106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65 945,9</w:t>
            </w:r>
          </w:p>
        </w:tc>
        <w:tc>
          <w:tcPr>
            <w:tcW w:w="749" w:type="dxa"/>
            <w:vAlign w:val="center"/>
          </w:tcPr>
          <w:p w:rsidR="00271F2C" w:rsidRPr="000E66CD" w:rsidRDefault="00271F2C" w:rsidP="0061066C">
            <w:pPr>
              <w:jc w:val="center"/>
              <w:rPr>
                <w:b/>
                <w:sz w:val="16"/>
                <w:szCs w:val="16"/>
              </w:rPr>
            </w:pPr>
            <w:r w:rsidRPr="000E66CD">
              <w:rPr>
                <w:b/>
                <w:sz w:val="16"/>
                <w:szCs w:val="16"/>
              </w:rPr>
              <w:t>2489,0</w:t>
            </w:r>
          </w:p>
        </w:tc>
        <w:tc>
          <w:tcPr>
            <w:tcW w:w="749" w:type="dxa"/>
            <w:vAlign w:val="center"/>
          </w:tcPr>
          <w:p w:rsidR="00271F2C" w:rsidRPr="000E66CD" w:rsidRDefault="00271F2C" w:rsidP="0061066C">
            <w:pPr>
              <w:jc w:val="center"/>
              <w:rPr>
                <w:b/>
                <w:sz w:val="16"/>
                <w:szCs w:val="16"/>
              </w:rPr>
            </w:pPr>
            <w:r w:rsidRPr="000E66CD">
              <w:rPr>
                <w:b/>
                <w:sz w:val="16"/>
                <w:szCs w:val="16"/>
              </w:rPr>
              <w:t>5844,9</w:t>
            </w:r>
          </w:p>
        </w:tc>
        <w:tc>
          <w:tcPr>
            <w:tcW w:w="749" w:type="dxa"/>
            <w:vAlign w:val="center"/>
          </w:tcPr>
          <w:p w:rsidR="00271F2C" w:rsidRPr="000E66CD" w:rsidRDefault="00271F2C" w:rsidP="0061066C">
            <w:pPr>
              <w:jc w:val="center"/>
              <w:rPr>
                <w:b/>
                <w:sz w:val="16"/>
                <w:szCs w:val="16"/>
              </w:rPr>
            </w:pPr>
            <w:r w:rsidRPr="000E66CD">
              <w:rPr>
                <w:b/>
                <w:sz w:val="16"/>
                <w:szCs w:val="16"/>
              </w:rPr>
              <w:t>12133,0</w:t>
            </w:r>
          </w:p>
        </w:tc>
        <w:tc>
          <w:tcPr>
            <w:tcW w:w="750" w:type="dxa"/>
            <w:vAlign w:val="center"/>
          </w:tcPr>
          <w:p w:rsidR="00271F2C" w:rsidRPr="000E66CD" w:rsidRDefault="00271F2C" w:rsidP="006106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15513,8</w:t>
            </w:r>
          </w:p>
        </w:tc>
        <w:tc>
          <w:tcPr>
            <w:tcW w:w="749" w:type="dxa"/>
            <w:vAlign w:val="center"/>
          </w:tcPr>
          <w:p w:rsidR="00271F2C" w:rsidRPr="000E66CD" w:rsidRDefault="00271F2C" w:rsidP="006106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14805,0</w:t>
            </w:r>
          </w:p>
        </w:tc>
        <w:tc>
          <w:tcPr>
            <w:tcW w:w="749" w:type="dxa"/>
            <w:vAlign w:val="center"/>
          </w:tcPr>
          <w:p w:rsidR="00271F2C" w:rsidRPr="000E66CD" w:rsidRDefault="00271F2C" w:rsidP="006106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8421,8</w:t>
            </w:r>
          </w:p>
        </w:tc>
        <w:tc>
          <w:tcPr>
            <w:tcW w:w="785" w:type="dxa"/>
            <w:gridSpan w:val="2"/>
            <w:vAlign w:val="center"/>
          </w:tcPr>
          <w:p w:rsidR="00271F2C" w:rsidRPr="000E66CD" w:rsidRDefault="00271F2C" w:rsidP="006106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4497,4</w:t>
            </w:r>
          </w:p>
        </w:tc>
        <w:tc>
          <w:tcPr>
            <w:tcW w:w="816" w:type="dxa"/>
            <w:vAlign w:val="center"/>
          </w:tcPr>
          <w:p w:rsidR="00271F2C" w:rsidRPr="000E66CD" w:rsidRDefault="00271F2C" w:rsidP="0061066C">
            <w:pPr>
              <w:jc w:val="center"/>
              <w:rPr>
                <w:b/>
                <w:sz w:val="16"/>
                <w:szCs w:val="16"/>
              </w:rPr>
            </w:pPr>
            <w:r w:rsidRPr="000E66C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0E66CD">
              <w:rPr>
                <w:b/>
                <w:sz w:val="16"/>
                <w:szCs w:val="16"/>
              </w:rPr>
              <w:t>41,0</w:t>
            </w:r>
          </w:p>
        </w:tc>
        <w:tc>
          <w:tcPr>
            <w:tcW w:w="1559" w:type="dxa"/>
            <w:vMerge w:val="restart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обеспечение инженерно-технической защищенности муниципальных учреждений здравоохранения</w:t>
            </w:r>
          </w:p>
        </w:tc>
        <w:tc>
          <w:tcPr>
            <w:tcW w:w="1558" w:type="dxa"/>
            <w:vMerge w:val="restart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296562">
              <w:t xml:space="preserve">управление образования администрации </w:t>
            </w:r>
            <w:r w:rsidRPr="00296562">
              <w:rPr>
                <w:lang w:eastAsia="ar-SA"/>
              </w:rPr>
              <w:t>муниципального образования Новокубанский район.</w:t>
            </w:r>
          </w:p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271F2C" w:rsidRPr="00296562" w:rsidTr="0061066C">
        <w:trPr>
          <w:trHeight w:val="4516"/>
        </w:trPr>
        <w:tc>
          <w:tcPr>
            <w:tcW w:w="70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985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09" w:type="dxa"/>
          </w:tcPr>
          <w:p w:rsidR="00271F2C" w:rsidRPr="00296562" w:rsidRDefault="00271F2C" w:rsidP="0061066C">
            <w:pPr>
              <w:spacing w:line="216" w:lineRule="auto"/>
            </w:pPr>
            <w:r w:rsidRPr="00296562">
              <w:t>местный бюджет</w:t>
            </w:r>
          </w:p>
          <w:p w:rsidR="00271F2C" w:rsidRPr="00296562" w:rsidRDefault="00271F2C" w:rsidP="0061066C">
            <w:pPr>
              <w:spacing w:line="216" w:lineRule="auto"/>
            </w:pPr>
            <w:r w:rsidRPr="00296562">
              <w:t xml:space="preserve"> </w:t>
            </w:r>
          </w:p>
        </w:tc>
        <w:tc>
          <w:tcPr>
            <w:tcW w:w="992" w:type="dxa"/>
            <w:vAlign w:val="center"/>
          </w:tcPr>
          <w:p w:rsidR="00271F2C" w:rsidRPr="000E66CD" w:rsidRDefault="00271F2C" w:rsidP="00610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62072,1</w:t>
            </w:r>
          </w:p>
        </w:tc>
        <w:tc>
          <w:tcPr>
            <w:tcW w:w="749" w:type="dxa"/>
            <w:vAlign w:val="center"/>
          </w:tcPr>
          <w:p w:rsidR="00271F2C" w:rsidRPr="000E66CD" w:rsidRDefault="00271F2C" w:rsidP="0061066C">
            <w:pPr>
              <w:jc w:val="center"/>
              <w:rPr>
                <w:sz w:val="16"/>
                <w:szCs w:val="16"/>
              </w:rPr>
            </w:pPr>
            <w:r w:rsidRPr="000E66CD">
              <w:rPr>
                <w:sz w:val="16"/>
                <w:szCs w:val="16"/>
              </w:rPr>
              <w:t>1944,5</w:t>
            </w:r>
          </w:p>
        </w:tc>
        <w:tc>
          <w:tcPr>
            <w:tcW w:w="749" w:type="dxa"/>
            <w:vAlign w:val="center"/>
          </w:tcPr>
          <w:p w:rsidR="00271F2C" w:rsidRPr="000E66CD" w:rsidRDefault="00271F2C" w:rsidP="0061066C">
            <w:pPr>
              <w:jc w:val="center"/>
              <w:rPr>
                <w:sz w:val="16"/>
                <w:szCs w:val="16"/>
              </w:rPr>
            </w:pPr>
            <w:r w:rsidRPr="000E66CD">
              <w:rPr>
                <w:sz w:val="16"/>
                <w:szCs w:val="16"/>
              </w:rPr>
              <w:t>5844,9</w:t>
            </w:r>
          </w:p>
        </w:tc>
        <w:tc>
          <w:tcPr>
            <w:tcW w:w="749" w:type="dxa"/>
            <w:vAlign w:val="center"/>
          </w:tcPr>
          <w:p w:rsidR="00271F2C" w:rsidRPr="000E66CD" w:rsidRDefault="00271F2C" w:rsidP="0061066C">
            <w:pPr>
              <w:jc w:val="center"/>
              <w:rPr>
                <w:sz w:val="16"/>
                <w:szCs w:val="16"/>
              </w:rPr>
            </w:pPr>
            <w:r w:rsidRPr="000E66CD">
              <w:rPr>
                <w:sz w:val="16"/>
                <w:szCs w:val="16"/>
              </w:rPr>
              <w:t>12133,0</w:t>
            </w:r>
          </w:p>
        </w:tc>
        <w:tc>
          <w:tcPr>
            <w:tcW w:w="750" w:type="dxa"/>
            <w:vAlign w:val="center"/>
          </w:tcPr>
          <w:p w:rsidR="00271F2C" w:rsidRPr="000E66CD" w:rsidRDefault="00271F2C" w:rsidP="0061066C">
            <w:pPr>
              <w:jc w:val="center"/>
              <w:rPr>
                <w:sz w:val="16"/>
                <w:szCs w:val="16"/>
              </w:rPr>
            </w:pPr>
            <w:r w:rsidRPr="000E66CD">
              <w:rPr>
                <w:sz w:val="16"/>
                <w:szCs w:val="16"/>
              </w:rPr>
              <w:t>143</w:t>
            </w:r>
            <w:r>
              <w:rPr>
                <w:sz w:val="16"/>
                <w:szCs w:val="16"/>
              </w:rPr>
              <w:t>3</w:t>
            </w:r>
            <w:r w:rsidRPr="000E66CD">
              <w:rPr>
                <w:sz w:val="16"/>
                <w:szCs w:val="16"/>
              </w:rPr>
              <w:t>8,8</w:t>
            </w:r>
          </w:p>
        </w:tc>
        <w:tc>
          <w:tcPr>
            <w:tcW w:w="749" w:type="dxa"/>
            <w:vAlign w:val="center"/>
          </w:tcPr>
          <w:p w:rsidR="00271F2C" w:rsidRPr="009460D1" w:rsidRDefault="00271F2C" w:rsidP="00610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14805,0</w:t>
            </w:r>
          </w:p>
        </w:tc>
        <w:tc>
          <w:tcPr>
            <w:tcW w:w="749" w:type="dxa"/>
            <w:vAlign w:val="center"/>
          </w:tcPr>
          <w:p w:rsidR="00271F2C" w:rsidRPr="009460D1" w:rsidRDefault="00271F2C" w:rsidP="0061066C">
            <w:pPr>
              <w:jc w:val="center"/>
              <w:rPr>
                <w:sz w:val="16"/>
                <w:szCs w:val="16"/>
              </w:rPr>
            </w:pPr>
            <w:r w:rsidRPr="009460D1">
              <w:rPr>
                <w:sz w:val="16"/>
                <w:szCs w:val="16"/>
              </w:rPr>
              <w:t>8421,8</w:t>
            </w:r>
          </w:p>
        </w:tc>
        <w:tc>
          <w:tcPr>
            <w:tcW w:w="785" w:type="dxa"/>
            <w:gridSpan w:val="2"/>
            <w:vAlign w:val="center"/>
          </w:tcPr>
          <w:p w:rsidR="00271F2C" w:rsidRPr="009460D1" w:rsidRDefault="00271F2C" w:rsidP="0061066C">
            <w:pPr>
              <w:jc w:val="center"/>
              <w:rPr>
                <w:sz w:val="16"/>
                <w:szCs w:val="16"/>
              </w:rPr>
            </w:pPr>
            <w:r w:rsidRPr="009460D1">
              <w:rPr>
                <w:sz w:val="16"/>
                <w:szCs w:val="16"/>
              </w:rPr>
              <w:t>4497,4</w:t>
            </w:r>
          </w:p>
        </w:tc>
        <w:tc>
          <w:tcPr>
            <w:tcW w:w="816" w:type="dxa"/>
            <w:vAlign w:val="center"/>
          </w:tcPr>
          <w:p w:rsidR="00271F2C" w:rsidRPr="009460D1" w:rsidRDefault="00271F2C" w:rsidP="0061066C">
            <w:pPr>
              <w:jc w:val="center"/>
              <w:rPr>
                <w:sz w:val="16"/>
                <w:szCs w:val="16"/>
              </w:rPr>
            </w:pPr>
            <w:r w:rsidRPr="009460D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9460D1">
              <w:rPr>
                <w:sz w:val="16"/>
                <w:szCs w:val="16"/>
              </w:rPr>
              <w:t>41,0</w:t>
            </w:r>
          </w:p>
        </w:tc>
        <w:tc>
          <w:tcPr>
            <w:tcW w:w="155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271F2C" w:rsidRPr="00296562" w:rsidTr="0061066C">
        <w:trPr>
          <w:trHeight w:val="331"/>
        </w:trPr>
        <w:tc>
          <w:tcPr>
            <w:tcW w:w="70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985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09" w:type="dxa"/>
          </w:tcPr>
          <w:p w:rsidR="00271F2C" w:rsidRPr="00296562" w:rsidRDefault="00271F2C" w:rsidP="0061066C">
            <w:pPr>
              <w:spacing w:line="216" w:lineRule="auto"/>
            </w:pPr>
            <w:r w:rsidRPr="00296562">
              <w:t xml:space="preserve">в том числе: </w:t>
            </w:r>
            <w:proofErr w:type="spellStart"/>
            <w:r w:rsidRPr="00296562">
              <w:t>софинансирование</w:t>
            </w:r>
            <w:proofErr w:type="spellEnd"/>
            <w:r w:rsidRPr="00296562">
              <w:t xml:space="preserve"> </w:t>
            </w:r>
            <w:r>
              <w:t xml:space="preserve"> местный бюджет </w:t>
            </w:r>
          </w:p>
        </w:tc>
        <w:tc>
          <w:tcPr>
            <w:tcW w:w="992" w:type="dxa"/>
            <w:vAlign w:val="center"/>
          </w:tcPr>
          <w:p w:rsidR="00271F2C" w:rsidRPr="006A569E" w:rsidRDefault="00271F2C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61,9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A569E" w:rsidRDefault="00271F2C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61,9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A569E" w:rsidRDefault="00271F2C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71F2C" w:rsidRPr="006A569E" w:rsidRDefault="00271F2C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271F2C" w:rsidRPr="00296562" w:rsidTr="0061066C">
        <w:tc>
          <w:tcPr>
            <w:tcW w:w="70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985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09" w:type="dxa"/>
          </w:tcPr>
          <w:p w:rsidR="00271F2C" w:rsidRPr="00296562" w:rsidRDefault="00271F2C" w:rsidP="0061066C">
            <w:pPr>
              <w:spacing w:line="216" w:lineRule="auto"/>
            </w:pPr>
            <w:r w:rsidRPr="00296562">
              <w:t>краевой бюджет</w:t>
            </w:r>
          </w:p>
        </w:tc>
        <w:tc>
          <w:tcPr>
            <w:tcW w:w="992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1719,5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544,5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1175,0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271F2C" w:rsidRPr="00296562" w:rsidTr="0061066C">
        <w:tc>
          <w:tcPr>
            <w:tcW w:w="70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985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09" w:type="dxa"/>
          </w:tcPr>
          <w:p w:rsidR="00271F2C" w:rsidRPr="00296562" w:rsidRDefault="00271F2C" w:rsidP="0061066C">
            <w:pPr>
              <w:spacing w:line="216" w:lineRule="auto"/>
            </w:pPr>
            <w:r w:rsidRPr="00296562"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1F2C" w:rsidRPr="006A569E" w:rsidRDefault="00271F2C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A569E" w:rsidRDefault="00271F2C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A569E" w:rsidRDefault="00271F2C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71F2C" w:rsidRPr="006A569E" w:rsidRDefault="00271F2C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271F2C" w:rsidRPr="00296562" w:rsidTr="0061066C">
        <w:trPr>
          <w:trHeight w:val="479"/>
        </w:trPr>
        <w:tc>
          <w:tcPr>
            <w:tcW w:w="70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985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09" w:type="dxa"/>
          </w:tcPr>
          <w:p w:rsidR="00271F2C" w:rsidRPr="00296562" w:rsidRDefault="00271F2C" w:rsidP="0061066C">
            <w:pPr>
              <w:spacing w:line="216" w:lineRule="auto"/>
            </w:pPr>
            <w:r w:rsidRPr="00296562"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271F2C" w:rsidRPr="006A569E" w:rsidRDefault="00271F2C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A569E" w:rsidRDefault="00271F2C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A569E" w:rsidRDefault="00271F2C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71F2C" w:rsidRPr="006A569E" w:rsidRDefault="00271F2C" w:rsidP="0061066C">
            <w:pPr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271F2C" w:rsidRPr="00296562" w:rsidTr="0061066C">
        <w:trPr>
          <w:trHeight w:val="479"/>
        </w:trPr>
        <w:tc>
          <w:tcPr>
            <w:tcW w:w="709" w:type="dxa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1.</w:t>
            </w:r>
            <w:r>
              <w:t>2</w:t>
            </w:r>
            <w:r w:rsidRPr="00296562">
              <w:t>.</w:t>
            </w:r>
          </w:p>
        </w:tc>
        <w:tc>
          <w:tcPr>
            <w:tcW w:w="1985" w:type="dxa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Задача</w:t>
            </w:r>
          </w:p>
        </w:tc>
        <w:tc>
          <w:tcPr>
            <w:tcW w:w="12614" w:type="dxa"/>
            <w:gridSpan w:val="13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</w:pPr>
            <w:r w:rsidRPr="00296562">
              <w:t>повышение эффективности мер, принимаемых для охраны общественного порядка, профилактики терроризма и обеспечения общественной безопасности в учреждениях здравоохранения.</w:t>
            </w:r>
          </w:p>
        </w:tc>
      </w:tr>
      <w:tr w:rsidR="00271F2C" w:rsidRPr="00296562" w:rsidTr="0061066C">
        <w:trPr>
          <w:trHeight w:val="511"/>
        </w:trPr>
        <w:tc>
          <w:tcPr>
            <w:tcW w:w="709" w:type="dxa"/>
            <w:vMerge w:val="restart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1.</w:t>
            </w:r>
            <w:r>
              <w:t>2</w:t>
            </w:r>
            <w:r w:rsidRPr="00296562">
              <w:t>.</w:t>
            </w:r>
            <w:r>
              <w:t>1</w:t>
            </w:r>
          </w:p>
        </w:tc>
        <w:tc>
          <w:tcPr>
            <w:tcW w:w="1985" w:type="dxa"/>
            <w:vMerge w:val="restart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Мероприятия по профилактике терроризма в учреждениях здравоохранения.</w:t>
            </w:r>
          </w:p>
        </w:tc>
        <w:tc>
          <w:tcPr>
            <w:tcW w:w="2409" w:type="dxa"/>
          </w:tcPr>
          <w:p w:rsidR="00271F2C" w:rsidRPr="00296562" w:rsidRDefault="00271F2C" w:rsidP="0061066C">
            <w:pPr>
              <w:spacing w:line="216" w:lineRule="auto"/>
            </w:pPr>
            <w:r w:rsidRPr="00296562">
              <w:t>всего</w:t>
            </w:r>
          </w:p>
        </w:tc>
        <w:tc>
          <w:tcPr>
            <w:tcW w:w="992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6D1CCB">
              <w:rPr>
                <w:b/>
                <w:sz w:val="16"/>
                <w:szCs w:val="16"/>
              </w:rPr>
              <w:t>57,6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500,0</w:t>
            </w:r>
          </w:p>
        </w:tc>
        <w:tc>
          <w:tcPr>
            <w:tcW w:w="750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457,6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обеспечение инженерно-технической защищенности муниципальных учреждений здравоохранения</w:t>
            </w:r>
          </w:p>
        </w:tc>
        <w:tc>
          <w:tcPr>
            <w:tcW w:w="1558" w:type="dxa"/>
            <w:vMerge w:val="restart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 xml:space="preserve">МБУЗ ЦРБ Новокубанского района. </w:t>
            </w:r>
          </w:p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министерство здравоохранения  Краснодарского края</w:t>
            </w:r>
          </w:p>
        </w:tc>
      </w:tr>
      <w:tr w:rsidR="00271F2C" w:rsidRPr="00296562" w:rsidTr="0061066C">
        <w:trPr>
          <w:trHeight w:val="548"/>
        </w:trPr>
        <w:tc>
          <w:tcPr>
            <w:tcW w:w="70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985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09" w:type="dxa"/>
          </w:tcPr>
          <w:p w:rsidR="00271F2C" w:rsidRPr="00296562" w:rsidRDefault="00271F2C" w:rsidP="0061066C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992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271F2C" w:rsidRPr="00296562" w:rsidTr="0061066C">
        <w:trPr>
          <w:trHeight w:val="411"/>
        </w:trPr>
        <w:tc>
          <w:tcPr>
            <w:tcW w:w="70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985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09" w:type="dxa"/>
          </w:tcPr>
          <w:p w:rsidR="00271F2C" w:rsidRPr="00296562" w:rsidRDefault="00271F2C" w:rsidP="0061066C">
            <w:pPr>
              <w:spacing w:line="216" w:lineRule="auto"/>
            </w:pPr>
            <w:r w:rsidRPr="00296562">
              <w:t>краевой бюджет</w:t>
            </w:r>
          </w:p>
        </w:tc>
        <w:tc>
          <w:tcPr>
            <w:tcW w:w="992" w:type="dxa"/>
            <w:vAlign w:val="center"/>
          </w:tcPr>
          <w:p w:rsidR="00271F2C" w:rsidRPr="0060195D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95D">
              <w:rPr>
                <w:sz w:val="16"/>
                <w:szCs w:val="16"/>
              </w:rPr>
              <w:t>957,6</w:t>
            </w:r>
          </w:p>
        </w:tc>
        <w:tc>
          <w:tcPr>
            <w:tcW w:w="749" w:type="dxa"/>
            <w:vAlign w:val="center"/>
          </w:tcPr>
          <w:p w:rsidR="00271F2C" w:rsidRPr="0060195D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95D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0195D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95D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0195D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95D">
              <w:rPr>
                <w:sz w:val="16"/>
                <w:szCs w:val="16"/>
              </w:rPr>
              <w:t>500,0</w:t>
            </w:r>
          </w:p>
        </w:tc>
        <w:tc>
          <w:tcPr>
            <w:tcW w:w="750" w:type="dxa"/>
            <w:vAlign w:val="center"/>
          </w:tcPr>
          <w:p w:rsidR="00271F2C" w:rsidRPr="0060195D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95D">
              <w:rPr>
                <w:sz w:val="16"/>
                <w:szCs w:val="16"/>
              </w:rPr>
              <w:t>457,6</w:t>
            </w:r>
          </w:p>
        </w:tc>
        <w:tc>
          <w:tcPr>
            <w:tcW w:w="749" w:type="dxa"/>
            <w:vAlign w:val="center"/>
          </w:tcPr>
          <w:p w:rsidR="00271F2C" w:rsidRPr="0060195D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95D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0195D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95D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0195D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95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71F2C" w:rsidRPr="0060195D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95D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271F2C" w:rsidRPr="00296562" w:rsidTr="0061066C">
        <w:trPr>
          <w:trHeight w:val="553"/>
        </w:trPr>
        <w:tc>
          <w:tcPr>
            <w:tcW w:w="709" w:type="dxa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1.</w:t>
            </w:r>
            <w:r>
              <w:t>3</w:t>
            </w:r>
            <w:r w:rsidRPr="00296562">
              <w:t>.</w:t>
            </w:r>
          </w:p>
        </w:tc>
        <w:tc>
          <w:tcPr>
            <w:tcW w:w="1985" w:type="dxa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Задача</w:t>
            </w:r>
          </w:p>
        </w:tc>
        <w:tc>
          <w:tcPr>
            <w:tcW w:w="12614" w:type="dxa"/>
            <w:gridSpan w:val="13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</w:pPr>
            <w:r w:rsidRPr="00296562">
              <w:t>повышение эффективности мер, принимаемых для охраны общественного порядка, профилактики терроризма и обеспечения общественной безопасности в административных зданиях</w:t>
            </w:r>
          </w:p>
        </w:tc>
      </w:tr>
      <w:tr w:rsidR="00271F2C" w:rsidRPr="00296562" w:rsidTr="0061066C">
        <w:trPr>
          <w:trHeight w:val="592"/>
        </w:trPr>
        <w:tc>
          <w:tcPr>
            <w:tcW w:w="709" w:type="dxa"/>
            <w:vMerge w:val="restart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1.</w:t>
            </w:r>
            <w:r>
              <w:t>3</w:t>
            </w:r>
            <w:r w:rsidRPr="00296562">
              <w:t>.</w:t>
            </w:r>
            <w:r>
              <w:t>1</w:t>
            </w:r>
          </w:p>
        </w:tc>
        <w:tc>
          <w:tcPr>
            <w:tcW w:w="1985" w:type="dxa"/>
            <w:vMerge w:val="restart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Мероприятия по профилактике терроризма в административных зданиях</w:t>
            </w:r>
            <w:r>
              <w:t>, установка турникетов</w:t>
            </w:r>
          </w:p>
        </w:tc>
        <w:tc>
          <w:tcPr>
            <w:tcW w:w="2409" w:type="dxa"/>
          </w:tcPr>
          <w:p w:rsidR="00271F2C" w:rsidRPr="00296562" w:rsidRDefault="00271F2C" w:rsidP="0061066C">
            <w:pPr>
              <w:spacing w:line="216" w:lineRule="auto"/>
            </w:pPr>
            <w:r w:rsidRPr="00296562">
              <w:t>всего</w:t>
            </w:r>
          </w:p>
        </w:tc>
        <w:tc>
          <w:tcPr>
            <w:tcW w:w="992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385,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192,5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192,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50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 xml:space="preserve">обеспечение инженерно-технической защищенности администрации </w:t>
            </w:r>
            <w:proofErr w:type="spellStart"/>
            <w:r>
              <w:t>МО</w:t>
            </w:r>
            <w:r w:rsidRPr="00296562">
              <w:t>Новокубанский</w:t>
            </w:r>
            <w:proofErr w:type="spellEnd"/>
            <w:r w:rsidRPr="00296562">
              <w:t xml:space="preserve"> район</w:t>
            </w:r>
          </w:p>
        </w:tc>
        <w:tc>
          <w:tcPr>
            <w:tcW w:w="1558" w:type="dxa"/>
            <w:vMerge w:val="restart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296562">
              <w:t xml:space="preserve">администрация </w:t>
            </w:r>
            <w:r w:rsidRPr="00296562">
              <w:rPr>
                <w:lang w:eastAsia="ar-SA"/>
              </w:rPr>
              <w:t>муниципального образования Новокубанский район.</w:t>
            </w:r>
          </w:p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271F2C" w:rsidRPr="00296562" w:rsidTr="0061066C">
        <w:trPr>
          <w:trHeight w:val="549"/>
        </w:trPr>
        <w:tc>
          <w:tcPr>
            <w:tcW w:w="70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985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09" w:type="dxa"/>
          </w:tcPr>
          <w:p w:rsidR="00271F2C" w:rsidRPr="00296562" w:rsidRDefault="00271F2C" w:rsidP="0061066C">
            <w:pPr>
              <w:spacing w:line="216" w:lineRule="auto"/>
            </w:pPr>
            <w:r w:rsidRPr="00296562">
              <w:t>местный бюджет</w:t>
            </w:r>
          </w:p>
        </w:tc>
        <w:tc>
          <w:tcPr>
            <w:tcW w:w="992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385,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192,5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192,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50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1F2C" w:rsidRPr="00296562" w:rsidTr="0061066C">
        <w:trPr>
          <w:trHeight w:val="504"/>
        </w:trPr>
        <w:tc>
          <w:tcPr>
            <w:tcW w:w="70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985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09" w:type="dxa"/>
          </w:tcPr>
          <w:p w:rsidR="00271F2C" w:rsidRPr="00296562" w:rsidRDefault="00271F2C" w:rsidP="0061066C">
            <w:pPr>
              <w:spacing w:line="216" w:lineRule="auto"/>
            </w:pPr>
            <w:r w:rsidRPr="00296562">
              <w:t>краевой бюджет</w:t>
            </w:r>
          </w:p>
        </w:tc>
        <w:tc>
          <w:tcPr>
            <w:tcW w:w="992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271F2C" w:rsidRPr="00296562" w:rsidTr="0061066C">
        <w:trPr>
          <w:trHeight w:val="645"/>
        </w:trPr>
        <w:tc>
          <w:tcPr>
            <w:tcW w:w="709" w:type="dxa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1.4.</w:t>
            </w:r>
          </w:p>
        </w:tc>
        <w:tc>
          <w:tcPr>
            <w:tcW w:w="1985" w:type="dxa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Задача</w:t>
            </w:r>
          </w:p>
        </w:tc>
        <w:tc>
          <w:tcPr>
            <w:tcW w:w="12614" w:type="dxa"/>
            <w:gridSpan w:val="13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Субсидирование расходных обязательств</w:t>
            </w:r>
            <w:r w:rsidRPr="00296562">
              <w:t xml:space="preserve"> по предоставлению сотрудникам, замещающим должности участковых уполномоченных полиции и членам их семей жилых помещений на период выполнения сотрудниками обязанностей по указанным должностям.</w:t>
            </w:r>
          </w:p>
        </w:tc>
      </w:tr>
      <w:tr w:rsidR="00271F2C" w:rsidRPr="00296562" w:rsidTr="0061066C">
        <w:trPr>
          <w:trHeight w:val="531"/>
        </w:trPr>
        <w:tc>
          <w:tcPr>
            <w:tcW w:w="709" w:type="dxa"/>
            <w:vMerge w:val="restart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1.</w:t>
            </w:r>
            <w:r>
              <w:t>4</w:t>
            </w:r>
            <w:r w:rsidRPr="00296562">
              <w:t>.</w:t>
            </w:r>
            <w:r>
              <w:t>1</w:t>
            </w:r>
            <w:r w:rsidRPr="00296562">
              <w:t>.</w:t>
            </w:r>
          </w:p>
        </w:tc>
        <w:tc>
          <w:tcPr>
            <w:tcW w:w="1985" w:type="dxa"/>
            <w:vMerge w:val="restart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 xml:space="preserve">Предоставление субсидий из краевого бюджета местным бюджетам </w:t>
            </w:r>
            <w:r>
              <w:t>МО</w:t>
            </w:r>
            <w:r w:rsidRPr="00296562">
              <w:t xml:space="preserve"> в целях софинансирования расходных обязательств </w:t>
            </w:r>
            <w:r>
              <w:t>МО</w:t>
            </w:r>
            <w:r w:rsidRPr="00296562">
              <w:t xml:space="preserve"> Новокубанский район  по </w:t>
            </w:r>
            <w:r w:rsidRPr="00296562">
              <w:lastRenderedPageBreak/>
              <w:t xml:space="preserve">предоставлению сотрудникам, замещающим должности участковых уполномоченных полиции и членам их семей жилых помещений на период выполнения сотрудниками обязанностей по указанным должностям. </w:t>
            </w:r>
          </w:p>
        </w:tc>
        <w:tc>
          <w:tcPr>
            <w:tcW w:w="2409" w:type="dxa"/>
          </w:tcPr>
          <w:p w:rsidR="00271F2C" w:rsidRPr="00296562" w:rsidRDefault="00271F2C" w:rsidP="0061066C">
            <w:pPr>
              <w:spacing w:line="216" w:lineRule="auto"/>
            </w:pPr>
            <w:r w:rsidRPr="00296562"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293F3C">
              <w:rPr>
                <w:b/>
                <w:sz w:val="16"/>
                <w:szCs w:val="16"/>
              </w:rPr>
              <w:t>3620,0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293F3C">
              <w:rPr>
                <w:b/>
                <w:sz w:val="16"/>
                <w:szCs w:val="16"/>
              </w:rPr>
              <w:t>3620,0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293F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293F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293F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293F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293F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293F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293F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 xml:space="preserve">обеспечение условий для выполнения своих служебных обязанностей участковыми уполномоченными полиции. </w:t>
            </w:r>
          </w:p>
        </w:tc>
        <w:tc>
          <w:tcPr>
            <w:tcW w:w="1558" w:type="dxa"/>
            <w:vMerge w:val="restart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296562">
              <w:t xml:space="preserve">администрации </w:t>
            </w:r>
            <w:r w:rsidRPr="00296562">
              <w:rPr>
                <w:lang w:eastAsia="ar-SA"/>
              </w:rPr>
              <w:t>муниципального образования Новокубанский район.</w:t>
            </w:r>
          </w:p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М</w:t>
            </w:r>
            <w:r>
              <w:t>инистерство гражданской обороны и</w:t>
            </w:r>
            <w:r w:rsidRPr="00296562">
              <w:t xml:space="preserve"> чрезвычайных </w:t>
            </w:r>
            <w:r w:rsidRPr="00296562">
              <w:lastRenderedPageBreak/>
              <w:t>ситуаций Краснодарского края</w:t>
            </w:r>
          </w:p>
        </w:tc>
      </w:tr>
      <w:tr w:rsidR="00271F2C" w:rsidRPr="00296562" w:rsidTr="0061066C">
        <w:trPr>
          <w:trHeight w:val="531"/>
        </w:trPr>
        <w:tc>
          <w:tcPr>
            <w:tcW w:w="70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985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09" w:type="dxa"/>
          </w:tcPr>
          <w:p w:rsidR="00271F2C" w:rsidRPr="00296562" w:rsidRDefault="00271F2C" w:rsidP="0061066C">
            <w:pPr>
              <w:spacing w:line="216" w:lineRule="auto"/>
            </w:pPr>
            <w:r w:rsidRPr="00296562">
              <w:t>местный бюджет</w:t>
            </w:r>
          </w:p>
          <w:p w:rsidR="00271F2C" w:rsidRPr="00296562" w:rsidRDefault="00271F2C" w:rsidP="0061066C">
            <w:pPr>
              <w:spacing w:line="216" w:lineRule="auto"/>
            </w:pPr>
          </w:p>
        </w:tc>
        <w:tc>
          <w:tcPr>
            <w:tcW w:w="992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  <w:r w:rsidRPr="00293F3C">
              <w:rPr>
                <w:sz w:val="16"/>
                <w:szCs w:val="16"/>
              </w:rPr>
              <w:t>325,6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325,6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271F2C" w:rsidRPr="00296562" w:rsidTr="0061066C">
        <w:trPr>
          <w:trHeight w:val="531"/>
        </w:trPr>
        <w:tc>
          <w:tcPr>
            <w:tcW w:w="70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985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09" w:type="dxa"/>
          </w:tcPr>
          <w:p w:rsidR="00271F2C" w:rsidRPr="00296562" w:rsidRDefault="00271F2C" w:rsidP="0061066C">
            <w:pPr>
              <w:spacing w:line="216" w:lineRule="auto"/>
            </w:pPr>
            <w:r w:rsidRPr="00296562">
              <w:t>краевой бюджет</w:t>
            </w:r>
          </w:p>
        </w:tc>
        <w:tc>
          <w:tcPr>
            <w:tcW w:w="992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  <w:r w:rsidRPr="00293F3C">
              <w:rPr>
                <w:sz w:val="16"/>
                <w:szCs w:val="16"/>
              </w:rPr>
              <w:t>3294,4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3294,4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271F2C" w:rsidRPr="00296562" w:rsidTr="0061066C">
        <w:trPr>
          <w:trHeight w:val="531"/>
        </w:trPr>
        <w:tc>
          <w:tcPr>
            <w:tcW w:w="70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985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09" w:type="dxa"/>
          </w:tcPr>
          <w:p w:rsidR="00271F2C" w:rsidRPr="00296562" w:rsidRDefault="00271F2C" w:rsidP="0061066C">
            <w:pPr>
              <w:spacing w:line="216" w:lineRule="auto"/>
            </w:pPr>
            <w:r w:rsidRPr="00296562"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271F2C" w:rsidRPr="00296562" w:rsidTr="0061066C">
        <w:trPr>
          <w:trHeight w:val="531"/>
        </w:trPr>
        <w:tc>
          <w:tcPr>
            <w:tcW w:w="70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985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09" w:type="dxa"/>
          </w:tcPr>
          <w:p w:rsidR="00271F2C" w:rsidRPr="00296562" w:rsidRDefault="00271F2C" w:rsidP="0061066C">
            <w:pPr>
              <w:spacing w:line="216" w:lineRule="auto"/>
            </w:pPr>
            <w:r w:rsidRPr="00296562"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71F2C" w:rsidRPr="00293F3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271F2C" w:rsidRPr="00296562" w:rsidTr="0061066C">
        <w:tc>
          <w:tcPr>
            <w:tcW w:w="709" w:type="dxa"/>
            <w:vMerge w:val="restart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lastRenderedPageBreak/>
              <w:t>1.</w:t>
            </w:r>
            <w:r>
              <w:t>4</w:t>
            </w:r>
            <w:r w:rsidRPr="00296562">
              <w:t>.</w:t>
            </w:r>
            <w:r>
              <w:t>2</w:t>
            </w:r>
          </w:p>
        </w:tc>
        <w:tc>
          <w:tcPr>
            <w:tcW w:w="1985" w:type="dxa"/>
            <w:vMerge w:val="restart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6D1CCB">
              <w:t>Приобретение сборных сооружений модульного типа для участковых пунктов полиции</w:t>
            </w:r>
            <w:r>
              <w:t xml:space="preserve">, проведение ремонта в кабинетах УПП, находящихся в </w:t>
            </w:r>
            <w:proofErr w:type="spellStart"/>
            <w:r>
              <w:t>мун</w:t>
            </w:r>
            <w:proofErr w:type="spellEnd"/>
            <w:r>
              <w:t>. собственности</w:t>
            </w:r>
          </w:p>
        </w:tc>
        <w:tc>
          <w:tcPr>
            <w:tcW w:w="2409" w:type="dxa"/>
          </w:tcPr>
          <w:p w:rsidR="00271F2C" w:rsidRPr="00296562" w:rsidRDefault="00271F2C" w:rsidP="0061066C">
            <w:pPr>
              <w:spacing w:line="216" w:lineRule="auto"/>
            </w:pPr>
            <w:r w:rsidRPr="00296562">
              <w:t>всего</w:t>
            </w:r>
          </w:p>
        </w:tc>
        <w:tc>
          <w:tcPr>
            <w:tcW w:w="992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6A569E"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56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56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56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569E"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</w:t>
            </w:r>
            <w:r w:rsidRPr="006A56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</w:t>
            </w:r>
            <w:r w:rsidRPr="006A56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</w:t>
            </w:r>
            <w:r w:rsidRPr="006A56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</w:t>
            </w:r>
            <w:r w:rsidRPr="006A56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обеспечение условий для выполнения своих служебных обязанностей участковыми уполномоченными полиции.</w:t>
            </w:r>
          </w:p>
        </w:tc>
        <w:tc>
          <w:tcPr>
            <w:tcW w:w="1558" w:type="dxa"/>
            <w:vMerge w:val="restart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администрация муниципального образования Новокубанский район, ОМВД России по Новокубанскому району</w:t>
            </w:r>
          </w:p>
        </w:tc>
      </w:tr>
      <w:tr w:rsidR="00271F2C" w:rsidRPr="00296562" w:rsidTr="0061066C">
        <w:tc>
          <w:tcPr>
            <w:tcW w:w="70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985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09" w:type="dxa"/>
          </w:tcPr>
          <w:p w:rsidR="00271F2C" w:rsidRPr="00296562" w:rsidRDefault="00271F2C" w:rsidP="0061066C">
            <w:pPr>
              <w:spacing w:line="216" w:lineRule="auto"/>
            </w:pPr>
            <w:r w:rsidRPr="00296562">
              <w:t>местный бюджет</w:t>
            </w:r>
          </w:p>
        </w:tc>
        <w:tc>
          <w:tcPr>
            <w:tcW w:w="992" w:type="dxa"/>
            <w:vAlign w:val="center"/>
          </w:tcPr>
          <w:p w:rsidR="00271F2C" w:rsidRPr="0060195D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95D">
              <w:rPr>
                <w:sz w:val="16"/>
                <w:szCs w:val="16"/>
              </w:rPr>
              <w:t>440,0</w:t>
            </w:r>
          </w:p>
        </w:tc>
        <w:tc>
          <w:tcPr>
            <w:tcW w:w="749" w:type="dxa"/>
            <w:vAlign w:val="center"/>
          </w:tcPr>
          <w:p w:rsidR="00271F2C" w:rsidRPr="0060195D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95D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0195D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95D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0195D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95D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0195D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95D">
              <w:rPr>
                <w:sz w:val="16"/>
                <w:szCs w:val="16"/>
              </w:rPr>
              <w:t>40,0</w:t>
            </w:r>
          </w:p>
        </w:tc>
        <w:tc>
          <w:tcPr>
            <w:tcW w:w="749" w:type="dxa"/>
            <w:vAlign w:val="center"/>
          </w:tcPr>
          <w:p w:rsidR="00271F2C" w:rsidRPr="0060195D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95D">
              <w:rPr>
                <w:sz w:val="16"/>
                <w:szCs w:val="16"/>
              </w:rPr>
              <w:t>100,0</w:t>
            </w:r>
          </w:p>
        </w:tc>
        <w:tc>
          <w:tcPr>
            <w:tcW w:w="749" w:type="dxa"/>
            <w:vAlign w:val="center"/>
          </w:tcPr>
          <w:p w:rsidR="00271F2C" w:rsidRPr="0060195D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95D">
              <w:rPr>
                <w:sz w:val="16"/>
                <w:szCs w:val="16"/>
              </w:rPr>
              <w:t>100,0</w:t>
            </w:r>
          </w:p>
        </w:tc>
        <w:tc>
          <w:tcPr>
            <w:tcW w:w="750" w:type="dxa"/>
            <w:vAlign w:val="center"/>
          </w:tcPr>
          <w:p w:rsidR="00271F2C" w:rsidRPr="0060195D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95D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vAlign w:val="center"/>
          </w:tcPr>
          <w:p w:rsidR="00271F2C" w:rsidRPr="0060195D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95D"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271F2C" w:rsidRPr="00296562" w:rsidTr="0061066C">
        <w:tc>
          <w:tcPr>
            <w:tcW w:w="70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985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09" w:type="dxa"/>
          </w:tcPr>
          <w:p w:rsidR="00271F2C" w:rsidRPr="00296562" w:rsidRDefault="00271F2C" w:rsidP="0061066C">
            <w:pPr>
              <w:spacing w:line="216" w:lineRule="auto"/>
            </w:pPr>
            <w:r w:rsidRPr="00296562">
              <w:t>краевой бюджет</w:t>
            </w:r>
          </w:p>
        </w:tc>
        <w:tc>
          <w:tcPr>
            <w:tcW w:w="992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271F2C" w:rsidRPr="00296562" w:rsidTr="0061066C">
        <w:tc>
          <w:tcPr>
            <w:tcW w:w="70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985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09" w:type="dxa"/>
          </w:tcPr>
          <w:p w:rsidR="00271F2C" w:rsidRPr="00296562" w:rsidRDefault="00271F2C" w:rsidP="0061066C">
            <w:pPr>
              <w:spacing w:line="216" w:lineRule="auto"/>
            </w:pPr>
            <w:r w:rsidRPr="00296562"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271F2C" w:rsidRPr="00296562" w:rsidTr="0061066C">
        <w:tc>
          <w:tcPr>
            <w:tcW w:w="70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985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09" w:type="dxa"/>
          </w:tcPr>
          <w:p w:rsidR="00271F2C" w:rsidRPr="00296562" w:rsidRDefault="00271F2C" w:rsidP="0061066C">
            <w:pPr>
              <w:spacing w:line="216" w:lineRule="auto"/>
            </w:pPr>
            <w:r w:rsidRPr="00296562"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71F2C" w:rsidRPr="006A569E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69E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271F2C" w:rsidRPr="00296562" w:rsidTr="0061066C">
        <w:tc>
          <w:tcPr>
            <w:tcW w:w="709" w:type="dxa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1.5.</w:t>
            </w:r>
          </w:p>
        </w:tc>
        <w:tc>
          <w:tcPr>
            <w:tcW w:w="1985" w:type="dxa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Задача</w:t>
            </w:r>
          </w:p>
        </w:tc>
        <w:tc>
          <w:tcPr>
            <w:tcW w:w="12614" w:type="dxa"/>
            <w:gridSpan w:val="13"/>
          </w:tcPr>
          <w:p w:rsidR="00271F2C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 xml:space="preserve">Поощрение добровольно </w:t>
            </w:r>
            <w:proofErr w:type="gramStart"/>
            <w:r w:rsidRPr="00296562">
              <w:t>сдавших</w:t>
            </w:r>
            <w:proofErr w:type="gramEnd"/>
            <w:r w:rsidRPr="00296562">
              <w:t xml:space="preserve"> огнестрельное оружие, боеприпасы, взрывчатые вещества, взрывные устройства</w:t>
            </w:r>
          </w:p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271F2C" w:rsidRPr="00296562" w:rsidTr="0061066C">
        <w:tc>
          <w:tcPr>
            <w:tcW w:w="709" w:type="dxa"/>
            <w:vMerge w:val="restart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1.</w:t>
            </w:r>
            <w:r>
              <w:t>5</w:t>
            </w:r>
            <w:r w:rsidRPr="00296562">
              <w:t>.</w:t>
            </w:r>
            <w:r>
              <w:t>1</w:t>
            </w:r>
          </w:p>
        </w:tc>
        <w:tc>
          <w:tcPr>
            <w:tcW w:w="1985" w:type="dxa"/>
            <w:vMerge w:val="restart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Поощрение лиц, добровольно сдавших огнестрельное оружие, боеприпасы, взрывчатые вещества, взрывные устройства</w:t>
            </w:r>
          </w:p>
        </w:tc>
        <w:tc>
          <w:tcPr>
            <w:tcW w:w="2409" w:type="dxa"/>
          </w:tcPr>
          <w:p w:rsidR="00271F2C" w:rsidRPr="00296562" w:rsidRDefault="00271F2C" w:rsidP="0061066C">
            <w:pPr>
              <w:spacing w:line="216" w:lineRule="auto"/>
            </w:pPr>
            <w:r w:rsidRPr="00296562">
              <w:t>всего</w:t>
            </w:r>
          </w:p>
        </w:tc>
        <w:tc>
          <w:tcPr>
            <w:tcW w:w="992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 xml:space="preserve">укрепление охраны общественного порядка, уменьшение бытовой и </w:t>
            </w:r>
            <w:proofErr w:type="spellStart"/>
            <w:r w:rsidRPr="00296562">
              <w:t>рецедивной</w:t>
            </w:r>
            <w:proofErr w:type="spellEnd"/>
            <w:r w:rsidRPr="00296562">
              <w:t xml:space="preserve"> преступности</w:t>
            </w:r>
          </w:p>
        </w:tc>
        <w:tc>
          <w:tcPr>
            <w:tcW w:w="1558" w:type="dxa"/>
            <w:vMerge w:val="restart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администрация муниципального образования Новокубанский район, ОМВД России по Новокубанскому району</w:t>
            </w:r>
          </w:p>
        </w:tc>
      </w:tr>
      <w:tr w:rsidR="00271F2C" w:rsidRPr="00296562" w:rsidTr="0061066C">
        <w:tc>
          <w:tcPr>
            <w:tcW w:w="70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985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09" w:type="dxa"/>
          </w:tcPr>
          <w:p w:rsidR="00271F2C" w:rsidRPr="00296562" w:rsidRDefault="00271F2C" w:rsidP="0061066C">
            <w:pPr>
              <w:spacing w:line="216" w:lineRule="auto"/>
            </w:pPr>
            <w:r w:rsidRPr="00296562">
              <w:t>местный бюджет</w:t>
            </w:r>
          </w:p>
        </w:tc>
        <w:tc>
          <w:tcPr>
            <w:tcW w:w="992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271F2C" w:rsidRPr="00296562" w:rsidTr="0061066C">
        <w:tc>
          <w:tcPr>
            <w:tcW w:w="70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985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09" w:type="dxa"/>
          </w:tcPr>
          <w:p w:rsidR="00271F2C" w:rsidRPr="00296562" w:rsidRDefault="00271F2C" w:rsidP="0061066C">
            <w:pPr>
              <w:spacing w:line="216" w:lineRule="auto"/>
            </w:pPr>
            <w:r w:rsidRPr="00296562">
              <w:t>краевой бюджет</w:t>
            </w:r>
          </w:p>
        </w:tc>
        <w:tc>
          <w:tcPr>
            <w:tcW w:w="992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271F2C" w:rsidRPr="00296562" w:rsidTr="0061066C">
        <w:tc>
          <w:tcPr>
            <w:tcW w:w="70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985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09" w:type="dxa"/>
          </w:tcPr>
          <w:p w:rsidR="00271F2C" w:rsidRPr="00296562" w:rsidRDefault="00271F2C" w:rsidP="0061066C">
            <w:pPr>
              <w:spacing w:line="216" w:lineRule="auto"/>
            </w:pPr>
            <w:r w:rsidRPr="00296562"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271F2C" w:rsidRPr="00296562" w:rsidTr="0061066C">
        <w:tc>
          <w:tcPr>
            <w:tcW w:w="70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985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09" w:type="dxa"/>
          </w:tcPr>
          <w:p w:rsidR="00271F2C" w:rsidRPr="00296562" w:rsidRDefault="00271F2C" w:rsidP="0061066C">
            <w:pPr>
              <w:spacing w:line="216" w:lineRule="auto"/>
            </w:pPr>
            <w:r w:rsidRPr="00296562"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71F2C" w:rsidRPr="006D1CC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271F2C" w:rsidRPr="00296562" w:rsidTr="0061066C">
        <w:tc>
          <w:tcPr>
            <w:tcW w:w="709" w:type="dxa"/>
            <w:vMerge w:val="restart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985" w:type="dxa"/>
            <w:vMerge w:val="restart"/>
          </w:tcPr>
          <w:p w:rsidR="00271F2C" w:rsidRPr="00224799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 w:rsidRPr="00224799">
              <w:rPr>
                <w:b/>
              </w:rPr>
              <w:t>Итого</w:t>
            </w:r>
          </w:p>
        </w:tc>
        <w:tc>
          <w:tcPr>
            <w:tcW w:w="2409" w:type="dxa"/>
            <w:vAlign w:val="center"/>
          </w:tcPr>
          <w:p w:rsidR="00271F2C" w:rsidRPr="00B931BB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B931BB">
              <w:rPr>
                <w:rFonts w:ascii="Times New Roman" w:hAnsi="Times New Roman"/>
                <w:b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vAlign w:val="center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71648,2</w:t>
            </w:r>
          </w:p>
        </w:tc>
        <w:tc>
          <w:tcPr>
            <w:tcW w:w="749" w:type="dxa"/>
            <w:vAlign w:val="center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31BB">
              <w:rPr>
                <w:b/>
                <w:sz w:val="16"/>
                <w:szCs w:val="16"/>
              </w:rPr>
              <w:t>6109,0</w:t>
            </w:r>
          </w:p>
        </w:tc>
        <w:tc>
          <w:tcPr>
            <w:tcW w:w="749" w:type="dxa"/>
            <w:vAlign w:val="center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31BB">
              <w:rPr>
                <w:b/>
                <w:sz w:val="16"/>
                <w:szCs w:val="16"/>
              </w:rPr>
              <w:t>6037,4</w:t>
            </w:r>
          </w:p>
        </w:tc>
        <w:tc>
          <w:tcPr>
            <w:tcW w:w="749" w:type="dxa"/>
            <w:vAlign w:val="center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31BB">
              <w:rPr>
                <w:b/>
                <w:sz w:val="16"/>
                <w:szCs w:val="16"/>
              </w:rPr>
              <w:t>12825,6</w:t>
            </w:r>
          </w:p>
        </w:tc>
        <w:tc>
          <w:tcPr>
            <w:tcW w:w="750" w:type="dxa"/>
            <w:vAlign w:val="center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31BB">
              <w:rPr>
                <w:b/>
                <w:sz w:val="16"/>
                <w:szCs w:val="16"/>
              </w:rPr>
              <w:t>16311,0</w:t>
            </w:r>
          </w:p>
        </w:tc>
        <w:tc>
          <w:tcPr>
            <w:tcW w:w="749" w:type="dxa"/>
            <w:vAlign w:val="center"/>
          </w:tcPr>
          <w:p w:rsidR="00271F2C" w:rsidRPr="00B931BB" w:rsidRDefault="00271F2C" w:rsidP="006106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14905,0</w:t>
            </w:r>
          </w:p>
        </w:tc>
        <w:tc>
          <w:tcPr>
            <w:tcW w:w="749" w:type="dxa"/>
            <w:vAlign w:val="center"/>
          </w:tcPr>
          <w:p w:rsidR="00271F2C" w:rsidRPr="00B931BB" w:rsidRDefault="00271F2C" w:rsidP="0061066C">
            <w:pPr>
              <w:jc w:val="center"/>
              <w:rPr>
                <w:b/>
                <w:sz w:val="16"/>
                <w:szCs w:val="16"/>
              </w:rPr>
            </w:pPr>
            <w:r w:rsidRPr="00B931BB">
              <w:rPr>
                <w:b/>
                <w:sz w:val="16"/>
                <w:szCs w:val="16"/>
              </w:rPr>
              <w:t>8521,8</w:t>
            </w:r>
          </w:p>
        </w:tc>
        <w:tc>
          <w:tcPr>
            <w:tcW w:w="750" w:type="dxa"/>
            <w:vAlign w:val="center"/>
          </w:tcPr>
          <w:p w:rsidR="00271F2C" w:rsidRPr="00B931BB" w:rsidRDefault="00271F2C" w:rsidP="0061066C">
            <w:pPr>
              <w:jc w:val="center"/>
              <w:rPr>
                <w:b/>
                <w:sz w:val="16"/>
                <w:szCs w:val="16"/>
              </w:rPr>
            </w:pPr>
            <w:r w:rsidRPr="00B931BB">
              <w:rPr>
                <w:b/>
                <w:sz w:val="16"/>
                <w:szCs w:val="16"/>
              </w:rPr>
              <w:t>4597,4</w:t>
            </w:r>
          </w:p>
        </w:tc>
        <w:tc>
          <w:tcPr>
            <w:tcW w:w="851" w:type="dxa"/>
            <w:gridSpan w:val="2"/>
            <w:vAlign w:val="center"/>
          </w:tcPr>
          <w:p w:rsidR="00271F2C" w:rsidRPr="00B931BB" w:rsidRDefault="00271F2C" w:rsidP="0061066C">
            <w:pPr>
              <w:jc w:val="center"/>
              <w:rPr>
                <w:b/>
                <w:sz w:val="16"/>
                <w:szCs w:val="16"/>
              </w:rPr>
            </w:pPr>
            <w:r w:rsidRPr="00B931BB">
              <w:rPr>
                <w:b/>
                <w:sz w:val="16"/>
                <w:szCs w:val="16"/>
              </w:rPr>
              <w:t>2341,0</w:t>
            </w:r>
          </w:p>
        </w:tc>
        <w:tc>
          <w:tcPr>
            <w:tcW w:w="1559" w:type="dxa"/>
            <w:vMerge w:val="restart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 w:val="restart"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271F2C" w:rsidRPr="00296562" w:rsidTr="0061066C">
        <w:tc>
          <w:tcPr>
            <w:tcW w:w="70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985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09" w:type="dxa"/>
            <w:vAlign w:val="center"/>
          </w:tcPr>
          <w:p w:rsidR="00271F2C" w:rsidRPr="00B931BB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B931BB">
              <w:rPr>
                <w:rFonts w:ascii="Times New Roman" w:hAnsi="Times New Roman"/>
                <w:b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6033,4</w:t>
            </w:r>
          </w:p>
        </w:tc>
        <w:tc>
          <w:tcPr>
            <w:tcW w:w="749" w:type="dxa"/>
            <w:vAlign w:val="center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3838,9</w:t>
            </w:r>
          </w:p>
        </w:tc>
        <w:tc>
          <w:tcPr>
            <w:tcW w:w="749" w:type="dxa"/>
            <w:vAlign w:val="center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500,0</w:t>
            </w:r>
          </w:p>
        </w:tc>
        <w:tc>
          <w:tcPr>
            <w:tcW w:w="750" w:type="dxa"/>
            <w:vAlign w:val="center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1694,5</w:t>
            </w:r>
          </w:p>
        </w:tc>
        <w:tc>
          <w:tcPr>
            <w:tcW w:w="749" w:type="dxa"/>
            <w:vAlign w:val="center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271F2C" w:rsidRPr="00296562" w:rsidTr="0061066C">
        <w:tc>
          <w:tcPr>
            <w:tcW w:w="70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985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09" w:type="dxa"/>
            <w:vAlign w:val="center"/>
          </w:tcPr>
          <w:p w:rsidR="00271F2C" w:rsidRPr="00B931BB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B931BB">
              <w:rPr>
                <w:rFonts w:ascii="Times New Roman" w:hAnsi="Times New Roman"/>
                <w:b/>
                <w:sz w:val="16"/>
                <w:szCs w:val="16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64614,8</w:t>
            </w:r>
          </w:p>
        </w:tc>
        <w:tc>
          <w:tcPr>
            <w:tcW w:w="749" w:type="dxa"/>
            <w:vAlign w:val="center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2270,1</w:t>
            </w:r>
          </w:p>
        </w:tc>
        <w:tc>
          <w:tcPr>
            <w:tcW w:w="749" w:type="dxa"/>
            <w:vAlign w:val="center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6037,4</w:t>
            </w:r>
          </w:p>
        </w:tc>
        <w:tc>
          <w:tcPr>
            <w:tcW w:w="749" w:type="dxa"/>
            <w:vAlign w:val="center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12325,6</w:t>
            </w:r>
          </w:p>
        </w:tc>
        <w:tc>
          <w:tcPr>
            <w:tcW w:w="750" w:type="dxa"/>
            <w:vAlign w:val="center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14616,5</w:t>
            </w:r>
          </w:p>
        </w:tc>
        <w:tc>
          <w:tcPr>
            <w:tcW w:w="749" w:type="dxa"/>
            <w:vAlign w:val="center"/>
          </w:tcPr>
          <w:p w:rsidR="00271F2C" w:rsidRPr="00B931BB" w:rsidRDefault="00271F2C" w:rsidP="00610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14905,0</w:t>
            </w:r>
          </w:p>
        </w:tc>
        <w:tc>
          <w:tcPr>
            <w:tcW w:w="749" w:type="dxa"/>
            <w:vAlign w:val="center"/>
          </w:tcPr>
          <w:p w:rsidR="00271F2C" w:rsidRPr="00B931BB" w:rsidRDefault="00271F2C" w:rsidP="0061066C">
            <w:pPr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8521,8</w:t>
            </w:r>
          </w:p>
        </w:tc>
        <w:tc>
          <w:tcPr>
            <w:tcW w:w="750" w:type="dxa"/>
            <w:vAlign w:val="center"/>
          </w:tcPr>
          <w:p w:rsidR="00271F2C" w:rsidRPr="00B931BB" w:rsidRDefault="00271F2C" w:rsidP="0061066C">
            <w:pPr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4597,4</w:t>
            </w:r>
          </w:p>
        </w:tc>
        <w:tc>
          <w:tcPr>
            <w:tcW w:w="851" w:type="dxa"/>
            <w:gridSpan w:val="2"/>
            <w:vAlign w:val="center"/>
          </w:tcPr>
          <w:p w:rsidR="00271F2C" w:rsidRPr="00B931BB" w:rsidRDefault="00271F2C" w:rsidP="0061066C">
            <w:pPr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2341,0</w:t>
            </w:r>
          </w:p>
        </w:tc>
        <w:tc>
          <w:tcPr>
            <w:tcW w:w="155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271F2C" w:rsidRPr="00296562" w:rsidTr="0061066C">
        <w:tc>
          <w:tcPr>
            <w:tcW w:w="70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985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09" w:type="dxa"/>
          </w:tcPr>
          <w:p w:rsidR="00271F2C" w:rsidRPr="00B931BB" w:rsidRDefault="00271F2C" w:rsidP="0061066C">
            <w:pPr>
              <w:rPr>
                <w:b/>
                <w:sz w:val="16"/>
                <w:szCs w:val="16"/>
              </w:rPr>
            </w:pPr>
            <w:r w:rsidRPr="00B931BB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271F2C" w:rsidRPr="00296562" w:rsidTr="0061066C">
        <w:trPr>
          <w:trHeight w:val="368"/>
        </w:trPr>
        <w:tc>
          <w:tcPr>
            <w:tcW w:w="70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985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09" w:type="dxa"/>
          </w:tcPr>
          <w:p w:rsidR="00271F2C" w:rsidRPr="00B931BB" w:rsidRDefault="00271F2C" w:rsidP="0061066C">
            <w:pPr>
              <w:rPr>
                <w:b/>
                <w:sz w:val="16"/>
                <w:szCs w:val="16"/>
              </w:rPr>
            </w:pPr>
            <w:proofErr w:type="spellStart"/>
            <w:r w:rsidRPr="00B931BB">
              <w:rPr>
                <w:b/>
                <w:sz w:val="16"/>
                <w:szCs w:val="16"/>
              </w:rPr>
              <w:t>внебюдж</w:t>
            </w:r>
            <w:proofErr w:type="spellEnd"/>
            <w:r w:rsidRPr="00B931BB">
              <w:rPr>
                <w:b/>
                <w:sz w:val="16"/>
                <w:szCs w:val="16"/>
              </w:rPr>
              <w:t>. источники</w:t>
            </w:r>
          </w:p>
        </w:tc>
        <w:tc>
          <w:tcPr>
            <w:tcW w:w="992" w:type="dxa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271F2C" w:rsidRPr="00B931B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B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271F2C" w:rsidRPr="00296562" w:rsidRDefault="00271F2C" w:rsidP="0061066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</w:tbl>
    <w:p w:rsidR="00271F2C" w:rsidRPr="00320838" w:rsidRDefault="00271F2C" w:rsidP="00271F2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  <w:sectPr w:rsidR="00271F2C" w:rsidRPr="00320838" w:rsidSect="005E3B06">
          <w:pgSz w:w="16838" w:h="11906" w:orient="landscape"/>
          <w:pgMar w:top="567" w:right="851" w:bottom="540" w:left="1134" w:header="709" w:footer="709" w:gutter="0"/>
          <w:pgNumType w:start="9" w:chapStyle="1"/>
          <w:cols w:space="708"/>
          <w:titlePg/>
          <w:docGrid w:linePitch="360"/>
        </w:sectPr>
      </w:pPr>
    </w:p>
    <w:p w:rsidR="00271F2C" w:rsidRDefault="00271F2C" w:rsidP="00271F2C">
      <w:pPr>
        <w:ind w:firstLine="851"/>
        <w:jc w:val="both"/>
        <w:rPr>
          <w:b/>
          <w:bCs/>
          <w:sz w:val="28"/>
          <w:szCs w:val="28"/>
        </w:rPr>
      </w:pPr>
      <w:r w:rsidRPr="00320838">
        <w:rPr>
          <w:b/>
          <w:bCs/>
          <w:sz w:val="28"/>
          <w:szCs w:val="28"/>
        </w:rPr>
        <w:lastRenderedPageBreak/>
        <w:t>4. Обоснование ресурсного обеспечения подпрограммы</w:t>
      </w:r>
    </w:p>
    <w:p w:rsidR="00271F2C" w:rsidRPr="00320838" w:rsidRDefault="00271F2C" w:rsidP="00271F2C">
      <w:pPr>
        <w:ind w:firstLine="851"/>
        <w:jc w:val="both"/>
        <w:rPr>
          <w:b/>
          <w:bC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276"/>
        <w:gridCol w:w="850"/>
        <w:gridCol w:w="851"/>
        <w:gridCol w:w="850"/>
        <w:gridCol w:w="851"/>
        <w:gridCol w:w="850"/>
        <w:gridCol w:w="851"/>
        <w:gridCol w:w="851"/>
        <w:gridCol w:w="850"/>
        <w:gridCol w:w="851"/>
      </w:tblGrid>
      <w:tr w:rsidR="00271F2C" w:rsidRPr="004C2F27" w:rsidTr="0061066C">
        <w:trPr>
          <w:trHeight w:val="397"/>
        </w:trPr>
        <w:tc>
          <w:tcPr>
            <w:tcW w:w="1134" w:type="dxa"/>
            <w:vMerge w:val="restart"/>
            <w:vAlign w:val="center"/>
          </w:tcPr>
          <w:p w:rsidR="00271F2C" w:rsidRPr="004C2F27" w:rsidRDefault="00271F2C" w:rsidP="0061066C">
            <w:pPr>
              <w:autoSpaceDE w:val="0"/>
              <w:autoSpaceDN w:val="0"/>
              <w:adjustRightInd w:val="0"/>
              <w:ind w:right="57"/>
              <w:jc w:val="center"/>
            </w:pPr>
          </w:p>
          <w:p w:rsidR="00271F2C" w:rsidRPr="004C2F27" w:rsidRDefault="00271F2C" w:rsidP="0061066C">
            <w:pPr>
              <w:autoSpaceDE w:val="0"/>
              <w:autoSpaceDN w:val="0"/>
              <w:adjustRightInd w:val="0"/>
              <w:ind w:right="57"/>
              <w:jc w:val="center"/>
            </w:pPr>
            <w:r w:rsidRPr="004C2F27">
              <w:t>Наименование подпрограммы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271F2C" w:rsidRPr="004C2F27" w:rsidRDefault="00271F2C" w:rsidP="0061066C">
            <w:pPr>
              <w:autoSpaceDE w:val="0"/>
              <w:autoSpaceDN w:val="0"/>
              <w:adjustRightInd w:val="0"/>
              <w:ind w:right="57"/>
              <w:jc w:val="center"/>
            </w:pPr>
            <w:r w:rsidRPr="004C2F27">
              <w:t xml:space="preserve">Источник </w:t>
            </w:r>
            <w:proofErr w:type="spellStart"/>
            <w:proofErr w:type="gramStart"/>
            <w:r w:rsidRPr="004C2F27">
              <w:t>финанси-рования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271F2C" w:rsidRPr="004C2F27" w:rsidRDefault="00271F2C" w:rsidP="0061066C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4C2F27">
              <w:t xml:space="preserve">Всего (тыс. </w:t>
            </w:r>
            <w:proofErr w:type="spellStart"/>
            <w:r w:rsidRPr="004C2F27">
              <w:t>руб</w:t>
            </w:r>
            <w:proofErr w:type="spellEnd"/>
            <w:r w:rsidRPr="004C2F27">
              <w:t>)</w:t>
            </w:r>
          </w:p>
        </w:tc>
        <w:tc>
          <w:tcPr>
            <w:tcW w:w="6805" w:type="dxa"/>
            <w:gridSpan w:val="8"/>
            <w:vAlign w:val="center"/>
          </w:tcPr>
          <w:p w:rsidR="00271F2C" w:rsidRPr="004C2F27" w:rsidRDefault="00271F2C" w:rsidP="0061066C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4C2F27">
              <w:t xml:space="preserve">В том числе по годам (тыс. </w:t>
            </w:r>
            <w:proofErr w:type="spellStart"/>
            <w:r w:rsidRPr="004C2F27">
              <w:t>руб</w:t>
            </w:r>
            <w:proofErr w:type="spellEnd"/>
            <w:r w:rsidRPr="004C2F27">
              <w:t>)</w:t>
            </w:r>
          </w:p>
        </w:tc>
      </w:tr>
      <w:tr w:rsidR="00271F2C" w:rsidRPr="004C2F27" w:rsidTr="0061066C">
        <w:trPr>
          <w:trHeight w:val="397"/>
        </w:trPr>
        <w:tc>
          <w:tcPr>
            <w:tcW w:w="1134" w:type="dxa"/>
            <w:vMerge/>
            <w:vAlign w:val="center"/>
          </w:tcPr>
          <w:p w:rsidR="00271F2C" w:rsidRPr="004C2F27" w:rsidRDefault="00271F2C" w:rsidP="0061066C">
            <w:pPr>
              <w:autoSpaceDE w:val="0"/>
              <w:autoSpaceDN w:val="0"/>
              <w:adjustRightInd w:val="0"/>
              <w:ind w:right="57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71F2C" w:rsidRPr="004C2F27" w:rsidRDefault="00271F2C" w:rsidP="0061066C">
            <w:pPr>
              <w:autoSpaceDE w:val="0"/>
              <w:autoSpaceDN w:val="0"/>
              <w:adjustRightInd w:val="0"/>
              <w:ind w:right="57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71F2C" w:rsidRPr="004C2F27" w:rsidRDefault="00271F2C" w:rsidP="0061066C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</w:p>
        </w:tc>
        <w:tc>
          <w:tcPr>
            <w:tcW w:w="851" w:type="dxa"/>
            <w:vAlign w:val="center"/>
          </w:tcPr>
          <w:p w:rsidR="00271F2C" w:rsidRPr="004C2F27" w:rsidRDefault="00271F2C" w:rsidP="0061066C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4C2F27">
              <w:t>2015</w:t>
            </w:r>
          </w:p>
        </w:tc>
        <w:tc>
          <w:tcPr>
            <w:tcW w:w="850" w:type="dxa"/>
            <w:vAlign w:val="center"/>
          </w:tcPr>
          <w:p w:rsidR="00271F2C" w:rsidRPr="004C2F27" w:rsidRDefault="00271F2C" w:rsidP="0061066C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4C2F27">
              <w:t>2016</w:t>
            </w:r>
          </w:p>
        </w:tc>
        <w:tc>
          <w:tcPr>
            <w:tcW w:w="851" w:type="dxa"/>
            <w:vAlign w:val="center"/>
          </w:tcPr>
          <w:p w:rsidR="00271F2C" w:rsidRPr="004C2F27" w:rsidRDefault="00271F2C" w:rsidP="0061066C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4C2F27">
              <w:t>2017</w:t>
            </w:r>
          </w:p>
        </w:tc>
        <w:tc>
          <w:tcPr>
            <w:tcW w:w="850" w:type="dxa"/>
            <w:vAlign w:val="center"/>
          </w:tcPr>
          <w:p w:rsidR="00271F2C" w:rsidRPr="004C2F27" w:rsidRDefault="00271F2C" w:rsidP="0061066C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4C2F27">
              <w:t>2018</w:t>
            </w:r>
          </w:p>
        </w:tc>
        <w:tc>
          <w:tcPr>
            <w:tcW w:w="851" w:type="dxa"/>
            <w:vAlign w:val="center"/>
          </w:tcPr>
          <w:p w:rsidR="00271F2C" w:rsidRPr="004C2F27" w:rsidRDefault="00271F2C" w:rsidP="0061066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C2F27">
              <w:t>2019</w:t>
            </w:r>
          </w:p>
        </w:tc>
        <w:tc>
          <w:tcPr>
            <w:tcW w:w="851" w:type="dxa"/>
            <w:vAlign w:val="center"/>
          </w:tcPr>
          <w:p w:rsidR="00271F2C" w:rsidRPr="004C2F27" w:rsidRDefault="00271F2C" w:rsidP="0061066C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4C2F27">
              <w:t>2020</w:t>
            </w:r>
          </w:p>
        </w:tc>
        <w:tc>
          <w:tcPr>
            <w:tcW w:w="850" w:type="dxa"/>
            <w:vAlign w:val="center"/>
          </w:tcPr>
          <w:p w:rsidR="00271F2C" w:rsidRPr="004C2F27" w:rsidRDefault="00271F2C" w:rsidP="0061066C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4C2F27">
              <w:t>2021</w:t>
            </w:r>
          </w:p>
        </w:tc>
        <w:tc>
          <w:tcPr>
            <w:tcW w:w="851" w:type="dxa"/>
            <w:vAlign w:val="center"/>
          </w:tcPr>
          <w:p w:rsidR="00271F2C" w:rsidRPr="004C2F27" w:rsidRDefault="00271F2C" w:rsidP="0061066C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4C2F27">
              <w:t>2022</w:t>
            </w:r>
          </w:p>
        </w:tc>
      </w:tr>
      <w:tr w:rsidR="00271F2C" w:rsidRPr="004C2F27" w:rsidTr="0061066C">
        <w:trPr>
          <w:trHeight w:val="810"/>
        </w:trPr>
        <w:tc>
          <w:tcPr>
            <w:tcW w:w="1134" w:type="dxa"/>
            <w:vMerge w:val="restart"/>
          </w:tcPr>
          <w:p w:rsidR="00271F2C" w:rsidRDefault="00271F2C" w:rsidP="0061066C">
            <w:pPr>
              <w:widowControl w:val="0"/>
              <w:autoSpaceDE w:val="0"/>
              <w:autoSpaceDN w:val="0"/>
              <w:adjustRightInd w:val="0"/>
            </w:pPr>
            <w:r w:rsidRPr="004C2F27">
              <w:t>Подпрограмма «Укрепление право</w:t>
            </w:r>
          </w:p>
          <w:p w:rsidR="00271F2C" w:rsidRDefault="00271F2C" w:rsidP="0061066C">
            <w:pPr>
              <w:widowControl w:val="0"/>
              <w:autoSpaceDE w:val="0"/>
              <w:autoSpaceDN w:val="0"/>
              <w:adjustRightInd w:val="0"/>
            </w:pPr>
            <w:r w:rsidRPr="004C2F27">
              <w:t xml:space="preserve">порядка, </w:t>
            </w:r>
            <w:proofErr w:type="spellStart"/>
            <w:proofErr w:type="gramStart"/>
            <w:r w:rsidRPr="004C2F27">
              <w:t>профилак</w:t>
            </w:r>
            <w:proofErr w:type="spellEnd"/>
            <w:r>
              <w:t>-</w:t>
            </w:r>
            <w:r w:rsidRPr="004C2F27">
              <w:t>тика</w:t>
            </w:r>
            <w:proofErr w:type="gramEnd"/>
            <w:r w:rsidRPr="004C2F27">
              <w:rPr>
                <w:color w:val="2D2D2D"/>
                <w:shd w:val="clear" w:color="auto" w:fill="FFFFFF"/>
              </w:rPr>
              <w:t xml:space="preserve"> </w:t>
            </w:r>
            <w:r w:rsidRPr="004C2F27">
              <w:t xml:space="preserve">правонарушений и  </w:t>
            </w:r>
            <w:proofErr w:type="spellStart"/>
            <w:r w:rsidRPr="004C2F27">
              <w:t>террориз</w:t>
            </w:r>
            <w:proofErr w:type="spellEnd"/>
          </w:p>
          <w:p w:rsidR="00271F2C" w:rsidRPr="004C2F27" w:rsidRDefault="00271F2C" w:rsidP="0061066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C2F27">
              <w:t>ма</w:t>
            </w:r>
            <w:proofErr w:type="spellEnd"/>
            <w:r w:rsidRPr="004C2F27">
              <w:t>»</w:t>
            </w:r>
          </w:p>
          <w:p w:rsidR="00271F2C" w:rsidRPr="004C2F27" w:rsidRDefault="00271F2C" w:rsidP="0061066C">
            <w:pPr>
              <w:keepNext/>
              <w:widowControl w:val="0"/>
              <w:autoSpaceDE w:val="0"/>
              <w:autoSpaceDN w:val="0"/>
              <w:adjustRightInd w:val="0"/>
              <w:outlineLvl w:val="4"/>
            </w:pPr>
          </w:p>
        </w:tc>
        <w:tc>
          <w:tcPr>
            <w:tcW w:w="1276" w:type="dxa"/>
            <w:vAlign w:val="center"/>
          </w:tcPr>
          <w:p w:rsidR="00271F2C" w:rsidRPr="00577716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716">
              <w:rPr>
                <w:rFonts w:ascii="Times New Roman" w:hAnsi="Times New Roman"/>
                <w:sz w:val="18"/>
                <w:szCs w:val="18"/>
              </w:rPr>
              <w:t xml:space="preserve">Всего, </w:t>
            </w:r>
          </w:p>
          <w:p w:rsidR="00271F2C" w:rsidRPr="00577716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716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vAlign w:val="center"/>
          </w:tcPr>
          <w:p w:rsidR="00271F2C" w:rsidRPr="00382DE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2DEB">
              <w:rPr>
                <w:b/>
                <w:sz w:val="18"/>
                <w:szCs w:val="18"/>
              </w:rPr>
              <w:t>71648,2</w:t>
            </w:r>
          </w:p>
        </w:tc>
        <w:tc>
          <w:tcPr>
            <w:tcW w:w="851" w:type="dxa"/>
            <w:vAlign w:val="center"/>
          </w:tcPr>
          <w:p w:rsidR="00271F2C" w:rsidRPr="00382DE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2DEB">
              <w:rPr>
                <w:b/>
                <w:sz w:val="18"/>
                <w:szCs w:val="18"/>
              </w:rPr>
              <w:t>6109,0</w:t>
            </w:r>
          </w:p>
        </w:tc>
        <w:tc>
          <w:tcPr>
            <w:tcW w:w="850" w:type="dxa"/>
            <w:vAlign w:val="center"/>
          </w:tcPr>
          <w:p w:rsidR="00271F2C" w:rsidRPr="00382DE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2DEB">
              <w:rPr>
                <w:b/>
                <w:sz w:val="18"/>
                <w:szCs w:val="18"/>
              </w:rPr>
              <w:t>6037,4</w:t>
            </w:r>
          </w:p>
        </w:tc>
        <w:tc>
          <w:tcPr>
            <w:tcW w:w="851" w:type="dxa"/>
            <w:vAlign w:val="center"/>
          </w:tcPr>
          <w:p w:rsidR="00271F2C" w:rsidRPr="00382DE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2DEB">
              <w:rPr>
                <w:b/>
                <w:sz w:val="18"/>
                <w:szCs w:val="18"/>
              </w:rPr>
              <w:t>12825,6</w:t>
            </w:r>
          </w:p>
        </w:tc>
        <w:tc>
          <w:tcPr>
            <w:tcW w:w="850" w:type="dxa"/>
            <w:vAlign w:val="center"/>
          </w:tcPr>
          <w:p w:rsidR="00271F2C" w:rsidRPr="00382DE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2DEB">
              <w:rPr>
                <w:b/>
                <w:sz w:val="18"/>
                <w:szCs w:val="18"/>
              </w:rPr>
              <w:t>16311,0</w:t>
            </w:r>
          </w:p>
        </w:tc>
        <w:tc>
          <w:tcPr>
            <w:tcW w:w="851" w:type="dxa"/>
            <w:vAlign w:val="center"/>
          </w:tcPr>
          <w:p w:rsidR="00271F2C" w:rsidRPr="00382DEB" w:rsidRDefault="00271F2C" w:rsidP="0061066C">
            <w:pPr>
              <w:jc w:val="center"/>
              <w:rPr>
                <w:b/>
                <w:sz w:val="18"/>
                <w:szCs w:val="18"/>
              </w:rPr>
            </w:pPr>
            <w:r w:rsidRPr="00382DEB">
              <w:rPr>
                <w:b/>
                <w:sz w:val="18"/>
                <w:szCs w:val="18"/>
              </w:rPr>
              <w:t>14905,0</w:t>
            </w:r>
          </w:p>
        </w:tc>
        <w:tc>
          <w:tcPr>
            <w:tcW w:w="851" w:type="dxa"/>
            <w:vAlign w:val="center"/>
          </w:tcPr>
          <w:p w:rsidR="00271F2C" w:rsidRPr="00382DEB" w:rsidRDefault="00271F2C" w:rsidP="0061066C">
            <w:pPr>
              <w:jc w:val="center"/>
              <w:rPr>
                <w:b/>
                <w:sz w:val="18"/>
                <w:szCs w:val="18"/>
              </w:rPr>
            </w:pPr>
            <w:r w:rsidRPr="00382DEB">
              <w:rPr>
                <w:b/>
                <w:sz w:val="18"/>
                <w:szCs w:val="18"/>
              </w:rPr>
              <w:t>8521,8</w:t>
            </w:r>
          </w:p>
        </w:tc>
        <w:tc>
          <w:tcPr>
            <w:tcW w:w="850" w:type="dxa"/>
            <w:vAlign w:val="center"/>
          </w:tcPr>
          <w:p w:rsidR="00271F2C" w:rsidRPr="00382DEB" w:rsidRDefault="00271F2C" w:rsidP="0061066C">
            <w:pPr>
              <w:jc w:val="center"/>
              <w:rPr>
                <w:b/>
                <w:sz w:val="18"/>
                <w:szCs w:val="18"/>
              </w:rPr>
            </w:pPr>
            <w:r w:rsidRPr="00382DEB">
              <w:rPr>
                <w:b/>
                <w:sz w:val="18"/>
                <w:szCs w:val="18"/>
              </w:rPr>
              <w:t>4597,4</w:t>
            </w:r>
          </w:p>
        </w:tc>
        <w:tc>
          <w:tcPr>
            <w:tcW w:w="851" w:type="dxa"/>
            <w:vAlign w:val="center"/>
          </w:tcPr>
          <w:p w:rsidR="00271F2C" w:rsidRPr="00382DEB" w:rsidRDefault="00271F2C" w:rsidP="0061066C">
            <w:pPr>
              <w:jc w:val="center"/>
              <w:rPr>
                <w:b/>
                <w:sz w:val="18"/>
                <w:szCs w:val="18"/>
              </w:rPr>
            </w:pPr>
            <w:r w:rsidRPr="00382DEB">
              <w:rPr>
                <w:b/>
                <w:sz w:val="18"/>
                <w:szCs w:val="18"/>
              </w:rPr>
              <w:t>2341,0</w:t>
            </w:r>
          </w:p>
        </w:tc>
      </w:tr>
      <w:tr w:rsidR="00271F2C" w:rsidRPr="004C2F27" w:rsidTr="0061066C">
        <w:trPr>
          <w:trHeight w:val="837"/>
        </w:trPr>
        <w:tc>
          <w:tcPr>
            <w:tcW w:w="1134" w:type="dxa"/>
            <w:vMerge/>
          </w:tcPr>
          <w:p w:rsidR="00271F2C" w:rsidRPr="004C2F27" w:rsidRDefault="00271F2C" w:rsidP="0061066C">
            <w:pPr>
              <w:widowControl w:val="0"/>
              <w:autoSpaceDE w:val="0"/>
              <w:autoSpaceDN w:val="0"/>
              <w:adjustRightInd w:val="0"/>
              <w:ind w:right="57"/>
            </w:pPr>
          </w:p>
        </w:tc>
        <w:tc>
          <w:tcPr>
            <w:tcW w:w="1276" w:type="dxa"/>
            <w:vAlign w:val="center"/>
          </w:tcPr>
          <w:p w:rsidR="00271F2C" w:rsidRPr="00577716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71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0" w:type="dxa"/>
            <w:vAlign w:val="center"/>
          </w:tcPr>
          <w:p w:rsidR="00271F2C" w:rsidRPr="00382DE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DEB">
              <w:rPr>
                <w:sz w:val="18"/>
                <w:szCs w:val="18"/>
              </w:rPr>
              <w:t>6033,4</w:t>
            </w:r>
          </w:p>
        </w:tc>
        <w:tc>
          <w:tcPr>
            <w:tcW w:w="851" w:type="dxa"/>
            <w:vAlign w:val="center"/>
          </w:tcPr>
          <w:p w:rsidR="00271F2C" w:rsidRPr="00382DE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DEB">
              <w:rPr>
                <w:sz w:val="18"/>
                <w:szCs w:val="18"/>
              </w:rPr>
              <w:t>3838,9</w:t>
            </w:r>
          </w:p>
        </w:tc>
        <w:tc>
          <w:tcPr>
            <w:tcW w:w="850" w:type="dxa"/>
            <w:vAlign w:val="center"/>
          </w:tcPr>
          <w:p w:rsidR="00271F2C" w:rsidRPr="00382DE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D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71F2C" w:rsidRPr="00382DE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DEB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vAlign w:val="center"/>
          </w:tcPr>
          <w:p w:rsidR="00271F2C" w:rsidRPr="00382DE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DEB">
              <w:rPr>
                <w:sz w:val="18"/>
                <w:szCs w:val="18"/>
              </w:rPr>
              <w:t>1694,5</w:t>
            </w:r>
          </w:p>
        </w:tc>
        <w:tc>
          <w:tcPr>
            <w:tcW w:w="851" w:type="dxa"/>
            <w:vAlign w:val="center"/>
          </w:tcPr>
          <w:p w:rsidR="00271F2C" w:rsidRPr="00382DE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D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71F2C" w:rsidRPr="00382DE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D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71F2C" w:rsidRPr="00382DE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D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71F2C" w:rsidRPr="00382DE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DEB">
              <w:rPr>
                <w:sz w:val="18"/>
                <w:szCs w:val="18"/>
              </w:rPr>
              <w:t>0</w:t>
            </w:r>
          </w:p>
        </w:tc>
      </w:tr>
      <w:tr w:rsidR="00271F2C" w:rsidRPr="004C2F27" w:rsidTr="0061066C">
        <w:tc>
          <w:tcPr>
            <w:tcW w:w="1134" w:type="dxa"/>
            <w:vMerge/>
          </w:tcPr>
          <w:p w:rsidR="00271F2C" w:rsidRPr="004C2F27" w:rsidRDefault="00271F2C" w:rsidP="0061066C">
            <w:pPr>
              <w:widowControl w:val="0"/>
              <w:autoSpaceDE w:val="0"/>
              <w:autoSpaceDN w:val="0"/>
              <w:adjustRightInd w:val="0"/>
              <w:ind w:right="57"/>
            </w:pPr>
          </w:p>
        </w:tc>
        <w:tc>
          <w:tcPr>
            <w:tcW w:w="1276" w:type="dxa"/>
            <w:vAlign w:val="center"/>
          </w:tcPr>
          <w:p w:rsidR="00271F2C" w:rsidRPr="00577716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716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vAlign w:val="center"/>
          </w:tcPr>
          <w:p w:rsidR="00271F2C" w:rsidRPr="00382DE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DEB">
              <w:rPr>
                <w:sz w:val="18"/>
                <w:szCs w:val="18"/>
              </w:rPr>
              <w:t>64614,8</w:t>
            </w:r>
          </w:p>
        </w:tc>
        <w:tc>
          <w:tcPr>
            <w:tcW w:w="851" w:type="dxa"/>
            <w:vAlign w:val="center"/>
          </w:tcPr>
          <w:p w:rsidR="00271F2C" w:rsidRPr="00382DE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DEB">
              <w:rPr>
                <w:sz w:val="18"/>
                <w:szCs w:val="18"/>
              </w:rPr>
              <w:t>2270,1</w:t>
            </w:r>
          </w:p>
        </w:tc>
        <w:tc>
          <w:tcPr>
            <w:tcW w:w="850" w:type="dxa"/>
            <w:vAlign w:val="center"/>
          </w:tcPr>
          <w:p w:rsidR="00271F2C" w:rsidRPr="00382DE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DEB">
              <w:rPr>
                <w:sz w:val="18"/>
                <w:szCs w:val="18"/>
              </w:rPr>
              <w:t>6037,4</w:t>
            </w:r>
          </w:p>
        </w:tc>
        <w:tc>
          <w:tcPr>
            <w:tcW w:w="851" w:type="dxa"/>
            <w:vAlign w:val="center"/>
          </w:tcPr>
          <w:p w:rsidR="00271F2C" w:rsidRPr="00382DE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DEB">
              <w:rPr>
                <w:sz w:val="18"/>
                <w:szCs w:val="18"/>
              </w:rPr>
              <w:t>12325,6</w:t>
            </w:r>
          </w:p>
        </w:tc>
        <w:tc>
          <w:tcPr>
            <w:tcW w:w="850" w:type="dxa"/>
            <w:vAlign w:val="center"/>
          </w:tcPr>
          <w:p w:rsidR="00271F2C" w:rsidRPr="00382DEB" w:rsidRDefault="00271F2C" w:rsidP="0061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DEB">
              <w:rPr>
                <w:sz w:val="18"/>
                <w:szCs w:val="18"/>
              </w:rPr>
              <w:t>14616,5</w:t>
            </w:r>
          </w:p>
        </w:tc>
        <w:tc>
          <w:tcPr>
            <w:tcW w:w="851" w:type="dxa"/>
            <w:vAlign w:val="center"/>
          </w:tcPr>
          <w:p w:rsidR="00271F2C" w:rsidRPr="00382DEB" w:rsidRDefault="00271F2C" w:rsidP="0061066C">
            <w:pPr>
              <w:jc w:val="center"/>
              <w:rPr>
                <w:sz w:val="18"/>
                <w:szCs w:val="18"/>
              </w:rPr>
            </w:pPr>
            <w:r w:rsidRPr="00382DEB">
              <w:rPr>
                <w:sz w:val="18"/>
                <w:szCs w:val="18"/>
              </w:rPr>
              <w:t>14905,0</w:t>
            </w:r>
          </w:p>
        </w:tc>
        <w:tc>
          <w:tcPr>
            <w:tcW w:w="851" w:type="dxa"/>
            <w:vAlign w:val="center"/>
          </w:tcPr>
          <w:p w:rsidR="00271F2C" w:rsidRPr="00382DEB" w:rsidRDefault="00271F2C" w:rsidP="0061066C">
            <w:pPr>
              <w:jc w:val="center"/>
              <w:rPr>
                <w:sz w:val="18"/>
                <w:szCs w:val="18"/>
              </w:rPr>
            </w:pPr>
            <w:r w:rsidRPr="00382DEB">
              <w:rPr>
                <w:sz w:val="18"/>
                <w:szCs w:val="18"/>
              </w:rPr>
              <w:t>8521,8</w:t>
            </w:r>
          </w:p>
        </w:tc>
        <w:tc>
          <w:tcPr>
            <w:tcW w:w="850" w:type="dxa"/>
            <w:vAlign w:val="center"/>
          </w:tcPr>
          <w:p w:rsidR="00271F2C" w:rsidRPr="00382DEB" w:rsidRDefault="00271F2C" w:rsidP="0061066C">
            <w:pPr>
              <w:jc w:val="center"/>
              <w:rPr>
                <w:sz w:val="18"/>
                <w:szCs w:val="18"/>
              </w:rPr>
            </w:pPr>
            <w:r w:rsidRPr="00382DEB">
              <w:rPr>
                <w:sz w:val="18"/>
                <w:szCs w:val="18"/>
              </w:rPr>
              <w:t>4597,4</w:t>
            </w:r>
          </w:p>
        </w:tc>
        <w:tc>
          <w:tcPr>
            <w:tcW w:w="851" w:type="dxa"/>
            <w:vAlign w:val="center"/>
          </w:tcPr>
          <w:p w:rsidR="00271F2C" w:rsidRPr="00382DEB" w:rsidRDefault="00271F2C" w:rsidP="0061066C">
            <w:pPr>
              <w:jc w:val="center"/>
              <w:rPr>
                <w:sz w:val="18"/>
                <w:szCs w:val="18"/>
              </w:rPr>
            </w:pPr>
            <w:r w:rsidRPr="00382DEB">
              <w:rPr>
                <w:sz w:val="18"/>
                <w:szCs w:val="18"/>
              </w:rPr>
              <w:t>2341,0</w:t>
            </w:r>
          </w:p>
        </w:tc>
      </w:tr>
    </w:tbl>
    <w:p w:rsidR="00271F2C" w:rsidRPr="00320838" w:rsidRDefault="00271F2C" w:rsidP="00271F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F2C" w:rsidRDefault="00271F2C" w:rsidP="00271F2C">
      <w:pPr>
        <w:widowControl w:val="0"/>
        <w:autoSpaceDE w:val="0"/>
        <w:autoSpaceDN w:val="0"/>
        <w:adjustRightInd w:val="0"/>
        <w:ind w:right="-11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413237">
        <w:rPr>
          <w:sz w:val="28"/>
          <w:szCs w:val="28"/>
        </w:rPr>
        <w:t xml:space="preserve">Выполнение мероприятий программы планируется осуществлять за счет средств районного бюджета. </w:t>
      </w:r>
      <w:r>
        <w:rPr>
          <w:sz w:val="28"/>
          <w:szCs w:val="28"/>
        </w:rPr>
        <w:t>Часть м</w:t>
      </w:r>
      <w:r w:rsidRPr="00413237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413237">
        <w:rPr>
          <w:sz w:val="28"/>
          <w:szCs w:val="28"/>
        </w:rPr>
        <w:t xml:space="preserve"> подпрограммы предусматрива</w:t>
      </w:r>
      <w:r>
        <w:rPr>
          <w:sz w:val="28"/>
          <w:szCs w:val="28"/>
        </w:rPr>
        <w:t>е</w:t>
      </w:r>
      <w:r w:rsidRPr="00413237">
        <w:rPr>
          <w:sz w:val="28"/>
          <w:szCs w:val="28"/>
        </w:rPr>
        <w:t xml:space="preserve">т </w:t>
      </w:r>
      <w:proofErr w:type="spellStart"/>
      <w:r w:rsidRPr="00413237">
        <w:rPr>
          <w:sz w:val="28"/>
          <w:szCs w:val="28"/>
        </w:rPr>
        <w:t>софинансирование</w:t>
      </w:r>
      <w:proofErr w:type="spellEnd"/>
      <w:r w:rsidRPr="00413237">
        <w:rPr>
          <w:sz w:val="28"/>
          <w:szCs w:val="28"/>
        </w:rPr>
        <w:t xml:space="preserve"> из краевого бюджета. </w:t>
      </w:r>
    </w:p>
    <w:p w:rsidR="00271F2C" w:rsidRDefault="00271F2C" w:rsidP="00271F2C">
      <w:pPr>
        <w:ind w:firstLine="851"/>
        <w:jc w:val="center"/>
        <w:rPr>
          <w:b/>
          <w:bCs/>
          <w:sz w:val="28"/>
          <w:szCs w:val="28"/>
        </w:rPr>
      </w:pPr>
    </w:p>
    <w:p w:rsidR="00271F2C" w:rsidRPr="00320838" w:rsidRDefault="00271F2C" w:rsidP="00271F2C">
      <w:pPr>
        <w:ind w:firstLine="851"/>
        <w:jc w:val="center"/>
        <w:rPr>
          <w:b/>
          <w:bCs/>
          <w:sz w:val="28"/>
          <w:szCs w:val="28"/>
        </w:rPr>
      </w:pPr>
      <w:r w:rsidRPr="00320838">
        <w:rPr>
          <w:b/>
          <w:bCs/>
          <w:sz w:val="28"/>
          <w:szCs w:val="28"/>
        </w:rPr>
        <w:t>5. Механизм реализации подпрограммы</w:t>
      </w:r>
    </w:p>
    <w:p w:rsidR="00271F2C" w:rsidRPr="00320838" w:rsidRDefault="00271F2C" w:rsidP="00271F2C">
      <w:pPr>
        <w:ind w:firstLine="851"/>
        <w:jc w:val="both"/>
        <w:rPr>
          <w:b/>
          <w:bCs/>
          <w:sz w:val="28"/>
          <w:szCs w:val="28"/>
        </w:rPr>
      </w:pPr>
    </w:p>
    <w:p w:rsidR="00271F2C" w:rsidRPr="00320838" w:rsidRDefault="00271F2C" w:rsidP="00271F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Механизм реализации подпрограммы базируется на принципах социального партнерства координаторов подпрограмм, а также на принципах четкого разграничения полномочий и ответственности всех участников  подпрограммы.</w:t>
      </w:r>
    </w:p>
    <w:p w:rsidR="00271F2C" w:rsidRPr="00320838" w:rsidRDefault="00271F2C" w:rsidP="00271F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Реализация подпрограммы осуществляется с участием администрации муниципального образования Новокубанский район – заказчика, ответственных за выполнение мероприятий,  исполнителей мероприятий подпрограммы.</w:t>
      </w:r>
    </w:p>
    <w:p w:rsidR="00271F2C" w:rsidRPr="00320838" w:rsidRDefault="00271F2C" w:rsidP="00271F2C">
      <w:pPr>
        <w:ind w:firstLine="567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Координатор подпрограммы муниципальной программы:</w:t>
      </w:r>
    </w:p>
    <w:p w:rsidR="00271F2C" w:rsidRPr="00320838" w:rsidRDefault="00271F2C" w:rsidP="00271F2C">
      <w:pPr>
        <w:ind w:firstLine="567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организует реализацию подпрограммы;</w:t>
      </w:r>
    </w:p>
    <w:p w:rsidR="00271F2C" w:rsidRPr="00320838" w:rsidRDefault="00271F2C" w:rsidP="00271F2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20838">
        <w:rPr>
          <w:sz w:val="28"/>
          <w:szCs w:val="28"/>
        </w:rPr>
        <w:t>организует координацию деятельности государственных заказчиков и ответственных за выполнение мероприятий подпрограммы;</w:t>
      </w:r>
    </w:p>
    <w:p w:rsidR="00271F2C" w:rsidRPr="00320838" w:rsidRDefault="00271F2C" w:rsidP="00271F2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20838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271F2C" w:rsidRPr="00320838" w:rsidRDefault="00271F2C" w:rsidP="00271F2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20838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заказчиков и ответственных за выполнение мероприятий подпрограммы;</w:t>
      </w:r>
    </w:p>
    <w:p w:rsidR="00271F2C" w:rsidRPr="00320838" w:rsidRDefault="00271F2C" w:rsidP="00271F2C">
      <w:pPr>
        <w:ind w:firstLine="567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организует работу по достижению целевых показателей подпрограммы;</w:t>
      </w:r>
    </w:p>
    <w:p w:rsidR="00271F2C" w:rsidRPr="00320838" w:rsidRDefault="00271F2C" w:rsidP="00271F2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20838">
        <w:rPr>
          <w:sz w:val="28"/>
          <w:szCs w:val="28"/>
        </w:rPr>
        <w:t>готовит ежегодный доклад о ходе реализации муниципальной программы;</w:t>
      </w:r>
    </w:p>
    <w:p w:rsidR="00271F2C" w:rsidRPr="00320838" w:rsidRDefault="00271F2C" w:rsidP="00271F2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20838">
        <w:rPr>
          <w:sz w:val="28"/>
          <w:szCs w:val="28"/>
        </w:rPr>
        <w:t>осуществляет мониторинг и анализ отчетов государственных заказчиков, ответственных за реализацию мероприятий;</w:t>
      </w:r>
    </w:p>
    <w:p w:rsidR="00271F2C" w:rsidRPr="00320838" w:rsidRDefault="00271F2C" w:rsidP="00271F2C">
      <w:pPr>
        <w:ind w:firstLine="567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71F2C" w:rsidRPr="00320838" w:rsidRDefault="00271F2C" w:rsidP="00271F2C">
      <w:pPr>
        <w:ind w:firstLine="567"/>
        <w:jc w:val="both"/>
        <w:rPr>
          <w:sz w:val="28"/>
          <w:szCs w:val="28"/>
        </w:rPr>
      </w:pPr>
      <w:r w:rsidRPr="00320838">
        <w:rPr>
          <w:sz w:val="28"/>
          <w:szCs w:val="28"/>
        </w:rPr>
        <w:lastRenderedPageBreak/>
        <w:t>осуществляет оценку социально-экономической эффективности, также оценку целевых индикаторов и показателей реализации организует работу по достижению целевых показателей подпрограммы;</w:t>
      </w:r>
    </w:p>
    <w:p w:rsidR="00271F2C" w:rsidRPr="00320838" w:rsidRDefault="00271F2C" w:rsidP="00271F2C">
      <w:pPr>
        <w:ind w:firstLine="567"/>
        <w:jc w:val="both"/>
        <w:rPr>
          <w:sz w:val="28"/>
          <w:szCs w:val="28"/>
        </w:rPr>
      </w:pPr>
      <w:r w:rsidRPr="00320838">
        <w:rPr>
          <w:sz w:val="28"/>
          <w:szCs w:val="28"/>
        </w:rPr>
        <w:t xml:space="preserve">осуществляет </w:t>
      </w:r>
      <w:proofErr w:type="gramStart"/>
      <w:r w:rsidRPr="00320838">
        <w:rPr>
          <w:sz w:val="28"/>
          <w:szCs w:val="28"/>
        </w:rPr>
        <w:t>контроль за</w:t>
      </w:r>
      <w:proofErr w:type="gramEnd"/>
      <w:r w:rsidRPr="00320838">
        <w:rPr>
          <w:sz w:val="28"/>
          <w:szCs w:val="28"/>
        </w:rPr>
        <w:t xml:space="preserve"> выполнением сетевых планов-графиков и ходом реализации организует работу по достижению целевых показателей подпрограммы;</w:t>
      </w:r>
    </w:p>
    <w:p w:rsidR="00271F2C" w:rsidRPr="00320838" w:rsidRDefault="00271F2C" w:rsidP="00271F2C">
      <w:pPr>
        <w:ind w:firstLine="567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организует работу по достижению целевых показателей подпрограммы;</w:t>
      </w:r>
    </w:p>
    <w:p w:rsidR="00271F2C" w:rsidRPr="00320838" w:rsidRDefault="00271F2C" w:rsidP="00271F2C">
      <w:pPr>
        <w:ind w:firstLine="567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проводит оценку эффективности муниципальных программ;</w:t>
      </w:r>
    </w:p>
    <w:p w:rsidR="00271F2C" w:rsidRPr="00320838" w:rsidRDefault="00271F2C" w:rsidP="00271F2C">
      <w:pPr>
        <w:ind w:firstLine="567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осуществляет иные полномочия, установленные подпрограммой.</w:t>
      </w:r>
    </w:p>
    <w:p w:rsidR="00271F2C" w:rsidRPr="00320838" w:rsidRDefault="00271F2C" w:rsidP="00271F2C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outlineLvl w:val="1"/>
        <w:rPr>
          <w:sz w:val="28"/>
          <w:szCs w:val="28"/>
        </w:rPr>
      </w:pPr>
      <w:r w:rsidRPr="00320838">
        <w:rPr>
          <w:sz w:val="28"/>
          <w:szCs w:val="28"/>
        </w:rPr>
        <w:t>Оценка эффективности реализации подпрограммы осуществляется в соответствии с методикой.</w:t>
      </w:r>
    </w:p>
    <w:p w:rsidR="00271F2C" w:rsidRPr="00320838" w:rsidRDefault="00271F2C" w:rsidP="00271F2C">
      <w:pPr>
        <w:ind w:firstLine="567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71F2C" w:rsidRPr="00320838" w:rsidRDefault="00271F2C" w:rsidP="00271F2C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outlineLvl w:val="1"/>
        <w:rPr>
          <w:sz w:val="28"/>
          <w:szCs w:val="28"/>
        </w:rPr>
      </w:pPr>
      <w:proofErr w:type="gramStart"/>
      <w:r w:rsidRPr="00320838">
        <w:rPr>
          <w:sz w:val="28"/>
          <w:szCs w:val="28"/>
        </w:rPr>
        <w:t>Контроль за</w:t>
      </w:r>
      <w:proofErr w:type="gramEnd"/>
      <w:r w:rsidRPr="00320838">
        <w:rPr>
          <w:sz w:val="28"/>
          <w:szCs w:val="28"/>
        </w:rPr>
        <w:t xml:space="preserve"> ходом выполнения подпрограммы осуществляют администрация муниципального образования Новокубанский район</w:t>
      </w:r>
      <w:r>
        <w:rPr>
          <w:sz w:val="28"/>
          <w:szCs w:val="28"/>
        </w:rPr>
        <w:t>.</w:t>
      </w:r>
    </w:p>
    <w:p w:rsidR="00271F2C" w:rsidRPr="00320838" w:rsidRDefault="00271F2C" w:rsidP="00271F2C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outlineLvl w:val="1"/>
        <w:rPr>
          <w:sz w:val="28"/>
          <w:szCs w:val="28"/>
        </w:rPr>
      </w:pPr>
    </w:p>
    <w:p w:rsidR="00271F2C" w:rsidRPr="00320838" w:rsidRDefault="00271F2C" w:rsidP="00271F2C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outlineLvl w:val="1"/>
        <w:rPr>
          <w:sz w:val="28"/>
          <w:szCs w:val="28"/>
        </w:rPr>
      </w:pPr>
    </w:p>
    <w:p w:rsidR="00271F2C" w:rsidRPr="00320838" w:rsidRDefault="00271F2C" w:rsidP="00271F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71F2C" w:rsidRPr="00DA5C11" w:rsidRDefault="00271F2C" w:rsidP="00271F2C">
      <w:pPr>
        <w:rPr>
          <w:sz w:val="28"/>
          <w:szCs w:val="28"/>
        </w:rPr>
      </w:pPr>
      <w:r w:rsidRPr="00DA5C11">
        <w:rPr>
          <w:sz w:val="28"/>
          <w:szCs w:val="28"/>
        </w:rPr>
        <w:t xml:space="preserve">Заместитель главы </w:t>
      </w:r>
      <w:proofErr w:type="gramStart"/>
      <w:r w:rsidRPr="00DA5C11">
        <w:rPr>
          <w:sz w:val="28"/>
          <w:szCs w:val="28"/>
        </w:rPr>
        <w:t>муниципального</w:t>
      </w:r>
      <w:proofErr w:type="gramEnd"/>
      <w:r w:rsidRPr="00DA5C11">
        <w:rPr>
          <w:sz w:val="28"/>
          <w:szCs w:val="28"/>
        </w:rPr>
        <w:t xml:space="preserve">  </w:t>
      </w:r>
    </w:p>
    <w:p w:rsidR="00271F2C" w:rsidRPr="0073008F" w:rsidRDefault="00271F2C" w:rsidP="00271F2C">
      <w:pPr>
        <w:rPr>
          <w:sz w:val="28"/>
          <w:szCs w:val="28"/>
        </w:rPr>
      </w:pPr>
      <w:r w:rsidRPr="00DA5C1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DA5C11">
        <w:rPr>
          <w:sz w:val="28"/>
          <w:szCs w:val="28"/>
        </w:rPr>
        <w:t xml:space="preserve">       С.Б.Гончаров</w:t>
      </w: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71F2C" w:rsidRDefault="00271F2C" w:rsidP="00271F2C">
      <w:pPr>
        <w:suppressAutoHyphens/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271F2C" w:rsidRDefault="00271F2C" w:rsidP="00271F2C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муниципальной программе</w:t>
      </w:r>
    </w:p>
    <w:p w:rsidR="00271F2C" w:rsidRDefault="00271F2C" w:rsidP="00271F2C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271F2C" w:rsidRDefault="00271F2C" w:rsidP="00271F2C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Новокубанский район</w:t>
      </w:r>
    </w:p>
    <w:p w:rsidR="00271F2C" w:rsidRDefault="00271F2C" w:rsidP="00271F2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«Обеспечение безопасности населения»</w:t>
      </w:r>
    </w:p>
    <w:p w:rsidR="00271F2C" w:rsidRDefault="00271F2C" w:rsidP="00271F2C">
      <w:pPr>
        <w:ind w:left="360"/>
        <w:jc w:val="center"/>
        <w:rPr>
          <w:b/>
          <w:sz w:val="28"/>
        </w:rPr>
      </w:pPr>
    </w:p>
    <w:p w:rsidR="00271F2C" w:rsidRDefault="00271F2C" w:rsidP="00271F2C">
      <w:pPr>
        <w:ind w:left="360"/>
        <w:jc w:val="center"/>
        <w:rPr>
          <w:b/>
          <w:sz w:val="28"/>
        </w:rPr>
      </w:pPr>
    </w:p>
    <w:p w:rsidR="00271F2C" w:rsidRDefault="00271F2C" w:rsidP="00271F2C">
      <w:pPr>
        <w:ind w:left="360"/>
        <w:jc w:val="center"/>
        <w:rPr>
          <w:b/>
          <w:sz w:val="28"/>
        </w:rPr>
      </w:pPr>
    </w:p>
    <w:p w:rsidR="00271F2C" w:rsidRDefault="00271F2C" w:rsidP="00271F2C">
      <w:pPr>
        <w:ind w:left="360"/>
        <w:jc w:val="center"/>
        <w:rPr>
          <w:b/>
          <w:sz w:val="28"/>
        </w:rPr>
      </w:pPr>
    </w:p>
    <w:p w:rsidR="00271F2C" w:rsidRDefault="00271F2C" w:rsidP="00271F2C">
      <w:pPr>
        <w:ind w:left="360"/>
        <w:jc w:val="center"/>
        <w:rPr>
          <w:b/>
          <w:sz w:val="28"/>
        </w:rPr>
      </w:pPr>
    </w:p>
    <w:p w:rsidR="00271F2C" w:rsidRPr="00A27E37" w:rsidRDefault="00271F2C" w:rsidP="00271F2C">
      <w:pPr>
        <w:ind w:left="360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Pr="00A27E37">
        <w:rPr>
          <w:b/>
          <w:sz w:val="28"/>
        </w:rPr>
        <w:t>ПАСПОРТ</w:t>
      </w:r>
    </w:p>
    <w:p w:rsidR="00271F2C" w:rsidRPr="00A27E37" w:rsidRDefault="00271F2C" w:rsidP="00271F2C">
      <w:pPr>
        <w:suppressAutoHyphens/>
        <w:jc w:val="center"/>
        <w:rPr>
          <w:b/>
          <w:sz w:val="28"/>
          <w:szCs w:val="28"/>
        </w:rPr>
      </w:pPr>
      <w:r w:rsidRPr="00A27E37">
        <w:rPr>
          <w:b/>
          <w:sz w:val="28"/>
          <w:szCs w:val="28"/>
        </w:rPr>
        <w:t>подпрограммы</w:t>
      </w:r>
    </w:p>
    <w:p w:rsidR="00271F2C" w:rsidRPr="00A27E37" w:rsidRDefault="00271F2C" w:rsidP="00271F2C">
      <w:pPr>
        <w:jc w:val="center"/>
        <w:rPr>
          <w:b/>
          <w:sz w:val="28"/>
          <w:szCs w:val="28"/>
        </w:rPr>
      </w:pPr>
      <w:r w:rsidRPr="00A27E3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Построение (развитие) и внедрение аппаратно-программного комплекса «Безопасный город» </w:t>
      </w:r>
    </w:p>
    <w:p w:rsidR="00271F2C" w:rsidRPr="00081442" w:rsidRDefault="00271F2C" w:rsidP="00271F2C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376"/>
        <w:gridCol w:w="5854"/>
        <w:gridCol w:w="1517"/>
      </w:tblGrid>
      <w:tr w:rsidR="00271F2C" w:rsidTr="0061066C">
        <w:tc>
          <w:tcPr>
            <w:tcW w:w="2376" w:type="dxa"/>
          </w:tcPr>
          <w:p w:rsidR="00271F2C" w:rsidRPr="00A27E37" w:rsidRDefault="00271F2C" w:rsidP="0061066C">
            <w:pPr>
              <w:rPr>
                <w:b/>
                <w:sz w:val="28"/>
              </w:rPr>
            </w:pPr>
            <w:r w:rsidRPr="00A27E37">
              <w:rPr>
                <w:b/>
                <w:sz w:val="28"/>
              </w:rPr>
              <w:t>Координатор подпрограммы</w:t>
            </w:r>
          </w:p>
        </w:tc>
        <w:tc>
          <w:tcPr>
            <w:tcW w:w="7371" w:type="dxa"/>
            <w:gridSpan w:val="2"/>
          </w:tcPr>
          <w:p w:rsidR="00271F2C" w:rsidRPr="004C33A8" w:rsidRDefault="00271F2C" w:rsidP="0061066C">
            <w:pPr>
              <w:ind w:left="-108" w:righ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муниципальное казенное учреждение «Ситуационный центр муниципального образования Новокубанский район»</w:t>
            </w:r>
          </w:p>
        </w:tc>
      </w:tr>
      <w:tr w:rsidR="00271F2C" w:rsidTr="0061066C">
        <w:tc>
          <w:tcPr>
            <w:tcW w:w="2376" w:type="dxa"/>
          </w:tcPr>
          <w:p w:rsidR="00271F2C" w:rsidRDefault="00271F2C" w:rsidP="0061066C">
            <w:pPr>
              <w:rPr>
                <w:sz w:val="28"/>
              </w:rPr>
            </w:pPr>
          </w:p>
          <w:p w:rsidR="00271F2C" w:rsidRPr="00A27E37" w:rsidRDefault="00271F2C" w:rsidP="0061066C">
            <w:pPr>
              <w:rPr>
                <w:b/>
                <w:sz w:val="28"/>
              </w:rPr>
            </w:pPr>
            <w:r w:rsidRPr="00A27E37">
              <w:rPr>
                <w:b/>
                <w:sz w:val="28"/>
              </w:rPr>
              <w:t>Участники подпрограммы</w:t>
            </w:r>
          </w:p>
        </w:tc>
        <w:tc>
          <w:tcPr>
            <w:tcW w:w="7371" w:type="dxa"/>
            <w:gridSpan w:val="2"/>
          </w:tcPr>
          <w:p w:rsidR="00271F2C" w:rsidRDefault="00271F2C" w:rsidP="0061066C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:rsidR="00271F2C" w:rsidRDefault="00271F2C" w:rsidP="0061066C">
            <w:pPr>
              <w:ind w:left="-108" w:right="-108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казенное учреждение «Ситуационный центр муниципального образования Новокубанский район»;</w:t>
            </w:r>
          </w:p>
          <w:p w:rsidR="00271F2C" w:rsidRDefault="00271F2C" w:rsidP="0061066C">
            <w:pPr>
              <w:ind w:left="-108" w:right="-108"/>
              <w:jc w:val="both"/>
              <w:rPr>
                <w:sz w:val="28"/>
              </w:rPr>
            </w:pPr>
            <w:r w:rsidRPr="003734E3">
              <w:rPr>
                <w:sz w:val="28"/>
                <w:szCs w:val="28"/>
              </w:rPr>
              <w:t>отдел по взаимодействию с правоохранительными органами администрации муниципального образования Новокубанский район</w:t>
            </w:r>
            <w:r>
              <w:rPr>
                <w:sz w:val="28"/>
              </w:rPr>
              <w:t>;</w:t>
            </w:r>
          </w:p>
          <w:p w:rsidR="00271F2C" w:rsidRPr="0004406D" w:rsidRDefault="00271F2C" w:rsidP="0061066C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отдел по делам ГО и ЧС </w:t>
            </w:r>
            <w:r w:rsidRPr="003734E3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</w:p>
          <w:p w:rsidR="00271F2C" w:rsidRPr="004C33A8" w:rsidRDefault="00271F2C" w:rsidP="0061066C">
            <w:pPr>
              <w:pStyle w:val="1"/>
              <w:ind w:left="-108" w:right="-108"/>
              <w:rPr>
                <w:b/>
                <w:szCs w:val="28"/>
              </w:rPr>
            </w:pPr>
          </w:p>
        </w:tc>
      </w:tr>
      <w:tr w:rsidR="00271F2C" w:rsidTr="0061066C">
        <w:tc>
          <w:tcPr>
            <w:tcW w:w="2376" w:type="dxa"/>
          </w:tcPr>
          <w:p w:rsidR="00271F2C" w:rsidRPr="00A27E37" w:rsidRDefault="00271F2C" w:rsidP="0061066C">
            <w:pPr>
              <w:rPr>
                <w:b/>
                <w:sz w:val="28"/>
              </w:rPr>
            </w:pPr>
            <w:r w:rsidRPr="00A27E37">
              <w:rPr>
                <w:b/>
                <w:sz w:val="28"/>
              </w:rPr>
              <w:t>Цели подпрограммы</w:t>
            </w:r>
          </w:p>
          <w:p w:rsidR="00271F2C" w:rsidRDefault="00271F2C" w:rsidP="0061066C">
            <w:pPr>
              <w:rPr>
                <w:b/>
                <w:sz w:val="28"/>
              </w:rPr>
            </w:pPr>
          </w:p>
          <w:p w:rsidR="00271F2C" w:rsidRDefault="00271F2C" w:rsidP="0061066C">
            <w:pPr>
              <w:rPr>
                <w:b/>
                <w:sz w:val="28"/>
              </w:rPr>
            </w:pPr>
          </w:p>
          <w:p w:rsidR="00271F2C" w:rsidRDefault="00271F2C" w:rsidP="0061066C">
            <w:pPr>
              <w:rPr>
                <w:b/>
                <w:sz w:val="28"/>
              </w:rPr>
            </w:pPr>
          </w:p>
          <w:p w:rsidR="00271F2C" w:rsidRDefault="00271F2C" w:rsidP="0061066C">
            <w:pPr>
              <w:rPr>
                <w:b/>
                <w:sz w:val="28"/>
              </w:rPr>
            </w:pPr>
          </w:p>
          <w:p w:rsidR="00271F2C" w:rsidRDefault="00271F2C" w:rsidP="0061066C">
            <w:pPr>
              <w:rPr>
                <w:b/>
                <w:sz w:val="28"/>
              </w:rPr>
            </w:pPr>
          </w:p>
          <w:p w:rsidR="00271F2C" w:rsidRDefault="00271F2C" w:rsidP="0061066C">
            <w:pPr>
              <w:rPr>
                <w:b/>
                <w:sz w:val="28"/>
              </w:rPr>
            </w:pPr>
          </w:p>
          <w:p w:rsidR="00271F2C" w:rsidRDefault="00271F2C" w:rsidP="0061066C">
            <w:pPr>
              <w:rPr>
                <w:b/>
                <w:sz w:val="28"/>
              </w:rPr>
            </w:pPr>
          </w:p>
          <w:p w:rsidR="00271F2C" w:rsidRDefault="00271F2C" w:rsidP="0061066C">
            <w:pPr>
              <w:rPr>
                <w:b/>
                <w:sz w:val="28"/>
              </w:rPr>
            </w:pPr>
          </w:p>
          <w:p w:rsidR="00271F2C" w:rsidRDefault="00271F2C" w:rsidP="0061066C">
            <w:pPr>
              <w:rPr>
                <w:b/>
                <w:sz w:val="28"/>
              </w:rPr>
            </w:pPr>
          </w:p>
          <w:p w:rsidR="00271F2C" w:rsidRDefault="00271F2C" w:rsidP="0061066C">
            <w:pPr>
              <w:rPr>
                <w:b/>
                <w:sz w:val="28"/>
              </w:rPr>
            </w:pPr>
          </w:p>
          <w:p w:rsidR="00271F2C" w:rsidRDefault="00271F2C" w:rsidP="0061066C">
            <w:pPr>
              <w:rPr>
                <w:b/>
                <w:sz w:val="28"/>
              </w:rPr>
            </w:pPr>
          </w:p>
          <w:p w:rsidR="00271F2C" w:rsidRDefault="00271F2C" w:rsidP="0061066C">
            <w:pPr>
              <w:rPr>
                <w:b/>
                <w:sz w:val="28"/>
              </w:rPr>
            </w:pPr>
          </w:p>
          <w:p w:rsidR="00271F2C" w:rsidRDefault="00271F2C" w:rsidP="0061066C">
            <w:pPr>
              <w:rPr>
                <w:b/>
                <w:sz w:val="28"/>
              </w:rPr>
            </w:pPr>
          </w:p>
          <w:p w:rsidR="00271F2C" w:rsidRDefault="00271F2C" w:rsidP="0061066C">
            <w:pPr>
              <w:rPr>
                <w:b/>
                <w:sz w:val="28"/>
              </w:rPr>
            </w:pPr>
          </w:p>
          <w:p w:rsidR="00271F2C" w:rsidRPr="00A27E37" w:rsidRDefault="00271F2C" w:rsidP="0061066C">
            <w:pPr>
              <w:rPr>
                <w:b/>
                <w:sz w:val="28"/>
              </w:rPr>
            </w:pPr>
            <w:r w:rsidRPr="00A27E37">
              <w:rPr>
                <w:b/>
                <w:sz w:val="28"/>
              </w:rPr>
              <w:t xml:space="preserve">Задачи </w:t>
            </w:r>
            <w:r w:rsidRPr="00A27E37">
              <w:rPr>
                <w:b/>
                <w:sz w:val="28"/>
              </w:rPr>
              <w:lastRenderedPageBreak/>
              <w:t>подпрограммы</w:t>
            </w:r>
          </w:p>
          <w:p w:rsidR="00271F2C" w:rsidRPr="00A27E37" w:rsidRDefault="00271F2C" w:rsidP="0061066C">
            <w:pPr>
              <w:rPr>
                <w:b/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Default="00271F2C" w:rsidP="0061066C">
            <w:pPr>
              <w:rPr>
                <w:sz w:val="28"/>
              </w:rPr>
            </w:pPr>
          </w:p>
          <w:p w:rsidR="00271F2C" w:rsidRPr="002813FE" w:rsidRDefault="00271F2C" w:rsidP="0061066C">
            <w:pPr>
              <w:rPr>
                <w:b/>
                <w:sz w:val="28"/>
              </w:rPr>
            </w:pPr>
            <w:r w:rsidRPr="00A27E37">
              <w:rPr>
                <w:b/>
                <w:sz w:val="28"/>
              </w:rPr>
              <w:t>Перечень целевых показателей подпрограммы</w:t>
            </w:r>
          </w:p>
        </w:tc>
        <w:tc>
          <w:tcPr>
            <w:tcW w:w="7371" w:type="dxa"/>
            <w:gridSpan w:val="2"/>
          </w:tcPr>
          <w:p w:rsidR="00271F2C" w:rsidRPr="00045AAC" w:rsidRDefault="00271F2C" w:rsidP="0061066C">
            <w:pPr>
              <w:pStyle w:val="a7"/>
              <w:spacing w:before="0" w:beforeAutospacing="0" w:after="0" w:afterAutospacing="0"/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lastRenderedPageBreak/>
              <w:t>повышение уровня личной безопасности граждан на территории муниципального образования Новокубанский район;</w:t>
            </w:r>
          </w:p>
          <w:p w:rsidR="00271F2C" w:rsidRPr="00045AAC" w:rsidRDefault="00271F2C" w:rsidP="006106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организация видеонаблюдения на территории Новокубанского городского поселения в местах скопления людей и проведения массовых мероприятий;</w:t>
            </w:r>
          </w:p>
          <w:p w:rsidR="00271F2C" w:rsidRPr="00045AAC" w:rsidRDefault="00271F2C" w:rsidP="006106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создание интегрированного технологического и информационного ресурса для муниципального образования и организаций, участвующих в обеспечении безопасности жизнедеятельности населения района;</w:t>
            </w:r>
          </w:p>
          <w:p w:rsidR="00271F2C" w:rsidRPr="00045AAC" w:rsidRDefault="00271F2C" w:rsidP="0061066C">
            <w:pPr>
              <w:pStyle w:val="a7"/>
              <w:spacing w:before="0" w:beforeAutospacing="0" w:after="0" w:afterAutospacing="0"/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 xml:space="preserve">повышение качества жизни и улучшение инвестиционного климата </w:t>
            </w:r>
            <w:proofErr w:type="gramStart"/>
            <w:r w:rsidRPr="00045AAC">
              <w:rPr>
                <w:sz w:val="28"/>
                <w:szCs w:val="28"/>
              </w:rPr>
              <w:t>в</w:t>
            </w:r>
            <w:proofErr w:type="gramEnd"/>
            <w:r w:rsidRPr="00045AAC">
              <w:rPr>
                <w:sz w:val="28"/>
                <w:szCs w:val="28"/>
              </w:rPr>
              <w:t xml:space="preserve"> </w:t>
            </w:r>
            <w:proofErr w:type="gramStart"/>
            <w:r w:rsidRPr="00045AAC">
              <w:rPr>
                <w:sz w:val="28"/>
                <w:szCs w:val="28"/>
              </w:rPr>
              <w:t>Новокубанском</w:t>
            </w:r>
            <w:proofErr w:type="gramEnd"/>
            <w:r w:rsidRPr="00045AAC">
              <w:rPr>
                <w:sz w:val="28"/>
                <w:szCs w:val="28"/>
              </w:rPr>
              <w:t xml:space="preserve"> районе через снижение уровня преступности и иных видов рисков в сфере безопасности;</w:t>
            </w:r>
          </w:p>
          <w:p w:rsidR="00271F2C" w:rsidRPr="00045AAC" w:rsidRDefault="00271F2C" w:rsidP="0061066C">
            <w:pPr>
              <w:pStyle w:val="a7"/>
              <w:spacing w:before="0" w:beforeAutospacing="0" w:after="0" w:afterAutospacing="0"/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045AAC">
              <w:rPr>
                <w:sz w:val="28"/>
                <w:szCs w:val="28"/>
              </w:rPr>
              <w:t>повышения уровня безопасности жизнедеятельности населения района</w:t>
            </w:r>
            <w:proofErr w:type="gramEnd"/>
            <w:r w:rsidRPr="00045AAC">
              <w:rPr>
                <w:sz w:val="28"/>
                <w:szCs w:val="28"/>
              </w:rPr>
              <w:t>;</w:t>
            </w:r>
          </w:p>
          <w:p w:rsidR="00271F2C" w:rsidRPr="00045AAC" w:rsidRDefault="00271F2C" w:rsidP="0061066C">
            <w:pPr>
              <w:pStyle w:val="afd"/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71F2C" w:rsidRPr="00045AAC" w:rsidRDefault="00271F2C" w:rsidP="0061066C">
            <w:pPr>
              <w:pStyle w:val="afd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45AA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оснащение ситуационного центра для объединения усилий и </w:t>
            </w:r>
            <w:r w:rsidRPr="00045AA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повышения оперативности взаимодействия органов местного самоуправления, всех правоохранительных и контролирующих органов в  противодействии преступным проявлениям, профилактике правонаруше-ний, предотврашении чрезвычайных ситуаций природного и техногенного характера, противодействии террористическим угрозам</w:t>
            </w:r>
            <w:r w:rsidRPr="00045A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1F2C" w:rsidRPr="00045AAC" w:rsidRDefault="00271F2C" w:rsidP="0061066C">
            <w:pPr>
              <w:pStyle w:val="a7"/>
              <w:spacing w:before="0" w:beforeAutospacing="0" w:after="0" w:afterAutospacing="0"/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комплексный анализ оперативной обстановки и состояния профилактики правонарушений в районе;</w:t>
            </w:r>
          </w:p>
          <w:p w:rsidR="00271F2C" w:rsidRPr="00045AAC" w:rsidRDefault="00271F2C" w:rsidP="0061066C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 xml:space="preserve">повышение безопасности населения Новокубанского района и снижение социально-экономического ущерба от чрезвычайных ситуаций и происшествий путём сокращения времени реагирования экстренных оперативных служб при обращениях населения по единому номеру «112»; </w:t>
            </w:r>
          </w:p>
          <w:p w:rsidR="00271F2C" w:rsidRPr="00045AAC" w:rsidRDefault="00271F2C" w:rsidP="0061066C">
            <w:pPr>
              <w:pStyle w:val="a7"/>
              <w:spacing w:before="0" w:beforeAutospacing="0" w:after="0" w:afterAutospacing="0"/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обеспечение экстренной связи с правоохранительными органами, службами МЧС, службами предприятий жизнеобеспечения;</w:t>
            </w:r>
          </w:p>
          <w:p w:rsidR="00271F2C" w:rsidRPr="00045AAC" w:rsidRDefault="00271F2C" w:rsidP="0061066C">
            <w:pPr>
              <w:pStyle w:val="a7"/>
              <w:spacing w:before="0" w:beforeAutospacing="0" w:after="0" w:afterAutospacing="0"/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 xml:space="preserve">прогнозирование состояния </w:t>
            </w:r>
            <w:proofErr w:type="gramStart"/>
            <w:r w:rsidRPr="00045AAC">
              <w:rPr>
                <w:sz w:val="28"/>
                <w:szCs w:val="28"/>
              </w:rPr>
              <w:t>криминогенной ситуации</w:t>
            </w:r>
            <w:proofErr w:type="gramEnd"/>
            <w:r w:rsidRPr="00045AAC">
              <w:rPr>
                <w:sz w:val="28"/>
                <w:szCs w:val="28"/>
              </w:rPr>
              <w:t xml:space="preserve"> на территории района;</w:t>
            </w:r>
          </w:p>
          <w:p w:rsidR="00271F2C" w:rsidRPr="00045AAC" w:rsidRDefault="00271F2C" w:rsidP="0061066C">
            <w:pPr>
              <w:pStyle w:val="a7"/>
              <w:spacing w:before="0" w:beforeAutospacing="0" w:after="0" w:afterAutospacing="0"/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совершенствование форм и методов работы государственной власти и органов местного самоуправления, всех правоохранительных и контролирующих органов;</w:t>
            </w:r>
          </w:p>
          <w:p w:rsidR="00271F2C" w:rsidRPr="00045AAC" w:rsidRDefault="00271F2C" w:rsidP="0061066C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организация решения оперативных задач заинтересованным пользователям администрации, ОМВД РФ по Новокубанскому району, о</w:t>
            </w:r>
            <w:r w:rsidRPr="00045AAC">
              <w:rPr>
                <w:bCs/>
                <w:sz w:val="28"/>
                <w:szCs w:val="28"/>
              </w:rPr>
              <w:t>тделению государственной инспекции безопасности дорожного движения по Новокубанскому району, дорожным службам, руководству предприятий;</w:t>
            </w:r>
          </w:p>
          <w:p w:rsidR="00271F2C" w:rsidRPr="00045AAC" w:rsidRDefault="00271F2C" w:rsidP="006106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создание инфраструктуры видеонаблюдения, сбора и отображения видеоинформации от всех муниципальных видеокамер, расположенных в местах с массовым пребыванием людей организация видеонаблюдения мест скопления людей и проведения массовых мероприятий;</w:t>
            </w:r>
          </w:p>
          <w:p w:rsidR="00271F2C" w:rsidRPr="00045AAC" w:rsidRDefault="00271F2C" w:rsidP="0061066C">
            <w:pPr>
              <w:pStyle w:val="a7"/>
              <w:spacing w:before="0" w:beforeAutospacing="0" w:after="0" w:afterAutospacing="0"/>
              <w:ind w:left="-108" w:right="-108"/>
              <w:jc w:val="both"/>
              <w:rPr>
                <w:sz w:val="28"/>
                <w:szCs w:val="28"/>
              </w:rPr>
            </w:pPr>
          </w:p>
          <w:p w:rsidR="00271F2C" w:rsidRPr="00045AAC" w:rsidRDefault="00271F2C" w:rsidP="0061066C">
            <w:pPr>
              <w:tabs>
                <w:tab w:val="left" w:pos="-3600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снижение на количества преступлений, зарегистрированных на улицах и в общественных местах;</w:t>
            </w:r>
          </w:p>
          <w:p w:rsidR="00271F2C" w:rsidRPr="00045AAC" w:rsidRDefault="00271F2C" w:rsidP="0061066C">
            <w:pPr>
              <w:tabs>
                <w:tab w:val="left" w:pos="-3600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rFonts w:eastAsia="Calibri"/>
                <w:sz w:val="28"/>
                <w:szCs w:val="28"/>
                <w:lang w:eastAsia="en-US"/>
              </w:rPr>
              <w:t>своевременное реагирование на вызов (обращение): количество поступивших вызовов (обращений)/ количество выполненных аварийно-спасательных работ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71F2C" w:rsidRPr="00045AAC" w:rsidRDefault="00271F2C" w:rsidP="0061066C">
            <w:pPr>
              <w:pStyle w:val="a7"/>
              <w:spacing w:before="0" w:beforeAutospacing="0" w:after="0" w:afterAutospacing="0"/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повышение раскрываемости преступлений;</w:t>
            </w:r>
          </w:p>
          <w:p w:rsidR="00271F2C" w:rsidRPr="00045AAC" w:rsidRDefault="00271F2C" w:rsidP="0061066C">
            <w:pPr>
              <w:pStyle w:val="a7"/>
              <w:spacing w:before="0" w:beforeAutospacing="0" w:after="0" w:afterAutospacing="0"/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количество поступивших заявлений, сообщений и иной информации о противоправных деяниях;</w:t>
            </w:r>
          </w:p>
          <w:p w:rsidR="00271F2C" w:rsidRDefault="00271F2C" w:rsidP="0061066C">
            <w:pPr>
              <w:pStyle w:val="a7"/>
              <w:spacing w:before="0" w:beforeAutospacing="0" w:after="0" w:afterAutospacing="0"/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045AAC">
              <w:rPr>
                <w:sz w:val="28"/>
                <w:szCs w:val="28"/>
              </w:rPr>
              <w:t>уровня безопасности жизнедеятельности населения района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271F2C" w:rsidRDefault="00271F2C" w:rsidP="0061066C">
            <w:pPr>
              <w:pStyle w:val="a7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</w:p>
          <w:p w:rsidR="00271F2C" w:rsidRPr="001B4A48" w:rsidRDefault="00271F2C" w:rsidP="0061066C">
            <w:pPr>
              <w:pStyle w:val="a7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271F2C" w:rsidTr="0061066C">
        <w:trPr>
          <w:gridAfter w:val="1"/>
          <w:wAfter w:w="1517" w:type="dxa"/>
        </w:trPr>
        <w:tc>
          <w:tcPr>
            <w:tcW w:w="2376" w:type="dxa"/>
          </w:tcPr>
          <w:p w:rsidR="00271F2C" w:rsidRPr="00A27E37" w:rsidRDefault="00271F2C" w:rsidP="0061066C">
            <w:pPr>
              <w:jc w:val="both"/>
              <w:rPr>
                <w:b/>
                <w:sz w:val="28"/>
                <w:szCs w:val="28"/>
              </w:rPr>
            </w:pPr>
            <w:r w:rsidRPr="00A27E37">
              <w:rPr>
                <w:b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854" w:type="dxa"/>
          </w:tcPr>
          <w:p w:rsidR="00271F2C" w:rsidRPr="004C33A8" w:rsidRDefault="00271F2C" w:rsidP="0061066C">
            <w:pPr>
              <w:spacing w:line="360" w:lineRule="auto"/>
              <w:ind w:left="-108" w:right="-108"/>
              <w:jc w:val="both"/>
              <w:rPr>
                <w:sz w:val="28"/>
                <w:szCs w:val="28"/>
              </w:rPr>
            </w:pPr>
            <w:r w:rsidRPr="004C33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5– 2022</w:t>
            </w:r>
            <w:r w:rsidRPr="004C33A8">
              <w:rPr>
                <w:sz w:val="28"/>
                <w:szCs w:val="28"/>
              </w:rPr>
              <w:t xml:space="preserve"> годы </w:t>
            </w:r>
          </w:p>
        </w:tc>
      </w:tr>
      <w:tr w:rsidR="00271F2C" w:rsidRPr="00045AAC" w:rsidTr="0061066C">
        <w:tc>
          <w:tcPr>
            <w:tcW w:w="2376" w:type="dxa"/>
          </w:tcPr>
          <w:p w:rsidR="00271F2C" w:rsidRPr="00045AAC" w:rsidRDefault="00271F2C" w:rsidP="0061066C">
            <w:pPr>
              <w:jc w:val="both"/>
              <w:rPr>
                <w:sz w:val="28"/>
              </w:rPr>
            </w:pPr>
          </w:p>
          <w:p w:rsidR="00271F2C" w:rsidRPr="00045AAC" w:rsidRDefault="00271F2C" w:rsidP="0061066C">
            <w:pPr>
              <w:jc w:val="both"/>
              <w:rPr>
                <w:b/>
                <w:sz w:val="28"/>
              </w:rPr>
            </w:pPr>
            <w:r w:rsidRPr="00045AAC">
              <w:rPr>
                <w:b/>
                <w:sz w:val="28"/>
              </w:rPr>
              <w:t>Объемы бюджетных ассигнований подпрограммы</w:t>
            </w:r>
          </w:p>
        </w:tc>
        <w:tc>
          <w:tcPr>
            <w:tcW w:w="7371" w:type="dxa"/>
            <w:gridSpan w:val="2"/>
          </w:tcPr>
          <w:p w:rsidR="00271F2C" w:rsidRPr="00045AAC" w:rsidRDefault="00271F2C" w:rsidP="0061066C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:rsidR="00271F2C" w:rsidRPr="00CD5E49" w:rsidRDefault="00271F2C" w:rsidP="0061066C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Всего на 2015 – 2022 годы – 46 </w:t>
            </w:r>
            <w:r>
              <w:rPr>
                <w:sz w:val="28"/>
                <w:szCs w:val="28"/>
              </w:rPr>
              <w:t>117</w:t>
            </w:r>
            <w:r w:rsidRPr="00CD5E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CD5E49">
              <w:rPr>
                <w:sz w:val="28"/>
                <w:szCs w:val="28"/>
              </w:rPr>
              <w:t xml:space="preserve">00 (сорок шесть миллионов </w:t>
            </w:r>
            <w:r>
              <w:rPr>
                <w:sz w:val="28"/>
                <w:szCs w:val="28"/>
              </w:rPr>
              <w:t>сто семнадцать</w:t>
            </w:r>
            <w:r w:rsidRPr="00CD5E49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>сто</w:t>
            </w:r>
            <w:r w:rsidRPr="00CD5E49">
              <w:rPr>
                <w:sz w:val="28"/>
                <w:szCs w:val="28"/>
              </w:rPr>
              <w:t>) рублей, в том числе:</w:t>
            </w:r>
          </w:p>
          <w:p w:rsidR="00271F2C" w:rsidRPr="00CD5E49" w:rsidRDefault="00271F2C" w:rsidP="0061066C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 w:rsidRPr="00CD5E49">
              <w:rPr>
                <w:sz w:val="28"/>
                <w:szCs w:val="28"/>
              </w:rPr>
              <w:t xml:space="preserve">16 </w:t>
            </w:r>
            <w:r>
              <w:rPr>
                <w:sz w:val="28"/>
                <w:szCs w:val="28"/>
              </w:rPr>
              <w:t>50</w:t>
            </w:r>
            <w:r w:rsidRPr="00CD5E49">
              <w:rPr>
                <w:sz w:val="28"/>
                <w:szCs w:val="28"/>
              </w:rPr>
              <w:t>0 </w:t>
            </w:r>
            <w:r>
              <w:rPr>
                <w:sz w:val="28"/>
                <w:szCs w:val="28"/>
              </w:rPr>
              <w:t>7</w:t>
            </w:r>
            <w:r w:rsidRPr="00CD5E49">
              <w:rPr>
                <w:sz w:val="28"/>
                <w:szCs w:val="28"/>
              </w:rPr>
              <w:t xml:space="preserve">00 (шестнадцать  миллионов </w:t>
            </w:r>
            <w:r>
              <w:rPr>
                <w:sz w:val="28"/>
                <w:szCs w:val="28"/>
              </w:rPr>
              <w:t>пя</w:t>
            </w:r>
            <w:r w:rsidRPr="00CD5E49">
              <w:rPr>
                <w:sz w:val="28"/>
                <w:szCs w:val="28"/>
              </w:rPr>
              <w:t>тьсот тысяч</w:t>
            </w:r>
            <w:r>
              <w:rPr>
                <w:sz w:val="28"/>
                <w:szCs w:val="28"/>
              </w:rPr>
              <w:t xml:space="preserve"> семьсот</w:t>
            </w:r>
            <w:r w:rsidRPr="00CD5E49">
              <w:rPr>
                <w:sz w:val="28"/>
                <w:szCs w:val="28"/>
              </w:rPr>
              <w:t>) рублей;</w:t>
            </w:r>
          </w:p>
          <w:p w:rsidR="00271F2C" w:rsidRPr="00CD5E49" w:rsidRDefault="00271F2C" w:rsidP="006106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>за счет средств районного бюджета – 29 378 400</w:t>
            </w:r>
            <w:r w:rsidRPr="00CD5E49">
              <w:rPr>
                <w:sz w:val="28"/>
                <w:szCs w:val="28"/>
              </w:rPr>
              <w:t xml:space="preserve"> (двадцать девять миллионов триста семьдесят восемь тысяч четыреста) рублей; </w:t>
            </w:r>
          </w:p>
          <w:p w:rsidR="00271F2C" w:rsidRPr="00CD5E49" w:rsidRDefault="00271F2C" w:rsidP="006106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в том числе по годам:</w:t>
            </w:r>
          </w:p>
          <w:p w:rsidR="00271F2C" w:rsidRPr="00CD5E49" w:rsidRDefault="00271F2C" w:rsidP="006106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2015 год – 3 541 000 (три миллиона пятьсот сорок одна тысяча) рублей за счет средств районного бюджета;</w:t>
            </w:r>
          </w:p>
          <w:p w:rsidR="00271F2C" w:rsidRPr="00CD5E49" w:rsidRDefault="00271F2C" w:rsidP="006106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2016 год – 4 293 400 (четыре миллиона двести девяносто три тысячи четыреста) рублей за счет средств районного бюджета;</w:t>
            </w:r>
          </w:p>
          <w:p w:rsidR="00271F2C" w:rsidRPr="00CD5E49" w:rsidRDefault="00271F2C" w:rsidP="006106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2017 год – 4 770 300 (четыре миллиона семьсот  семьдесят  тысяч триста) рублей за счет средств районного бюджета;</w:t>
            </w:r>
          </w:p>
          <w:p w:rsidR="00271F2C" w:rsidRPr="00CD5E49" w:rsidRDefault="00271F2C" w:rsidP="006106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2018 год  –  6 598 000 (шесть миллионов пятьсот девяносто восемь тысяч) рублей за счет средств районного бюджета;</w:t>
            </w:r>
          </w:p>
          <w:p w:rsidR="00271F2C" w:rsidRPr="00CD5E49" w:rsidRDefault="00271F2C" w:rsidP="0061066C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2019 год – 7</w:t>
            </w:r>
            <w:r>
              <w:rPr>
                <w:sz w:val="28"/>
                <w:szCs w:val="28"/>
              </w:rPr>
              <w:t> 352 9</w:t>
            </w:r>
            <w:r w:rsidRPr="00CD5E49">
              <w:rPr>
                <w:sz w:val="28"/>
                <w:szCs w:val="28"/>
              </w:rPr>
              <w:t xml:space="preserve">00 (семь миллионов </w:t>
            </w:r>
            <w:r>
              <w:rPr>
                <w:sz w:val="28"/>
                <w:szCs w:val="28"/>
              </w:rPr>
              <w:t>триста пятьдесят две тысячи</w:t>
            </w:r>
            <w:r w:rsidRPr="00CD5E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девятьсот</w:t>
            </w:r>
            <w:r w:rsidRPr="00CD5E49">
              <w:rPr>
                <w:sz w:val="28"/>
                <w:szCs w:val="28"/>
              </w:rPr>
              <w:t>) рублей,</w:t>
            </w:r>
            <w:r w:rsidRPr="00CD5E49">
              <w:rPr>
                <w:rFonts w:eastAsia="Calibri"/>
                <w:sz w:val="28"/>
                <w:szCs w:val="28"/>
              </w:rPr>
              <w:t xml:space="preserve"> в том числе:</w:t>
            </w:r>
          </w:p>
          <w:p w:rsidR="00271F2C" w:rsidRPr="00CD5E49" w:rsidRDefault="00271F2C" w:rsidP="0061066C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>
              <w:rPr>
                <w:sz w:val="28"/>
                <w:szCs w:val="28"/>
              </w:rPr>
              <w:t>3 990 700</w:t>
            </w:r>
            <w:r w:rsidRPr="00CD5E4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три</w:t>
            </w:r>
            <w:r w:rsidRPr="00CD5E49">
              <w:rPr>
                <w:sz w:val="28"/>
                <w:szCs w:val="28"/>
              </w:rPr>
              <w:t xml:space="preserve"> миллиона </w:t>
            </w:r>
            <w:r>
              <w:rPr>
                <w:sz w:val="28"/>
                <w:szCs w:val="28"/>
              </w:rPr>
              <w:t>девятьсот девяносто</w:t>
            </w:r>
            <w:r w:rsidRPr="00CD5E49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 xml:space="preserve"> семьсот</w:t>
            </w:r>
            <w:r w:rsidRPr="00CD5E49">
              <w:rPr>
                <w:sz w:val="28"/>
                <w:szCs w:val="28"/>
              </w:rPr>
              <w:t>) рублей;</w:t>
            </w:r>
          </w:p>
          <w:p w:rsidR="00271F2C" w:rsidRPr="00CD5E49" w:rsidRDefault="00271F2C" w:rsidP="0061066C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 w:rsidRPr="00CD5E49">
              <w:rPr>
                <w:sz w:val="28"/>
                <w:szCs w:val="28"/>
              </w:rPr>
              <w:t>3 </w:t>
            </w:r>
            <w:r>
              <w:rPr>
                <w:sz w:val="28"/>
                <w:szCs w:val="28"/>
              </w:rPr>
              <w:t>362</w:t>
            </w:r>
            <w:r w:rsidRPr="00CD5E49">
              <w:rPr>
                <w:sz w:val="28"/>
                <w:szCs w:val="28"/>
              </w:rPr>
              <w:t xml:space="preserve"> 200 (три миллиона </w:t>
            </w:r>
            <w:r>
              <w:rPr>
                <w:sz w:val="28"/>
                <w:szCs w:val="28"/>
              </w:rPr>
              <w:t>триста шестьдесят две</w:t>
            </w:r>
            <w:r w:rsidRPr="00CD5E49">
              <w:rPr>
                <w:sz w:val="28"/>
                <w:szCs w:val="28"/>
              </w:rPr>
              <w:t xml:space="preserve"> тысячи двести)</w:t>
            </w:r>
            <w:r w:rsidRPr="00CD5E49">
              <w:rPr>
                <w:szCs w:val="28"/>
              </w:rPr>
              <w:t xml:space="preserve"> </w:t>
            </w:r>
            <w:r w:rsidRPr="00CD5E49">
              <w:rPr>
                <w:sz w:val="28"/>
                <w:szCs w:val="28"/>
              </w:rPr>
              <w:t xml:space="preserve"> рублей.</w:t>
            </w:r>
          </w:p>
          <w:p w:rsidR="00271F2C" w:rsidRPr="00CD5E49" w:rsidRDefault="00271F2C" w:rsidP="006106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2020 год – 6 520 500 (шесть миллионов пятьсот двадцать  тысяч пятьсот) рублей, в том числе:</w:t>
            </w:r>
          </w:p>
          <w:p w:rsidR="00271F2C" w:rsidRPr="00CD5E49" w:rsidRDefault="00271F2C" w:rsidP="0061066C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 w:rsidRPr="00CD5E49">
              <w:rPr>
                <w:sz w:val="28"/>
                <w:szCs w:val="28"/>
              </w:rPr>
              <w:t>4 170 000 (четыре миллиона сто семьдесят тридцать тысяч) рублей;</w:t>
            </w:r>
          </w:p>
          <w:p w:rsidR="00271F2C" w:rsidRPr="00CD5E49" w:rsidRDefault="00271F2C" w:rsidP="006106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 w:rsidRPr="00CD5E49">
              <w:rPr>
                <w:sz w:val="28"/>
                <w:szCs w:val="28"/>
              </w:rPr>
              <w:t>2 350 500 (два миллиона триста пятьдесят тысяч пятьсот)</w:t>
            </w:r>
            <w:r w:rsidRPr="00CD5E49">
              <w:rPr>
                <w:szCs w:val="28"/>
              </w:rPr>
              <w:t xml:space="preserve"> </w:t>
            </w:r>
            <w:r w:rsidRPr="00CD5E49">
              <w:rPr>
                <w:sz w:val="28"/>
                <w:szCs w:val="28"/>
              </w:rPr>
              <w:t>рублей;</w:t>
            </w:r>
          </w:p>
          <w:p w:rsidR="00271F2C" w:rsidRPr="00CD5E49" w:rsidRDefault="00271F2C" w:rsidP="006106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2021 год – 6 520 500 (шесть миллионов пятьсот двадцать  тысяч пятьсот) рублей, в том числе:</w:t>
            </w:r>
          </w:p>
          <w:p w:rsidR="00271F2C" w:rsidRPr="00CD5E49" w:rsidRDefault="00271F2C" w:rsidP="0061066C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 w:rsidRPr="00CD5E49">
              <w:rPr>
                <w:sz w:val="28"/>
                <w:szCs w:val="28"/>
              </w:rPr>
              <w:t>4 170 000 (четыре миллиона сто семьдесят тридцать тысяч) рублей;</w:t>
            </w:r>
          </w:p>
          <w:p w:rsidR="00271F2C" w:rsidRPr="00CD5E49" w:rsidRDefault="00271F2C" w:rsidP="006106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 w:rsidRPr="00CD5E49">
              <w:rPr>
                <w:sz w:val="28"/>
                <w:szCs w:val="28"/>
              </w:rPr>
              <w:t>2 350 500 (два миллиона триста пятьдесят тысяч пятьсот)</w:t>
            </w:r>
            <w:r w:rsidRPr="00CD5E49">
              <w:rPr>
                <w:szCs w:val="28"/>
              </w:rPr>
              <w:t xml:space="preserve"> </w:t>
            </w:r>
            <w:r w:rsidRPr="00CD5E49">
              <w:rPr>
                <w:sz w:val="28"/>
                <w:szCs w:val="28"/>
              </w:rPr>
              <w:t>рублей;</w:t>
            </w:r>
          </w:p>
          <w:p w:rsidR="00271F2C" w:rsidRPr="00CD5E49" w:rsidRDefault="00271F2C" w:rsidP="006106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CD5E49">
              <w:rPr>
                <w:sz w:val="28"/>
                <w:szCs w:val="28"/>
              </w:rPr>
              <w:t>2022 год – 6 520 500 (шесть миллионов пятьсот двадцать  тысяч пятьсот) рублей, в том числе:</w:t>
            </w:r>
          </w:p>
          <w:p w:rsidR="00271F2C" w:rsidRPr="00CD5E49" w:rsidRDefault="00271F2C" w:rsidP="0061066C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 w:rsidRPr="00CD5E49">
              <w:rPr>
                <w:sz w:val="28"/>
                <w:szCs w:val="28"/>
              </w:rPr>
              <w:t xml:space="preserve">4 170 000 (четыре миллиона сто </w:t>
            </w:r>
            <w:r w:rsidRPr="00CD5E49">
              <w:rPr>
                <w:sz w:val="28"/>
                <w:szCs w:val="28"/>
              </w:rPr>
              <w:lastRenderedPageBreak/>
              <w:t>семьдесят тридцать тысяч) рублей;</w:t>
            </w:r>
          </w:p>
          <w:p w:rsidR="00271F2C" w:rsidRDefault="00271F2C" w:rsidP="006106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CD5E49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 w:rsidRPr="00CD5E49">
              <w:rPr>
                <w:sz w:val="28"/>
                <w:szCs w:val="28"/>
              </w:rPr>
              <w:t>2 350 500 (два миллиона триста пятьдесят тысяч пятьсот)</w:t>
            </w:r>
            <w:r w:rsidRPr="00CD5E49">
              <w:rPr>
                <w:szCs w:val="28"/>
              </w:rPr>
              <w:t xml:space="preserve"> </w:t>
            </w:r>
            <w:r w:rsidRPr="00CD5E49">
              <w:rPr>
                <w:sz w:val="28"/>
                <w:szCs w:val="28"/>
              </w:rPr>
              <w:t>рублей.</w:t>
            </w:r>
          </w:p>
          <w:p w:rsidR="00271F2C" w:rsidRPr="00D86D9D" w:rsidRDefault="00271F2C" w:rsidP="0061066C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</w:tbl>
    <w:p w:rsidR="00271F2C" w:rsidRPr="00045AAC" w:rsidRDefault="00271F2C" w:rsidP="00271F2C">
      <w:pPr>
        <w:jc w:val="both"/>
      </w:pPr>
      <w:bookmarkStart w:id="4" w:name="sub_1001"/>
    </w:p>
    <w:bookmarkEnd w:id="4"/>
    <w:p w:rsidR="00271F2C" w:rsidRDefault="00271F2C" w:rsidP="00271F2C">
      <w:pPr>
        <w:ind w:firstLine="567"/>
        <w:jc w:val="center"/>
        <w:rPr>
          <w:b/>
          <w:sz w:val="28"/>
          <w:szCs w:val="28"/>
        </w:rPr>
      </w:pPr>
      <w:r w:rsidRPr="00A27E37">
        <w:rPr>
          <w:b/>
          <w:sz w:val="28"/>
          <w:szCs w:val="28"/>
        </w:rPr>
        <w:t xml:space="preserve">1. Характеристика текущего состояния и прогноз развития соответствующей сферы </w:t>
      </w:r>
      <w:r>
        <w:rPr>
          <w:b/>
          <w:sz w:val="28"/>
          <w:szCs w:val="28"/>
        </w:rPr>
        <w:t xml:space="preserve">реализации муниципальной программы </w:t>
      </w:r>
    </w:p>
    <w:p w:rsidR="00271F2C" w:rsidRPr="00AF3E20" w:rsidRDefault="00271F2C" w:rsidP="00271F2C">
      <w:pPr>
        <w:ind w:firstLine="567"/>
        <w:jc w:val="center"/>
        <w:rPr>
          <w:sz w:val="28"/>
          <w:szCs w:val="28"/>
        </w:rPr>
      </w:pPr>
    </w:p>
    <w:p w:rsidR="00271F2C" w:rsidRPr="009A7962" w:rsidRDefault="00271F2C" w:rsidP="00271F2C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9A7962">
        <w:rPr>
          <w:sz w:val="28"/>
          <w:szCs w:val="28"/>
        </w:rPr>
        <w:t xml:space="preserve">Учитывая сложность и многообразие факторов, влияющих на состояние и динамику преступности, кардинальное улучшение криминальной ситуации на территории муниципального образования </w:t>
      </w:r>
      <w:r>
        <w:rPr>
          <w:sz w:val="28"/>
          <w:szCs w:val="28"/>
        </w:rPr>
        <w:t>Новокубанский район</w:t>
      </w:r>
      <w:r w:rsidRPr="009A7962">
        <w:rPr>
          <w:sz w:val="28"/>
          <w:szCs w:val="28"/>
        </w:rPr>
        <w:t xml:space="preserve"> может быть достигнуто только на основе серьезной поддержки правоохранительной деятельности, путем выделения дополнительных бюджетных ассигнований на эти цели, объединения усилий органов местного самоуправления</w:t>
      </w:r>
      <w:r>
        <w:rPr>
          <w:sz w:val="28"/>
          <w:szCs w:val="28"/>
        </w:rPr>
        <w:t xml:space="preserve"> Новокубанского района</w:t>
      </w:r>
      <w:r w:rsidRPr="009A7962">
        <w:rPr>
          <w:sz w:val="28"/>
          <w:szCs w:val="28"/>
        </w:rPr>
        <w:t xml:space="preserve"> и широкого вовлечения в нее негосударственных структур, казачества, </w:t>
      </w:r>
      <w:r>
        <w:rPr>
          <w:sz w:val="28"/>
          <w:szCs w:val="28"/>
        </w:rPr>
        <w:t xml:space="preserve">предпринимательства, </w:t>
      </w:r>
      <w:r w:rsidRPr="009A7962">
        <w:rPr>
          <w:sz w:val="28"/>
          <w:szCs w:val="28"/>
        </w:rPr>
        <w:t>общественных объединений и граждан</w:t>
      </w:r>
      <w:r>
        <w:rPr>
          <w:sz w:val="28"/>
          <w:szCs w:val="28"/>
        </w:rPr>
        <w:t xml:space="preserve"> района</w:t>
      </w:r>
      <w:r w:rsidRPr="009A7962">
        <w:rPr>
          <w:sz w:val="28"/>
          <w:szCs w:val="28"/>
        </w:rPr>
        <w:t>.</w:t>
      </w:r>
      <w:proofErr w:type="gramEnd"/>
    </w:p>
    <w:p w:rsidR="00271F2C" w:rsidRPr="009A7962" w:rsidRDefault="00271F2C" w:rsidP="00271F2C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A7962">
        <w:rPr>
          <w:sz w:val="28"/>
          <w:szCs w:val="28"/>
        </w:rPr>
        <w:t>Непринятие адекватных мер противодействия преступности может вызвать осложнение криминальной обстановки, которое будет характеризоваться:</w:t>
      </w:r>
    </w:p>
    <w:p w:rsidR="00271F2C" w:rsidRPr="009A7962" w:rsidRDefault="00271F2C" w:rsidP="00271F2C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A7962">
        <w:rPr>
          <w:sz w:val="28"/>
          <w:szCs w:val="28"/>
        </w:rPr>
        <w:t>дальнейшей консолидацией организованных преступных группировок, особенно сформированных на этнической основе</w:t>
      </w:r>
      <w:r>
        <w:rPr>
          <w:sz w:val="28"/>
          <w:szCs w:val="28"/>
        </w:rPr>
        <w:t xml:space="preserve"> на территориальном уровне</w:t>
      </w:r>
      <w:r w:rsidRPr="009A7962">
        <w:rPr>
          <w:sz w:val="28"/>
          <w:szCs w:val="28"/>
        </w:rPr>
        <w:t xml:space="preserve"> при одновременном перераспределении сфер влияния, в результате чего может быть установлен криминальный </w:t>
      </w:r>
      <w:proofErr w:type="gramStart"/>
      <w:r w:rsidRPr="009A7962">
        <w:rPr>
          <w:sz w:val="28"/>
          <w:szCs w:val="28"/>
        </w:rPr>
        <w:t>контроль за</w:t>
      </w:r>
      <w:proofErr w:type="gramEnd"/>
      <w:r w:rsidRPr="009A7962">
        <w:rPr>
          <w:sz w:val="28"/>
          <w:szCs w:val="28"/>
        </w:rPr>
        <w:t xml:space="preserve"> целыми наиболее прибыльными секторами экономики, такими как оптово-розничная торговля, малое и среднее предпринимательство;</w:t>
      </w:r>
    </w:p>
    <w:p w:rsidR="00271F2C" w:rsidRPr="009A7962" w:rsidRDefault="00271F2C" w:rsidP="00271F2C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A7962">
        <w:rPr>
          <w:sz w:val="28"/>
          <w:szCs w:val="28"/>
        </w:rPr>
        <w:t>усиливающимся стремлением организованных преступных групп вторгнуться в политику и сферу государственного управления с целью лоббирования своих интересов путем подкупа представителей власти и должностных лиц, оказания влияния на ход выборов в представительные органы, провоцирования политических скандалов и запугивания неугодных лиц;</w:t>
      </w:r>
    </w:p>
    <w:p w:rsidR="00271F2C" w:rsidRDefault="00271F2C" w:rsidP="00271F2C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A7962">
        <w:rPr>
          <w:sz w:val="28"/>
          <w:szCs w:val="28"/>
        </w:rPr>
        <w:t>возрастанием тяжести масштабов социальных и экономических последствий противоправного поведения, включая увеличение общего числа же</w:t>
      </w:r>
      <w:proofErr w:type="gramStart"/>
      <w:r w:rsidRPr="009A7962">
        <w:rPr>
          <w:sz w:val="28"/>
          <w:szCs w:val="28"/>
        </w:rPr>
        <w:t>ртв пр</w:t>
      </w:r>
      <w:proofErr w:type="gramEnd"/>
      <w:r w:rsidRPr="009A7962">
        <w:rPr>
          <w:sz w:val="28"/>
          <w:szCs w:val="28"/>
        </w:rPr>
        <w:t>отивоправных посягательств, увеличением совокупного ущерба от них, недовольством населения результатами борьбы с преступностью, снижением темпов рыночных преобразований в результате отсутствия условий для нормального функционирования управленческих, банковских и предпринимательских структур.</w:t>
      </w:r>
    </w:p>
    <w:p w:rsidR="00271F2C" w:rsidRPr="00F6392F" w:rsidRDefault="00271F2C" w:rsidP="00271F2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6392F">
        <w:rPr>
          <w:color w:val="000000"/>
          <w:sz w:val="28"/>
          <w:szCs w:val="28"/>
          <w:shd w:val="clear" w:color="auto" w:fill="FFFFFF"/>
        </w:rPr>
        <w:t xml:space="preserve"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диктуют необходимость повышения оперативности реагирования на них экстренных оперативных служб. </w:t>
      </w:r>
    </w:p>
    <w:p w:rsidR="00271F2C" w:rsidRPr="00F6392F" w:rsidRDefault="00271F2C" w:rsidP="00271F2C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F6392F">
        <w:rPr>
          <w:color w:val="000000"/>
          <w:sz w:val="28"/>
          <w:szCs w:val="28"/>
          <w:shd w:val="clear" w:color="auto" w:fill="FFFFFF"/>
        </w:rPr>
        <w:t xml:space="preserve">Проблема оперативного и эффективного реагирования на поступающие </w:t>
      </w:r>
      <w:r w:rsidRPr="00F6392F">
        <w:rPr>
          <w:color w:val="000000"/>
          <w:sz w:val="28"/>
          <w:szCs w:val="28"/>
          <w:shd w:val="clear" w:color="auto" w:fill="FFFFFF"/>
        </w:rPr>
        <w:lastRenderedPageBreak/>
        <w:t xml:space="preserve">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 </w:t>
      </w:r>
      <w:proofErr w:type="gramEnd"/>
    </w:p>
    <w:p w:rsidR="00271F2C" w:rsidRPr="00F6392F" w:rsidRDefault="00271F2C" w:rsidP="00271F2C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F6392F">
        <w:rPr>
          <w:sz w:val="28"/>
          <w:szCs w:val="28"/>
          <w:shd w:val="clear" w:color="auto" w:fill="FFFFFF"/>
        </w:rPr>
        <w:t xml:space="preserve">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мер, включающих организацию комплексного реагирования экстренных оперативных служб, создание и организацию функционирования информационной и телекоммуникационной инфраструктур, подсистем приёма и обработки вызовов </w:t>
      </w:r>
      <w:r w:rsidRPr="00F6392F">
        <w:rPr>
          <w:sz w:val="28"/>
          <w:szCs w:val="28"/>
        </w:rPr>
        <w:t xml:space="preserve">(сообщений о происшествиях) </w:t>
      </w:r>
      <w:r w:rsidRPr="00F6392F">
        <w:rPr>
          <w:sz w:val="28"/>
          <w:szCs w:val="28"/>
          <w:shd w:val="clear" w:color="auto" w:fill="FFFFFF"/>
        </w:rPr>
        <w:t>от населения, хранения и актуализации баз данных, поддержки принятия решений, консультативного обслуживания населения</w:t>
      </w:r>
      <w:proofErr w:type="gramEnd"/>
      <w:r w:rsidRPr="00F6392F">
        <w:rPr>
          <w:sz w:val="28"/>
          <w:szCs w:val="28"/>
          <w:shd w:val="clear" w:color="auto" w:fill="FFFFFF"/>
        </w:rPr>
        <w:t>, мониторинга потенциально опасных стационарных и подвижных объектов, геоинформационной подсистемы.</w:t>
      </w:r>
    </w:p>
    <w:p w:rsidR="00271F2C" w:rsidRPr="00F6392F" w:rsidRDefault="00271F2C" w:rsidP="00271F2C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392F">
        <w:rPr>
          <w:sz w:val="28"/>
          <w:szCs w:val="28"/>
          <w:shd w:val="clear" w:color="auto" w:fill="FFFFFF"/>
        </w:rPr>
        <w:t>Наиболее эффективным решением, обеспечивающим оперативное и рациональное использование ресурсов экстренных оперативных</w:t>
      </w:r>
      <w:r w:rsidRPr="00F6392F">
        <w:rPr>
          <w:color w:val="000000"/>
          <w:sz w:val="28"/>
          <w:szCs w:val="28"/>
          <w:shd w:val="clear" w:color="auto" w:fill="FFFFFF"/>
        </w:rPr>
        <w:t xml:space="preserve"> служб, максимально эффективное их взаимодействие при реагировании на поступающие от населения вызовы </w:t>
      </w:r>
      <w:r w:rsidRPr="00F6392F">
        <w:rPr>
          <w:color w:val="000000"/>
          <w:sz w:val="28"/>
          <w:szCs w:val="28"/>
        </w:rPr>
        <w:t>(сообщения о происшествиях)</w:t>
      </w:r>
      <w:r w:rsidRPr="00F6392F">
        <w:rPr>
          <w:color w:val="000000"/>
          <w:sz w:val="28"/>
          <w:szCs w:val="28"/>
          <w:shd w:val="clear" w:color="auto" w:fill="FFFFFF"/>
        </w:rPr>
        <w:t>, является создание Системы-112.</w:t>
      </w:r>
    </w:p>
    <w:p w:rsidR="00271F2C" w:rsidRDefault="00271F2C" w:rsidP="00271F2C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F6392F">
        <w:rPr>
          <w:sz w:val="28"/>
          <w:szCs w:val="28"/>
        </w:rPr>
        <w:t>Основой формирования системы безопасности Новокубанского района должна стать поэтапная реализация подпрограммы, которая заключается в оснащении ключевых объектов системами видеоконтроля, оснащения ситуационного центра для объединения усилий и повышения оперативности взаимодействия органов местного самоуправления, всех правоохранительных и контролирующих органов в  противодействии преступным проявлениям, профилактике правонарушений</w:t>
      </w:r>
      <w:r>
        <w:rPr>
          <w:sz w:val="28"/>
          <w:szCs w:val="28"/>
        </w:rPr>
        <w:t>, предотвращению чрезвычайных ситуаций природного и техногенного характера, противодействия террористическим угрозам.</w:t>
      </w:r>
      <w:proofErr w:type="gramEnd"/>
    </w:p>
    <w:p w:rsidR="00271F2C" w:rsidRPr="00555CE8" w:rsidRDefault="00271F2C" w:rsidP="00271F2C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55CE8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>под</w:t>
      </w:r>
      <w:r w:rsidRPr="00555CE8">
        <w:rPr>
          <w:sz w:val="28"/>
          <w:szCs w:val="28"/>
        </w:rPr>
        <w:t xml:space="preserve">программа предполагает создание масштабной </w:t>
      </w:r>
      <w:proofErr w:type="spellStart"/>
      <w:r w:rsidRPr="00555CE8">
        <w:rPr>
          <w:sz w:val="28"/>
          <w:szCs w:val="28"/>
        </w:rPr>
        <w:t>видеоохранной</w:t>
      </w:r>
      <w:proofErr w:type="spellEnd"/>
      <w:r w:rsidRPr="00555CE8">
        <w:rPr>
          <w:sz w:val="28"/>
          <w:szCs w:val="28"/>
        </w:rPr>
        <w:t xml:space="preserve"> сети, призванной обеспечить повышенные меры безопасности в общественных местах, а также усилить информационную базу правоохранительных органов</w:t>
      </w:r>
      <w:r>
        <w:rPr>
          <w:sz w:val="28"/>
          <w:szCs w:val="28"/>
        </w:rPr>
        <w:t xml:space="preserve">, ГИБДД и </w:t>
      </w:r>
      <w:r w:rsidRPr="00555CE8">
        <w:rPr>
          <w:sz w:val="28"/>
          <w:szCs w:val="28"/>
        </w:rPr>
        <w:t>других уполномоченных служб.</w:t>
      </w:r>
    </w:p>
    <w:p w:rsidR="00271F2C" w:rsidRPr="00E620B8" w:rsidRDefault="00271F2C" w:rsidP="00271F2C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555CE8">
        <w:rPr>
          <w:sz w:val="28"/>
          <w:szCs w:val="28"/>
        </w:rPr>
        <w:t>Используя новейшие методы получения и обработки видеоинформации,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видеоохранная</w:t>
      </w:r>
      <w:proofErr w:type="spellEnd"/>
      <w:r>
        <w:rPr>
          <w:sz w:val="28"/>
          <w:szCs w:val="28"/>
        </w:rPr>
        <w:t xml:space="preserve"> сеть с</w:t>
      </w:r>
      <w:r w:rsidRPr="00555CE8">
        <w:rPr>
          <w:sz w:val="28"/>
          <w:szCs w:val="28"/>
        </w:rPr>
        <w:t>может осуществлять непрерывный сбор, передачу, интеллектуальный анализ и архивирование видеоданных от большого числа камер с возможностью оперативного отображения и доступа к видеоархивам</w:t>
      </w:r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видеофиксацию</w:t>
      </w:r>
      <w:proofErr w:type="spellEnd"/>
      <w:r>
        <w:rPr>
          <w:sz w:val="28"/>
          <w:szCs w:val="28"/>
        </w:rPr>
        <w:t xml:space="preserve"> нарушений правил дорожного движения в местах концентрации дорожно-транспортных происшествий с функцией идентификации транспортных средств, обнаружения угнанных и   похищенных </w:t>
      </w:r>
      <w:r w:rsidRPr="00E620B8">
        <w:rPr>
          <w:sz w:val="28"/>
          <w:szCs w:val="28"/>
        </w:rPr>
        <w:t>автомобилей.</w:t>
      </w:r>
      <w:proofErr w:type="gramEnd"/>
    </w:p>
    <w:p w:rsidR="00271F2C" w:rsidRPr="00E620B8" w:rsidRDefault="00271F2C" w:rsidP="00271F2C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20B8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одп</w:t>
      </w:r>
      <w:r w:rsidRPr="00E620B8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E620B8">
        <w:rPr>
          <w:sz w:val="28"/>
          <w:szCs w:val="28"/>
        </w:rPr>
        <w:t>основана на отечественном опыте создания устойчиво работающих распределенных систем видеонаблюдения с добавлением последних достижений</w:t>
      </w:r>
      <w:r w:rsidRPr="00926DCF">
        <w:rPr>
          <w:sz w:val="28"/>
          <w:szCs w:val="28"/>
        </w:rPr>
        <w:t xml:space="preserve"> </w:t>
      </w:r>
      <w:r w:rsidRPr="00E620B8">
        <w:rPr>
          <w:sz w:val="28"/>
          <w:szCs w:val="28"/>
        </w:rPr>
        <w:t>в области интеллектуальной обработки видеоинформации.</w:t>
      </w:r>
    </w:p>
    <w:p w:rsidR="00271F2C" w:rsidRDefault="00271F2C" w:rsidP="00271F2C">
      <w:pPr>
        <w:pStyle w:val="1"/>
        <w:tabs>
          <w:tab w:val="center" w:pos="4819"/>
          <w:tab w:val="left" w:pos="8925"/>
        </w:tabs>
        <w:ind w:left="360"/>
        <w:jc w:val="center"/>
        <w:rPr>
          <w:b/>
          <w:szCs w:val="28"/>
        </w:rPr>
        <w:sectPr w:rsidR="00271F2C" w:rsidSect="006D4918">
          <w:headerReference w:type="even" r:id="rId33"/>
          <w:headerReference w:type="default" r:id="rId34"/>
          <w:pgSz w:w="11906" w:h="16838"/>
          <w:pgMar w:top="1134" w:right="567" w:bottom="1134" w:left="1701" w:header="720" w:footer="720" w:gutter="0"/>
          <w:pgNumType w:start="1"/>
          <w:cols w:space="720"/>
          <w:docGrid w:linePitch="272"/>
        </w:sectPr>
      </w:pPr>
      <w:bookmarkStart w:id="5" w:name="sub_1002"/>
    </w:p>
    <w:p w:rsidR="00271F2C" w:rsidRDefault="00271F2C" w:rsidP="00271F2C">
      <w:pPr>
        <w:pStyle w:val="1"/>
        <w:tabs>
          <w:tab w:val="center" w:pos="4819"/>
          <w:tab w:val="left" w:pos="8925"/>
        </w:tabs>
        <w:ind w:left="360"/>
        <w:jc w:val="center"/>
        <w:rPr>
          <w:b/>
          <w:caps/>
          <w:szCs w:val="28"/>
        </w:rPr>
      </w:pPr>
      <w:r w:rsidRPr="00CC2346">
        <w:rPr>
          <w:b/>
          <w:szCs w:val="28"/>
        </w:rPr>
        <w:lastRenderedPageBreak/>
        <w:t xml:space="preserve">2. </w:t>
      </w:r>
      <w:r w:rsidRPr="003E16F5">
        <w:rPr>
          <w:b/>
          <w:caps/>
          <w:szCs w:val="28"/>
        </w:rPr>
        <w:t>Цели, задачи и целевые показатели достижения целей</w:t>
      </w:r>
      <w:r>
        <w:rPr>
          <w:b/>
          <w:caps/>
          <w:szCs w:val="28"/>
        </w:rPr>
        <w:t xml:space="preserve"> и решения задач,</w:t>
      </w:r>
      <w:r w:rsidRPr="003E16F5">
        <w:rPr>
          <w:b/>
          <w:caps/>
          <w:szCs w:val="28"/>
        </w:rPr>
        <w:t xml:space="preserve"> </w:t>
      </w:r>
    </w:p>
    <w:p w:rsidR="00271F2C" w:rsidRPr="003E16F5" w:rsidRDefault="00271F2C" w:rsidP="00271F2C">
      <w:pPr>
        <w:pStyle w:val="1"/>
        <w:tabs>
          <w:tab w:val="center" w:pos="4819"/>
          <w:tab w:val="left" w:pos="8925"/>
        </w:tabs>
        <w:ind w:left="360"/>
        <w:jc w:val="center"/>
        <w:rPr>
          <w:b/>
          <w:caps/>
          <w:szCs w:val="28"/>
        </w:rPr>
      </w:pPr>
      <w:r w:rsidRPr="003E16F5">
        <w:rPr>
          <w:b/>
          <w:caps/>
          <w:szCs w:val="28"/>
        </w:rPr>
        <w:t>сроки и этапы реализации подпрограммы</w:t>
      </w:r>
    </w:p>
    <w:tbl>
      <w:tblPr>
        <w:tblpPr w:leftFromText="180" w:rightFromText="180" w:vertAnchor="text" w:tblpY="1"/>
        <w:tblOverlap w:val="never"/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20"/>
        <w:gridCol w:w="720"/>
        <w:gridCol w:w="1020"/>
        <w:gridCol w:w="300"/>
        <w:gridCol w:w="1000"/>
        <w:gridCol w:w="200"/>
        <w:gridCol w:w="1100"/>
        <w:gridCol w:w="340"/>
        <w:gridCol w:w="1060"/>
        <w:gridCol w:w="1200"/>
        <w:gridCol w:w="1200"/>
        <w:gridCol w:w="1100"/>
        <w:gridCol w:w="100"/>
        <w:gridCol w:w="1000"/>
        <w:gridCol w:w="40"/>
        <w:gridCol w:w="1140"/>
      </w:tblGrid>
      <w:tr w:rsidR="00271F2C" w:rsidRPr="005D623E" w:rsidTr="0061066C">
        <w:trPr>
          <w:trHeight w:val="386"/>
          <w:tblHeader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bookmarkEnd w:id="5"/>
          <w:p w:rsidR="00271F2C" w:rsidRPr="00066A46" w:rsidRDefault="00271F2C" w:rsidP="00610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№</w:t>
            </w:r>
          </w:p>
          <w:p w:rsidR="00271F2C" w:rsidRPr="00066A46" w:rsidRDefault="00271F2C" w:rsidP="00610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066A46">
              <w:rPr>
                <w:rFonts w:eastAsia="Calibri"/>
                <w:lang w:eastAsia="en-US"/>
              </w:rPr>
              <w:t>п</w:t>
            </w:r>
            <w:proofErr w:type="gramEnd"/>
            <w:r w:rsidRPr="00066A46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:rsidR="00271F2C" w:rsidRPr="00066A46" w:rsidRDefault="00271F2C" w:rsidP="0061066C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 xml:space="preserve">Наименование </w:t>
            </w:r>
            <w:proofErr w:type="gramStart"/>
            <w:r w:rsidRPr="00066A46">
              <w:rPr>
                <w:rFonts w:eastAsia="Calibri"/>
                <w:lang w:eastAsia="en-US"/>
              </w:rPr>
              <w:t>целевого</w:t>
            </w:r>
            <w:proofErr w:type="gramEnd"/>
            <w:r w:rsidRPr="00066A46">
              <w:rPr>
                <w:rFonts w:eastAsia="Calibri"/>
                <w:lang w:eastAsia="en-US"/>
              </w:rPr>
              <w:t xml:space="preserve"> </w:t>
            </w:r>
          </w:p>
          <w:p w:rsidR="00271F2C" w:rsidRPr="00066A46" w:rsidRDefault="00271F2C" w:rsidP="0061066C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271F2C" w:rsidRPr="00066A46" w:rsidRDefault="00271F2C" w:rsidP="0061066C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Единица</w:t>
            </w:r>
          </w:p>
          <w:p w:rsidR="00271F2C" w:rsidRPr="00066A46" w:rsidRDefault="00271F2C" w:rsidP="0061066C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271F2C" w:rsidRPr="00066A46" w:rsidRDefault="00271F2C" w:rsidP="0061066C">
            <w:pPr>
              <w:spacing w:before="240" w:line="204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Статус</w:t>
            </w:r>
            <w:r w:rsidRPr="00066A46">
              <w:rPr>
                <w:rFonts w:eastAsia="Calibri"/>
                <w:vertAlign w:val="superscript"/>
                <w:lang w:eastAsia="en-US"/>
              </w:rPr>
              <w:t>*</w:t>
            </w:r>
          </w:p>
        </w:tc>
        <w:tc>
          <w:tcPr>
            <w:tcW w:w="9780" w:type="dxa"/>
            <w:gridSpan w:val="13"/>
            <w:tcBorders>
              <w:top w:val="single" w:sz="4" w:space="0" w:color="auto"/>
            </w:tcBorders>
            <w:vAlign w:val="center"/>
          </w:tcPr>
          <w:p w:rsidR="00271F2C" w:rsidRPr="00066A46" w:rsidRDefault="00271F2C" w:rsidP="0061066C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Значение показателей</w:t>
            </w:r>
          </w:p>
        </w:tc>
      </w:tr>
      <w:tr w:rsidR="00271F2C" w:rsidRPr="005D623E" w:rsidTr="0061066C">
        <w:trPr>
          <w:trHeight w:val="386"/>
          <w:tblHeader/>
        </w:trPr>
        <w:tc>
          <w:tcPr>
            <w:tcW w:w="540" w:type="dxa"/>
            <w:vMerge/>
          </w:tcPr>
          <w:p w:rsidR="00271F2C" w:rsidRPr="00066A46" w:rsidRDefault="00271F2C" w:rsidP="0061066C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vMerge/>
            <w:vAlign w:val="center"/>
          </w:tcPr>
          <w:p w:rsidR="00271F2C" w:rsidRPr="00066A46" w:rsidRDefault="00271F2C" w:rsidP="0061066C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271F2C" w:rsidRPr="00066A46" w:rsidRDefault="00271F2C" w:rsidP="0061066C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</w:tcPr>
          <w:p w:rsidR="00271F2C" w:rsidRPr="00066A46" w:rsidRDefault="00271F2C" w:rsidP="0061066C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</w:tcBorders>
            <w:vAlign w:val="center"/>
          </w:tcPr>
          <w:p w:rsidR="00271F2C" w:rsidRPr="00066A46" w:rsidRDefault="00271F2C" w:rsidP="0061066C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</w:tcBorders>
            <w:vAlign w:val="center"/>
          </w:tcPr>
          <w:p w:rsidR="00271F2C" w:rsidRPr="00066A46" w:rsidRDefault="00271F2C" w:rsidP="0061066C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  <w:vAlign w:val="center"/>
          </w:tcPr>
          <w:p w:rsidR="00271F2C" w:rsidRPr="00066A46" w:rsidRDefault="00271F2C" w:rsidP="0061066C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271F2C" w:rsidRPr="00066A46" w:rsidRDefault="00271F2C" w:rsidP="0061066C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271F2C" w:rsidRPr="00066A46" w:rsidRDefault="00271F2C" w:rsidP="0061066C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271F2C" w:rsidRPr="00066A46" w:rsidRDefault="00271F2C" w:rsidP="0061066C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</w:tcBorders>
            <w:vAlign w:val="center"/>
          </w:tcPr>
          <w:p w:rsidR="00271F2C" w:rsidRPr="00066A46" w:rsidRDefault="00271F2C" w:rsidP="0061066C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271F2C" w:rsidRPr="00066A46" w:rsidRDefault="00271F2C" w:rsidP="0061066C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</w:tr>
      <w:tr w:rsidR="00271F2C" w:rsidRPr="005D623E" w:rsidTr="0061066C">
        <w:trPr>
          <w:trHeight w:val="259"/>
          <w:tblHeader/>
        </w:trPr>
        <w:tc>
          <w:tcPr>
            <w:tcW w:w="540" w:type="dxa"/>
          </w:tcPr>
          <w:p w:rsidR="00271F2C" w:rsidRPr="00066A46" w:rsidRDefault="00271F2C" w:rsidP="00610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20" w:type="dxa"/>
          </w:tcPr>
          <w:p w:rsidR="00271F2C" w:rsidRPr="00066A46" w:rsidRDefault="00271F2C" w:rsidP="00610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271F2C" w:rsidRPr="00066A46" w:rsidRDefault="00271F2C" w:rsidP="00610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20" w:type="dxa"/>
          </w:tcPr>
          <w:p w:rsidR="00271F2C" w:rsidRPr="00066A46" w:rsidRDefault="00271F2C" w:rsidP="00610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00" w:type="dxa"/>
            <w:gridSpan w:val="2"/>
            <w:vAlign w:val="center"/>
          </w:tcPr>
          <w:p w:rsidR="00271F2C" w:rsidRPr="00066A46" w:rsidRDefault="00271F2C" w:rsidP="00610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00" w:type="dxa"/>
            <w:gridSpan w:val="2"/>
            <w:vAlign w:val="center"/>
          </w:tcPr>
          <w:p w:rsidR="00271F2C" w:rsidRPr="00066A46" w:rsidRDefault="00271F2C" w:rsidP="00610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00" w:type="dxa"/>
            <w:gridSpan w:val="2"/>
            <w:vAlign w:val="center"/>
          </w:tcPr>
          <w:p w:rsidR="00271F2C" w:rsidRPr="00066A46" w:rsidRDefault="00271F2C" w:rsidP="00610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00" w:type="dxa"/>
            <w:vAlign w:val="center"/>
          </w:tcPr>
          <w:p w:rsidR="00271F2C" w:rsidRPr="00066A46" w:rsidRDefault="00271F2C" w:rsidP="00610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00" w:type="dxa"/>
            <w:vAlign w:val="center"/>
          </w:tcPr>
          <w:p w:rsidR="00271F2C" w:rsidRPr="00066A46" w:rsidRDefault="00271F2C" w:rsidP="00610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00" w:type="dxa"/>
            <w:vAlign w:val="center"/>
          </w:tcPr>
          <w:p w:rsidR="00271F2C" w:rsidRPr="00066A46" w:rsidRDefault="00271F2C" w:rsidP="00610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40" w:type="dxa"/>
            <w:gridSpan w:val="3"/>
            <w:vAlign w:val="center"/>
          </w:tcPr>
          <w:p w:rsidR="00271F2C" w:rsidRPr="00066A46" w:rsidRDefault="00271F2C" w:rsidP="00610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40" w:type="dxa"/>
            <w:vAlign w:val="center"/>
          </w:tcPr>
          <w:p w:rsidR="00271F2C" w:rsidRPr="00066A46" w:rsidRDefault="00271F2C" w:rsidP="00610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271F2C" w:rsidRPr="00684F7B" w:rsidTr="0061066C">
        <w:trPr>
          <w:trHeight w:val="363"/>
          <w:tblHeader/>
        </w:trPr>
        <w:tc>
          <w:tcPr>
            <w:tcW w:w="540" w:type="dxa"/>
            <w:vMerge w:val="restart"/>
          </w:tcPr>
          <w:p w:rsidR="00271F2C" w:rsidRPr="00066A46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A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40" w:type="dxa"/>
            <w:gridSpan w:val="16"/>
          </w:tcPr>
          <w:p w:rsidR="00271F2C" w:rsidRPr="00066A46" w:rsidRDefault="00271F2C" w:rsidP="0061066C">
            <w:pPr>
              <w:rPr>
                <w:i/>
                <w:sz w:val="22"/>
                <w:szCs w:val="22"/>
              </w:rPr>
            </w:pPr>
            <w:r w:rsidRPr="00066A46">
              <w:rPr>
                <w:rFonts w:eastAsia="Calibri"/>
                <w:i/>
                <w:sz w:val="22"/>
                <w:szCs w:val="22"/>
                <w:lang w:eastAsia="en-US"/>
              </w:rPr>
              <w:t xml:space="preserve">Подпрограмма № 5 </w:t>
            </w:r>
            <w:r w:rsidRPr="00066A46">
              <w:rPr>
                <w:i/>
                <w:sz w:val="22"/>
                <w:szCs w:val="22"/>
              </w:rPr>
              <w:t>«Построени</w:t>
            </w:r>
            <w:r>
              <w:rPr>
                <w:i/>
                <w:sz w:val="22"/>
                <w:szCs w:val="22"/>
              </w:rPr>
              <w:t>е</w:t>
            </w:r>
            <w:r w:rsidRPr="00066A46">
              <w:rPr>
                <w:i/>
                <w:sz w:val="22"/>
                <w:szCs w:val="22"/>
              </w:rPr>
              <w:t xml:space="preserve"> (развити</w:t>
            </w:r>
            <w:r>
              <w:rPr>
                <w:i/>
                <w:sz w:val="22"/>
                <w:szCs w:val="22"/>
              </w:rPr>
              <w:t>е</w:t>
            </w:r>
            <w:r w:rsidRPr="00066A46">
              <w:rPr>
                <w:i/>
                <w:sz w:val="22"/>
                <w:szCs w:val="22"/>
              </w:rPr>
              <w:t>) и внедрени</w:t>
            </w:r>
            <w:r>
              <w:rPr>
                <w:i/>
                <w:sz w:val="22"/>
                <w:szCs w:val="22"/>
              </w:rPr>
              <w:t xml:space="preserve">е </w:t>
            </w:r>
            <w:r w:rsidRPr="00066A46">
              <w:rPr>
                <w:i/>
                <w:sz w:val="22"/>
                <w:szCs w:val="22"/>
              </w:rPr>
              <w:t xml:space="preserve">аппаратно-программного комплекса «Безопасный город» </w:t>
            </w:r>
          </w:p>
          <w:p w:rsidR="00271F2C" w:rsidRPr="00066A46" w:rsidRDefault="00271F2C" w:rsidP="0061066C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71F2C" w:rsidRPr="005D623E" w:rsidTr="0061066C">
        <w:trPr>
          <w:trHeight w:val="259"/>
          <w:tblHeader/>
        </w:trPr>
        <w:tc>
          <w:tcPr>
            <w:tcW w:w="540" w:type="dxa"/>
            <w:vMerge/>
          </w:tcPr>
          <w:p w:rsidR="00271F2C" w:rsidRPr="00066A46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0" w:type="dxa"/>
            <w:gridSpan w:val="16"/>
          </w:tcPr>
          <w:p w:rsidR="00271F2C" w:rsidRPr="00066A46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6A46">
              <w:rPr>
                <w:rFonts w:eastAsia="Calibri"/>
                <w:sz w:val="22"/>
                <w:szCs w:val="22"/>
                <w:lang w:eastAsia="en-US"/>
              </w:rPr>
              <w:t xml:space="preserve">Цель: </w:t>
            </w:r>
            <w:r w:rsidRPr="00066A46">
              <w:rPr>
                <w:sz w:val="22"/>
                <w:szCs w:val="22"/>
              </w:rPr>
              <w:t>Реализация мероприятий по повышению безопасности населения Новокубанского района и снижение социально-экономического ущерба от чрезвычайных ситуаций и происшествий путём сокращения времени реагирования экстренных оперативных служб при обращениях населения по единому номеру «112», по предупреждению чрезвычайных ситуаций межмуниципального и регионального характера, стихийных бедствий, эпидемий и ликвидации их последствий.</w:t>
            </w:r>
          </w:p>
        </w:tc>
      </w:tr>
      <w:tr w:rsidR="00271F2C" w:rsidRPr="005D623E" w:rsidTr="0061066C">
        <w:trPr>
          <w:trHeight w:val="259"/>
          <w:tblHeader/>
        </w:trPr>
        <w:tc>
          <w:tcPr>
            <w:tcW w:w="540" w:type="dxa"/>
            <w:vMerge/>
          </w:tcPr>
          <w:p w:rsidR="00271F2C" w:rsidRPr="00066A46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0" w:type="dxa"/>
            <w:gridSpan w:val="16"/>
          </w:tcPr>
          <w:p w:rsidR="00271F2C" w:rsidRPr="00066A46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6A46">
              <w:rPr>
                <w:rFonts w:eastAsia="Calibri"/>
                <w:sz w:val="22"/>
                <w:szCs w:val="22"/>
                <w:lang w:eastAsia="en-US"/>
              </w:rPr>
              <w:t xml:space="preserve">Задача: </w:t>
            </w:r>
            <w:r w:rsidRPr="00066A46">
              <w:rPr>
                <w:sz w:val="22"/>
                <w:szCs w:val="22"/>
              </w:rPr>
              <w:t>Построение информационно-телекоммуникационной инфраструктуры (далее – ИТКС) администрации муниципального образования Новокубанский район: многофункционального, многоцелевого наращиваемого комплекса, модульности и распределенной архитектуры, с использованием технологий интеллектуального анализа данных.</w:t>
            </w:r>
          </w:p>
        </w:tc>
      </w:tr>
      <w:tr w:rsidR="00271F2C" w:rsidRPr="005D623E" w:rsidTr="0061066C">
        <w:trPr>
          <w:trHeight w:val="273"/>
          <w:tblHeader/>
        </w:trPr>
        <w:tc>
          <w:tcPr>
            <w:tcW w:w="540" w:type="dxa"/>
          </w:tcPr>
          <w:p w:rsidR="00271F2C" w:rsidRPr="00066A46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A46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520" w:type="dxa"/>
          </w:tcPr>
          <w:p w:rsidR="00271F2C" w:rsidRPr="00066A46" w:rsidRDefault="00271F2C" w:rsidP="006106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A46">
              <w:rPr>
                <w:rFonts w:eastAsia="Calibri"/>
                <w:sz w:val="22"/>
                <w:szCs w:val="22"/>
                <w:lang w:eastAsia="en-US"/>
              </w:rPr>
              <w:t>Своевременное реагирование на вызов (обращение): количество поступивших вызовов (обращений)/ количество выполненных аварийно-спасательных работ</w:t>
            </w:r>
          </w:p>
        </w:tc>
        <w:tc>
          <w:tcPr>
            <w:tcW w:w="720" w:type="dxa"/>
            <w:vAlign w:val="center"/>
          </w:tcPr>
          <w:p w:rsidR="00271F2C" w:rsidRPr="00066A46" w:rsidRDefault="00271F2C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ед.</w:t>
            </w:r>
          </w:p>
        </w:tc>
        <w:tc>
          <w:tcPr>
            <w:tcW w:w="1320" w:type="dxa"/>
            <w:gridSpan w:val="2"/>
            <w:vAlign w:val="center"/>
          </w:tcPr>
          <w:p w:rsidR="00271F2C" w:rsidRPr="00066A46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360/1000</w:t>
            </w:r>
          </w:p>
        </w:tc>
        <w:tc>
          <w:tcPr>
            <w:tcW w:w="1200" w:type="dxa"/>
            <w:gridSpan w:val="2"/>
            <w:vAlign w:val="center"/>
          </w:tcPr>
          <w:p w:rsidR="00271F2C" w:rsidRPr="00066A46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120/120</w:t>
            </w:r>
          </w:p>
        </w:tc>
        <w:tc>
          <w:tcPr>
            <w:tcW w:w="1440" w:type="dxa"/>
            <w:gridSpan w:val="2"/>
            <w:vAlign w:val="center"/>
          </w:tcPr>
          <w:p w:rsidR="00271F2C" w:rsidRPr="00066A46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130/130</w:t>
            </w:r>
          </w:p>
        </w:tc>
        <w:tc>
          <w:tcPr>
            <w:tcW w:w="1060" w:type="dxa"/>
            <w:vAlign w:val="center"/>
          </w:tcPr>
          <w:p w:rsidR="00271F2C" w:rsidRPr="00066A46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140/140</w:t>
            </w:r>
          </w:p>
        </w:tc>
        <w:tc>
          <w:tcPr>
            <w:tcW w:w="1200" w:type="dxa"/>
            <w:vAlign w:val="center"/>
          </w:tcPr>
          <w:p w:rsidR="00271F2C" w:rsidRPr="00066A46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140/140</w:t>
            </w:r>
          </w:p>
        </w:tc>
        <w:tc>
          <w:tcPr>
            <w:tcW w:w="1200" w:type="dxa"/>
            <w:vAlign w:val="center"/>
          </w:tcPr>
          <w:p w:rsidR="00271F2C" w:rsidRPr="00066A46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150/150</w:t>
            </w:r>
          </w:p>
        </w:tc>
        <w:tc>
          <w:tcPr>
            <w:tcW w:w="1200" w:type="dxa"/>
            <w:gridSpan w:val="2"/>
            <w:vAlign w:val="center"/>
          </w:tcPr>
          <w:p w:rsidR="00271F2C" w:rsidRPr="00066A46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160/160</w:t>
            </w:r>
          </w:p>
        </w:tc>
        <w:tc>
          <w:tcPr>
            <w:tcW w:w="1000" w:type="dxa"/>
            <w:vAlign w:val="center"/>
          </w:tcPr>
          <w:p w:rsidR="00271F2C" w:rsidRPr="00066A46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066A46">
              <w:rPr>
                <w:sz w:val="22"/>
                <w:szCs w:val="22"/>
              </w:rPr>
              <w:t>0/1</w:t>
            </w:r>
            <w:r>
              <w:rPr>
                <w:sz w:val="22"/>
                <w:szCs w:val="22"/>
              </w:rPr>
              <w:t>7</w:t>
            </w:r>
            <w:r w:rsidRPr="00066A46"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gridSpan w:val="2"/>
            <w:vAlign w:val="center"/>
          </w:tcPr>
          <w:p w:rsidR="00271F2C" w:rsidRPr="00066A46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66A46">
              <w:rPr>
                <w:sz w:val="22"/>
                <w:szCs w:val="22"/>
              </w:rPr>
              <w:t>0/1</w:t>
            </w:r>
            <w:r>
              <w:rPr>
                <w:sz w:val="22"/>
                <w:szCs w:val="22"/>
              </w:rPr>
              <w:t>8</w:t>
            </w:r>
            <w:r w:rsidRPr="00066A46">
              <w:rPr>
                <w:sz w:val="22"/>
                <w:szCs w:val="22"/>
              </w:rPr>
              <w:t>0</w:t>
            </w:r>
          </w:p>
        </w:tc>
      </w:tr>
      <w:tr w:rsidR="00271F2C" w:rsidRPr="005D623E" w:rsidTr="0061066C">
        <w:trPr>
          <w:trHeight w:val="271"/>
          <w:tblHeader/>
        </w:trPr>
        <w:tc>
          <w:tcPr>
            <w:tcW w:w="540" w:type="dxa"/>
          </w:tcPr>
          <w:p w:rsidR="00271F2C" w:rsidRPr="00066A46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A46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520" w:type="dxa"/>
          </w:tcPr>
          <w:p w:rsidR="00271F2C" w:rsidRPr="00066A46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6A46">
              <w:rPr>
                <w:sz w:val="22"/>
                <w:szCs w:val="22"/>
              </w:rPr>
              <w:t>Ввод в эксплуатацию аппаратно-программных комплексов видеонаблюдения</w:t>
            </w:r>
          </w:p>
        </w:tc>
        <w:tc>
          <w:tcPr>
            <w:tcW w:w="720" w:type="dxa"/>
            <w:vAlign w:val="center"/>
          </w:tcPr>
          <w:p w:rsidR="00271F2C" w:rsidRPr="00066A46" w:rsidRDefault="00271F2C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ед.</w:t>
            </w:r>
          </w:p>
        </w:tc>
        <w:tc>
          <w:tcPr>
            <w:tcW w:w="1320" w:type="dxa"/>
            <w:gridSpan w:val="2"/>
            <w:vAlign w:val="center"/>
          </w:tcPr>
          <w:p w:rsidR="00271F2C" w:rsidRPr="00066A46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2"/>
            <w:vAlign w:val="center"/>
          </w:tcPr>
          <w:p w:rsidR="00271F2C" w:rsidRPr="00066A46" w:rsidRDefault="00271F2C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  <w:vAlign w:val="center"/>
          </w:tcPr>
          <w:p w:rsidR="00271F2C" w:rsidRPr="00066A46" w:rsidRDefault="00271F2C" w:rsidP="0061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vAlign w:val="center"/>
          </w:tcPr>
          <w:p w:rsidR="00271F2C" w:rsidRPr="00066A46" w:rsidRDefault="00271F2C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vAlign w:val="center"/>
          </w:tcPr>
          <w:p w:rsidR="00271F2C" w:rsidRPr="00066A46" w:rsidRDefault="00271F2C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vAlign w:val="center"/>
          </w:tcPr>
          <w:p w:rsidR="00271F2C" w:rsidRPr="00066A46" w:rsidRDefault="00271F2C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gridSpan w:val="2"/>
            <w:vAlign w:val="center"/>
          </w:tcPr>
          <w:p w:rsidR="00271F2C" w:rsidRPr="00066A46" w:rsidRDefault="00271F2C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5</w:t>
            </w:r>
          </w:p>
        </w:tc>
        <w:tc>
          <w:tcPr>
            <w:tcW w:w="1000" w:type="dxa"/>
            <w:vAlign w:val="center"/>
          </w:tcPr>
          <w:p w:rsidR="00271F2C" w:rsidRPr="00066A46" w:rsidRDefault="00271F2C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5</w:t>
            </w:r>
          </w:p>
        </w:tc>
        <w:tc>
          <w:tcPr>
            <w:tcW w:w="1180" w:type="dxa"/>
            <w:gridSpan w:val="2"/>
            <w:vAlign w:val="center"/>
          </w:tcPr>
          <w:p w:rsidR="00271F2C" w:rsidRPr="00066A46" w:rsidRDefault="00271F2C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5</w:t>
            </w:r>
          </w:p>
        </w:tc>
      </w:tr>
      <w:tr w:rsidR="00271F2C" w:rsidRPr="005D623E" w:rsidTr="0061066C">
        <w:trPr>
          <w:trHeight w:val="271"/>
          <w:tblHeader/>
        </w:trPr>
        <w:tc>
          <w:tcPr>
            <w:tcW w:w="540" w:type="dxa"/>
          </w:tcPr>
          <w:p w:rsidR="00271F2C" w:rsidRPr="00066A46" w:rsidRDefault="00271F2C" w:rsidP="0061066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A46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520" w:type="dxa"/>
          </w:tcPr>
          <w:p w:rsidR="00271F2C" w:rsidRPr="00066A46" w:rsidRDefault="00271F2C" w:rsidP="0061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6A46">
              <w:rPr>
                <w:sz w:val="22"/>
                <w:szCs w:val="22"/>
              </w:rPr>
              <w:t>Количество поступивших заявлений, сообщений и иной информации о противоправных деяниях</w:t>
            </w:r>
          </w:p>
        </w:tc>
        <w:tc>
          <w:tcPr>
            <w:tcW w:w="720" w:type="dxa"/>
            <w:vAlign w:val="center"/>
          </w:tcPr>
          <w:p w:rsidR="00271F2C" w:rsidRPr="00066A46" w:rsidRDefault="00271F2C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ед.</w:t>
            </w:r>
          </w:p>
        </w:tc>
        <w:tc>
          <w:tcPr>
            <w:tcW w:w="1320" w:type="dxa"/>
            <w:gridSpan w:val="2"/>
            <w:vAlign w:val="center"/>
          </w:tcPr>
          <w:p w:rsidR="00271F2C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</w:t>
            </w:r>
            <w:r w:rsidRPr="00066A4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/</w:t>
            </w:r>
          </w:p>
          <w:p w:rsidR="00271F2C" w:rsidRPr="00066A46" w:rsidRDefault="00271F2C" w:rsidP="0061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</w:t>
            </w:r>
            <w:r w:rsidRPr="00066A46">
              <w:rPr>
                <w:sz w:val="22"/>
                <w:szCs w:val="22"/>
              </w:rPr>
              <w:t>00</w:t>
            </w:r>
          </w:p>
        </w:tc>
        <w:tc>
          <w:tcPr>
            <w:tcW w:w="1200" w:type="dxa"/>
            <w:gridSpan w:val="2"/>
            <w:vAlign w:val="center"/>
          </w:tcPr>
          <w:p w:rsidR="00271F2C" w:rsidRDefault="00271F2C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12000/</w:t>
            </w:r>
          </w:p>
          <w:p w:rsidR="00271F2C" w:rsidRPr="00066A46" w:rsidRDefault="00271F2C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12000</w:t>
            </w:r>
          </w:p>
        </w:tc>
        <w:tc>
          <w:tcPr>
            <w:tcW w:w="1440" w:type="dxa"/>
            <w:gridSpan w:val="2"/>
            <w:vAlign w:val="center"/>
          </w:tcPr>
          <w:p w:rsidR="00271F2C" w:rsidRDefault="00271F2C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12200/</w:t>
            </w:r>
          </w:p>
          <w:p w:rsidR="00271F2C" w:rsidRPr="00066A46" w:rsidRDefault="00271F2C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12200</w:t>
            </w:r>
          </w:p>
        </w:tc>
        <w:tc>
          <w:tcPr>
            <w:tcW w:w="1060" w:type="dxa"/>
            <w:vAlign w:val="center"/>
          </w:tcPr>
          <w:p w:rsidR="00271F2C" w:rsidRDefault="00271F2C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12400/</w:t>
            </w:r>
          </w:p>
          <w:p w:rsidR="00271F2C" w:rsidRPr="00066A46" w:rsidRDefault="00271F2C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12400</w:t>
            </w:r>
          </w:p>
        </w:tc>
        <w:tc>
          <w:tcPr>
            <w:tcW w:w="1200" w:type="dxa"/>
            <w:vAlign w:val="center"/>
          </w:tcPr>
          <w:p w:rsidR="00271F2C" w:rsidRDefault="00271F2C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12600/</w:t>
            </w:r>
          </w:p>
          <w:p w:rsidR="00271F2C" w:rsidRPr="00066A46" w:rsidRDefault="00271F2C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12600</w:t>
            </w:r>
          </w:p>
        </w:tc>
        <w:tc>
          <w:tcPr>
            <w:tcW w:w="1200" w:type="dxa"/>
            <w:vAlign w:val="center"/>
          </w:tcPr>
          <w:p w:rsidR="00271F2C" w:rsidRDefault="00271F2C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12800/</w:t>
            </w:r>
          </w:p>
          <w:p w:rsidR="00271F2C" w:rsidRPr="00066A46" w:rsidRDefault="00271F2C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12800</w:t>
            </w:r>
          </w:p>
        </w:tc>
        <w:tc>
          <w:tcPr>
            <w:tcW w:w="1200" w:type="dxa"/>
            <w:gridSpan w:val="2"/>
            <w:vAlign w:val="center"/>
          </w:tcPr>
          <w:p w:rsidR="00271F2C" w:rsidRDefault="00271F2C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0</w:t>
            </w:r>
            <w:r w:rsidRPr="00066A46">
              <w:rPr>
                <w:sz w:val="22"/>
                <w:szCs w:val="22"/>
              </w:rPr>
              <w:t>00/</w:t>
            </w:r>
          </w:p>
          <w:p w:rsidR="00271F2C" w:rsidRPr="00066A46" w:rsidRDefault="00271F2C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0</w:t>
            </w:r>
            <w:r w:rsidRPr="00066A46">
              <w:rPr>
                <w:sz w:val="22"/>
                <w:szCs w:val="22"/>
              </w:rPr>
              <w:t>00</w:t>
            </w:r>
          </w:p>
        </w:tc>
        <w:tc>
          <w:tcPr>
            <w:tcW w:w="1000" w:type="dxa"/>
            <w:vAlign w:val="center"/>
          </w:tcPr>
          <w:p w:rsidR="00271F2C" w:rsidRDefault="00271F2C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13200/</w:t>
            </w:r>
          </w:p>
          <w:p w:rsidR="00271F2C" w:rsidRPr="00066A46" w:rsidRDefault="00271F2C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13200</w:t>
            </w:r>
          </w:p>
        </w:tc>
        <w:tc>
          <w:tcPr>
            <w:tcW w:w="1180" w:type="dxa"/>
            <w:gridSpan w:val="2"/>
            <w:vAlign w:val="center"/>
          </w:tcPr>
          <w:p w:rsidR="00271F2C" w:rsidRDefault="00271F2C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4</w:t>
            </w:r>
            <w:r w:rsidRPr="00066A46">
              <w:rPr>
                <w:sz w:val="22"/>
                <w:szCs w:val="22"/>
              </w:rPr>
              <w:t>00/</w:t>
            </w:r>
          </w:p>
          <w:p w:rsidR="00271F2C" w:rsidRPr="00066A46" w:rsidRDefault="00271F2C" w:rsidP="0061066C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4</w:t>
            </w:r>
            <w:r w:rsidRPr="00066A46">
              <w:rPr>
                <w:sz w:val="22"/>
                <w:szCs w:val="22"/>
              </w:rPr>
              <w:t>00</w:t>
            </w:r>
          </w:p>
        </w:tc>
      </w:tr>
    </w:tbl>
    <w:p w:rsidR="00271F2C" w:rsidRDefault="00271F2C" w:rsidP="00271F2C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2D2D2D"/>
          <w:sz w:val="28"/>
          <w:szCs w:val="28"/>
          <w:shd w:val="clear" w:color="auto" w:fill="FFFFFF"/>
        </w:rPr>
        <w:sectPr w:rsidR="00271F2C" w:rsidSect="00CA3BB8">
          <w:pgSz w:w="16838" w:h="11906" w:orient="landscape"/>
          <w:pgMar w:top="1134" w:right="567" w:bottom="1134" w:left="1701" w:header="720" w:footer="720" w:gutter="0"/>
          <w:cols w:space="720"/>
          <w:titlePg/>
        </w:sectPr>
      </w:pPr>
    </w:p>
    <w:p w:rsidR="00271F2C" w:rsidRPr="00384B2F" w:rsidRDefault="00271F2C" w:rsidP="00271F2C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945120">
        <w:rPr>
          <w:b/>
          <w:color w:val="2D2D2D"/>
          <w:sz w:val="24"/>
          <w:szCs w:val="24"/>
          <w:shd w:val="clear" w:color="auto" w:fill="FFFFFF"/>
        </w:rPr>
        <w:lastRenderedPageBreak/>
        <w:t>3</w:t>
      </w:r>
      <w:r w:rsidRPr="00384B2F">
        <w:rPr>
          <w:b/>
          <w:color w:val="2D2D2D"/>
          <w:sz w:val="28"/>
          <w:szCs w:val="28"/>
          <w:shd w:val="clear" w:color="auto" w:fill="FFFFFF"/>
        </w:rPr>
        <w:t xml:space="preserve">. ПЕРЕЧЕНЬ МЕРОПРИЯТИЙ ПОДПРОГРАММЫ </w:t>
      </w:r>
    </w:p>
    <w:p w:rsidR="00271F2C" w:rsidRDefault="00271F2C" w:rsidP="00271F2C">
      <w:pPr>
        <w:jc w:val="center"/>
        <w:rPr>
          <w:b/>
          <w:sz w:val="24"/>
          <w:szCs w:val="24"/>
        </w:rPr>
      </w:pPr>
      <w:r w:rsidRPr="00CA52CA">
        <w:rPr>
          <w:b/>
          <w:sz w:val="24"/>
          <w:szCs w:val="24"/>
        </w:rPr>
        <w:t>«Построени</w:t>
      </w:r>
      <w:r>
        <w:rPr>
          <w:b/>
          <w:sz w:val="24"/>
          <w:szCs w:val="24"/>
        </w:rPr>
        <w:t>е</w:t>
      </w:r>
      <w:r w:rsidRPr="00CA52CA">
        <w:rPr>
          <w:b/>
          <w:sz w:val="24"/>
          <w:szCs w:val="24"/>
        </w:rPr>
        <w:t xml:space="preserve"> (развити</w:t>
      </w:r>
      <w:r>
        <w:rPr>
          <w:b/>
          <w:sz w:val="24"/>
          <w:szCs w:val="24"/>
        </w:rPr>
        <w:t>е</w:t>
      </w:r>
      <w:r w:rsidRPr="00CA52CA">
        <w:rPr>
          <w:b/>
          <w:sz w:val="24"/>
          <w:szCs w:val="24"/>
        </w:rPr>
        <w:t>) и внедрени</w:t>
      </w:r>
      <w:r>
        <w:rPr>
          <w:b/>
          <w:sz w:val="24"/>
          <w:szCs w:val="24"/>
        </w:rPr>
        <w:t>е</w:t>
      </w:r>
      <w:r w:rsidRPr="00CA52CA">
        <w:rPr>
          <w:b/>
          <w:sz w:val="24"/>
          <w:szCs w:val="24"/>
        </w:rPr>
        <w:t xml:space="preserve"> аппаратно-программного комплекса «Безопасный город»</w:t>
      </w:r>
    </w:p>
    <w:p w:rsidR="00271F2C" w:rsidRPr="00CA52CA" w:rsidRDefault="00271F2C" w:rsidP="00271F2C">
      <w:pPr>
        <w:jc w:val="center"/>
        <w:rPr>
          <w:b/>
          <w:sz w:val="24"/>
          <w:szCs w:val="24"/>
        </w:rPr>
      </w:pPr>
    </w:p>
    <w:tbl>
      <w:tblPr>
        <w:tblW w:w="154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2127"/>
        <w:gridCol w:w="1136"/>
        <w:gridCol w:w="14"/>
        <w:gridCol w:w="1000"/>
        <w:gridCol w:w="120"/>
        <w:gridCol w:w="729"/>
        <w:gridCol w:w="830"/>
        <w:gridCol w:w="729"/>
        <w:gridCol w:w="729"/>
        <w:gridCol w:w="950"/>
        <w:gridCol w:w="850"/>
        <w:gridCol w:w="806"/>
        <w:gridCol w:w="21"/>
        <w:gridCol w:w="779"/>
        <w:gridCol w:w="21"/>
        <w:gridCol w:w="1479"/>
        <w:gridCol w:w="21"/>
        <w:gridCol w:w="2357"/>
        <w:gridCol w:w="21"/>
      </w:tblGrid>
      <w:tr w:rsidR="00271F2C" w:rsidRPr="00D86D9D" w:rsidTr="0061066C">
        <w:trPr>
          <w:trHeight w:val="552"/>
        </w:trPr>
        <w:tc>
          <w:tcPr>
            <w:tcW w:w="747" w:type="dxa"/>
            <w:vMerge w:val="restart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13" w:right="-57"/>
              <w:jc w:val="center"/>
            </w:pPr>
            <w:r w:rsidRPr="00D86D9D">
              <w:t>№</w:t>
            </w:r>
          </w:p>
          <w:p w:rsidR="00271F2C" w:rsidRPr="00D86D9D" w:rsidRDefault="00271F2C" w:rsidP="0061066C">
            <w:pPr>
              <w:spacing w:line="216" w:lineRule="auto"/>
              <w:ind w:left="-113" w:right="-57"/>
              <w:jc w:val="center"/>
            </w:pPr>
            <w:proofErr w:type="gramStart"/>
            <w:r w:rsidRPr="00D86D9D">
              <w:t>п</w:t>
            </w:r>
            <w:proofErr w:type="gramEnd"/>
            <w:r w:rsidRPr="00D86D9D">
              <w:t>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13" w:right="-57"/>
              <w:jc w:val="center"/>
            </w:pPr>
            <w:r w:rsidRPr="00D86D9D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13" w:right="-57"/>
              <w:jc w:val="center"/>
            </w:pPr>
            <w:r w:rsidRPr="00D86D9D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D86D9D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D86D9D">
              <w:rPr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D86D9D">
              <w:rPr>
                <w:color w:val="2D2D2D"/>
                <w:shd w:val="clear" w:color="auto" w:fill="FFFFFF"/>
              </w:rPr>
              <w:t>,</w:t>
            </w:r>
          </w:p>
          <w:p w:rsidR="00271F2C" w:rsidRPr="00D86D9D" w:rsidRDefault="00271F2C" w:rsidP="0061066C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D86D9D">
              <w:rPr>
                <w:color w:val="2D2D2D"/>
                <w:shd w:val="clear" w:color="auto" w:fill="FFFFFF"/>
              </w:rPr>
              <w:t>всего</w:t>
            </w:r>
          </w:p>
          <w:p w:rsidR="00271F2C" w:rsidRPr="00D86D9D" w:rsidRDefault="00271F2C" w:rsidP="0061066C">
            <w:pPr>
              <w:spacing w:line="216" w:lineRule="auto"/>
              <w:ind w:left="-113" w:right="-57"/>
              <w:jc w:val="center"/>
            </w:pPr>
            <w:r w:rsidRPr="00D86D9D">
              <w:rPr>
                <w:color w:val="2D2D2D"/>
                <w:shd w:val="clear" w:color="auto" w:fill="FFFFFF"/>
              </w:rPr>
              <w:t>(</w:t>
            </w:r>
            <w:proofErr w:type="spellStart"/>
            <w:r w:rsidRPr="00D86D9D">
              <w:rPr>
                <w:color w:val="2D2D2D"/>
                <w:shd w:val="clear" w:color="auto" w:fill="FFFFFF"/>
              </w:rPr>
              <w:t>тыс</w:t>
            </w:r>
            <w:proofErr w:type="gramStart"/>
            <w:r w:rsidRPr="00D86D9D">
              <w:rPr>
                <w:color w:val="2D2D2D"/>
                <w:shd w:val="clear" w:color="auto" w:fill="FFFFFF"/>
              </w:rPr>
              <w:t>.р</w:t>
            </w:r>
            <w:proofErr w:type="gramEnd"/>
            <w:r w:rsidRPr="00D86D9D">
              <w:rPr>
                <w:color w:val="2D2D2D"/>
                <w:shd w:val="clear" w:color="auto" w:fill="FFFFFF"/>
              </w:rPr>
              <w:t>уб</w:t>
            </w:r>
            <w:proofErr w:type="spellEnd"/>
            <w:r w:rsidRPr="00D86D9D">
              <w:rPr>
                <w:color w:val="2D2D2D"/>
                <w:shd w:val="clear" w:color="auto" w:fill="FFFFFF"/>
              </w:rPr>
              <w:t>)</w:t>
            </w:r>
          </w:p>
        </w:tc>
        <w:tc>
          <w:tcPr>
            <w:tcW w:w="6564" w:type="dxa"/>
            <w:gridSpan w:val="11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D86D9D">
              <w:t>В том числе по годам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D86D9D">
              <w:rPr>
                <w:color w:val="2D2D2D"/>
                <w:shd w:val="clear" w:color="auto" w:fill="FFFFFF"/>
              </w:rPr>
              <w:t>Непосредственный</w:t>
            </w:r>
          </w:p>
          <w:p w:rsidR="00271F2C" w:rsidRPr="00D86D9D" w:rsidRDefault="00271F2C" w:rsidP="0061066C">
            <w:pPr>
              <w:spacing w:line="216" w:lineRule="auto"/>
              <w:ind w:left="-113" w:right="-57"/>
              <w:jc w:val="center"/>
            </w:pPr>
            <w:r w:rsidRPr="00D86D9D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271F2C" w:rsidRPr="00D86D9D" w:rsidRDefault="00271F2C" w:rsidP="0061066C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D86D9D"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271F2C" w:rsidRPr="00D86D9D" w:rsidTr="0061066C">
        <w:trPr>
          <w:gridAfter w:val="1"/>
          <w:wAfter w:w="21" w:type="dxa"/>
          <w:trHeight w:val="153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5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000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right="-108"/>
              <w:jc w:val="center"/>
            </w:pPr>
            <w:r w:rsidRPr="00D86D9D">
              <w:t xml:space="preserve">2015 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right="-108"/>
              <w:jc w:val="center"/>
            </w:pPr>
            <w:r w:rsidRPr="00D86D9D">
              <w:t xml:space="preserve">2016 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right="-108"/>
              <w:jc w:val="center"/>
            </w:pPr>
            <w:r w:rsidRPr="00D86D9D">
              <w:t xml:space="preserve">2017 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1F2C" w:rsidRPr="00D86D9D" w:rsidRDefault="00271F2C" w:rsidP="0061066C">
            <w:pPr>
              <w:ind w:right="-108"/>
              <w:jc w:val="center"/>
            </w:pPr>
            <w:r w:rsidRPr="00D86D9D">
              <w:t xml:space="preserve">2018 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271F2C" w:rsidRPr="00D86D9D" w:rsidRDefault="00271F2C" w:rsidP="0061066C">
            <w:pPr>
              <w:ind w:right="-108"/>
              <w:jc w:val="center"/>
            </w:pPr>
            <w:r w:rsidRPr="00D86D9D">
              <w:t xml:space="preserve">2019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D86D9D" w:rsidRDefault="00271F2C" w:rsidP="0061066C">
            <w:pPr>
              <w:ind w:right="-108"/>
              <w:jc w:val="center"/>
            </w:pPr>
            <w:r w:rsidRPr="00D86D9D">
              <w:t xml:space="preserve">2020 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271F2C" w:rsidRPr="00D86D9D" w:rsidRDefault="00271F2C" w:rsidP="0061066C">
            <w:pPr>
              <w:ind w:right="-108"/>
              <w:jc w:val="center"/>
            </w:pPr>
            <w:r w:rsidRPr="00D86D9D">
              <w:t xml:space="preserve">2021 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271F2C" w:rsidRPr="00D86D9D" w:rsidRDefault="00271F2C" w:rsidP="0061066C">
            <w:pPr>
              <w:ind w:right="-108"/>
              <w:jc w:val="center"/>
            </w:pPr>
            <w:r w:rsidRPr="00D86D9D">
              <w:t>2022</w:t>
            </w:r>
          </w:p>
        </w:tc>
        <w:tc>
          <w:tcPr>
            <w:tcW w:w="1500" w:type="dxa"/>
            <w:gridSpan w:val="2"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256"/>
        </w:trPr>
        <w:tc>
          <w:tcPr>
            <w:tcW w:w="747" w:type="dxa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</w:pPr>
            <w:r w:rsidRPr="00D86D9D">
              <w:t>1</w:t>
            </w:r>
          </w:p>
        </w:tc>
        <w:tc>
          <w:tcPr>
            <w:tcW w:w="2127" w:type="dxa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</w:pPr>
            <w:r w:rsidRPr="00D86D9D">
              <w:t>2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</w:pPr>
            <w:r w:rsidRPr="00D86D9D"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</w:pPr>
            <w:r w:rsidRPr="00D86D9D">
              <w:t>4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right="-108"/>
              <w:jc w:val="center"/>
            </w:pPr>
            <w:r w:rsidRPr="00D86D9D">
              <w:t>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right="-108"/>
              <w:jc w:val="center"/>
            </w:pPr>
            <w:r w:rsidRPr="00D86D9D">
              <w:t>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right="-108"/>
              <w:jc w:val="center"/>
            </w:pPr>
            <w:r w:rsidRPr="00D86D9D">
              <w:t>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right="-108"/>
              <w:jc w:val="center"/>
            </w:pPr>
            <w:r w:rsidRPr="00D86D9D">
              <w:t>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right="-108"/>
              <w:jc w:val="center"/>
            </w:pPr>
            <w:r w:rsidRPr="00D86D9D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right="-108"/>
              <w:jc w:val="center"/>
            </w:pPr>
            <w:r w:rsidRPr="00D86D9D">
              <w:t>10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right="-108"/>
              <w:jc w:val="center"/>
            </w:pPr>
            <w:r w:rsidRPr="00D86D9D">
              <w:t>11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right="-108"/>
              <w:jc w:val="center"/>
            </w:pPr>
            <w:r w:rsidRPr="00D86D9D">
              <w:t>12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</w:pPr>
            <w:r w:rsidRPr="00D86D9D">
              <w:t>13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</w:pPr>
            <w:r w:rsidRPr="00D86D9D">
              <w:t>14</w:t>
            </w:r>
          </w:p>
        </w:tc>
      </w:tr>
      <w:tr w:rsidR="00271F2C" w:rsidRPr="00D86D9D" w:rsidTr="0061066C">
        <w:trPr>
          <w:trHeight w:val="256"/>
        </w:trPr>
        <w:tc>
          <w:tcPr>
            <w:tcW w:w="747" w:type="dxa"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1</w:t>
            </w:r>
          </w:p>
        </w:tc>
        <w:tc>
          <w:tcPr>
            <w:tcW w:w="2127" w:type="dxa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Цель</w:t>
            </w:r>
          </w:p>
        </w:tc>
        <w:tc>
          <w:tcPr>
            <w:tcW w:w="12592" w:type="dxa"/>
            <w:gridSpan w:val="18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both"/>
            </w:pPr>
            <w:r w:rsidRPr="00D86D9D">
              <w:t>Реализация мероприятий по развитию и обеспечению функционирования инфраструктуры АПК «Безопасный город» в целях профилактики экстремизма и терроризма на территории Новокубанского района, предупреждения ситуаций, которые могут привести к нарушению функционирования систем жизнеобеспечения населения, предупреждения чрезвычайных ситуаций межмуниципального и регионального характера, стихийных бедствий, эпидемий и ликвидации их последствий.</w:t>
            </w:r>
          </w:p>
        </w:tc>
      </w:tr>
      <w:tr w:rsidR="00271F2C" w:rsidRPr="00D86D9D" w:rsidTr="0061066C">
        <w:trPr>
          <w:trHeight w:val="256"/>
        </w:trPr>
        <w:tc>
          <w:tcPr>
            <w:tcW w:w="747" w:type="dxa"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1.1</w:t>
            </w:r>
          </w:p>
        </w:tc>
        <w:tc>
          <w:tcPr>
            <w:tcW w:w="2127" w:type="dxa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Задача</w:t>
            </w:r>
          </w:p>
        </w:tc>
        <w:tc>
          <w:tcPr>
            <w:tcW w:w="12592" w:type="dxa"/>
            <w:gridSpan w:val="18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both"/>
            </w:pPr>
            <w:r w:rsidRPr="00D86D9D">
              <w:t>Оснащение ситуационного центра для сбора, обработки и обмена в установленном порядке информацией в области защиты населения и территорий от чрезвычайных ситуаций, обеспечения пожарной безопасности, профилактики правонарушений, защиты от террористических проявлений</w:t>
            </w:r>
          </w:p>
        </w:tc>
      </w:tr>
      <w:tr w:rsidR="00271F2C" w:rsidRPr="00D86D9D" w:rsidTr="0061066C">
        <w:trPr>
          <w:trHeight w:val="760"/>
        </w:trPr>
        <w:tc>
          <w:tcPr>
            <w:tcW w:w="747" w:type="dxa"/>
            <w:vMerge w:val="restart"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1.1.1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Оснащение и обеспечение деятельности МКУ «Ситуационный центр муниципального образования Новокубанский район»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271F2C" w:rsidRPr="00014F23" w:rsidRDefault="00271F2C" w:rsidP="0061066C">
            <w:pPr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37500,1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14F23">
              <w:rPr>
                <w:rFonts w:eastAsia="Calibri"/>
                <w:b/>
                <w:sz w:val="18"/>
                <w:szCs w:val="18"/>
              </w:rPr>
              <w:t>3141,0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14F23">
              <w:rPr>
                <w:rFonts w:eastAsia="Calibri"/>
                <w:b/>
                <w:sz w:val="18"/>
                <w:szCs w:val="18"/>
              </w:rPr>
              <w:t>3893, 4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14F23">
              <w:rPr>
                <w:rFonts w:eastAsia="Calibri"/>
                <w:b/>
                <w:sz w:val="18"/>
                <w:szCs w:val="18"/>
              </w:rPr>
              <w:t>4350,3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14F23">
              <w:rPr>
                <w:rFonts w:eastAsia="Calibri"/>
                <w:b/>
                <w:sz w:val="18"/>
                <w:szCs w:val="18"/>
              </w:rPr>
              <w:t>4786,0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6417,9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sz w:val="18"/>
                <w:szCs w:val="18"/>
              </w:rPr>
            </w:pPr>
            <w:r w:rsidRPr="00014F23">
              <w:rPr>
                <w:rFonts w:eastAsia="Calibri"/>
                <w:b/>
                <w:sz w:val="18"/>
                <w:szCs w:val="18"/>
              </w:rPr>
              <w:t>4970,5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sz w:val="18"/>
                <w:szCs w:val="18"/>
              </w:rPr>
            </w:pPr>
            <w:r w:rsidRPr="00014F23">
              <w:rPr>
                <w:rFonts w:eastAsia="Calibri"/>
                <w:b/>
                <w:sz w:val="18"/>
                <w:szCs w:val="18"/>
              </w:rPr>
              <w:t>4970,5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sz w:val="18"/>
                <w:szCs w:val="18"/>
              </w:rPr>
            </w:pPr>
            <w:r w:rsidRPr="00014F23">
              <w:rPr>
                <w:rFonts w:eastAsia="Calibri"/>
                <w:b/>
                <w:sz w:val="18"/>
                <w:szCs w:val="18"/>
              </w:rPr>
              <w:t>4970,5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Поддержание в готовности МКУ «Ситуационный центр муниципального образования Новокубанский район»</w:t>
            </w:r>
          </w:p>
        </w:tc>
        <w:tc>
          <w:tcPr>
            <w:tcW w:w="2378" w:type="dxa"/>
            <w:gridSpan w:val="2"/>
            <w:vMerge w:val="restart"/>
            <w:shd w:val="clear" w:color="auto" w:fill="auto"/>
          </w:tcPr>
          <w:p w:rsidR="00271F2C" w:rsidRPr="00D86D9D" w:rsidRDefault="00271F2C" w:rsidP="0061066C">
            <w:pPr>
              <w:ind w:left="-108" w:right="-31"/>
            </w:pPr>
            <w:r w:rsidRPr="00D86D9D">
              <w:t>МКУ «Ситуационный центр»; отдел по взаимодействию с правоохранительными органами;</w:t>
            </w:r>
          </w:p>
          <w:p w:rsidR="00271F2C" w:rsidRPr="00D86D9D" w:rsidRDefault="00271F2C" w:rsidP="0061066C">
            <w:pPr>
              <w:ind w:left="-108" w:right="-31"/>
              <w:rPr>
                <w:bCs/>
              </w:rPr>
            </w:pPr>
            <w:r w:rsidRPr="00D86D9D">
              <w:t>отдел по делам ГО и ЧС администрации МО Новокубанский район</w:t>
            </w:r>
          </w:p>
        </w:tc>
      </w:tr>
      <w:tr w:rsidR="00271F2C" w:rsidRPr="00D86D9D" w:rsidTr="0061066C">
        <w:trPr>
          <w:trHeight w:val="655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71F2C" w:rsidRPr="00014F23" w:rsidRDefault="00271F2C" w:rsidP="0061066C">
            <w:pPr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краевой бюджет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ind w:right="-31"/>
            </w:pPr>
          </w:p>
        </w:tc>
      </w:tr>
      <w:tr w:rsidR="00271F2C" w:rsidRPr="00D86D9D" w:rsidTr="0061066C">
        <w:trPr>
          <w:trHeight w:val="153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71F2C" w:rsidRPr="00014F23" w:rsidRDefault="00271F2C" w:rsidP="0061066C">
            <w:pPr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ind w:right="-31"/>
            </w:pPr>
          </w:p>
        </w:tc>
      </w:tr>
      <w:tr w:rsidR="00271F2C" w:rsidRPr="00D86D9D" w:rsidTr="0061066C">
        <w:trPr>
          <w:trHeight w:val="644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71F2C" w:rsidRPr="00014F23" w:rsidRDefault="00271F2C" w:rsidP="0061066C">
            <w:pPr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26534,4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3141,0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3893, 4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4350,3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4786,0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3312,2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2350,5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2350,5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2350,5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ind w:right="-31"/>
            </w:pPr>
          </w:p>
        </w:tc>
      </w:tr>
      <w:tr w:rsidR="00271F2C" w:rsidRPr="00D86D9D" w:rsidTr="0061066C">
        <w:trPr>
          <w:trHeight w:val="153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F2C" w:rsidRPr="00014F23" w:rsidRDefault="00271F2C" w:rsidP="0061066C">
            <w:pPr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бюджет поселений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10965,7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3105,7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2620,0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2620,0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2620,0</w:t>
            </w:r>
          </w:p>
        </w:tc>
        <w:tc>
          <w:tcPr>
            <w:tcW w:w="15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ind w:right="-31"/>
            </w:pPr>
          </w:p>
        </w:tc>
      </w:tr>
      <w:tr w:rsidR="00271F2C" w:rsidRPr="00D86D9D" w:rsidTr="0061066C">
        <w:trPr>
          <w:trHeight w:val="847"/>
        </w:trPr>
        <w:tc>
          <w:tcPr>
            <w:tcW w:w="747" w:type="dxa"/>
            <w:vMerge w:val="restart"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  <w:r w:rsidRPr="00D86D9D">
              <w:t>1.1.2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 xml:space="preserve">Оборудование  и оснащение МКУ «Ситуационный центр муниципального образования Новокубанский район» прямыми линиями связи  с </w:t>
            </w:r>
            <w:r w:rsidRPr="00D86D9D">
              <w:lastRenderedPageBreak/>
              <w:t>дежурно – диспетчерскими службами МУП «НГВ», ОМВД РФ по Новокубанскому району, ПЧ-124 ФГКУ «1 отряд ФПС по Краснодарскому краю», МБУЗ «ЦРБ Новокубанского района», филиал ОАО «НЭСК - электросети» «</w:t>
            </w:r>
            <w:proofErr w:type="spellStart"/>
            <w:r w:rsidRPr="00D86D9D">
              <w:t>Новокубанскэлектросеть</w:t>
            </w:r>
            <w:proofErr w:type="spellEnd"/>
            <w:r w:rsidRPr="00D86D9D">
              <w:t>», ОАО «</w:t>
            </w:r>
            <w:proofErr w:type="spellStart"/>
            <w:r w:rsidRPr="00D86D9D">
              <w:t>Новокубанскрайгаз</w:t>
            </w:r>
            <w:proofErr w:type="spellEnd"/>
            <w:r w:rsidRPr="00D86D9D">
              <w:t>», МУП «Тепловое хозяйство»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lastRenderedPageBreak/>
              <w:t>всего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BD7BA3" w:rsidRDefault="00271F2C" w:rsidP="0061066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BD7BA3">
              <w:rPr>
                <w:b/>
                <w:sz w:val="18"/>
                <w:szCs w:val="18"/>
              </w:rPr>
              <w:t>67,6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BD7BA3" w:rsidRDefault="00271F2C" w:rsidP="0061066C">
            <w:pPr>
              <w:spacing w:line="216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BD7BA3">
              <w:rPr>
                <w:b/>
                <w:sz w:val="18"/>
                <w:szCs w:val="18"/>
              </w:rPr>
              <w:t>67,6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BD7BA3" w:rsidRDefault="00271F2C" w:rsidP="0061066C">
            <w:pPr>
              <w:spacing w:line="216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BD7B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BD7BA3" w:rsidRDefault="00271F2C" w:rsidP="0061066C">
            <w:pPr>
              <w:spacing w:line="216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BD7B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BD7BA3" w:rsidRDefault="00271F2C" w:rsidP="0061066C">
            <w:pPr>
              <w:spacing w:line="216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BD7B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BD7BA3" w:rsidRDefault="00271F2C" w:rsidP="0061066C">
            <w:pPr>
              <w:spacing w:line="216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BD7B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BD7BA3" w:rsidRDefault="00271F2C" w:rsidP="0061066C">
            <w:pPr>
              <w:spacing w:line="216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BD7B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BD7BA3" w:rsidRDefault="00271F2C" w:rsidP="0061066C">
            <w:pPr>
              <w:spacing w:line="216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BD7B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BD7BA3" w:rsidRDefault="00271F2C" w:rsidP="0061066C">
            <w:pPr>
              <w:spacing w:line="216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BD7B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 xml:space="preserve">Консолидация информации о событиях в едином центре, архивировании, обработка и обеспечение принятия </w:t>
            </w:r>
            <w:r w:rsidRPr="00D86D9D">
              <w:lastRenderedPageBreak/>
              <w:t>решений</w:t>
            </w:r>
          </w:p>
        </w:tc>
        <w:tc>
          <w:tcPr>
            <w:tcW w:w="2378" w:type="dxa"/>
            <w:gridSpan w:val="2"/>
            <w:vMerge w:val="restart"/>
            <w:shd w:val="clear" w:color="auto" w:fill="auto"/>
          </w:tcPr>
          <w:p w:rsidR="00271F2C" w:rsidRPr="00D86D9D" w:rsidRDefault="00271F2C" w:rsidP="0061066C">
            <w:pPr>
              <w:ind w:left="-108" w:right="-31"/>
            </w:pPr>
            <w:r w:rsidRPr="00D86D9D">
              <w:lastRenderedPageBreak/>
              <w:t>МКУ «Ситуационный центр»; отдел по взаимодействию с правоохранительными органами;</w:t>
            </w:r>
          </w:p>
          <w:p w:rsidR="00271F2C" w:rsidRPr="00D86D9D" w:rsidRDefault="00271F2C" w:rsidP="0061066C">
            <w:pPr>
              <w:ind w:left="-108" w:right="-31"/>
              <w:rPr>
                <w:bCs/>
              </w:rPr>
            </w:pPr>
            <w:r w:rsidRPr="00D86D9D">
              <w:t>отдел по делам ГО и ЧС администрации МО Новокубанский район</w:t>
            </w:r>
          </w:p>
        </w:tc>
      </w:tr>
      <w:tr w:rsidR="00271F2C" w:rsidRPr="00D86D9D" w:rsidTr="0061066C">
        <w:trPr>
          <w:trHeight w:val="545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краевой бюджет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trHeight w:val="567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федеральный бюджет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trHeight w:val="1411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местный бюджет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67,6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67,6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trHeight w:val="697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F2C" w:rsidRPr="00014F23" w:rsidRDefault="00271F2C" w:rsidP="0061066C">
            <w:pPr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бюджет поселений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trHeight w:val="303"/>
        </w:trPr>
        <w:tc>
          <w:tcPr>
            <w:tcW w:w="747" w:type="dxa"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  <w:r w:rsidRPr="00D86D9D">
              <w:t>1.2</w:t>
            </w:r>
          </w:p>
        </w:tc>
        <w:tc>
          <w:tcPr>
            <w:tcW w:w="2127" w:type="dxa"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Задача</w:t>
            </w:r>
          </w:p>
        </w:tc>
        <w:tc>
          <w:tcPr>
            <w:tcW w:w="12592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ind w:left="-108"/>
            </w:pPr>
            <w:r w:rsidRPr="00D86D9D">
              <w:t>Интеграция разнородных информационных систем на базе единого стандарта обмена данными в целях повышения эффективности принятия управленческих решений на всех уровнях районной инфраструктуры</w:t>
            </w:r>
          </w:p>
          <w:p w:rsidR="00271F2C" w:rsidRPr="00D86D9D" w:rsidRDefault="00271F2C" w:rsidP="0061066C">
            <w:pPr>
              <w:spacing w:line="216" w:lineRule="auto"/>
              <w:ind w:left="-108"/>
              <w:rPr>
                <w:color w:val="FF0000"/>
              </w:rPr>
            </w:pPr>
          </w:p>
        </w:tc>
      </w:tr>
      <w:tr w:rsidR="00271F2C" w:rsidRPr="00D86D9D" w:rsidTr="0061066C">
        <w:trPr>
          <w:gridAfter w:val="1"/>
          <w:wAfter w:w="21" w:type="dxa"/>
          <w:trHeight w:val="303"/>
        </w:trPr>
        <w:tc>
          <w:tcPr>
            <w:tcW w:w="747" w:type="dxa"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  <w:r w:rsidRPr="00D86D9D">
              <w:t>1</w:t>
            </w:r>
          </w:p>
        </w:tc>
        <w:tc>
          <w:tcPr>
            <w:tcW w:w="2127" w:type="dxa"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  <w:r w:rsidRPr="00D86D9D"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  <w:r w:rsidRPr="00D86D9D">
              <w:t>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  <w:r w:rsidRPr="00D86D9D">
              <w:t>4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</w:pPr>
            <w:r w:rsidRPr="00D86D9D">
              <w:t>5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</w:pPr>
            <w:r w:rsidRPr="00D86D9D">
              <w:t>6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</w:pPr>
            <w:r w:rsidRPr="00D86D9D">
              <w:t>7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</w:pPr>
            <w:r w:rsidRPr="00D86D9D">
              <w:t>8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</w:pPr>
            <w:r w:rsidRPr="00D86D9D"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</w:pPr>
            <w:r w:rsidRPr="00D86D9D">
              <w:t>10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</w:pPr>
            <w:r w:rsidRPr="00D86D9D">
              <w:t>11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</w:pPr>
            <w:r w:rsidRPr="00D86D9D">
              <w:t>12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  <w:r w:rsidRPr="00D86D9D">
              <w:t>13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  <w:r w:rsidRPr="00D86D9D">
              <w:t>14</w:t>
            </w:r>
          </w:p>
        </w:tc>
      </w:tr>
      <w:tr w:rsidR="00271F2C" w:rsidRPr="00D86D9D" w:rsidTr="0061066C">
        <w:trPr>
          <w:gridAfter w:val="1"/>
          <w:wAfter w:w="21" w:type="dxa"/>
          <w:trHeight w:val="848"/>
        </w:trPr>
        <w:tc>
          <w:tcPr>
            <w:tcW w:w="747" w:type="dxa"/>
            <w:vMerge w:val="restart"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  <w:r w:rsidRPr="00D86D9D">
              <w:t>1.2.1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rPr>
                <w:bCs/>
              </w:rPr>
              <w:t>Организация мероприятий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сопряжение с АПК «Безопасный город»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014F23" w:rsidRDefault="00271F2C" w:rsidP="0061066C">
            <w:pPr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14F23">
              <w:rPr>
                <w:rFonts w:eastAsia="Calibri"/>
                <w:b/>
                <w:sz w:val="18"/>
                <w:szCs w:val="18"/>
              </w:rPr>
              <w:t>2312,2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14F23">
              <w:rPr>
                <w:rFonts w:eastAsia="Calibri"/>
                <w:b/>
                <w:sz w:val="18"/>
                <w:szCs w:val="18"/>
              </w:rPr>
              <w:t>292,2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14F23">
              <w:rPr>
                <w:rFonts w:eastAsia="Calibri"/>
                <w:b/>
                <w:sz w:val="18"/>
                <w:szCs w:val="18"/>
              </w:rPr>
              <w:t>400,0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14F23">
              <w:rPr>
                <w:rFonts w:eastAsia="Calibri"/>
                <w:b/>
                <w:sz w:val="18"/>
                <w:szCs w:val="18"/>
              </w:rPr>
              <w:t>420,0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14F23">
              <w:rPr>
                <w:rFonts w:eastAsia="Calibri"/>
                <w:b/>
                <w:sz w:val="18"/>
                <w:szCs w:val="18"/>
              </w:rPr>
              <w:t>200,0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14F23">
              <w:rPr>
                <w:rFonts w:eastAsia="Calibri"/>
                <w:b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14F23">
              <w:rPr>
                <w:rFonts w:eastAsia="Calibri"/>
                <w:b/>
                <w:sz w:val="18"/>
                <w:szCs w:val="18"/>
              </w:rPr>
              <w:t>250,0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14F23">
              <w:rPr>
                <w:rFonts w:eastAsia="Calibri"/>
                <w:b/>
                <w:sz w:val="18"/>
                <w:szCs w:val="18"/>
              </w:rPr>
              <w:t>250,0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14F23">
              <w:rPr>
                <w:rFonts w:eastAsia="Calibri"/>
                <w:b/>
                <w:sz w:val="18"/>
                <w:szCs w:val="18"/>
              </w:rPr>
              <w:t>250,0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Обеспечение мер безопасности в местах массового скопления людей</w:t>
            </w:r>
            <w:r w:rsidRPr="00D86D9D">
              <w:rPr>
                <w:bCs/>
              </w:rPr>
              <w:t xml:space="preserve"> </w:t>
            </w:r>
          </w:p>
        </w:tc>
        <w:tc>
          <w:tcPr>
            <w:tcW w:w="2378" w:type="dxa"/>
            <w:gridSpan w:val="2"/>
            <w:vMerge w:val="restart"/>
            <w:shd w:val="clear" w:color="auto" w:fill="auto"/>
          </w:tcPr>
          <w:p w:rsidR="00271F2C" w:rsidRPr="00D86D9D" w:rsidRDefault="00271F2C" w:rsidP="0061066C">
            <w:pPr>
              <w:ind w:left="-108" w:right="-31"/>
            </w:pPr>
            <w:r w:rsidRPr="00D86D9D">
              <w:t>МКУ «Ситуационный центр»; отдел по взаимодействию с правоохранительными органами;</w:t>
            </w:r>
          </w:p>
          <w:p w:rsidR="00271F2C" w:rsidRPr="00D86D9D" w:rsidRDefault="00271F2C" w:rsidP="0061066C">
            <w:pPr>
              <w:ind w:left="-108" w:right="-172"/>
              <w:rPr>
                <w:bCs/>
              </w:rPr>
            </w:pPr>
            <w:r w:rsidRPr="00D86D9D">
              <w:t>отдел по делам ГО и ЧС администрации МО Новокубанский район</w:t>
            </w:r>
          </w:p>
        </w:tc>
      </w:tr>
      <w:tr w:rsidR="00271F2C" w:rsidRPr="00D86D9D" w:rsidTr="0061066C">
        <w:trPr>
          <w:gridAfter w:val="1"/>
          <w:wAfter w:w="21" w:type="dxa"/>
          <w:trHeight w:val="832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014F23" w:rsidRDefault="00271F2C" w:rsidP="0061066C">
            <w:pPr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303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014F23" w:rsidRDefault="00271F2C" w:rsidP="0061066C">
            <w:pPr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924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014F23" w:rsidRDefault="00271F2C" w:rsidP="0061066C">
            <w:pPr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1362,2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292,2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400,0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420,0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200,0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303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014F23" w:rsidRDefault="00271F2C" w:rsidP="0061066C">
            <w:pPr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бюджет поселений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950,0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250,0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250,0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250,0</w:t>
            </w:r>
          </w:p>
        </w:tc>
        <w:tc>
          <w:tcPr>
            <w:tcW w:w="15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705"/>
        </w:trPr>
        <w:tc>
          <w:tcPr>
            <w:tcW w:w="747" w:type="dxa"/>
            <w:vMerge w:val="restart"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  <w:r w:rsidRPr="00D86D9D">
              <w:t>1.2.2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71F2C" w:rsidRPr="000743D8" w:rsidRDefault="00271F2C" w:rsidP="0061066C">
            <w:pPr>
              <w:spacing w:line="216" w:lineRule="auto"/>
            </w:pPr>
            <w:r w:rsidRPr="000743D8">
              <w:t xml:space="preserve">Организация эксплуатации, техническое обслуживание и обеспечение </w:t>
            </w:r>
            <w:r w:rsidRPr="000743D8">
              <w:lastRenderedPageBreak/>
              <w:t>функционирования муниципального сегмента СКОБЖ, разработка проектной документации КСЭОН</w:t>
            </w:r>
          </w:p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014F23" w:rsidRDefault="00271F2C" w:rsidP="0061066C">
            <w:pPr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14F23">
              <w:rPr>
                <w:rFonts w:eastAsia="Calibri"/>
                <w:b/>
                <w:sz w:val="18"/>
                <w:szCs w:val="18"/>
              </w:rPr>
              <w:t>440,2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14F23">
              <w:rPr>
                <w:rFonts w:eastAsia="Calibri"/>
                <w:b/>
                <w:sz w:val="18"/>
                <w:szCs w:val="18"/>
              </w:rPr>
              <w:t>40,2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14F23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14F23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14F23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14F23">
              <w:rPr>
                <w:rFonts w:eastAsia="Calibri"/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sz w:val="18"/>
                <w:szCs w:val="18"/>
              </w:rPr>
            </w:pPr>
            <w:r w:rsidRPr="00014F23">
              <w:rPr>
                <w:rFonts w:eastAsia="Calibri"/>
                <w:b/>
                <w:sz w:val="18"/>
                <w:szCs w:val="18"/>
              </w:rPr>
              <w:t>100,0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sz w:val="18"/>
                <w:szCs w:val="18"/>
              </w:rPr>
            </w:pPr>
            <w:r w:rsidRPr="00014F23">
              <w:rPr>
                <w:rFonts w:eastAsia="Calibri"/>
                <w:b/>
                <w:sz w:val="18"/>
                <w:szCs w:val="18"/>
              </w:rPr>
              <w:t>100,0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sz w:val="18"/>
                <w:szCs w:val="18"/>
              </w:rPr>
            </w:pPr>
            <w:r w:rsidRPr="00014F23">
              <w:rPr>
                <w:rFonts w:eastAsia="Calibri"/>
                <w:b/>
                <w:sz w:val="18"/>
                <w:szCs w:val="18"/>
              </w:rPr>
              <w:t>100,0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 xml:space="preserve">Техническое обслуживание и обеспечение бесперебойной работы </w:t>
            </w:r>
            <w:r w:rsidRPr="00D86D9D">
              <w:lastRenderedPageBreak/>
              <w:t>сегментов СКОБЖ</w:t>
            </w:r>
          </w:p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 w:val="restart"/>
            <w:shd w:val="clear" w:color="auto" w:fill="auto"/>
          </w:tcPr>
          <w:p w:rsidR="00271F2C" w:rsidRPr="00D86D9D" w:rsidRDefault="00271F2C" w:rsidP="0061066C">
            <w:pPr>
              <w:ind w:left="-108" w:right="-31"/>
            </w:pPr>
            <w:r w:rsidRPr="00D86D9D">
              <w:lastRenderedPageBreak/>
              <w:t>МКУ «Ситуационный центр»; отдел по взаимодействию с правоохранительными органами;</w:t>
            </w:r>
          </w:p>
          <w:p w:rsidR="00271F2C" w:rsidRPr="00D86D9D" w:rsidRDefault="00271F2C" w:rsidP="0061066C">
            <w:pPr>
              <w:ind w:left="-108" w:right="-172"/>
              <w:rPr>
                <w:bCs/>
              </w:rPr>
            </w:pPr>
            <w:r w:rsidRPr="00D86D9D">
              <w:lastRenderedPageBreak/>
              <w:t>отдел по делам ГО и ЧС администрации МО Новокубанский район</w:t>
            </w:r>
          </w:p>
        </w:tc>
      </w:tr>
      <w:tr w:rsidR="00271F2C" w:rsidRPr="00D86D9D" w:rsidTr="0061066C">
        <w:trPr>
          <w:gridAfter w:val="1"/>
          <w:wAfter w:w="21" w:type="dxa"/>
          <w:trHeight w:val="469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014F23" w:rsidRDefault="00271F2C" w:rsidP="0061066C">
            <w:pPr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/>
        </w:tc>
      </w:tr>
      <w:tr w:rsidR="00271F2C" w:rsidRPr="00D86D9D" w:rsidTr="0061066C">
        <w:trPr>
          <w:gridAfter w:val="1"/>
          <w:wAfter w:w="21" w:type="dxa"/>
          <w:trHeight w:val="697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014F23" w:rsidRDefault="00271F2C" w:rsidP="0061066C">
            <w:pPr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/>
        </w:tc>
      </w:tr>
      <w:tr w:rsidR="00271F2C" w:rsidRPr="00D86D9D" w:rsidTr="0061066C">
        <w:trPr>
          <w:gridAfter w:val="1"/>
          <w:wAfter w:w="21" w:type="dxa"/>
          <w:trHeight w:val="715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014F23" w:rsidRDefault="00271F2C" w:rsidP="0061066C">
            <w:pPr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40,2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40,2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/>
        </w:tc>
      </w:tr>
      <w:tr w:rsidR="00271F2C" w:rsidRPr="00D86D9D" w:rsidTr="0061066C">
        <w:trPr>
          <w:gridAfter w:val="1"/>
          <w:wAfter w:w="21" w:type="dxa"/>
          <w:trHeight w:val="303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014F23" w:rsidRDefault="00271F2C" w:rsidP="0061066C">
            <w:pPr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бюджет поселений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400,0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014F23" w:rsidRDefault="00271F2C" w:rsidP="0061066C">
            <w:pPr>
              <w:jc w:val="center"/>
              <w:rPr>
                <w:sz w:val="18"/>
                <w:szCs w:val="18"/>
              </w:rPr>
            </w:pPr>
            <w:r w:rsidRPr="00014F23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15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/>
        </w:tc>
      </w:tr>
      <w:tr w:rsidR="00271F2C" w:rsidRPr="00D86D9D" w:rsidTr="0061066C">
        <w:trPr>
          <w:gridAfter w:val="1"/>
          <w:wAfter w:w="21" w:type="dxa"/>
          <w:trHeight w:val="1501"/>
        </w:trPr>
        <w:tc>
          <w:tcPr>
            <w:tcW w:w="747" w:type="dxa"/>
            <w:vMerge w:val="restart"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  <w:r w:rsidRPr="00D86D9D">
              <w:t>1.2.3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71F2C" w:rsidRDefault="00271F2C" w:rsidP="0061066C">
            <w:pPr>
              <w:ind w:left="68" w:right="85"/>
              <w:rPr>
                <w:bCs/>
              </w:rPr>
            </w:pPr>
            <w:r w:rsidRPr="00D86D9D">
              <w:rPr>
                <w:bCs/>
              </w:rPr>
              <w:t>Организация мероприятий по развертыванию системы обеспечения вызова экстренных оперативных служб по единому номеру «112» (дал</w:t>
            </w:r>
            <w:r>
              <w:rPr>
                <w:bCs/>
              </w:rPr>
              <w:t xml:space="preserve">ее – Система-112) на базе ЕДДС, </w:t>
            </w:r>
            <w:r w:rsidRPr="00D86D9D">
              <w:rPr>
                <w:bCs/>
              </w:rPr>
              <w:t>поэтапному вводу в эксплуатацию   Системы-112, обеспечению её функционирования, развития и  сопряжения с АПК «Безопасный город»</w:t>
            </w:r>
            <w:r>
              <w:rPr>
                <w:bCs/>
              </w:rPr>
              <w:t xml:space="preserve">, </w:t>
            </w:r>
          </w:p>
          <w:p w:rsidR="00271F2C" w:rsidRPr="008F29A4" w:rsidRDefault="00271F2C" w:rsidP="0061066C">
            <w:pPr>
              <w:ind w:left="68" w:right="85"/>
              <w:rPr>
                <w:bCs/>
              </w:rPr>
            </w:pPr>
            <w:r>
              <w:rPr>
                <w:bCs/>
              </w:rPr>
              <w:t xml:space="preserve">организация доступа к сети </w:t>
            </w:r>
            <w:r>
              <w:rPr>
                <w:bCs/>
                <w:lang w:val="en-US"/>
              </w:rPr>
              <w:t>VPN</w:t>
            </w:r>
            <w:r w:rsidRPr="008F29A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</w:t>
            </w:r>
            <w:r w:rsidRPr="008F29A4">
              <w:rPr>
                <w:bCs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5797,0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F0A26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F0A26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F0A26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F0A26">
              <w:rPr>
                <w:rFonts w:eastAsia="Calibri"/>
                <w:b/>
                <w:sz w:val="18"/>
                <w:szCs w:val="18"/>
              </w:rPr>
              <w:t>1612,0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585,0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F0A26">
              <w:rPr>
                <w:rFonts w:eastAsia="Calibri"/>
                <w:b/>
                <w:sz w:val="18"/>
                <w:szCs w:val="18"/>
              </w:rPr>
              <w:t>1200,0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F0A26">
              <w:rPr>
                <w:rFonts w:eastAsia="Calibri"/>
                <w:b/>
                <w:sz w:val="18"/>
                <w:szCs w:val="18"/>
              </w:rPr>
              <w:t>1200,0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F0A26">
              <w:rPr>
                <w:rFonts w:eastAsia="Calibri"/>
                <w:b/>
                <w:sz w:val="18"/>
                <w:szCs w:val="18"/>
              </w:rPr>
              <w:t>1200,0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</w:tcPr>
          <w:p w:rsidR="00271F2C" w:rsidRPr="00D86D9D" w:rsidRDefault="00271F2C" w:rsidP="0061066C">
            <w:pPr>
              <w:ind w:left="68" w:right="85"/>
              <w:rPr>
                <w:bCs/>
              </w:rPr>
            </w:pPr>
            <w:r w:rsidRPr="00D86D9D">
              <w:rPr>
                <w:bCs/>
              </w:rPr>
              <w:t>Внедрение Системы-112</w:t>
            </w:r>
          </w:p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 w:val="restart"/>
            <w:shd w:val="clear" w:color="auto" w:fill="auto"/>
          </w:tcPr>
          <w:p w:rsidR="00271F2C" w:rsidRPr="00D86D9D" w:rsidRDefault="00271F2C" w:rsidP="0061066C">
            <w:pPr>
              <w:ind w:left="-108" w:right="-31"/>
            </w:pPr>
            <w:r w:rsidRPr="00D86D9D">
              <w:t>МКУ «Ситуационный центр»; отдел по взаимодействию с правоохранительными органами;</w:t>
            </w:r>
          </w:p>
          <w:p w:rsidR="00271F2C" w:rsidRPr="00D86D9D" w:rsidRDefault="00271F2C" w:rsidP="0061066C">
            <w:pPr>
              <w:ind w:left="-108" w:right="-172"/>
            </w:pPr>
            <w:r w:rsidRPr="00D86D9D">
              <w:t>отдел по делам ГО и ЧС администрации МО Новокубанский район</w:t>
            </w:r>
          </w:p>
        </w:tc>
      </w:tr>
      <w:tr w:rsidR="00271F2C" w:rsidRPr="00D86D9D" w:rsidTr="0061066C">
        <w:trPr>
          <w:gridAfter w:val="1"/>
          <w:wAfter w:w="21" w:type="dxa"/>
          <w:trHeight w:val="687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FF0A26" w:rsidRDefault="00271F2C" w:rsidP="0061066C">
            <w:pPr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838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FF0A26" w:rsidRDefault="00271F2C" w:rsidP="0061066C">
            <w:pPr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806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FF0A26" w:rsidRDefault="00271F2C" w:rsidP="0061066C">
            <w:pPr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1612,0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1612,0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303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FF0A26" w:rsidRDefault="00271F2C" w:rsidP="0061066C">
            <w:pPr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бюджет поселений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4185,0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1200,0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1200,0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FF0A26" w:rsidRDefault="00271F2C" w:rsidP="0061066C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A26">
              <w:rPr>
                <w:rFonts w:eastAsia="Calibri"/>
                <w:sz w:val="18"/>
                <w:szCs w:val="18"/>
              </w:rPr>
              <w:t>1200,0</w:t>
            </w:r>
          </w:p>
        </w:tc>
        <w:tc>
          <w:tcPr>
            <w:tcW w:w="15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762"/>
        </w:trPr>
        <w:tc>
          <w:tcPr>
            <w:tcW w:w="747" w:type="dxa"/>
            <w:vMerge w:val="restart"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  <w:r w:rsidRPr="00D86D9D">
              <w:t>1.2.4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rPr>
                <w:bCs/>
              </w:rPr>
              <w:t xml:space="preserve">Организация мероприятий по оснащению социально значимых объектов и объектов с массовым пребыванием граждан системами оповещения о пожаре с выводом сигнала на </w:t>
            </w:r>
            <w:r w:rsidRPr="00D86D9D">
              <w:rPr>
                <w:bCs/>
              </w:rPr>
              <w:lastRenderedPageBreak/>
              <w:t>пульты пожарных частей и ЕДДС, по обеспечению функционирования данных систем и сопряжению с АПК «Безопасный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lastRenderedPageBreak/>
              <w:t>всего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rPr>
                <w:bCs/>
              </w:rPr>
              <w:t>Внедрение системы с выводом на пульты управления пожарной части и ЕДДС</w:t>
            </w:r>
          </w:p>
        </w:tc>
        <w:tc>
          <w:tcPr>
            <w:tcW w:w="2378" w:type="dxa"/>
            <w:gridSpan w:val="2"/>
            <w:vMerge w:val="restart"/>
            <w:shd w:val="clear" w:color="auto" w:fill="auto"/>
          </w:tcPr>
          <w:p w:rsidR="00271F2C" w:rsidRPr="00D86D9D" w:rsidRDefault="00271F2C" w:rsidP="0061066C">
            <w:pPr>
              <w:ind w:left="-108" w:right="-31"/>
            </w:pPr>
            <w:r w:rsidRPr="00D86D9D">
              <w:t>МКУ «Ситуационный центр»; отдел по взаимодействию с правоохранительными органами;</w:t>
            </w:r>
          </w:p>
          <w:p w:rsidR="00271F2C" w:rsidRPr="00D86D9D" w:rsidRDefault="00271F2C" w:rsidP="0061066C">
            <w:pPr>
              <w:spacing w:line="216" w:lineRule="auto"/>
              <w:ind w:left="-108" w:right="-172"/>
            </w:pPr>
            <w:r w:rsidRPr="00D86D9D">
              <w:t>отдел по делам ГО и ЧС администрации МО Новокубанский район</w:t>
            </w:r>
          </w:p>
        </w:tc>
      </w:tr>
      <w:tr w:rsidR="00271F2C" w:rsidRPr="00D86D9D" w:rsidTr="0061066C">
        <w:trPr>
          <w:gridAfter w:val="1"/>
          <w:wAfter w:w="21" w:type="dxa"/>
          <w:trHeight w:val="700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краевой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303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федеральный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919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местный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303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501"/>
        </w:trPr>
        <w:tc>
          <w:tcPr>
            <w:tcW w:w="747" w:type="dxa"/>
            <w:vMerge w:val="restart"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  <w:r w:rsidRPr="00D86D9D">
              <w:t>1.2.5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rPr>
                <w:bCs/>
              </w:rPr>
              <w:t>Организация работ по внедрению, обеспечению эксплуатации и развитию автоматизированных систем мониторинга и контроля функционирования объектов ЖКХ, промышленности и энергетики, их сопряжение с АПК «Безопасный город»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всего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rPr>
                <w:bCs/>
              </w:rPr>
              <w:t>Внедрение системы с выводом на пульты управления ЕДДС</w:t>
            </w:r>
          </w:p>
        </w:tc>
        <w:tc>
          <w:tcPr>
            <w:tcW w:w="2378" w:type="dxa"/>
            <w:gridSpan w:val="2"/>
            <w:vMerge w:val="restart"/>
            <w:shd w:val="clear" w:color="auto" w:fill="auto"/>
          </w:tcPr>
          <w:p w:rsidR="00271F2C" w:rsidRPr="00D86D9D" w:rsidRDefault="00271F2C" w:rsidP="0061066C">
            <w:pPr>
              <w:ind w:left="-108" w:right="-31"/>
            </w:pPr>
            <w:r w:rsidRPr="00D86D9D">
              <w:t>МКУ «Ситуационный центр»; отдел по взаимодействию с правоохранительными органами;</w:t>
            </w:r>
          </w:p>
          <w:p w:rsidR="00271F2C" w:rsidRPr="00D86D9D" w:rsidRDefault="00271F2C" w:rsidP="0061066C">
            <w:pPr>
              <w:spacing w:line="216" w:lineRule="auto"/>
              <w:ind w:left="-108" w:right="-172"/>
            </w:pPr>
            <w:r w:rsidRPr="00D86D9D">
              <w:t>отдел по делам ГО и ЧС администрации МО Новокубанский район</w:t>
            </w:r>
          </w:p>
        </w:tc>
      </w:tr>
      <w:tr w:rsidR="00271F2C" w:rsidRPr="00D86D9D" w:rsidTr="0061066C">
        <w:trPr>
          <w:gridAfter w:val="1"/>
          <w:wAfter w:w="21" w:type="dxa"/>
          <w:trHeight w:val="553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краевой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562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федеральный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561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местный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303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303"/>
        </w:trPr>
        <w:tc>
          <w:tcPr>
            <w:tcW w:w="747" w:type="dxa"/>
            <w:vMerge w:val="restart"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  <w:r w:rsidRPr="00D86D9D">
              <w:t>1.2.6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rPr>
                <w:bCs/>
              </w:rPr>
              <w:t>Оснащение транспорта навигационным оборудованием ГЛОНАСС и ГЛОНАСС/GPS и подключение его к региональной системе мониторинга транспортных средств, объектов и ресурсов, сопряженной с АПК «Безопасный город»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всего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</w:tcPr>
          <w:p w:rsidR="00271F2C" w:rsidRPr="00D86D9D" w:rsidRDefault="00271F2C" w:rsidP="0061066C">
            <w:pPr>
              <w:ind w:left="68" w:right="85"/>
              <w:rPr>
                <w:bCs/>
              </w:rPr>
            </w:pPr>
            <w:r w:rsidRPr="00D86D9D">
              <w:rPr>
                <w:bCs/>
              </w:rPr>
              <w:t>Транспортные средства, оснащенные навигационным оборудованием ГЛОНАСС и ГЛОНАСС/GPS, и контролируемые системой</w:t>
            </w:r>
          </w:p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 w:val="restart"/>
            <w:shd w:val="clear" w:color="auto" w:fill="auto"/>
          </w:tcPr>
          <w:p w:rsidR="00271F2C" w:rsidRPr="00D86D9D" w:rsidRDefault="00271F2C" w:rsidP="0061066C">
            <w:pPr>
              <w:ind w:left="-108" w:right="-31"/>
            </w:pPr>
            <w:r w:rsidRPr="00D86D9D">
              <w:t>МКУ «Ситуационный центр»; отдел по взаимодействию с правоохранительными органами;</w:t>
            </w:r>
          </w:p>
          <w:p w:rsidR="00271F2C" w:rsidRPr="00D86D9D" w:rsidRDefault="00271F2C" w:rsidP="0061066C">
            <w:pPr>
              <w:spacing w:line="216" w:lineRule="auto"/>
              <w:ind w:left="-108" w:right="-172"/>
            </w:pPr>
            <w:r w:rsidRPr="00D86D9D">
              <w:t>отдел по делам ГО и ЧС администрации МО Новокубанский район</w:t>
            </w:r>
          </w:p>
        </w:tc>
      </w:tr>
      <w:tr w:rsidR="00271F2C" w:rsidRPr="00D86D9D" w:rsidTr="0061066C">
        <w:trPr>
          <w:gridAfter w:val="1"/>
          <w:wAfter w:w="21" w:type="dxa"/>
          <w:trHeight w:val="303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краевой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303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федеральный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303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местный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303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303"/>
        </w:trPr>
        <w:tc>
          <w:tcPr>
            <w:tcW w:w="747" w:type="dxa"/>
            <w:vMerge w:val="restart"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  <w:r w:rsidRPr="00D86D9D">
              <w:t>1.2.7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rPr>
                <w:bCs/>
              </w:rPr>
              <w:t xml:space="preserve">Создание, обеспечение функционирования и развития региональной автоматизированной системы оперативного </w:t>
            </w:r>
            <w:r w:rsidRPr="00D86D9D">
              <w:rPr>
                <w:bCs/>
              </w:rPr>
              <w:lastRenderedPageBreak/>
              <w:t xml:space="preserve">контроля и мониторинга на территории </w:t>
            </w:r>
            <w:proofErr w:type="spellStart"/>
            <w:r w:rsidRPr="00D86D9D">
              <w:rPr>
                <w:bCs/>
              </w:rPr>
              <w:t>Новокубанского</w:t>
            </w:r>
            <w:proofErr w:type="spellEnd"/>
            <w:r w:rsidRPr="00D86D9D">
              <w:rPr>
                <w:bCs/>
              </w:rPr>
              <w:t xml:space="preserve"> района (</w:t>
            </w:r>
            <w:proofErr w:type="spellStart"/>
            <w:r w:rsidRPr="00D86D9D">
              <w:rPr>
                <w:bCs/>
              </w:rPr>
              <w:t>осадкомерные</w:t>
            </w:r>
            <w:proofErr w:type="spellEnd"/>
            <w:r w:rsidRPr="00D86D9D">
              <w:rPr>
                <w:bCs/>
              </w:rPr>
              <w:t xml:space="preserve"> и </w:t>
            </w:r>
            <w:proofErr w:type="spellStart"/>
            <w:r w:rsidRPr="00D86D9D">
              <w:rPr>
                <w:bCs/>
              </w:rPr>
              <w:t>ветромерные</w:t>
            </w:r>
            <w:proofErr w:type="spellEnd"/>
            <w:r w:rsidRPr="00D86D9D">
              <w:rPr>
                <w:bCs/>
              </w:rPr>
              <w:t xml:space="preserve"> комплексы), её дальнейшее сопряжение с АПК «Безопасный город»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lastRenderedPageBreak/>
              <w:t>всего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rPr>
                <w:bCs/>
              </w:rPr>
              <w:t xml:space="preserve">Развитие и дооборудование действующей системы с выводом на пульты управления </w:t>
            </w:r>
            <w:r w:rsidRPr="00D86D9D">
              <w:rPr>
                <w:bCs/>
              </w:rPr>
              <w:lastRenderedPageBreak/>
              <w:t xml:space="preserve">ЕДДС </w:t>
            </w:r>
          </w:p>
        </w:tc>
        <w:tc>
          <w:tcPr>
            <w:tcW w:w="2378" w:type="dxa"/>
            <w:gridSpan w:val="2"/>
            <w:vMerge w:val="restart"/>
            <w:shd w:val="clear" w:color="auto" w:fill="auto"/>
          </w:tcPr>
          <w:p w:rsidR="00271F2C" w:rsidRPr="00D86D9D" w:rsidRDefault="00271F2C" w:rsidP="0061066C">
            <w:pPr>
              <w:ind w:left="-108" w:right="-31"/>
            </w:pPr>
            <w:r w:rsidRPr="00D86D9D">
              <w:lastRenderedPageBreak/>
              <w:t>МКУ «Ситуационный центр»; отдел по взаимодействию с правоохранительными органами;</w:t>
            </w:r>
          </w:p>
          <w:p w:rsidR="00271F2C" w:rsidRPr="00D86D9D" w:rsidRDefault="00271F2C" w:rsidP="0061066C">
            <w:pPr>
              <w:spacing w:line="216" w:lineRule="auto"/>
              <w:ind w:left="-108" w:right="-172"/>
            </w:pPr>
            <w:r w:rsidRPr="00D86D9D">
              <w:t>отдел по делам ГО и ЧС администрации МО Новокубанский район</w:t>
            </w:r>
          </w:p>
        </w:tc>
      </w:tr>
      <w:tr w:rsidR="00271F2C" w:rsidRPr="00D86D9D" w:rsidTr="0061066C">
        <w:trPr>
          <w:gridAfter w:val="1"/>
          <w:wAfter w:w="21" w:type="dxa"/>
          <w:trHeight w:val="303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краевой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303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федеральный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303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местный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303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303"/>
        </w:trPr>
        <w:tc>
          <w:tcPr>
            <w:tcW w:w="747" w:type="dxa"/>
            <w:vMerge w:val="restart"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  <w:r w:rsidRPr="00D86D9D">
              <w:lastRenderedPageBreak/>
              <w:t>1.2.8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71F2C" w:rsidRPr="00D86D9D" w:rsidRDefault="00271F2C" w:rsidP="0061066C">
            <w:pPr>
              <w:snapToGrid w:val="0"/>
              <w:ind w:left="68" w:right="85"/>
            </w:pPr>
            <w:proofErr w:type="gramStart"/>
            <w:r w:rsidRPr="00D86D9D">
              <w:t>Построение (развитие) АПК «Безопасный город» на территории Новокубанского района (закупка оборудования, проведение монтажных, пусконаладочных работ)</w:t>
            </w:r>
            <w:proofErr w:type="gramEnd"/>
          </w:p>
          <w:p w:rsidR="00271F2C" w:rsidRPr="00D86D9D" w:rsidRDefault="00271F2C" w:rsidP="0061066C"/>
          <w:p w:rsidR="00271F2C" w:rsidRPr="00D86D9D" w:rsidRDefault="00271F2C" w:rsidP="0061066C"/>
          <w:p w:rsidR="00271F2C" w:rsidRPr="00D86D9D" w:rsidRDefault="00271F2C" w:rsidP="0061066C">
            <w:pPr>
              <w:jc w:val="center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всего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 xml:space="preserve">0                     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Аппаратно-программный комплекс «Безопасный город»</w:t>
            </w:r>
          </w:p>
        </w:tc>
        <w:tc>
          <w:tcPr>
            <w:tcW w:w="2378" w:type="dxa"/>
            <w:gridSpan w:val="2"/>
            <w:vMerge w:val="restart"/>
            <w:shd w:val="clear" w:color="auto" w:fill="auto"/>
          </w:tcPr>
          <w:p w:rsidR="00271F2C" w:rsidRPr="00D86D9D" w:rsidRDefault="00271F2C" w:rsidP="0061066C">
            <w:pPr>
              <w:ind w:left="-108" w:right="-31"/>
            </w:pPr>
            <w:r w:rsidRPr="00D86D9D">
              <w:t>МКУ «Ситуационный центр»; отдел по взаимодействию</w:t>
            </w:r>
            <w:r>
              <w:t xml:space="preserve"> с правоохранительными органами, </w:t>
            </w:r>
          </w:p>
          <w:p w:rsidR="00271F2C" w:rsidRPr="00D86D9D" w:rsidRDefault="00271F2C" w:rsidP="0061066C">
            <w:pPr>
              <w:spacing w:line="216" w:lineRule="auto"/>
              <w:ind w:left="-108" w:right="-172"/>
            </w:pPr>
            <w:r w:rsidRPr="00D86D9D">
              <w:t>отдел по делам ГО и ЧС администрации МО Новокубанский район</w:t>
            </w:r>
          </w:p>
        </w:tc>
      </w:tr>
      <w:tr w:rsidR="00271F2C" w:rsidRPr="00D86D9D" w:rsidTr="0061066C">
        <w:trPr>
          <w:gridAfter w:val="1"/>
          <w:wAfter w:w="21" w:type="dxa"/>
          <w:trHeight w:val="303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краевой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303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федеральный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303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местный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1392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внебюджетные источники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271F2C" w:rsidRPr="00D86D9D" w:rsidRDefault="00271F2C" w:rsidP="0061066C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303"/>
        </w:trPr>
        <w:tc>
          <w:tcPr>
            <w:tcW w:w="747" w:type="dxa"/>
            <w:vMerge w:val="restart"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  <w:r w:rsidRPr="00D86D9D">
              <w:t>Итого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95546D">
              <w:rPr>
                <w:rFonts w:ascii="Times New Roman" w:hAnsi="Times New Roman"/>
                <w:b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46</w:t>
            </w:r>
            <w:r>
              <w:rPr>
                <w:b/>
                <w:sz w:val="16"/>
                <w:szCs w:val="16"/>
              </w:rPr>
              <w:t>117,1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3541,0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4 293,4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4770,3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6598,0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7352,9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6520,5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6520,5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b/>
                <w:sz w:val="16"/>
                <w:szCs w:val="16"/>
              </w:rPr>
            </w:pPr>
            <w:r w:rsidRPr="0095546D">
              <w:rPr>
                <w:b/>
                <w:sz w:val="16"/>
                <w:szCs w:val="16"/>
              </w:rPr>
              <w:t>6520,5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 w:val="restart"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303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95546D">
              <w:rPr>
                <w:rFonts w:ascii="Times New Roman" w:hAnsi="Times New Roman"/>
                <w:b/>
                <w:sz w:val="16"/>
                <w:szCs w:val="16"/>
              </w:rPr>
              <w:t>Краевой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4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4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4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4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303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71F2C" w:rsidRPr="0095546D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95546D">
              <w:rPr>
                <w:rFonts w:ascii="Times New Roman" w:hAnsi="Times New Roman"/>
                <w:b/>
                <w:sz w:val="16"/>
                <w:szCs w:val="16"/>
              </w:rPr>
              <w:t>Районный бюджет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616,4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1F2C" w:rsidRPr="0095546D" w:rsidRDefault="00271F2C" w:rsidP="0061066C">
            <w:pPr>
              <w:ind w:left="-108"/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3541,0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71F2C" w:rsidRPr="0095546D" w:rsidRDefault="00271F2C" w:rsidP="0061066C">
            <w:pPr>
              <w:ind w:left="-108"/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4 293,4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1F2C" w:rsidRPr="0095546D" w:rsidRDefault="00271F2C" w:rsidP="0061066C">
            <w:pPr>
              <w:ind w:left="-108"/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4770,3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6598,0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2350,5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2350,5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2350,5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  <w:tr w:rsidR="00271F2C" w:rsidRPr="00D86D9D" w:rsidTr="0061066C">
        <w:trPr>
          <w:gridAfter w:val="1"/>
          <w:wAfter w:w="21" w:type="dxa"/>
          <w:trHeight w:val="303"/>
        </w:trPr>
        <w:tc>
          <w:tcPr>
            <w:tcW w:w="74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95546D">
              <w:rPr>
                <w:rFonts w:ascii="Times New Roman" w:hAnsi="Times New Roman"/>
                <w:b/>
                <w:sz w:val="16"/>
                <w:szCs w:val="16"/>
              </w:rPr>
              <w:t>Бюджет поселений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16500,7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4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4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4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4170,0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4170,0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2C" w:rsidRPr="0095546D" w:rsidRDefault="00271F2C" w:rsidP="0061066C">
            <w:pPr>
              <w:jc w:val="center"/>
              <w:rPr>
                <w:sz w:val="16"/>
                <w:szCs w:val="16"/>
              </w:rPr>
            </w:pPr>
            <w:r w:rsidRPr="0095546D">
              <w:rPr>
                <w:sz w:val="16"/>
                <w:szCs w:val="16"/>
              </w:rPr>
              <w:t>4170,0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  <w:tc>
          <w:tcPr>
            <w:tcW w:w="2378" w:type="dxa"/>
            <w:gridSpan w:val="2"/>
            <w:vMerge/>
            <w:shd w:val="clear" w:color="auto" w:fill="auto"/>
          </w:tcPr>
          <w:p w:rsidR="00271F2C" w:rsidRPr="00D86D9D" w:rsidRDefault="00271F2C" w:rsidP="0061066C">
            <w:pPr>
              <w:spacing w:line="216" w:lineRule="auto"/>
            </w:pPr>
          </w:p>
        </w:tc>
      </w:tr>
    </w:tbl>
    <w:p w:rsidR="00271F2C" w:rsidRDefault="00271F2C" w:rsidP="00271F2C">
      <w:pPr>
        <w:widowControl w:val="0"/>
        <w:tabs>
          <w:tab w:val="left" w:pos="1140"/>
          <w:tab w:val="center" w:pos="4819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6" w:name="sub_1005"/>
    </w:p>
    <w:p w:rsidR="00271F2C" w:rsidRDefault="00271F2C" w:rsidP="00271F2C">
      <w:pPr>
        <w:widowControl w:val="0"/>
        <w:tabs>
          <w:tab w:val="left" w:pos="1140"/>
          <w:tab w:val="center" w:pos="4819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71F2C" w:rsidRDefault="00271F2C" w:rsidP="00271F2C">
      <w:pPr>
        <w:widowControl w:val="0"/>
        <w:tabs>
          <w:tab w:val="left" w:pos="1140"/>
          <w:tab w:val="center" w:pos="4819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71F2C" w:rsidRDefault="00271F2C" w:rsidP="00271F2C">
      <w:pPr>
        <w:pStyle w:val="1"/>
        <w:ind w:firstLine="851"/>
        <w:jc w:val="center"/>
        <w:rPr>
          <w:b/>
          <w:bCs/>
          <w:szCs w:val="28"/>
        </w:rPr>
        <w:sectPr w:rsidR="00271F2C" w:rsidSect="001B4A48">
          <w:pgSz w:w="16838" w:h="11906" w:orient="landscape"/>
          <w:pgMar w:top="1280" w:right="1134" w:bottom="567" w:left="1134" w:header="720" w:footer="720" w:gutter="0"/>
          <w:pgNumType w:start="9"/>
          <w:cols w:space="720"/>
          <w:docGrid w:linePitch="272"/>
        </w:sectPr>
      </w:pPr>
    </w:p>
    <w:p w:rsidR="00271F2C" w:rsidRDefault="00271F2C" w:rsidP="00271F2C">
      <w:pPr>
        <w:pStyle w:val="1"/>
        <w:ind w:left="-284" w:firstLine="851"/>
        <w:jc w:val="center"/>
        <w:rPr>
          <w:b/>
          <w:bCs/>
          <w:sz w:val="26"/>
          <w:szCs w:val="26"/>
        </w:rPr>
      </w:pPr>
    </w:p>
    <w:p w:rsidR="00271F2C" w:rsidRDefault="00271F2C" w:rsidP="00271F2C">
      <w:pPr>
        <w:widowControl w:val="0"/>
        <w:tabs>
          <w:tab w:val="left" w:pos="1140"/>
          <w:tab w:val="center" w:pos="4819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C2346">
        <w:rPr>
          <w:b/>
          <w:sz w:val="28"/>
          <w:szCs w:val="28"/>
        </w:rPr>
        <w:t>. Обоснование ресурсного обеспечения подпрограммы</w:t>
      </w:r>
    </w:p>
    <w:p w:rsidR="00271F2C" w:rsidRPr="00E56EC0" w:rsidRDefault="00271F2C" w:rsidP="00271F2C">
      <w:pPr>
        <w:widowControl w:val="0"/>
        <w:tabs>
          <w:tab w:val="left" w:pos="1140"/>
          <w:tab w:val="center" w:pos="481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52"/>
        <w:gridCol w:w="850"/>
        <w:gridCol w:w="851"/>
        <w:gridCol w:w="850"/>
        <w:gridCol w:w="851"/>
        <w:gridCol w:w="992"/>
        <w:gridCol w:w="851"/>
        <w:gridCol w:w="850"/>
        <w:gridCol w:w="791"/>
        <w:gridCol w:w="851"/>
      </w:tblGrid>
      <w:tr w:rsidR="00271F2C" w:rsidRPr="0022283B" w:rsidTr="0061066C">
        <w:trPr>
          <w:trHeight w:val="397"/>
        </w:trPr>
        <w:tc>
          <w:tcPr>
            <w:tcW w:w="1242" w:type="dxa"/>
            <w:vMerge w:val="restart"/>
            <w:vAlign w:val="center"/>
          </w:tcPr>
          <w:p w:rsidR="00271F2C" w:rsidRPr="0022283B" w:rsidRDefault="00271F2C" w:rsidP="0061066C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bookmarkStart w:id="7" w:name="Par5542"/>
            <w:bookmarkEnd w:id="7"/>
            <w:r w:rsidRPr="0022283B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1052" w:type="dxa"/>
            <w:vMerge w:val="restart"/>
            <w:vAlign w:val="center"/>
          </w:tcPr>
          <w:p w:rsidR="00271F2C" w:rsidRPr="0022283B" w:rsidRDefault="00271F2C" w:rsidP="0061066C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финанси</w:t>
            </w:r>
            <w:r w:rsidRPr="0022283B">
              <w:rPr>
                <w:rFonts w:ascii="Times New Roman" w:hAnsi="Times New Roman" w:cs="Times New Roman"/>
                <w:b/>
              </w:rPr>
              <w:t>рования</w:t>
            </w:r>
          </w:p>
        </w:tc>
        <w:tc>
          <w:tcPr>
            <w:tcW w:w="850" w:type="dxa"/>
            <w:vMerge w:val="restart"/>
            <w:vAlign w:val="center"/>
          </w:tcPr>
          <w:p w:rsidR="00271F2C" w:rsidRPr="0022283B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83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887" w:type="dxa"/>
            <w:gridSpan w:val="8"/>
            <w:vAlign w:val="center"/>
          </w:tcPr>
          <w:p w:rsidR="00271F2C" w:rsidRPr="0022283B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83B">
              <w:rPr>
                <w:rFonts w:ascii="Times New Roman" w:hAnsi="Times New Roman"/>
                <w:b/>
                <w:sz w:val="20"/>
                <w:szCs w:val="20"/>
              </w:rPr>
              <w:t>В том числе по годам</w:t>
            </w:r>
          </w:p>
        </w:tc>
      </w:tr>
      <w:tr w:rsidR="00271F2C" w:rsidRPr="0022283B" w:rsidTr="0061066C">
        <w:trPr>
          <w:trHeight w:val="397"/>
        </w:trPr>
        <w:tc>
          <w:tcPr>
            <w:tcW w:w="1242" w:type="dxa"/>
            <w:vMerge/>
            <w:vAlign w:val="center"/>
          </w:tcPr>
          <w:p w:rsidR="00271F2C" w:rsidRPr="0022283B" w:rsidRDefault="00271F2C" w:rsidP="0061066C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2" w:type="dxa"/>
            <w:vMerge/>
            <w:vAlign w:val="center"/>
          </w:tcPr>
          <w:p w:rsidR="00271F2C" w:rsidRPr="0022283B" w:rsidRDefault="00271F2C" w:rsidP="0061066C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271F2C" w:rsidRPr="0022283B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71F2C" w:rsidRPr="0022283B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83B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271F2C" w:rsidRPr="0022283B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83B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1" w:type="dxa"/>
            <w:vAlign w:val="center"/>
          </w:tcPr>
          <w:p w:rsidR="00271F2C" w:rsidRPr="0022283B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83B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271F2C" w:rsidRPr="0022283B" w:rsidRDefault="00271F2C" w:rsidP="0061066C">
            <w:pPr>
              <w:jc w:val="center"/>
              <w:rPr>
                <w:b/>
              </w:rPr>
            </w:pPr>
            <w:r w:rsidRPr="0022283B">
              <w:rPr>
                <w:b/>
              </w:rPr>
              <w:t>2018</w:t>
            </w:r>
          </w:p>
        </w:tc>
        <w:tc>
          <w:tcPr>
            <w:tcW w:w="851" w:type="dxa"/>
            <w:vAlign w:val="center"/>
          </w:tcPr>
          <w:p w:rsidR="00271F2C" w:rsidRPr="0022283B" w:rsidRDefault="00271F2C" w:rsidP="0061066C">
            <w:pPr>
              <w:jc w:val="center"/>
              <w:rPr>
                <w:b/>
              </w:rPr>
            </w:pPr>
            <w:r w:rsidRPr="0022283B">
              <w:rPr>
                <w:b/>
              </w:rPr>
              <w:t>2019</w:t>
            </w:r>
          </w:p>
        </w:tc>
        <w:tc>
          <w:tcPr>
            <w:tcW w:w="850" w:type="dxa"/>
            <w:vAlign w:val="center"/>
          </w:tcPr>
          <w:p w:rsidR="00271F2C" w:rsidRPr="0022283B" w:rsidRDefault="00271F2C" w:rsidP="0061066C">
            <w:pPr>
              <w:jc w:val="center"/>
              <w:rPr>
                <w:b/>
              </w:rPr>
            </w:pPr>
            <w:r w:rsidRPr="0022283B">
              <w:rPr>
                <w:b/>
              </w:rPr>
              <w:t>2020</w:t>
            </w:r>
          </w:p>
        </w:tc>
        <w:tc>
          <w:tcPr>
            <w:tcW w:w="791" w:type="dxa"/>
            <w:vAlign w:val="center"/>
          </w:tcPr>
          <w:p w:rsidR="00271F2C" w:rsidRPr="0022283B" w:rsidRDefault="00271F2C" w:rsidP="0061066C">
            <w:pPr>
              <w:jc w:val="center"/>
              <w:rPr>
                <w:b/>
              </w:rPr>
            </w:pPr>
            <w:r w:rsidRPr="0022283B">
              <w:rPr>
                <w:b/>
              </w:rPr>
              <w:t>2021</w:t>
            </w:r>
          </w:p>
        </w:tc>
        <w:tc>
          <w:tcPr>
            <w:tcW w:w="851" w:type="dxa"/>
            <w:vAlign w:val="center"/>
          </w:tcPr>
          <w:p w:rsidR="00271F2C" w:rsidRPr="0022283B" w:rsidRDefault="00271F2C" w:rsidP="0061066C">
            <w:pPr>
              <w:jc w:val="center"/>
              <w:rPr>
                <w:b/>
              </w:rPr>
            </w:pPr>
            <w:r w:rsidRPr="0022283B">
              <w:rPr>
                <w:b/>
              </w:rPr>
              <w:t>2022</w:t>
            </w:r>
          </w:p>
        </w:tc>
      </w:tr>
      <w:tr w:rsidR="00271F2C" w:rsidRPr="0022283B" w:rsidTr="0061066C">
        <w:tc>
          <w:tcPr>
            <w:tcW w:w="1242" w:type="dxa"/>
            <w:vMerge w:val="restart"/>
          </w:tcPr>
          <w:p w:rsidR="00271F2C" w:rsidRPr="0022283B" w:rsidRDefault="00271F2C" w:rsidP="0061066C">
            <w:pPr>
              <w:jc w:val="center"/>
            </w:pPr>
            <w:r w:rsidRPr="0022283B">
              <w:t>Подпрограмма «Построения (развития) и внедрения аппаратно-программного комплекса «Безопасный город»</w:t>
            </w:r>
          </w:p>
        </w:tc>
        <w:tc>
          <w:tcPr>
            <w:tcW w:w="1052" w:type="dxa"/>
            <w:vAlign w:val="center"/>
          </w:tcPr>
          <w:p w:rsidR="00271F2C" w:rsidRPr="00CB344C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44C">
              <w:rPr>
                <w:rFonts w:ascii="Times New Roman" w:hAnsi="Times New Roman"/>
                <w:sz w:val="18"/>
                <w:szCs w:val="18"/>
              </w:rPr>
              <w:t xml:space="preserve">Всего, </w:t>
            </w:r>
          </w:p>
          <w:p w:rsidR="00271F2C" w:rsidRPr="00CB344C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44C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vAlign w:val="center"/>
          </w:tcPr>
          <w:p w:rsidR="00271F2C" w:rsidRPr="00B64DBB" w:rsidRDefault="00271F2C" w:rsidP="0061066C">
            <w:pPr>
              <w:jc w:val="center"/>
              <w:rPr>
                <w:b/>
                <w:sz w:val="18"/>
                <w:szCs w:val="18"/>
              </w:rPr>
            </w:pPr>
            <w:r w:rsidRPr="00B64DBB">
              <w:rPr>
                <w:b/>
                <w:sz w:val="18"/>
                <w:szCs w:val="18"/>
              </w:rPr>
              <w:t>46117,1</w:t>
            </w:r>
          </w:p>
        </w:tc>
        <w:tc>
          <w:tcPr>
            <w:tcW w:w="851" w:type="dxa"/>
            <w:vAlign w:val="center"/>
          </w:tcPr>
          <w:p w:rsidR="00271F2C" w:rsidRPr="00B64DBB" w:rsidRDefault="00271F2C" w:rsidP="0061066C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B64DBB">
              <w:rPr>
                <w:b/>
                <w:sz w:val="18"/>
                <w:szCs w:val="18"/>
              </w:rPr>
              <w:t>3541,0</w:t>
            </w:r>
          </w:p>
        </w:tc>
        <w:tc>
          <w:tcPr>
            <w:tcW w:w="850" w:type="dxa"/>
            <w:vAlign w:val="center"/>
          </w:tcPr>
          <w:p w:rsidR="00271F2C" w:rsidRPr="00B64DBB" w:rsidRDefault="00271F2C" w:rsidP="0061066C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B64DBB">
              <w:rPr>
                <w:b/>
                <w:sz w:val="18"/>
                <w:szCs w:val="18"/>
              </w:rPr>
              <w:t>4 293,4</w:t>
            </w:r>
          </w:p>
        </w:tc>
        <w:tc>
          <w:tcPr>
            <w:tcW w:w="851" w:type="dxa"/>
            <w:vAlign w:val="center"/>
          </w:tcPr>
          <w:p w:rsidR="00271F2C" w:rsidRPr="00B64DBB" w:rsidRDefault="00271F2C" w:rsidP="0061066C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B64DBB">
              <w:rPr>
                <w:b/>
                <w:sz w:val="18"/>
                <w:szCs w:val="18"/>
              </w:rPr>
              <w:t>4770,3</w:t>
            </w:r>
          </w:p>
        </w:tc>
        <w:tc>
          <w:tcPr>
            <w:tcW w:w="992" w:type="dxa"/>
            <w:vAlign w:val="center"/>
          </w:tcPr>
          <w:p w:rsidR="00271F2C" w:rsidRPr="00B64DBB" w:rsidRDefault="00271F2C" w:rsidP="0061066C">
            <w:pPr>
              <w:jc w:val="center"/>
              <w:rPr>
                <w:b/>
                <w:sz w:val="18"/>
                <w:szCs w:val="18"/>
              </w:rPr>
            </w:pPr>
            <w:r w:rsidRPr="00B64DBB">
              <w:rPr>
                <w:b/>
                <w:sz w:val="18"/>
                <w:szCs w:val="18"/>
              </w:rPr>
              <w:t>6598,0</w:t>
            </w:r>
          </w:p>
        </w:tc>
        <w:tc>
          <w:tcPr>
            <w:tcW w:w="851" w:type="dxa"/>
            <w:vAlign w:val="center"/>
          </w:tcPr>
          <w:p w:rsidR="00271F2C" w:rsidRPr="00B64DBB" w:rsidRDefault="00271F2C" w:rsidP="0061066C">
            <w:pPr>
              <w:jc w:val="center"/>
              <w:rPr>
                <w:b/>
                <w:sz w:val="18"/>
                <w:szCs w:val="18"/>
              </w:rPr>
            </w:pPr>
            <w:r w:rsidRPr="00B64DBB">
              <w:rPr>
                <w:b/>
                <w:sz w:val="18"/>
                <w:szCs w:val="18"/>
              </w:rPr>
              <w:t>7352,9</w:t>
            </w:r>
          </w:p>
        </w:tc>
        <w:tc>
          <w:tcPr>
            <w:tcW w:w="850" w:type="dxa"/>
            <w:vAlign w:val="center"/>
          </w:tcPr>
          <w:p w:rsidR="00271F2C" w:rsidRPr="00B64DBB" w:rsidRDefault="00271F2C" w:rsidP="0061066C">
            <w:pPr>
              <w:jc w:val="center"/>
              <w:rPr>
                <w:b/>
                <w:sz w:val="18"/>
                <w:szCs w:val="18"/>
              </w:rPr>
            </w:pPr>
            <w:r w:rsidRPr="00B64DBB">
              <w:rPr>
                <w:b/>
                <w:sz w:val="18"/>
                <w:szCs w:val="18"/>
              </w:rPr>
              <w:t>6520,5</w:t>
            </w:r>
          </w:p>
        </w:tc>
        <w:tc>
          <w:tcPr>
            <w:tcW w:w="791" w:type="dxa"/>
            <w:vAlign w:val="center"/>
          </w:tcPr>
          <w:p w:rsidR="00271F2C" w:rsidRPr="00B64DBB" w:rsidRDefault="00271F2C" w:rsidP="0061066C">
            <w:pPr>
              <w:jc w:val="center"/>
              <w:rPr>
                <w:b/>
                <w:sz w:val="18"/>
                <w:szCs w:val="18"/>
              </w:rPr>
            </w:pPr>
            <w:r w:rsidRPr="00B64DBB">
              <w:rPr>
                <w:b/>
                <w:sz w:val="18"/>
                <w:szCs w:val="18"/>
              </w:rPr>
              <w:t>6520,5</w:t>
            </w:r>
          </w:p>
        </w:tc>
        <w:tc>
          <w:tcPr>
            <w:tcW w:w="851" w:type="dxa"/>
            <w:vAlign w:val="center"/>
          </w:tcPr>
          <w:p w:rsidR="00271F2C" w:rsidRPr="00B64DBB" w:rsidRDefault="00271F2C" w:rsidP="0061066C">
            <w:pPr>
              <w:jc w:val="center"/>
              <w:rPr>
                <w:b/>
                <w:sz w:val="18"/>
                <w:szCs w:val="18"/>
              </w:rPr>
            </w:pPr>
            <w:r w:rsidRPr="00B64DBB">
              <w:rPr>
                <w:b/>
                <w:sz w:val="18"/>
                <w:szCs w:val="18"/>
              </w:rPr>
              <w:t>6520,5</w:t>
            </w:r>
          </w:p>
        </w:tc>
      </w:tr>
      <w:tr w:rsidR="00271F2C" w:rsidRPr="0022283B" w:rsidTr="0061066C">
        <w:tc>
          <w:tcPr>
            <w:tcW w:w="1242" w:type="dxa"/>
            <w:vMerge/>
          </w:tcPr>
          <w:p w:rsidR="00271F2C" w:rsidRPr="0022283B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271F2C" w:rsidRPr="00CB344C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44C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0" w:type="dxa"/>
            <w:vAlign w:val="center"/>
          </w:tcPr>
          <w:p w:rsidR="00271F2C" w:rsidRPr="00B64DBB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D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71F2C" w:rsidRPr="00B64DBB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D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71F2C" w:rsidRPr="00B64DBB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D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71F2C" w:rsidRPr="00B64DBB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D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1F2C" w:rsidRPr="00B64DBB" w:rsidRDefault="00271F2C" w:rsidP="0061066C">
            <w:pPr>
              <w:jc w:val="center"/>
              <w:rPr>
                <w:sz w:val="18"/>
                <w:szCs w:val="18"/>
              </w:rPr>
            </w:pPr>
            <w:r w:rsidRPr="00B64DB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71F2C" w:rsidRPr="00B64DBB" w:rsidRDefault="00271F2C" w:rsidP="0061066C">
            <w:pPr>
              <w:jc w:val="center"/>
              <w:rPr>
                <w:sz w:val="18"/>
                <w:szCs w:val="18"/>
              </w:rPr>
            </w:pPr>
            <w:r w:rsidRPr="00B64DB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71F2C" w:rsidRPr="00B64DBB" w:rsidRDefault="00271F2C" w:rsidP="0061066C">
            <w:pPr>
              <w:jc w:val="center"/>
              <w:rPr>
                <w:sz w:val="18"/>
                <w:szCs w:val="18"/>
              </w:rPr>
            </w:pPr>
            <w:r w:rsidRPr="00B64DBB"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vAlign w:val="center"/>
          </w:tcPr>
          <w:p w:rsidR="00271F2C" w:rsidRPr="00B64DBB" w:rsidRDefault="00271F2C" w:rsidP="0061066C">
            <w:pPr>
              <w:jc w:val="center"/>
              <w:rPr>
                <w:sz w:val="18"/>
                <w:szCs w:val="18"/>
              </w:rPr>
            </w:pPr>
            <w:r w:rsidRPr="00B64DB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71F2C" w:rsidRPr="00B64DBB" w:rsidRDefault="00271F2C" w:rsidP="0061066C">
            <w:pPr>
              <w:jc w:val="center"/>
              <w:rPr>
                <w:sz w:val="18"/>
                <w:szCs w:val="18"/>
              </w:rPr>
            </w:pPr>
            <w:r w:rsidRPr="00B64DBB">
              <w:rPr>
                <w:sz w:val="18"/>
                <w:szCs w:val="18"/>
              </w:rPr>
              <w:t>0</w:t>
            </w:r>
          </w:p>
        </w:tc>
      </w:tr>
      <w:tr w:rsidR="00271F2C" w:rsidRPr="0022283B" w:rsidTr="0061066C">
        <w:tc>
          <w:tcPr>
            <w:tcW w:w="1242" w:type="dxa"/>
            <w:vMerge/>
          </w:tcPr>
          <w:p w:rsidR="00271F2C" w:rsidRPr="0022283B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271F2C" w:rsidRPr="00CB344C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44C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vAlign w:val="center"/>
          </w:tcPr>
          <w:p w:rsidR="00271F2C" w:rsidRPr="00B64DBB" w:rsidRDefault="00271F2C" w:rsidP="0061066C">
            <w:pPr>
              <w:jc w:val="center"/>
              <w:rPr>
                <w:sz w:val="18"/>
                <w:szCs w:val="18"/>
              </w:rPr>
            </w:pPr>
            <w:r w:rsidRPr="00B64DBB">
              <w:rPr>
                <w:sz w:val="18"/>
                <w:szCs w:val="18"/>
              </w:rPr>
              <w:t>29616,4</w:t>
            </w:r>
          </w:p>
        </w:tc>
        <w:tc>
          <w:tcPr>
            <w:tcW w:w="851" w:type="dxa"/>
            <w:vAlign w:val="center"/>
          </w:tcPr>
          <w:p w:rsidR="00271F2C" w:rsidRPr="00B64DBB" w:rsidRDefault="00271F2C" w:rsidP="0061066C">
            <w:pPr>
              <w:ind w:left="-108"/>
              <w:jc w:val="center"/>
              <w:rPr>
                <w:sz w:val="18"/>
                <w:szCs w:val="18"/>
              </w:rPr>
            </w:pPr>
            <w:r w:rsidRPr="00B64DBB">
              <w:rPr>
                <w:sz w:val="18"/>
                <w:szCs w:val="18"/>
              </w:rPr>
              <w:t>3541,0</w:t>
            </w:r>
          </w:p>
        </w:tc>
        <w:tc>
          <w:tcPr>
            <w:tcW w:w="850" w:type="dxa"/>
            <w:vAlign w:val="center"/>
          </w:tcPr>
          <w:p w:rsidR="00271F2C" w:rsidRPr="00B64DBB" w:rsidRDefault="00271F2C" w:rsidP="0061066C">
            <w:pPr>
              <w:ind w:left="-108"/>
              <w:jc w:val="center"/>
              <w:rPr>
                <w:sz w:val="18"/>
                <w:szCs w:val="18"/>
              </w:rPr>
            </w:pPr>
            <w:r w:rsidRPr="00B64DBB">
              <w:rPr>
                <w:sz w:val="18"/>
                <w:szCs w:val="18"/>
              </w:rPr>
              <w:t>4 293,4</w:t>
            </w:r>
          </w:p>
        </w:tc>
        <w:tc>
          <w:tcPr>
            <w:tcW w:w="851" w:type="dxa"/>
            <w:vAlign w:val="center"/>
          </w:tcPr>
          <w:p w:rsidR="00271F2C" w:rsidRPr="00B64DBB" w:rsidRDefault="00271F2C" w:rsidP="0061066C">
            <w:pPr>
              <w:ind w:left="-108"/>
              <w:jc w:val="center"/>
              <w:rPr>
                <w:sz w:val="18"/>
                <w:szCs w:val="18"/>
              </w:rPr>
            </w:pPr>
            <w:r w:rsidRPr="00B64DBB">
              <w:rPr>
                <w:sz w:val="18"/>
                <w:szCs w:val="18"/>
              </w:rPr>
              <w:t>4770,3</w:t>
            </w:r>
          </w:p>
        </w:tc>
        <w:tc>
          <w:tcPr>
            <w:tcW w:w="992" w:type="dxa"/>
            <w:vAlign w:val="center"/>
          </w:tcPr>
          <w:p w:rsidR="00271F2C" w:rsidRPr="00B64DBB" w:rsidRDefault="00271F2C" w:rsidP="0061066C">
            <w:pPr>
              <w:jc w:val="center"/>
              <w:rPr>
                <w:sz w:val="18"/>
                <w:szCs w:val="18"/>
              </w:rPr>
            </w:pPr>
            <w:r w:rsidRPr="00B64DBB">
              <w:rPr>
                <w:sz w:val="18"/>
                <w:szCs w:val="18"/>
              </w:rPr>
              <w:t>6598,0</w:t>
            </w:r>
          </w:p>
        </w:tc>
        <w:tc>
          <w:tcPr>
            <w:tcW w:w="851" w:type="dxa"/>
            <w:vAlign w:val="center"/>
          </w:tcPr>
          <w:p w:rsidR="00271F2C" w:rsidRPr="00B64DBB" w:rsidRDefault="00271F2C" w:rsidP="0061066C">
            <w:pPr>
              <w:jc w:val="center"/>
              <w:rPr>
                <w:sz w:val="18"/>
                <w:szCs w:val="18"/>
              </w:rPr>
            </w:pPr>
            <w:r w:rsidRPr="00B64DBB">
              <w:rPr>
                <w:sz w:val="18"/>
                <w:szCs w:val="18"/>
              </w:rPr>
              <w:t>3362,2</w:t>
            </w:r>
          </w:p>
        </w:tc>
        <w:tc>
          <w:tcPr>
            <w:tcW w:w="850" w:type="dxa"/>
            <w:vAlign w:val="center"/>
          </w:tcPr>
          <w:p w:rsidR="00271F2C" w:rsidRPr="00B64DBB" w:rsidRDefault="00271F2C" w:rsidP="0061066C">
            <w:pPr>
              <w:jc w:val="center"/>
              <w:rPr>
                <w:sz w:val="18"/>
                <w:szCs w:val="18"/>
              </w:rPr>
            </w:pPr>
            <w:r w:rsidRPr="00B64DBB">
              <w:rPr>
                <w:sz w:val="18"/>
                <w:szCs w:val="18"/>
              </w:rPr>
              <w:t>2350,5</w:t>
            </w:r>
          </w:p>
        </w:tc>
        <w:tc>
          <w:tcPr>
            <w:tcW w:w="791" w:type="dxa"/>
            <w:vAlign w:val="center"/>
          </w:tcPr>
          <w:p w:rsidR="00271F2C" w:rsidRPr="00B64DBB" w:rsidRDefault="00271F2C" w:rsidP="0061066C">
            <w:pPr>
              <w:jc w:val="center"/>
              <w:rPr>
                <w:sz w:val="18"/>
                <w:szCs w:val="18"/>
              </w:rPr>
            </w:pPr>
            <w:r w:rsidRPr="00B64DBB">
              <w:rPr>
                <w:sz w:val="18"/>
                <w:szCs w:val="18"/>
              </w:rPr>
              <w:t>2350,5</w:t>
            </w:r>
          </w:p>
        </w:tc>
        <w:tc>
          <w:tcPr>
            <w:tcW w:w="851" w:type="dxa"/>
            <w:vAlign w:val="center"/>
          </w:tcPr>
          <w:p w:rsidR="00271F2C" w:rsidRPr="00B64DBB" w:rsidRDefault="00271F2C" w:rsidP="0061066C">
            <w:pPr>
              <w:jc w:val="center"/>
              <w:rPr>
                <w:sz w:val="18"/>
                <w:szCs w:val="18"/>
              </w:rPr>
            </w:pPr>
            <w:r w:rsidRPr="00B64DBB">
              <w:rPr>
                <w:sz w:val="18"/>
                <w:szCs w:val="18"/>
              </w:rPr>
              <w:t>2350,5</w:t>
            </w:r>
          </w:p>
        </w:tc>
      </w:tr>
      <w:tr w:rsidR="00271F2C" w:rsidRPr="0022283B" w:rsidTr="0061066C">
        <w:tc>
          <w:tcPr>
            <w:tcW w:w="1242" w:type="dxa"/>
            <w:vMerge/>
          </w:tcPr>
          <w:p w:rsidR="00271F2C" w:rsidRPr="0022283B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271F2C" w:rsidRPr="00CB344C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44C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850" w:type="dxa"/>
            <w:vAlign w:val="center"/>
          </w:tcPr>
          <w:p w:rsidR="00271F2C" w:rsidRPr="00B64DBB" w:rsidRDefault="00271F2C" w:rsidP="0061066C">
            <w:pPr>
              <w:jc w:val="center"/>
              <w:rPr>
                <w:sz w:val="18"/>
                <w:szCs w:val="18"/>
              </w:rPr>
            </w:pPr>
            <w:r w:rsidRPr="00B64DBB">
              <w:rPr>
                <w:sz w:val="18"/>
                <w:szCs w:val="18"/>
              </w:rPr>
              <w:t>16500,7</w:t>
            </w:r>
          </w:p>
        </w:tc>
        <w:tc>
          <w:tcPr>
            <w:tcW w:w="851" w:type="dxa"/>
            <w:vAlign w:val="center"/>
          </w:tcPr>
          <w:p w:rsidR="00271F2C" w:rsidRPr="00B64DBB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D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71F2C" w:rsidRPr="00B64DBB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D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71F2C" w:rsidRPr="00B64DBB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D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1F2C" w:rsidRPr="00B64DBB" w:rsidRDefault="00271F2C" w:rsidP="0061066C">
            <w:pPr>
              <w:jc w:val="center"/>
              <w:rPr>
                <w:sz w:val="18"/>
                <w:szCs w:val="18"/>
              </w:rPr>
            </w:pPr>
            <w:r w:rsidRPr="00B64DB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71F2C" w:rsidRPr="00B64DBB" w:rsidRDefault="00271F2C" w:rsidP="0061066C">
            <w:pPr>
              <w:jc w:val="center"/>
              <w:rPr>
                <w:sz w:val="18"/>
                <w:szCs w:val="18"/>
              </w:rPr>
            </w:pPr>
            <w:r w:rsidRPr="00B64DBB">
              <w:rPr>
                <w:sz w:val="18"/>
                <w:szCs w:val="18"/>
              </w:rPr>
              <w:t>3990,7</w:t>
            </w:r>
          </w:p>
        </w:tc>
        <w:tc>
          <w:tcPr>
            <w:tcW w:w="850" w:type="dxa"/>
            <w:vAlign w:val="center"/>
          </w:tcPr>
          <w:p w:rsidR="00271F2C" w:rsidRPr="00B64DBB" w:rsidRDefault="00271F2C" w:rsidP="0061066C">
            <w:pPr>
              <w:jc w:val="center"/>
              <w:rPr>
                <w:sz w:val="18"/>
                <w:szCs w:val="18"/>
              </w:rPr>
            </w:pPr>
            <w:r w:rsidRPr="00B64DBB">
              <w:rPr>
                <w:sz w:val="18"/>
                <w:szCs w:val="18"/>
              </w:rPr>
              <w:t>4170,0</w:t>
            </w:r>
          </w:p>
        </w:tc>
        <w:tc>
          <w:tcPr>
            <w:tcW w:w="791" w:type="dxa"/>
            <w:vAlign w:val="center"/>
          </w:tcPr>
          <w:p w:rsidR="00271F2C" w:rsidRPr="00B64DBB" w:rsidRDefault="00271F2C" w:rsidP="0061066C">
            <w:pPr>
              <w:jc w:val="center"/>
              <w:rPr>
                <w:sz w:val="18"/>
                <w:szCs w:val="18"/>
              </w:rPr>
            </w:pPr>
            <w:r w:rsidRPr="00B64DBB">
              <w:rPr>
                <w:sz w:val="18"/>
                <w:szCs w:val="18"/>
              </w:rPr>
              <w:t>4170,0</w:t>
            </w:r>
          </w:p>
        </w:tc>
        <w:tc>
          <w:tcPr>
            <w:tcW w:w="851" w:type="dxa"/>
            <w:vAlign w:val="center"/>
          </w:tcPr>
          <w:p w:rsidR="00271F2C" w:rsidRPr="00B64DBB" w:rsidRDefault="00271F2C" w:rsidP="0061066C">
            <w:pPr>
              <w:jc w:val="center"/>
              <w:rPr>
                <w:sz w:val="18"/>
                <w:szCs w:val="18"/>
              </w:rPr>
            </w:pPr>
            <w:r w:rsidRPr="00B64DBB">
              <w:rPr>
                <w:sz w:val="18"/>
                <w:szCs w:val="18"/>
              </w:rPr>
              <w:t>4170,0</w:t>
            </w:r>
          </w:p>
        </w:tc>
      </w:tr>
    </w:tbl>
    <w:p w:rsidR="00271F2C" w:rsidRDefault="00271F2C" w:rsidP="00271F2C">
      <w:pPr>
        <w:ind w:firstLine="720"/>
        <w:jc w:val="both"/>
        <w:rPr>
          <w:sz w:val="28"/>
          <w:szCs w:val="28"/>
        </w:rPr>
      </w:pPr>
    </w:p>
    <w:p w:rsidR="00271F2C" w:rsidRPr="00045AAC" w:rsidRDefault="00271F2C" w:rsidP="00271F2C">
      <w:pPr>
        <w:ind w:firstLine="720"/>
        <w:jc w:val="both"/>
        <w:rPr>
          <w:sz w:val="28"/>
          <w:szCs w:val="28"/>
        </w:rPr>
      </w:pPr>
      <w:r w:rsidRPr="00045AAC">
        <w:rPr>
          <w:sz w:val="28"/>
          <w:szCs w:val="28"/>
        </w:rPr>
        <w:t>Стоимость мероприятий рассчитана исходя из потребностей в развитии инфраструктуры обеспечения обзорного видеонаблюдения, средств экстренного вызова, внедрени</w:t>
      </w:r>
      <w:r>
        <w:rPr>
          <w:sz w:val="28"/>
          <w:szCs w:val="28"/>
        </w:rPr>
        <w:t>я</w:t>
      </w:r>
      <w:r w:rsidRPr="00045AAC">
        <w:rPr>
          <w:sz w:val="28"/>
          <w:szCs w:val="28"/>
        </w:rPr>
        <w:t xml:space="preserve"> новых технологий и автоматизации процессов сбора обработки, анализа и представления актуальной и достоверной информации оператив</w:t>
      </w:r>
      <w:r>
        <w:rPr>
          <w:sz w:val="28"/>
          <w:szCs w:val="28"/>
        </w:rPr>
        <w:t xml:space="preserve">ного характера, </w:t>
      </w:r>
      <w:r w:rsidRPr="00045AAC">
        <w:rPr>
          <w:sz w:val="28"/>
          <w:szCs w:val="28"/>
        </w:rPr>
        <w:t>краткосрочное ситуационное прогнозирование, а также информации стратегического характера.</w:t>
      </w:r>
    </w:p>
    <w:p w:rsidR="00271F2C" w:rsidRPr="00E56EC0" w:rsidRDefault="00271F2C" w:rsidP="00271F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Pr="00E56EC0">
        <w:rPr>
          <w:sz w:val="28"/>
          <w:szCs w:val="28"/>
        </w:rPr>
        <w:t xml:space="preserve">мероприятий подпрограммы предусматривается </w:t>
      </w:r>
      <w:r>
        <w:rPr>
          <w:sz w:val="28"/>
          <w:szCs w:val="28"/>
        </w:rPr>
        <w:t xml:space="preserve">за счет средств </w:t>
      </w:r>
      <w:r w:rsidRPr="00E56EC0">
        <w:rPr>
          <w:sz w:val="28"/>
          <w:szCs w:val="28"/>
        </w:rPr>
        <w:t>местн</w:t>
      </w:r>
      <w:r>
        <w:rPr>
          <w:sz w:val="28"/>
          <w:szCs w:val="28"/>
        </w:rPr>
        <w:t>ого</w:t>
      </w:r>
      <w:r w:rsidRPr="00E56EC0">
        <w:rPr>
          <w:sz w:val="28"/>
          <w:szCs w:val="28"/>
        </w:rPr>
        <w:t xml:space="preserve"> бюджета муниципальн</w:t>
      </w:r>
      <w:r>
        <w:rPr>
          <w:sz w:val="28"/>
          <w:szCs w:val="28"/>
        </w:rPr>
        <w:t>ого</w:t>
      </w:r>
      <w:r w:rsidRPr="00E56EC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Новокубанский район. </w:t>
      </w:r>
    </w:p>
    <w:p w:rsidR="00271F2C" w:rsidRPr="00136D33" w:rsidRDefault="00271F2C" w:rsidP="00271F2C"/>
    <w:p w:rsidR="00271F2C" w:rsidRPr="001B4A48" w:rsidRDefault="00271F2C" w:rsidP="00271F2C">
      <w:pPr>
        <w:pStyle w:val="1"/>
        <w:ind w:left="-284" w:firstLine="851"/>
        <w:jc w:val="center"/>
        <w:rPr>
          <w:b/>
          <w:bCs/>
          <w:sz w:val="26"/>
          <w:szCs w:val="26"/>
        </w:rPr>
      </w:pPr>
      <w:r w:rsidRPr="001B4A48">
        <w:rPr>
          <w:b/>
          <w:bCs/>
          <w:sz w:val="26"/>
          <w:szCs w:val="26"/>
        </w:rPr>
        <w:t>5. Механизм реализации подпрограммы</w:t>
      </w:r>
    </w:p>
    <w:p w:rsidR="00271F2C" w:rsidRPr="001B4A48" w:rsidRDefault="00271F2C" w:rsidP="00271F2C">
      <w:pPr>
        <w:ind w:left="-284" w:firstLine="851"/>
        <w:jc w:val="both"/>
        <w:rPr>
          <w:sz w:val="26"/>
          <w:szCs w:val="26"/>
        </w:rPr>
      </w:pPr>
    </w:p>
    <w:p w:rsidR="00271F2C" w:rsidRPr="001B4A48" w:rsidRDefault="00271F2C" w:rsidP="00271F2C">
      <w:pPr>
        <w:widowControl w:val="0"/>
        <w:ind w:left="-284" w:firstLine="567"/>
        <w:jc w:val="both"/>
        <w:rPr>
          <w:sz w:val="26"/>
          <w:szCs w:val="26"/>
        </w:rPr>
      </w:pPr>
      <w:r w:rsidRPr="001B4A48">
        <w:rPr>
          <w:sz w:val="26"/>
          <w:szCs w:val="26"/>
        </w:rPr>
        <w:t>Механизм реализации подпрограммы базируется на принципах социального партнерства координаторов подпрограмм, а также на принципах четкого разграничения полномочий и ответственности всех участников  подпрограммы.</w:t>
      </w:r>
    </w:p>
    <w:p w:rsidR="00271F2C" w:rsidRPr="001B4A48" w:rsidRDefault="00271F2C" w:rsidP="00271F2C">
      <w:pPr>
        <w:pStyle w:val="ConsPlusNormal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4A48">
        <w:rPr>
          <w:rFonts w:ascii="Times New Roman" w:hAnsi="Times New Roman" w:cs="Times New Roman"/>
          <w:sz w:val="26"/>
          <w:szCs w:val="26"/>
        </w:rPr>
        <w:t>Реализация под</w:t>
      </w:r>
      <w:r w:rsidRPr="001B4A48">
        <w:rPr>
          <w:rFonts w:ascii="Times New Roman" w:hAnsi="Times New Roman"/>
          <w:sz w:val="26"/>
          <w:szCs w:val="26"/>
        </w:rPr>
        <w:t>программы</w:t>
      </w:r>
      <w:r w:rsidRPr="001B4A48">
        <w:rPr>
          <w:rFonts w:ascii="Times New Roman" w:hAnsi="Times New Roman" w:cs="Times New Roman"/>
          <w:sz w:val="26"/>
          <w:szCs w:val="26"/>
        </w:rPr>
        <w:t xml:space="preserve"> осуществляется с участием администрации муниципального образования Новокубанский район – заказчика, ответственных за выполнение мероприятий,  исполнителей мероприятий подпрограммы.</w:t>
      </w:r>
    </w:p>
    <w:p w:rsidR="00271F2C" w:rsidRPr="001B4A48" w:rsidRDefault="00271F2C" w:rsidP="00271F2C">
      <w:pPr>
        <w:pStyle w:val="af1"/>
        <w:spacing w:line="240" w:lineRule="auto"/>
        <w:ind w:left="-284" w:firstLine="567"/>
        <w:rPr>
          <w:rFonts w:ascii="Times New Roman" w:eastAsia="Calibri" w:hAnsi="Times New Roman"/>
          <w:sz w:val="26"/>
          <w:szCs w:val="26"/>
          <w:lang w:eastAsia="en-US"/>
        </w:rPr>
      </w:pPr>
      <w:r w:rsidRPr="001B4A48">
        <w:rPr>
          <w:rFonts w:ascii="Times New Roman" w:eastAsia="Calibri" w:hAnsi="Times New Roman"/>
          <w:sz w:val="26"/>
          <w:szCs w:val="26"/>
          <w:lang w:eastAsia="en-US"/>
        </w:rPr>
        <w:t>Координатор подпрограммы муниципальной программы:</w:t>
      </w:r>
    </w:p>
    <w:p w:rsidR="00271F2C" w:rsidRPr="001B4A48" w:rsidRDefault="00271F2C" w:rsidP="00271F2C">
      <w:pPr>
        <w:pStyle w:val="af1"/>
        <w:spacing w:line="240" w:lineRule="auto"/>
        <w:ind w:left="-284" w:firstLine="567"/>
        <w:rPr>
          <w:rFonts w:ascii="Times New Roman" w:eastAsia="Calibri" w:hAnsi="Times New Roman"/>
          <w:sz w:val="26"/>
          <w:szCs w:val="26"/>
          <w:lang w:eastAsia="en-US"/>
        </w:rPr>
      </w:pPr>
      <w:r w:rsidRPr="001B4A48">
        <w:rPr>
          <w:rFonts w:ascii="Times New Roman" w:eastAsia="Calibri" w:hAnsi="Times New Roman"/>
          <w:sz w:val="26"/>
          <w:szCs w:val="26"/>
          <w:lang w:eastAsia="en-US"/>
        </w:rPr>
        <w:t>организует реализацию подпрограммы;</w:t>
      </w:r>
    </w:p>
    <w:p w:rsidR="00271F2C" w:rsidRPr="001B4A48" w:rsidRDefault="00271F2C" w:rsidP="00271F2C">
      <w:pPr>
        <w:autoSpaceDE w:val="0"/>
        <w:autoSpaceDN w:val="0"/>
        <w:adjustRightInd w:val="0"/>
        <w:ind w:left="-284" w:firstLine="567"/>
        <w:jc w:val="both"/>
        <w:outlineLvl w:val="1"/>
        <w:rPr>
          <w:sz w:val="26"/>
          <w:szCs w:val="26"/>
        </w:rPr>
      </w:pPr>
      <w:r w:rsidRPr="001B4A48">
        <w:rPr>
          <w:sz w:val="26"/>
          <w:szCs w:val="26"/>
        </w:rPr>
        <w:t>организует координацию деятельности государственных заказчиков и ответственных за выполнение мероприятий подпрограммы;</w:t>
      </w:r>
    </w:p>
    <w:p w:rsidR="00271F2C" w:rsidRPr="001B4A48" w:rsidRDefault="00271F2C" w:rsidP="00271F2C">
      <w:pPr>
        <w:autoSpaceDE w:val="0"/>
        <w:autoSpaceDN w:val="0"/>
        <w:adjustRightInd w:val="0"/>
        <w:ind w:left="-284" w:firstLine="567"/>
        <w:jc w:val="both"/>
        <w:outlineLvl w:val="1"/>
        <w:rPr>
          <w:sz w:val="26"/>
          <w:szCs w:val="26"/>
        </w:rPr>
      </w:pPr>
      <w:r w:rsidRPr="001B4A48">
        <w:rPr>
          <w:sz w:val="26"/>
          <w:szCs w:val="26"/>
        </w:rPr>
        <w:t>организует нормативно-правовое и методическое обеспечение реализации мероприятий подпрограммы;</w:t>
      </w:r>
    </w:p>
    <w:p w:rsidR="00271F2C" w:rsidRPr="001B4A48" w:rsidRDefault="00271F2C" w:rsidP="00271F2C">
      <w:pPr>
        <w:autoSpaceDE w:val="0"/>
        <w:autoSpaceDN w:val="0"/>
        <w:adjustRightInd w:val="0"/>
        <w:ind w:left="-284" w:firstLine="567"/>
        <w:jc w:val="both"/>
        <w:outlineLvl w:val="1"/>
        <w:rPr>
          <w:sz w:val="26"/>
          <w:szCs w:val="26"/>
        </w:rPr>
      </w:pPr>
      <w:r w:rsidRPr="001B4A48">
        <w:rPr>
          <w:sz w:val="26"/>
          <w:szCs w:val="26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заказчиков и ответственных за выполнение мероприятий подпрограммы;</w:t>
      </w:r>
    </w:p>
    <w:p w:rsidR="00271F2C" w:rsidRPr="001B4A48" w:rsidRDefault="00271F2C" w:rsidP="00271F2C">
      <w:pPr>
        <w:pStyle w:val="af1"/>
        <w:spacing w:line="240" w:lineRule="auto"/>
        <w:ind w:left="-284" w:firstLine="567"/>
        <w:rPr>
          <w:rFonts w:ascii="Times New Roman" w:eastAsia="Calibri" w:hAnsi="Times New Roman"/>
          <w:sz w:val="26"/>
          <w:szCs w:val="26"/>
          <w:lang w:eastAsia="en-US"/>
        </w:rPr>
      </w:pPr>
      <w:r w:rsidRPr="001B4A48">
        <w:rPr>
          <w:sz w:val="26"/>
          <w:szCs w:val="26"/>
        </w:rPr>
        <w:t xml:space="preserve">организует информационную и разъяснительную работу, направленную на освещение целей и задач </w:t>
      </w:r>
      <w:r w:rsidRPr="001B4A48">
        <w:rPr>
          <w:rFonts w:ascii="Times New Roman" w:eastAsia="Calibri" w:hAnsi="Times New Roman"/>
          <w:sz w:val="26"/>
          <w:szCs w:val="26"/>
          <w:lang w:eastAsia="en-US"/>
        </w:rPr>
        <w:t>организует работу по достижению целевых показателей подпрограммы;</w:t>
      </w:r>
    </w:p>
    <w:p w:rsidR="00271F2C" w:rsidRPr="001B4A48" w:rsidRDefault="00271F2C" w:rsidP="00271F2C">
      <w:pPr>
        <w:autoSpaceDE w:val="0"/>
        <w:autoSpaceDN w:val="0"/>
        <w:adjustRightInd w:val="0"/>
        <w:ind w:left="-284" w:firstLine="567"/>
        <w:jc w:val="both"/>
        <w:outlineLvl w:val="1"/>
        <w:rPr>
          <w:sz w:val="26"/>
          <w:szCs w:val="26"/>
        </w:rPr>
      </w:pPr>
      <w:r w:rsidRPr="001B4A48">
        <w:rPr>
          <w:sz w:val="26"/>
          <w:szCs w:val="26"/>
        </w:rPr>
        <w:lastRenderedPageBreak/>
        <w:t>готовит ежегодный доклад о ходе реализации муниципальной программы;</w:t>
      </w:r>
    </w:p>
    <w:p w:rsidR="00271F2C" w:rsidRPr="001B4A48" w:rsidRDefault="00271F2C" w:rsidP="00271F2C">
      <w:pPr>
        <w:autoSpaceDE w:val="0"/>
        <w:autoSpaceDN w:val="0"/>
        <w:adjustRightInd w:val="0"/>
        <w:ind w:left="-284" w:firstLine="567"/>
        <w:jc w:val="both"/>
        <w:outlineLvl w:val="1"/>
        <w:rPr>
          <w:sz w:val="26"/>
          <w:szCs w:val="26"/>
        </w:rPr>
      </w:pPr>
      <w:r w:rsidRPr="001B4A48">
        <w:rPr>
          <w:sz w:val="26"/>
          <w:szCs w:val="26"/>
        </w:rPr>
        <w:t>осуществляет мониторинг и анализ отчетов государственных заказчиков, ответственных за реализацию мероприятий;</w:t>
      </w:r>
    </w:p>
    <w:p w:rsidR="00271F2C" w:rsidRPr="001B4A48" w:rsidRDefault="00271F2C" w:rsidP="00271F2C">
      <w:pPr>
        <w:pStyle w:val="af1"/>
        <w:spacing w:line="240" w:lineRule="auto"/>
        <w:ind w:left="-284" w:firstLine="567"/>
        <w:rPr>
          <w:rFonts w:ascii="Times New Roman" w:eastAsia="Calibri" w:hAnsi="Times New Roman"/>
          <w:sz w:val="26"/>
          <w:szCs w:val="26"/>
          <w:lang w:eastAsia="en-US"/>
        </w:rPr>
      </w:pPr>
      <w:r w:rsidRPr="001B4A48">
        <w:rPr>
          <w:rFonts w:ascii="Times New Roman" w:eastAsia="Calibri" w:hAnsi="Times New Roman"/>
          <w:sz w:val="26"/>
          <w:szCs w:val="26"/>
          <w:lang w:eastAsia="en-US"/>
        </w:rPr>
        <w:t>организует работу по достижению целевых показателей подпрограммы;</w:t>
      </w:r>
    </w:p>
    <w:p w:rsidR="00271F2C" w:rsidRPr="001B4A48" w:rsidRDefault="00271F2C" w:rsidP="00271F2C">
      <w:pPr>
        <w:pStyle w:val="af1"/>
        <w:spacing w:line="240" w:lineRule="auto"/>
        <w:ind w:left="-284" w:firstLine="567"/>
        <w:rPr>
          <w:rFonts w:ascii="Times New Roman" w:eastAsia="Calibri" w:hAnsi="Times New Roman"/>
          <w:sz w:val="26"/>
          <w:szCs w:val="26"/>
          <w:lang w:eastAsia="en-US"/>
        </w:rPr>
      </w:pPr>
      <w:r w:rsidRPr="001B4A48">
        <w:rPr>
          <w:sz w:val="26"/>
          <w:szCs w:val="26"/>
        </w:rPr>
        <w:t xml:space="preserve">осуществляет оценку социально-экономической эффективности, также оценку целевых индикаторов и показателей реализации </w:t>
      </w:r>
      <w:r w:rsidRPr="001B4A48">
        <w:rPr>
          <w:rFonts w:ascii="Times New Roman" w:eastAsia="Calibri" w:hAnsi="Times New Roman"/>
          <w:sz w:val="26"/>
          <w:szCs w:val="26"/>
          <w:lang w:eastAsia="en-US"/>
        </w:rPr>
        <w:t>организует работу по достижению целевых показателей подпрограммы;</w:t>
      </w:r>
    </w:p>
    <w:p w:rsidR="00271F2C" w:rsidRPr="001B4A48" w:rsidRDefault="00271F2C" w:rsidP="00271F2C">
      <w:pPr>
        <w:pStyle w:val="af1"/>
        <w:spacing w:line="240" w:lineRule="auto"/>
        <w:ind w:left="-284" w:firstLine="567"/>
        <w:rPr>
          <w:rFonts w:ascii="Times New Roman" w:eastAsia="Calibri" w:hAnsi="Times New Roman"/>
          <w:sz w:val="26"/>
          <w:szCs w:val="26"/>
          <w:lang w:eastAsia="en-US"/>
        </w:rPr>
      </w:pPr>
      <w:r w:rsidRPr="001B4A48">
        <w:rPr>
          <w:sz w:val="26"/>
          <w:szCs w:val="26"/>
        </w:rPr>
        <w:t xml:space="preserve">осуществляет контроль за выполнением сетевых планов-графиков, </w:t>
      </w:r>
      <w:r w:rsidRPr="001B4A48">
        <w:rPr>
          <w:rFonts w:ascii="Times New Roman" w:eastAsia="Calibri" w:hAnsi="Times New Roman"/>
          <w:sz w:val="26"/>
          <w:szCs w:val="26"/>
          <w:lang w:eastAsia="en-US"/>
        </w:rPr>
        <w:t>организует работу по достижению целевых показателей подпрограммы;</w:t>
      </w:r>
    </w:p>
    <w:p w:rsidR="00271F2C" w:rsidRPr="001B4A48" w:rsidRDefault="00271F2C" w:rsidP="00271F2C">
      <w:pPr>
        <w:pStyle w:val="af1"/>
        <w:spacing w:line="240" w:lineRule="auto"/>
        <w:ind w:left="-284" w:firstLine="567"/>
        <w:rPr>
          <w:rFonts w:ascii="Times New Roman" w:eastAsia="Calibri" w:hAnsi="Times New Roman"/>
          <w:sz w:val="26"/>
          <w:szCs w:val="26"/>
          <w:lang w:eastAsia="en-US"/>
        </w:rPr>
      </w:pPr>
      <w:r w:rsidRPr="001B4A48">
        <w:rPr>
          <w:rFonts w:ascii="Times New Roman" w:eastAsia="Calibri" w:hAnsi="Times New Roman"/>
          <w:sz w:val="26"/>
          <w:szCs w:val="26"/>
          <w:lang w:eastAsia="en-US"/>
        </w:rPr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организует работу по достижению целевых показателей подпрограммы;</w:t>
      </w:r>
    </w:p>
    <w:p w:rsidR="00271F2C" w:rsidRPr="001B4A48" w:rsidRDefault="00271F2C" w:rsidP="00271F2C">
      <w:pPr>
        <w:pStyle w:val="af1"/>
        <w:spacing w:line="240" w:lineRule="auto"/>
        <w:ind w:left="-284" w:firstLine="567"/>
        <w:rPr>
          <w:rFonts w:ascii="Times New Roman" w:eastAsia="Calibri" w:hAnsi="Times New Roman"/>
          <w:sz w:val="26"/>
          <w:szCs w:val="26"/>
          <w:lang w:eastAsia="en-US"/>
        </w:rPr>
      </w:pPr>
      <w:r w:rsidRPr="001B4A48">
        <w:rPr>
          <w:rFonts w:ascii="Times New Roman" w:eastAsia="Calibri" w:hAnsi="Times New Roman"/>
          <w:sz w:val="26"/>
          <w:szCs w:val="26"/>
          <w:lang w:eastAsia="en-US"/>
        </w:rPr>
        <w:t xml:space="preserve">проводит оценку эффективности </w:t>
      </w:r>
      <w:r w:rsidRPr="001B4A48">
        <w:rPr>
          <w:sz w:val="26"/>
          <w:szCs w:val="26"/>
        </w:rPr>
        <w:t>муниципальных</w:t>
      </w:r>
      <w:r w:rsidRPr="001B4A48">
        <w:rPr>
          <w:rFonts w:ascii="Times New Roman" w:eastAsia="Calibri" w:hAnsi="Times New Roman"/>
          <w:sz w:val="26"/>
          <w:szCs w:val="26"/>
          <w:lang w:eastAsia="en-US"/>
        </w:rPr>
        <w:t xml:space="preserve"> программ;</w:t>
      </w:r>
    </w:p>
    <w:p w:rsidR="00271F2C" w:rsidRPr="001B4A48" w:rsidRDefault="00271F2C" w:rsidP="00271F2C">
      <w:pPr>
        <w:pStyle w:val="af1"/>
        <w:spacing w:line="240" w:lineRule="auto"/>
        <w:ind w:left="-284" w:firstLine="567"/>
        <w:rPr>
          <w:rFonts w:ascii="Times New Roman" w:eastAsia="Calibri" w:hAnsi="Times New Roman"/>
          <w:sz w:val="26"/>
          <w:szCs w:val="26"/>
          <w:lang w:eastAsia="en-US"/>
        </w:rPr>
      </w:pPr>
      <w:r w:rsidRPr="001B4A48">
        <w:rPr>
          <w:rFonts w:ascii="Times New Roman" w:eastAsia="Calibri" w:hAnsi="Times New Roman"/>
          <w:sz w:val="26"/>
          <w:szCs w:val="26"/>
          <w:lang w:eastAsia="en-US"/>
        </w:rPr>
        <w:t>осуществляет иные полномочия, установленные подпрограммой.</w:t>
      </w:r>
    </w:p>
    <w:p w:rsidR="00271F2C" w:rsidRPr="001B4A48" w:rsidRDefault="00271F2C" w:rsidP="00271F2C">
      <w:pPr>
        <w:autoSpaceDE w:val="0"/>
        <w:autoSpaceDN w:val="0"/>
        <w:adjustRightInd w:val="0"/>
        <w:spacing w:line="320" w:lineRule="exact"/>
        <w:ind w:left="-284" w:firstLine="567"/>
        <w:jc w:val="both"/>
        <w:outlineLvl w:val="1"/>
        <w:rPr>
          <w:sz w:val="26"/>
          <w:szCs w:val="26"/>
        </w:rPr>
      </w:pPr>
      <w:r w:rsidRPr="001B4A48">
        <w:rPr>
          <w:sz w:val="26"/>
          <w:szCs w:val="26"/>
        </w:rPr>
        <w:t>О</w:t>
      </w:r>
      <w:r w:rsidRPr="001B4A48">
        <w:rPr>
          <w:rFonts w:eastAsia="Calibri"/>
          <w:sz w:val="26"/>
          <w:szCs w:val="26"/>
          <w:lang w:eastAsia="en-US"/>
        </w:rPr>
        <w:t>ценка эффективности реализации подпрограммы осуществляется в соответствии с методикой.</w:t>
      </w:r>
    </w:p>
    <w:p w:rsidR="00271F2C" w:rsidRPr="001B4A48" w:rsidRDefault="00271F2C" w:rsidP="00271F2C">
      <w:pPr>
        <w:pStyle w:val="af1"/>
        <w:spacing w:line="240" w:lineRule="auto"/>
        <w:ind w:left="-284" w:firstLine="567"/>
        <w:rPr>
          <w:rFonts w:ascii="Times New Roman" w:eastAsia="Calibri" w:hAnsi="Times New Roman"/>
          <w:sz w:val="26"/>
          <w:szCs w:val="26"/>
          <w:lang w:eastAsia="en-US"/>
        </w:rPr>
      </w:pPr>
      <w:r w:rsidRPr="001B4A48">
        <w:rPr>
          <w:rFonts w:ascii="Times New Roman" w:eastAsia="Calibri" w:hAnsi="Times New Roman"/>
          <w:sz w:val="26"/>
          <w:szCs w:val="26"/>
          <w:lang w:eastAsia="en-US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71F2C" w:rsidRPr="001B4A48" w:rsidRDefault="00271F2C" w:rsidP="00271F2C">
      <w:pPr>
        <w:ind w:left="-284" w:firstLine="540"/>
        <w:jc w:val="both"/>
        <w:rPr>
          <w:sz w:val="26"/>
          <w:szCs w:val="26"/>
        </w:rPr>
      </w:pPr>
      <w:proofErr w:type="gramStart"/>
      <w:r w:rsidRPr="001B4A48">
        <w:rPr>
          <w:sz w:val="26"/>
          <w:szCs w:val="26"/>
        </w:rPr>
        <w:t>Контроль за</w:t>
      </w:r>
      <w:proofErr w:type="gramEnd"/>
      <w:r w:rsidRPr="001B4A48">
        <w:rPr>
          <w:sz w:val="26"/>
          <w:szCs w:val="26"/>
        </w:rPr>
        <w:t xml:space="preserve"> выполнением подпрограммы осуществляет администрация муниципального образования Новокубанский район.</w:t>
      </w:r>
    </w:p>
    <w:p w:rsidR="00271F2C" w:rsidRPr="001B4A48" w:rsidRDefault="00271F2C" w:rsidP="00271F2C">
      <w:pPr>
        <w:pStyle w:val="msonospacing0"/>
        <w:spacing w:before="0" w:beforeAutospacing="0" w:after="0" w:afterAutospacing="0"/>
        <w:ind w:left="-284" w:firstLine="540"/>
        <w:jc w:val="both"/>
        <w:rPr>
          <w:sz w:val="26"/>
          <w:szCs w:val="26"/>
        </w:rPr>
      </w:pPr>
      <w:r w:rsidRPr="001B4A48">
        <w:rPr>
          <w:sz w:val="26"/>
          <w:szCs w:val="26"/>
        </w:rPr>
        <w:t>Осуществление контроля позволит своевременно принимать решения о внесении изменений в подпрограмму в ходе ее реализации по результатам анализа эффективности программных мероприятий».</w:t>
      </w:r>
    </w:p>
    <w:bookmarkEnd w:id="6"/>
    <w:p w:rsidR="00271F2C" w:rsidRDefault="00271F2C" w:rsidP="00271F2C">
      <w:pPr>
        <w:ind w:left="-284"/>
        <w:jc w:val="both"/>
        <w:rPr>
          <w:sz w:val="26"/>
          <w:szCs w:val="26"/>
        </w:rPr>
      </w:pPr>
    </w:p>
    <w:p w:rsidR="00271F2C" w:rsidRDefault="00271F2C" w:rsidP="00271F2C">
      <w:pPr>
        <w:ind w:left="-284"/>
        <w:jc w:val="both"/>
        <w:rPr>
          <w:sz w:val="26"/>
          <w:szCs w:val="26"/>
        </w:rPr>
      </w:pPr>
    </w:p>
    <w:p w:rsidR="00271F2C" w:rsidRPr="001B4A48" w:rsidRDefault="00271F2C" w:rsidP="00271F2C">
      <w:pPr>
        <w:ind w:left="-284"/>
        <w:jc w:val="both"/>
        <w:rPr>
          <w:sz w:val="26"/>
          <w:szCs w:val="26"/>
        </w:rPr>
      </w:pPr>
    </w:p>
    <w:p w:rsidR="00271F2C" w:rsidRDefault="00271F2C" w:rsidP="00271F2C">
      <w:pPr>
        <w:ind w:left="-284" w:right="-143"/>
        <w:rPr>
          <w:sz w:val="26"/>
          <w:szCs w:val="26"/>
        </w:rPr>
      </w:pPr>
      <w:r>
        <w:rPr>
          <w:sz w:val="26"/>
          <w:szCs w:val="26"/>
        </w:rPr>
        <w:t>З</w:t>
      </w:r>
      <w:r w:rsidRPr="001B4A48">
        <w:rPr>
          <w:sz w:val="26"/>
          <w:szCs w:val="26"/>
        </w:rPr>
        <w:t>аместител</w:t>
      </w:r>
      <w:r>
        <w:rPr>
          <w:sz w:val="26"/>
          <w:szCs w:val="26"/>
        </w:rPr>
        <w:t xml:space="preserve">ь </w:t>
      </w:r>
      <w:r w:rsidRPr="001B4A48">
        <w:rPr>
          <w:sz w:val="26"/>
          <w:szCs w:val="26"/>
        </w:rPr>
        <w:t xml:space="preserve">главы </w:t>
      </w:r>
      <w:proofErr w:type="gramStart"/>
      <w:r w:rsidRPr="001B4A48">
        <w:rPr>
          <w:sz w:val="26"/>
          <w:szCs w:val="26"/>
        </w:rPr>
        <w:t>муниципального</w:t>
      </w:r>
      <w:proofErr w:type="gramEnd"/>
      <w:r w:rsidRPr="001B4A48">
        <w:rPr>
          <w:sz w:val="26"/>
          <w:szCs w:val="26"/>
        </w:rPr>
        <w:t xml:space="preserve">  </w:t>
      </w:r>
    </w:p>
    <w:p w:rsidR="00271F2C" w:rsidRPr="001B4A48" w:rsidRDefault="00271F2C" w:rsidP="00271F2C">
      <w:pPr>
        <w:ind w:left="-284" w:right="-143"/>
        <w:rPr>
          <w:sz w:val="26"/>
          <w:szCs w:val="26"/>
        </w:rPr>
      </w:pPr>
      <w:r w:rsidRPr="001B4A48">
        <w:rPr>
          <w:sz w:val="26"/>
          <w:szCs w:val="26"/>
        </w:rPr>
        <w:t>образования Новокубанский</w:t>
      </w:r>
      <w:r>
        <w:rPr>
          <w:sz w:val="26"/>
          <w:szCs w:val="26"/>
        </w:rPr>
        <w:t xml:space="preserve"> </w:t>
      </w:r>
      <w:r w:rsidRPr="001B4A48">
        <w:rPr>
          <w:sz w:val="26"/>
          <w:szCs w:val="26"/>
        </w:rPr>
        <w:t>район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С.Б.Гончаров</w:t>
      </w: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</w:pPr>
    </w:p>
    <w:p w:rsidR="00250865" w:rsidRDefault="00250865" w:rsidP="00050A38">
      <w:pPr>
        <w:ind w:right="-11"/>
        <w:jc w:val="center"/>
        <w:rPr>
          <w:sz w:val="28"/>
          <w:szCs w:val="28"/>
        </w:rPr>
        <w:sectPr w:rsidR="00250865" w:rsidSect="00271F2C">
          <w:pgSz w:w="11906" w:h="16838"/>
          <w:pgMar w:top="992" w:right="567" w:bottom="992" w:left="1701" w:header="709" w:footer="709" w:gutter="0"/>
          <w:pgNumType w:chapStyle="1"/>
          <w:cols w:space="708"/>
          <w:titlePg/>
          <w:docGrid w:linePitch="360"/>
        </w:sectPr>
      </w:pPr>
    </w:p>
    <w:p w:rsidR="00271F2C" w:rsidRDefault="00271F2C" w:rsidP="00271F2C">
      <w:pPr>
        <w:suppressAutoHyphens/>
        <w:ind w:left="4820"/>
        <w:outlineLvl w:val="0"/>
        <w:rPr>
          <w:sz w:val="28"/>
          <w:szCs w:val="28"/>
        </w:rPr>
      </w:pPr>
      <w:r w:rsidRPr="0016259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  <w:r w:rsidRPr="0016259A">
        <w:rPr>
          <w:sz w:val="28"/>
          <w:szCs w:val="28"/>
        </w:rPr>
        <w:t xml:space="preserve">                                                                     к муниципальной программе                                                                     муниципального образования                                                                     Новокубанский район                                                                    «Обеспечение безопасности населения»</w:t>
      </w:r>
    </w:p>
    <w:p w:rsidR="00271F2C" w:rsidRDefault="00271F2C" w:rsidP="00271F2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71F2C" w:rsidRDefault="00271F2C" w:rsidP="00271F2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71F2C" w:rsidRPr="00320838" w:rsidRDefault="00271F2C" w:rsidP="00271F2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20838">
        <w:rPr>
          <w:b/>
          <w:bCs/>
          <w:sz w:val="28"/>
          <w:szCs w:val="28"/>
        </w:rPr>
        <w:t>ПАСПОРТ</w:t>
      </w:r>
    </w:p>
    <w:p w:rsidR="00271F2C" w:rsidRPr="00320838" w:rsidRDefault="00271F2C" w:rsidP="00271F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320838">
        <w:rPr>
          <w:b/>
          <w:bCs/>
          <w:sz w:val="28"/>
        </w:rPr>
        <w:t>подпрограммы</w:t>
      </w:r>
    </w:p>
    <w:p w:rsidR="00271F2C" w:rsidRDefault="00271F2C" w:rsidP="00271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776690">
        <w:rPr>
          <w:b/>
          <w:sz w:val="28"/>
          <w:szCs w:val="28"/>
        </w:rPr>
        <w:t>«</w:t>
      </w:r>
      <w:r w:rsidRPr="00776690">
        <w:rPr>
          <w:b/>
          <w:color w:val="000000"/>
          <w:sz w:val="28"/>
          <w:szCs w:val="28"/>
        </w:rPr>
        <w:t xml:space="preserve">Гармонизация межнациональных отношений и профилактика </w:t>
      </w:r>
    </w:p>
    <w:p w:rsidR="00271F2C" w:rsidRDefault="00271F2C" w:rsidP="00271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76690">
        <w:rPr>
          <w:b/>
          <w:color w:val="000000"/>
          <w:sz w:val="28"/>
          <w:szCs w:val="28"/>
        </w:rPr>
        <w:t>этнического экстремизма</w:t>
      </w:r>
      <w:r w:rsidRPr="00776690">
        <w:rPr>
          <w:b/>
          <w:sz w:val="28"/>
          <w:szCs w:val="28"/>
        </w:rPr>
        <w:t>»</w:t>
      </w:r>
    </w:p>
    <w:p w:rsidR="00271F2C" w:rsidRPr="00776690" w:rsidRDefault="00271F2C" w:rsidP="00271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71F2C" w:rsidRDefault="00271F2C" w:rsidP="00271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851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271F2C" w:rsidRPr="002779AC" w:rsidTr="0061066C">
        <w:tc>
          <w:tcPr>
            <w:tcW w:w="3652" w:type="dxa"/>
            <w:shd w:val="clear" w:color="auto" w:fill="auto"/>
          </w:tcPr>
          <w:p w:rsidR="00271F2C" w:rsidRPr="00776690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76690">
              <w:rPr>
                <w:b/>
                <w:sz w:val="28"/>
                <w:szCs w:val="28"/>
              </w:rPr>
              <w:t xml:space="preserve">Координатор </w:t>
            </w:r>
          </w:p>
          <w:p w:rsidR="00271F2C" w:rsidRPr="00776690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подпрограммы</w:t>
            </w:r>
          </w:p>
          <w:p w:rsidR="00271F2C" w:rsidRPr="00776690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271F2C" w:rsidRPr="002779AC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 xml:space="preserve">отдел по взаимодействию с правоохранительными органами </w:t>
            </w:r>
            <w:r>
              <w:rPr>
                <w:sz w:val="28"/>
                <w:szCs w:val="28"/>
              </w:rPr>
              <w:t xml:space="preserve">администрации муниципального образования Новокубанский район </w:t>
            </w:r>
          </w:p>
          <w:p w:rsidR="00271F2C" w:rsidRPr="002779AC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271F2C" w:rsidRPr="002779AC" w:rsidTr="0061066C">
        <w:tc>
          <w:tcPr>
            <w:tcW w:w="3652" w:type="dxa"/>
            <w:shd w:val="clear" w:color="auto" w:fill="auto"/>
          </w:tcPr>
          <w:p w:rsidR="00271F2C" w:rsidRPr="002779AC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76690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shd w:val="clear" w:color="auto" w:fill="auto"/>
          </w:tcPr>
          <w:p w:rsidR="00271F2C" w:rsidRPr="002779AC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 xml:space="preserve">управление образования администрации муниципального образования </w:t>
            </w:r>
            <w:r>
              <w:rPr>
                <w:sz w:val="28"/>
                <w:szCs w:val="28"/>
              </w:rPr>
              <w:t>Новокубанский</w:t>
            </w:r>
            <w:r w:rsidRPr="002779A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;</w:t>
            </w:r>
          </w:p>
          <w:p w:rsidR="00271F2C" w:rsidRPr="002779AC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 xml:space="preserve">отдел культуры администрации муниципального образования </w:t>
            </w:r>
            <w:r>
              <w:rPr>
                <w:sz w:val="28"/>
                <w:szCs w:val="28"/>
              </w:rPr>
              <w:t>Новокубанский</w:t>
            </w:r>
            <w:r w:rsidRPr="002779A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;</w:t>
            </w:r>
          </w:p>
          <w:p w:rsidR="00271F2C" w:rsidRPr="002779AC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отдел по молодеж</w:t>
            </w:r>
            <w:r>
              <w:rPr>
                <w:sz w:val="28"/>
                <w:szCs w:val="28"/>
              </w:rPr>
              <w:t>ной политике</w:t>
            </w:r>
            <w:r w:rsidRPr="002779AC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sz w:val="28"/>
                <w:szCs w:val="28"/>
              </w:rPr>
              <w:t>Новокубанский</w:t>
            </w:r>
            <w:r w:rsidRPr="002779A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;</w:t>
            </w:r>
          </w:p>
          <w:p w:rsidR="00271F2C" w:rsidRPr="002779AC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отдел по физической культуре и спорту администрации муни</w:t>
            </w:r>
            <w:r>
              <w:rPr>
                <w:sz w:val="28"/>
                <w:szCs w:val="28"/>
              </w:rPr>
              <w:t>ципального образования Новокубанский</w:t>
            </w:r>
            <w:r w:rsidRPr="002779A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;</w:t>
            </w:r>
          </w:p>
          <w:p w:rsidR="00271F2C" w:rsidRPr="002779AC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по делам СМИ организационного отдела </w:t>
            </w:r>
            <w:r w:rsidRPr="002779AC">
              <w:rPr>
                <w:sz w:val="28"/>
                <w:szCs w:val="28"/>
              </w:rPr>
              <w:t>администрации муниципального образова</w:t>
            </w:r>
            <w:r>
              <w:rPr>
                <w:sz w:val="28"/>
                <w:szCs w:val="28"/>
              </w:rPr>
              <w:t>ния Новокубанский</w:t>
            </w:r>
            <w:r w:rsidRPr="002779AC">
              <w:rPr>
                <w:sz w:val="28"/>
                <w:szCs w:val="28"/>
              </w:rPr>
              <w:t xml:space="preserve"> район</w:t>
            </w:r>
          </w:p>
        </w:tc>
      </w:tr>
      <w:tr w:rsidR="00271F2C" w:rsidRPr="002779AC" w:rsidTr="0061066C">
        <w:tc>
          <w:tcPr>
            <w:tcW w:w="3652" w:type="dxa"/>
            <w:shd w:val="clear" w:color="auto" w:fill="auto"/>
          </w:tcPr>
          <w:p w:rsidR="00271F2C" w:rsidRPr="002779AC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271F2C" w:rsidRPr="002779AC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271F2C" w:rsidRPr="002779AC" w:rsidTr="0061066C">
        <w:tc>
          <w:tcPr>
            <w:tcW w:w="3652" w:type="dxa"/>
            <w:shd w:val="clear" w:color="auto" w:fill="auto"/>
          </w:tcPr>
          <w:p w:rsidR="00271F2C" w:rsidRPr="001E7CB1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1E7CB1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271F2C" w:rsidRPr="002779AC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271F2C" w:rsidRPr="002779AC" w:rsidRDefault="00271F2C" w:rsidP="0061066C">
            <w:pPr>
              <w:snapToGri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обеспечение гармонизации межнациональных отношений</w:t>
            </w:r>
          </w:p>
          <w:p w:rsidR="00271F2C" w:rsidRPr="002779AC" w:rsidRDefault="00271F2C" w:rsidP="0061066C">
            <w:pPr>
              <w:snapToGri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 xml:space="preserve">поддержание стабильной общественно-политической обстановки и профилактики экстремизма на территории муниципального образования </w:t>
            </w:r>
            <w:r>
              <w:rPr>
                <w:sz w:val="28"/>
                <w:szCs w:val="28"/>
              </w:rPr>
              <w:t xml:space="preserve">Новокубанский </w:t>
            </w:r>
            <w:r w:rsidRPr="002779AC">
              <w:rPr>
                <w:sz w:val="28"/>
                <w:szCs w:val="28"/>
              </w:rPr>
              <w:t>район, в частности, в сфере межнациональных отношений</w:t>
            </w:r>
          </w:p>
          <w:p w:rsidR="00271F2C" w:rsidRPr="002779AC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 xml:space="preserve">предотвращение этнических конфликтов </w:t>
            </w:r>
          </w:p>
          <w:p w:rsidR="00271F2C" w:rsidRPr="002779AC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271F2C" w:rsidRPr="002779AC" w:rsidTr="0061066C">
        <w:tc>
          <w:tcPr>
            <w:tcW w:w="3652" w:type="dxa"/>
            <w:shd w:val="clear" w:color="auto" w:fill="auto"/>
          </w:tcPr>
          <w:p w:rsidR="00271F2C" w:rsidRPr="001E7CB1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1E7CB1">
              <w:rPr>
                <w:b/>
                <w:sz w:val="28"/>
                <w:szCs w:val="28"/>
              </w:rPr>
              <w:t xml:space="preserve">Задачи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271F2C" w:rsidRPr="001E7CB1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271F2C" w:rsidRPr="002779AC" w:rsidRDefault="00271F2C" w:rsidP="0061066C">
            <w:pPr>
              <w:snapToGri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 xml:space="preserve">укрепление межэтнического сотрудничества, мира и согласия, обеспечение терпимости в </w:t>
            </w:r>
            <w:r w:rsidRPr="002779AC">
              <w:rPr>
                <w:sz w:val="28"/>
                <w:szCs w:val="28"/>
              </w:rPr>
              <w:lastRenderedPageBreak/>
              <w:t>межнациональных отношениях</w:t>
            </w:r>
            <w:r>
              <w:rPr>
                <w:sz w:val="28"/>
                <w:szCs w:val="28"/>
              </w:rPr>
              <w:t>;</w:t>
            </w:r>
          </w:p>
          <w:p w:rsidR="00271F2C" w:rsidRPr="002779AC" w:rsidRDefault="00271F2C" w:rsidP="006106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поддержка и распространение идей единства и межэтнического согласия</w:t>
            </w:r>
          </w:p>
          <w:p w:rsidR="00271F2C" w:rsidRPr="002779AC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профилактика межэтнических конфликтов на территории муниципаль</w:t>
            </w:r>
            <w:r>
              <w:rPr>
                <w:sz w:val="28"/>
                <w:szCs w:val="28"/>
              </w:rPr>
              <w:t xml:space="preserve">ного образования Новокубанский </w:t>
            </w:r>
            <w:r w:rsidRPr="002779AC">
              <w:rPr>
                <w:sz w:val="28"/>
                <w:szCs w:val="28"/>
              </w:rPr>
              <w:t xml:space="preserve"> район</w:t>
            </w:r>
          </w:p>
          <w:p w:rsidR="00271F2C" w:rsidRPr="002779AC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271F2C" w:rsidRPr="002779AC" w:rsidTr="0061066C">
        <w:tc>
          <w:tcPr>
            <w:tcW w:w="3652" w:type="dxa"/>
            <w:shd w:val="clear" w:color="auto" w:fill="auto"/>
          </w:tcPr>
          <w:p w:rsidR="00271F2C" w:rsidRPr="002779AC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E7CB1">
              <w:rPr>
                <w:b/>
                <w:sz w:val="28"/>
                <w:szCs w:val="28"/>
              </w:rPr>
              <w:lastRenderedPageBreak/>
              <w:t>Перечень целевых показателей под</w:t>
            </w:r>
            <w:r>
              <w:rPr>
                <w:b/>
                <w:sz w:val="28"/>
                <w:szCs w:val="28"/>
              </w:rPr>
              <w:t>программы</w:t>
            </w:r>
            <w:r w:rsidRPr="002779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271F2C" w:rsidRPr="002779AC" w:rsidRDefault="00271F2C" w:rsidP="006106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доля жителей муниципального образо</w:t>
            </w:r>
            <w:r>
              <w:rPr>
                <w:sz w:val="28"/>
                <w:szCs w:val="28"/>
              </w:rPr>
              <w:t xml:space="preserve">вания Новокубанский </w:t>
            </w:r>
            <w:r w:rsidRPr="002779AC">
              <w:rPr>
                <w:sz w:val="28"/>
                <w:szCs w:val="28"/>
              </w:rPr>
              <w:t xml:space="preserve"> район, положительно оценивающих состояние межнациональных отношений в общей численности населения района (процент), уровень толерантного отношения к представителям другой национальности (процент)</w:t>
            </w:r>
            <w:r>
              <w:rPr>
                <w:sz w:val="28"/>
                <w:szCs w:val="28"/>
              </w:rPr>
              <w:t>;</w:t>
            </w:r>
          </w:p>
          <w:p w:rsidR="00271F2C" w:rsidRPr="002779AC" w:rsidRDefault="00271F2C" w:rsidP="006106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количество жителей района, охваченных мероприятиями по укреплению единства российской нации на территории муни</w:t>
            </w:r>
            <w:r>
              <w:rPr>
                <w:sz w:val="28"/>
                <w:szCs w:val="28"/>
              </w:rPr>
              <w:t>ципального образования Новокубанский</w:t>
            </w:r>
            <w:r w:rsidRPr="002779A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;</w:t>
            </w:r>
          </w:p>
          <w:p w:rsidR="00271F2C" w:rsidRPr="002779AC" w:rsidRDefault="00271F2C" w:rsidP="006106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количество проведенных мероприятий по укреплению единства российской нации на территории муни</w:t>
            </w:r>
            <w:r>
              <w:rPr>
                <w:sz w:val="28"/>
                <w:szCs w:val="28"/>
              </w:rPr>
              <w:t>ципального образования Новокубанский район;</w:t>
            </w:r>
          </w:p>
          <w:p w:rsidR="00271F2C" w:rsidRPr="002779AC" w:rsidRDefault="00271F2C" w:rsidP="006106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количество общественных объединений, привлеченных к реализации мероприятий по укреплению единства российской нации на территории муни</w:t>
            </w:r>
            <w:r>
              <w:rPr>
                <w:sz w:val="28"/>
                <w:szCs w:val="28"/>
              </w:rPr>
              <w:t>ципального образования Новокубанский</w:t>
            </w:r>
            <w:r w:rsidRPr="002779AC">
              <w:rPr>
                <w:sz w:val="28"/>
                <w:szCs w:val="28"/>
              </w:rPr>
              <w:t xml:space="preserve"> район</w:t>
            </w:r>
          </w:p>
          <w:p w:rsidR="00271F2C" w:rsidRPr="002779AC" w:rsidRDefault="00271F2C" w:rsidP="0061066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71F2C" w:rsidRPr="002779AC" w:rsidTr="0061066C">
        <w:tc>
          <w:tcPr>
            <w:tcW w:w="3652" w:type="dxa"/>
            <w:shd w:val="clear" w:color="auto" w:fill="auto"/>
          </w:tcPr>
          <w:p w:rsidR="00271F2C" w:rsidRPr="001E7CB1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1E7CB1">
              <w:rPr>
                <w:b/>
                <w:sz w:val="28"/>
                <w:szCs w:val="28"/>
              </w:rPr>
              <w:t>Этапы и сроки подпрограммы</w:t>
            </w:r>
          </w:p>
        </w:tc>
        <w:tc>
          <w:tcPr>
            <w:tcW w:w="6237" w:type="dxa"/>
            <w:shd w:val="clear" w:color="auto" w:fill="auto"/>
          </w:tcPr>
          <w:p w:rsidR="00271F2C" w:rsidRPr="002779AC" w:rsidRDefault="00271F2C" w:rsidP="006106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2779AC">
              <w:rPr>
                <w:sz w:val="28"/>
                <w:szCs w:val="28"/>
              </w:rPr>
              <w:t xml:space="preserve"> годы</w:t>
            </w:r>
          </w:p>
        </w:tc>
      </w:tr>
      <w:tr w:rsidR="00271F2C" w:rsidRPr="002779AC" w:rsidTr="0061066C">
        <w:tc>
          <w:tcPr>
            <w:tcW w:w="3652" w:type="dxa"/>
            <w:shd w:val="clear" w:color="auto" w:fill="auto"/>
          </w:tcPr>
          <w:p w:rsidR="00271F2C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71F2C" w:rsidRPr="001E7CB1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1E7CB1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271F2C" w:rsidRPr="001E7CB1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1E7CB1">
              <w:rPr>
                <w:b/>
                <w:sz w:val="28"/>
                <w:szCs w:val="28"/>
              </w:rPr>
              <w:t>подпрограммы</w:t>
            </w:r>
          </w:p>
          <w:p w:rsidR="00271F2C" w:rsidRPr="002779AC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271F2C" w:rsidRDefault="00271F2C" w:rsidP="0061066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271F2C" w:rsidRPr="001B0035" w:rsidRDefault="00271F2C" w:rsidP="0061066C">
            <w:pPr>
              <w:jc w:val="both"/>
              <w:rPr>
                <w:sz w:val="28"/>
                <w:szCs w:val="28"/>
              </w:rPr>
            </w:pPr>
            <w:r w:rsidRPr="001B0035">
              <w:rPr>
                <w:sz w:val="28"/>
                <w:szCs w:val="28"/>
              </w:rPr>
              <w:t>Всего на 2015 –2022 годы – 351 000 (триста пятьдесят одна  тысяча) рублей за счет средств районного бюджета, в том числе:</w:t>
            </w:r>
          </w:p>
          <w:p w:rsidR="00271F2C" w:rsidRPr="001B0035" w:rsidRDefault="00271F2C" w:rsidP="0061066C">
            <w:pPr>
              <w:jc w:val="both"/>
              <w:rPr>
                <w:sz w:val="28"/>
                <w:szCs w:val="28"/>
              </w:rPr>
            </w:pPr>
            <w:r w:rsidRPr="001B0035">
              <w:rPr>
                <w:sz w:val="28"/>
                <w:szCs w:val="28"/>
              </w:rPr>
              <w:t>2015 год –  50 000  (пятьдесят  тысяч) рублей;</w:t>
            </w:r>
          </w:p>
          <w:p w:rsidR="00271F2C" w:rsidRPr="001B0035" w:rsidRDefault="00271F2C" w:rsidP="00610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 </w:t>
            </w:r>
            <w:r w:rsidRPr="001B0035">
              <w:rPr>
                <w:sz w:val="28"/>
                <w:szCs w:val="28"/>
              </w:rPr>
              <w:t>44 000  (сорок четыре тысячи) рублей;</w:t>
            </w:r>
          </w:p>
          <w:p w:rsidR="00271F2C" w:rsidRPr="001B0035" w:rsidRDefault="00271F2C" w:rsidP="00610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Pr="001B0035">
              <w:rPr>
                <w:sz w:val="28"/>
                <w:szCs w:val="28"/>
              </w:rPr>
              <w:t>год –  47 000  (сорок семь тысяч) рублей.</w:t>
            </w:r>
          </w:p>
          <w:p w:rsidR="00271F2C" w:rsidRPr="001B0035" w:rsidRDefault="00271F2C" w:rsidP="0061066C">
            <w:pPr>
              <w:jc w:val="both"/>
              <w:rPr>
                <w:sz w:val="28"/>
                <w:szCs w:val="28"/>
              </w:rPr>
            </w:pPr>
            <w:r w:rsidRPr="001B0035">
              <w:rPr>
                <w:sz w:val="28"/>
                <w:szCs w:val="28"/>
              </w:rPr>
              <w:t>2018 год –  42 000  (сорок две тысячи) рублей;</w:t>
            </w:r>
          </w:p>
          <w:p w:rsidR="00271F2C" w:rsidRPr="001B0035" w:rsidRDefault="00271F2C" w:rsidP="0061066C">
            <w:pPr>
              <w:jc w:val="both"/>
              <w:rPr>
                <w:sz w:val="28"/>
                <w:szCs w:val="28"/>
              </w:rPr>
            </w:pPr>
            <w:r w:rsidRPr="001B0035">
              <w:rPr>
                <w:sz w:val="28"/>
                <w:szCs w:val="28"/>
              </w:rPr>
              <w:t>2019 год –  42 000  (сорок две тысячи) рублей;</w:t>
            </w:r>
          </w:p>
          <w:p w:rsidR="00271F2C" w:rsidRPr="001B0035" w:rsidRDefault="00271F2C" w:rsidP="0061066C">
            <w:pPr>
              <w:jc w:val="both"/>
              <w:rPr>
                <w:sz w:val="28"/>
                <w:szCs w:val="28"/>
              </w:rPr>
            </w:pPr>
            <w:r w:rsidRPr="001B0035">
              <w:rPr>
                <w:sz w:val="28"/>
                <w:szCs w:val="28"/>
              </w:rPr>
              <w:t>2020 год –  42 000  (сорок две тысячи) рублей;</w:t>
            </w:r>
          </w:p>
          <w:p w:rsidR="00271F2C" w:rsidRPr="001B0035" w:rsidRDefault="00271F2C" w:rsidP="0061066C">
            <w:pPr>
              <w:jc w:val="both"/>
              <w:rPr>
                <w:sz w:val="28"/>
                <w:szCs w:val="28"/>
              </w:rPr>
            </w:pPr>
            <w:r w:rsidRPr="001B0035">
              <w:rPr>
                <w:sz w:val="28"/>
                <w:szCs w:val="28"/>
              </w:rPr>
              <w:t>2021 год –  42 000  (сорок две тысячи) рублей;</w:t>
            </w:r>
          </w:p>
          <w:p w:rsidR="00271F2C" w:rsidRPr="001B0035" w:rsidRDefault="00271F2C" w:rsidP="0061066C">
            <w:pPr>
              <w:jc w:val="both"/>
              <w:rPr>
                <w:sz w:val="28"/>
                <w:szCs w:val="28"/>
              </w:rPr>
            </w:pPr>
            <w:r w:rsidRPr="001B0035">
              <w:rPr>
                <w:sz w:val="28"/>
                <w:szCs w:val="28"/>
              </w:rPr>
              <w:t>2022 год –  42 000  (сорок две тысячи) рублей.</w:t>
            </w:r>
          </w:p>
          <w:p w:rsidR="00271F2C" w:rsidRDefault="00271F2C" w:rsidP="00610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1F2C" w:rsidRPr="002779AC" w:rsidRDefault="00271F2C" w:rsidP="006106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71F2C" w:rsidRPr="00320838" w:rsidRDefault="00271F2C" w:rsidP="00271F2C">
      <w:pPr>
        <w:ind w:firstLine="560"/>
        <w:jc w:val="center"/>
        <w:rPr>
          <w:b/>
          <w:sz w:val="28"/>
          <w:szCs w:val="28"/>
        </w:rPr>
      </w:pPr>
      <w:r w:rsidRPr="00320838">
        <w:rPr>
          <w:b/>
          <w:sz w:val="28"/>
          <w:szCs w:val="28"/>
        </w:rPr>
        <w:lastRenderedPageBreak/>
        <w:t xml:space="preserve">1. Характеристика текущего состояния и прогноз развития соответствующей сферы реализации </w:t>
      </w:r>
      <w:r>
        <w:rPr>
          <w:b/>
          <w:sz w:val="28"/>
          <w:szCs w:val="28"/>
        </w:rPr>
        <w:t>подпрограммы</w:t>
      </w:r>
    </w:p>
    <w:p w:rsidR="00271F2C" w:rsidRDefault="00271F2C" w:rsidP="00271F2C">
      <w:pPr>
        <w:jc w:val="both"/>
        <w:rPr>
          <w:sz w:val="28"/>
          <w:szCs w:val="28"/>
          <w:shd w:val="clear" w:color="auto" w:fill="FFFFFF"/>
        </w:rPr>
      </w:pPr>
    </w:p>
    <w:p w:rsidR="00271F2C" w:rsidRPr="001366A9" w:rsidRDefault="00271F2C" w:rsidP="00271F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6A9">
        <w:rPr>
          <w:sz w:val="28"/>
          <w:szCs w:val="28"/>
        </w:rPr>
        <w:t xml:space="preserve">Принимая во внимание многонациональный состав </w:t>
      </w:r>
      <w:r>
        <w:rPr>
          <w:sz w:val="28"/>
          <w:szCs w:val="28"/>
        </w:rPr>
        <w:t>муниципального образования Новокубанский  район</w:t>
      </w:r>
      <w:r w:rsidRPr="001366A9">
        <w:rPr>
          <w:sz w:val="28"/>
          <w:szCs w:val="28"/>
        </w:rPr>
        <w:t xml:space="preserve">, региональную политику </w:t>
      </w:r>
      <w:r>
        <w:rPr>
          <w:sz w:val="28"/>
          <w:szCs w:val="28"/>
        </w:rPr>
        <w:t xml:space="preserve">на территории муниципального образования Новокубанский район </w:t>
      </w:r>
      <w:r w:rsidRPr="001366A9">
        <w:rPr>
          <w:sz w:val="28"/>
          <w:szCs w:val="28"/>
        </w:rPr>
        <w:t>необходимо осуществлять с учетом принципов государственной национальной политики Российской Федерации. Государственная национальная политики Российской Федерации направлена на упрочение общероссийского гражданского самосознания и духовной общности многонационального народа Российской Федерации (российской нации), сохранение и развитие этнокультурного многообразия народов России, гармонизацию межнациональных (межэтнических) отношений, обеспечение равенства прав и свобод человека и гражданина независимо от расы, национальности, языка, отношения к религии и других обстоятельств. При этом государственная национальная политика основывается на идеях единой общероссийской гражданственности, патриотизма, общих для всех народов России славных страниц истории.</w:t>
      </w:r>
    </w:p>
    <w:p w:rsidR="00271F2C" w:rsidRPr="001366A9" w:rsidRDefault="00271F2C" w:rsidP="00271F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6A9">
        <w:rPr>
          <w:sz w:val="28"/>
          <w:szCs w:val="28"/>
        </w:rPr>
        <w:t>Межэтническая конфликтност</w:t>
      </w:r>
      <w:r>
        <w:rPr>
          <w:sz w:val="28"/>
          <w:szCs w:val="28"/>
        </w:rPr>
        <w:t xml:space="preserve">ь может негативно отразиться </w:t>
      </w:r>
      <w:r w:rsidRPr="001366A9">
        <w:rPr>
          <w:sz w:val="28"/>
          <w:szCs w:val="28"/>
        </w:rPr>
        <w:t xml:space="preserve">на темпах реализации социально-экономических программ. В этой связи органами местного самоуправления и национально-культурными объединениями на протяжении многих лет ведется целенаправленная работа по сохранению стабильных и благоприятных межэтнических отношений и предотвращению межнациональных конфликтов на территории </w:t>
      </w:r>
      <w:r>
        <w:rPr>
          <w:sz w:val="28"/>
          <w:szCs w:val="28"/>
        </w:rPr>
        <w:t>района</w:t>
      </w:r>
      <w:r w:rsidRPr="001366A9">
        <w:rPr>
          <w:sz w:val="28"/>
          <w:szCs w:val="28"/>
        </w:rPr>
        <w:t>.</w:t>
      </w:r>
    </w:p>
    <w:p w:rsidR="00271F2C" w:rsidRPr="007F7F8C" w:rsidRDefault="00271F2C" w:rsidP="00271F2C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А</w:t>
      </w:r>
      <w:r w:rsidRPr="001366A9">
        <w:rPr>
          <w:sz w:val="28"/>
          <w:szCs w:val="28"/>
        </w:rPr>
        <w:t xml:space="preserve">ктуальным являются организация и проведение мероприятий, посвященных празднованию юбилейных и памятных дат истории России и Кубани, а также сохранение информационного пространства важнейших событий в истории России и укрепление нравственных ценностей единства и дружбы народов, проживающих на территории </w:t>
      </w:r>
      <w:r w:rsidRPr="00A52201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Новокубанский</w:t>
      </w:r>
      <w:r w:rsidRPr="00A52201">
        <w:rPr>
          <w:sz w:val="28"/>
          <w:szCs w:val="28"/>
        </w:rPr>
        <w:t xml:space="preserve"> район.</w:t>
      </w:r>
    </w:p>
    <w:p w:rsidR="00271F2C" w:rsidRPr="007F7F8C" w:rsidRDefault="00271F2C" w:rsidP="00271F2C">
      <w:pPr>
        <w:widowControl w:val="0"/>
        <w:tabs>
          <w:tab w:val="num" w:pos="10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F8C">
        <w:rPr>
          <w:sz w:val="28"/>
          <w:szCs w:val="28"/>
        </w:rPr>
        <w:t xml:space="preserve">Разработка </w:t>
      </w:r>
      <w:r>
        <w:rPr>
          <w:color w:val="000000"/>
          <w:sz w:val="28"/>
          <w:szCs w:val="28"/>
        </w:rPr>
        <w:t>подпрограммы</w:t>
      </w:r>
      <w:r w:rsidRPr="007F7F8C">
        <w:rPr>
          <w:color w:val="000000"/>
          <w:sz w:val="28"/>
          <w:szCs w:val="28"/>
        </w:rPr>
        <w:t xml:space="preserve"> </w:t>
      </w:r>
      <w:r w:rsidRPr="007F7F8C">
        <w:rPr>
          <w:sz w:val="28"/>
          <w:szCs w:val="28"/>
        </w:rPr>
        <w:t xml:space="preserve">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 </w:t>
      </w:r>
      <w:r>
        <w:rPr>
          <w:sz w:val="28"/>
          <w:szCs w:val="28"/>
        </w:rPr>
        <w:t>Новокубанский</w:t>
      </w:r>
      <w:r w:rsidRPr="007F7F8C">
        <w:rPr>
          <w:sz w:val="28"/>
          <w:szCs w:val="28"/>
        </w:rPr>
        <w:t xml:space="preserve"> район, в частности, в сфере межнациональных отношений.</w:t>
      </w:r>
    </w:p>
    <w:p w:rsidR="00271F2C" w:rsidRPr="007F7F8C" w:rsidRDefault="00271F2C" w:rsidP="00271F2C">
      <w:pPr>
        <w:tabs>
          <w:tab w:val="left" w:pos="567"/>
        </w:tabs>
        <w:ind w:firstLine="69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На  территории  Новокубанского района  проживают представители 71</w:t>
      </w:r>
      <w:r w:rsidRPr="007F7F8C">
        <w:rPr>
          <w:bCs/>
          <w:sz w:val="28"/>
          <w:szCs w:val="28"/>
        </w:rPr>
        <w:t xml:space="preserve"> национально</w:t>
      </w:r>
      <w:r>
        <w:rPr>
          <w:bCs/>
          <w:sz w:val="28"/>
          <w:szCs w:val="28"/>
        </w:rPr>
        <w:t>сти, 97</w:t>
      </w:r>
      <w:r w:rsidRPr="007F7F8C">
        <w:rPr>
          <w:bCs/>
          <w:sz w:val="28"/>
          <w:szCs w:val="28"/>
        </w:rPr>
        <w:t>% - русские.</w:t>
      </w:r>
      <w:r>
        <w:rPr>
          <w:bCs/>
          <w:sz w:val="28"/>
          <w:szCs w:val="28"/>
        </w:rPr>
        <w:t xml:space="preserve"> Национальный баланс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Новокубанском</w:t>
      </w:r>
      <w:proofErr w:type="gramEnd"/>
      <w:r w:rsidRPr="007F7F8C">
        <w:rPr>
          <w:bCs/>
          <w:sz w:val="28"/>
          <w:szCs w:val="28"/>
        </w:rPr>
        <w:t xml:space="preserve"> районе относительно стабилен. Миграционный прирост происходит в основном в связи с миграцией иностранных граждан из стран ближнего зарубежья: Армении, Азербайджана, Таджикистана, Украины, Узбекистана, Молдовы, Белоруссии. В последнее время наблюдается приток граждан Луганской и Донецкой областей Украины в связи с проводимыми боевыми действиями.</w:t>
      </w:r>
    </w:p>
    <w:p w:rsidR="00271F2C" w:rsidRPr="007F7F8C" w:rsidRDefault="00271F2C" w:rsidP="00271F2C">
      <w:pPr>
        <w:tabs>
          <w:tab w:val="num" w:pos="1070"/>
        </w:tabs>
        <w:ind w:firstLine="720"/>
        <w:jc w:val="both"/>
        <w:rPr>
          <w:sz w:val="28"/>
          <w:szCs w:val="28"/>
        </w:rPr>
      </w:pPr>
      <w:r w:rsidRPr="007F7F8C">
        <w:rPr>
          <w:sz w:val="28"/>
          <w:szCs w:val="28"/>
        </w:rPr>
        <w:t>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 и достаточно высокой потенциальной конфликтности.</w:t>
      </w:r>
    </w:p>
    <w:p w:rsidR="00271F2C" w:rsidRPr="007F7F8C" w:rsidRDefault="00271F2C" w:rsidP="00271F2C">
      <w:pPr>
        <w:tabs>
          <w:tab w:val="num" w:pos="1070"/>
        </w:tabs>
        <w:ind w:firstLine="720"/>
        <w:jc w:val="both"/>
        <w:rPr>
          <w:sz w:val="28"/>
          <w:szCs w:val="28"/>
        </w:rPr>
      </w:pPr>
      <w:proofErr w:type="gramStart"/>
      <w:r w:rsidRPr="007F7F8C">
        <w:rPr>
          <w:sz w:val="28"/>
          <w:szCs w:val="28"/>
        </w:rPr>
        <w:lastRenderedPageBreak/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271F2C" w:rsidRPr="007F7F8C" w:rsidRDefault="00271F2C" w:rsidP="00271F2C">
      <w:pPr>
        <w:tabs>
          <w:tab w:val="num" w:pos="1070"/>
        </w:tabs>
        <w:ind w:firstLine="720"/>
        <w:jc w:val="both"/>
        <w:rPr>
          <w:sz w:val="28"/>
          <w:szCs w:val="28"/>
        </w:rPr>
      </w:pPr>
      <w:r w:rsidRPr="007F7F8C">
        <w:rPr>
          <w:sz w:val="28"/>
          <w:szCs w:val="28"/>
        </w:rPr>
        <w:t xml:space="preserve">Особенно высока потенциальная склонность к проявлениям экстремизма в молодежной среде. В </w:t>
      </w:r>
      <w:r>
        <w:rPr>
          <w:sz w:val="28"/>
          <w:szCs w:val="28"/>
        </w:rPr>
        <w:t>подпрограмме</w:t>
      </w:r>
      <w:r w:rsidRPr="007F7F8C">
        <w:rPr>
          <w:sz w:val="28"/>
          <w:szCs w:val="28"/>
        </w:rPr>
        <w:t xml:space="preserve"> особое внимание уделяется формам и методам вовлечения разно национальной молодежи в изучение народных традиций, в дискуссии по наиболее актуальным вопросам подростковой коммуникабельности через призму межнациональных отношений и национальных стереотипов.</w:t>
      </w:r>
    </w:p>
    <w:p w:rsidR="00271F2C" w:rsidRPr="007F7F8C" w:rsidRDefault="00271F2C" w:rsidP="00271F2C">
      <w:pPr>
        <w:tabs>
          <w:tab w:val="num" w:pos="1070"/>
        </w:tabs>
        <w:ind w:firstLine="720"/>
        <w:jc w:val="both"/>
        <w:rPr>
          <w:sz w:val="28"/>
          <w:szCs w:val="28"/>
        </w:rPr>
      </w:pPr>
      <w:r w:rsidRPr="007F7F8C">
        <w:rPr>
          <w:sz w:val="28"/>
          <w:szCs w:val="28"/>
        </w:rPr>
        <w:t>Стабильность межнациональных отношений требует активизации межэтнического диалога этнических групп с органами местного самоуправления, усиления информационной политики, направленной на формирование позитивного межэтнического воздействия.</w:t>
      </w:r>
    </w:p>
    <w:p w:rsidR="00271F2C" w:rsidRPr="007F7F8C" w:rsidRDefault="00271F2C" w:rsidP="00271F2C">
      <w:pPr>
        <w:widowControl w:val="0"/>
        <w:tabs>
          <w:tab w:val="num" w:pos="107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F7F8C">
        <w:rPr>
          <w:color w:val="000000"/>
          <w:sz w:val="28"/>
          <w:szCs w:val="28"/>
        </w:rPr>
        <w:t xml:space="preserve">В рамках </w:t>
      </w:r>
      <w:r>
        <w:rPr>
          <w:color w:val="000000"/>
          <w:sz w:val="28"/>
          <w:szCs w:val="28"/>
        </w:rPr>
        <w:t>подпрограммы</w:t>
      </w:r>
      <w:r w:rsidRPr="007F7F8C">
        <w:rPr>
          <w:color w:val="000000"/>
          <w:sz w:val="28"/>
          <w:szCs w:val="28"/>
        </w:rPr>
        <w:t xml:space="preserve"> будут реализовываться мероприятия, направленные на решение проблем профилактики проявлений экстремизма в муниципальном образовании </w:t>
      </w:r>
      <w:r>
        <w:rPr>
          <w:color w:val="000000"/>
          <w:sz w:val="28"/>
          <w:szCs w:val="28"/>
        </w:rPr>
        <w:t>Новокубанский</w:t>
      </w:r>
      <w:r w:rsidRPr="007F7F8C">
        <w:rPr>
          <w:color w:val="000000"/>
          <w:sz w:val="28"/>
          <w:szCs w:val="28"/>
        </w:rPr>
        <w:t xml:space="preserve"> район. В этой связи предусматривается:</w:t>
      </w:r>
    </w:p>
    <w:p w:rsidR="00271F2C" w:rsidRPr="007F7F8C" w:rsidRDefault="00271F2C" w:rsidP="00271F2C">
      <w:pPr>
        <w:widowControl w:val="0"/>
        <w:tabs>
          <w:tab w:val="num" w:pos="107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F7F8C">
        <w:rPr>
          <w:color w:val="000000"/>
          <w:sz w:val="28"/>
          <w:szCs w:val="28"/>
        </w:rPr>
        <w:t xml:space="preserve">-создание эффективной системы взаимодействия между органами местного самоуправления муниципального образования </w:t>
      </w:r>
      <w:r>
        <w:rPr>
          <w:color w:val="000000"/>
          <w:sz w:val="28"/>
          <w:szCs w:val="28"/>
        </w:rPr>
        <w:t>Новокубанский</w:t>
      </w:r>
      <w:r w:rsidRPr="007F7F8C">
        <w:rPr>
          <w:color w:val="000000"/>
          <w:sz w:val="28"/>
          <w:szCs w:val="28"/>
        </w:rPr>
        <w:t xml:space="preserve"> район и общественными объединениями, иными некоммерческими организациями, занимающимися развитием национальных культур, идей духовного единства и межэтнического согласия;</w:t>
      </w:r>
    </w:p>
    <w:p w:rsidR="00271F2C" w:rsidRPr="007F7F8C" w:rsidRDefault="00271F2C" w:rsidP="00271F2C">
      <w:pPr>
        <w:widowControl w:val="0"/>
        <w:tabs>
          <w:tab w:val="num" w:pos="107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F7F8C">
        <w:rPr>
          <w:color w:val="000000"/>
          <w:sz w:val="28"/>
          <w:szCs w:val="28"/>
        </w:rPr>
        <w:t xml:space="preserve">-реализация мероприятий, </w:t>
      </w:r>
      <w:r w:rsidRPr="007F7F8C">
        <w:rPr>
          <w:sz w:val="28"/>
          <w:szCs w:val="28"/>
        </w:rPr>
        <w:t xml:space="preserve">направленных на укрепление межнационального мира и стабильности в муниципальном образовании </w:t>
      </w:r>
      <w:r>
        <w:rPr>
          <w:sz w:val="28"/>
          <w:szCs w:val="28"/>
        </w:rPr>
        <w:t>Новокубанский</w:t>
      </w:r>
      <w:r w:rsidRPr="007F7F8C">
        <w:rPr>
          <w:sz w:val="28"/>
          <w:szCs w:val="28"/>
        </w:rPr>
        <w:t xml:space="preserve"> район;</w:t>
      </w:r>
    </w:p>
    <w:p w:rsidR="00271F2C" w:rsidRPr="007F7F8C" w:rsidRDefault="00271F2C" w:rsidP="00271F2C">
      <w:pPr>
        <w:widowControl w:val="0"/>
        <w:tabs>
          <w:tab w:val="num" w:pos="10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F8C">
        <w:rPr>
          <w:color w:val="000000"/>
          <w:sz w:val="28"/>
          <w:szCs w:val="28"/>
        </w:rPr>
        <w:t xml:space="preserve">-создание условий для деятельности общественных объединений, иных некоммерческих организаций, занимающихся развитием национальных культур, идей духовного единства и межэтнического согласия, в решении проблем профилактики экстремизма и развития национальных культур на территории муниципального образования </w:t>
      </w:r>
      <w:r>
        <w:rPr>
          <w:color w:val="000000"/>
          <w:sz w:val="28"/>
          <w:szCs w:val="28"/>
        </w:rPr>
        <w:t>Новокубанский</w:t>
      </w:r>
      <w:r w:rsidRPr="007F7F8C">
        <w:rPr>
          <w:color w:val="000000"/>
          <w:sz w:val="28"/>
          <w:szCs w:val="28"/>
        </w:rPr>
        <w:t xml:space="preserve"> район;</w:t>
      </w:r>
    </w:p>
    <w:p w:rsidR="00271F2C" w:rsidRPr="007F7F8C" w:rsidRDefault="00271F2C" w:rsidP="00271F2C">
      <w:pPr>
        <w:pStyle w:val="ConsNormal"/>
        <w:widowControl/>
        <w:tabs>
          <w:tab w:val="num" w:pos="107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F7F8C">
        <w:rPr>
          <w:rFonts w:ascii="Times New Roman" w:hAnsi="Times New Roman" w:cs="Times New Roman"/>
          <w:sz w:val="28"/>
          <w:szCs w:val="28"/>
        </w:rPr>
        <w:t xml:space="preserve">-обеспечение информированности населения о решении проблем в сфере межнационального сотрудничества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 w:rsidRPr="007F7F8C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71F2C" w:rsidRPr="007F7F8C" w:rsidRDefault="00271F2C" w:rsidP="00271F2C">
      <w:pPr>
        <w:pStyle w:val="a3"/>
        <w:tabs>
          <w:tab w:val="num" w:pos="1070"/>
        </w:tabs>
      </w:pPr>
      <w:r w:rsidRPr="007F7F8C">
        <w:t xml:space="preserve">Утверждение </w:t>
      </w:r>
      <w:r>
        <w:t xml:space="preserve">подпрограммы </w:t>
      </w:r>
      <w:r w:rsidRPr="007F7F8C">
        <w:t xml:space="preserve"> гармонизации межнациональных отношений и </w:t>
      </w:r>
      <w:r>
        <w:t xml:space="preserve">профилактика этнического экстремизма  на территории </w:t>
      </w:r>
      <w:r w:rsidRPr="007F7F8C">
        <w:t>муници</w:t>
      </w:r>
      <w:r>
        <w:t>пального</w:t>
      </w:r>
      <w:r w:rsidRPr="007F7F8C">
        <w:t xml:space="preserve"> образовании </w:t>
      </w:r>
      <w:r>
        <w:t>Новокубанский</w:t>
      </w:r>
      <w:r w:rsidRPr="007F7F8C">
        <w:t xml:space="preserve"> рай</w:t>
      </w:r>
      <w:r>
        <w:t>он на 2015</w:t>
      </w:r>
      <w:r w:rsidRPr="007F7F8C">
        <w:t xml:space="preserve"> - </w:t>
      </w:r>
      <w:r>
        <w:t>2022</w:t>
      </w:r>
      <w:r w:rsidRPr="007F7F8C">
        <w:t xml:space="preserve"> годы позволит укрепить успешное взаимодействие между органами местного самоуправления и общественностью и послужит залогом решения поставленных задач.</w:t>
      </w:r>
    </w:p>
    <w:p w:rsidR="00271F2C" w:rsidRDefault="00271F2C" w:rsidP="00271F2C">
      <w:pPr>
        <w:widowControl w:val="0"/>
        <w:tabs>
          <w:tab w:val="num" w:pos="10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F8C">
        <w:rPr>
          <w:sz w:val="28"/>
          <w:szCs w:val="28"/>
        </w:rPr>
        <w:t xml:space="preserve">При отсутствии программно-целевого подхода к решению проблем профилактики экстремизма и гармонизации межнациональных отношений в муниципальном образовании </w:t>
      </w:r>
      <w:r>
        <w:rPr>
          <w:sz w:val="28"/>
          <w:szCs w:val="28"/>
        </w:rPr>
        <w:t>Новокубанский</w:t>
      </w:r>
      <w:r w:rsidRPr="007F7F8C">
        <w:rPr>
          <w:sz w:val="28"/>
          <w:szCs w:val="28"/>
        </w:rPr>
        <w:t xml:space="preserve"> район возможен негативный прогноз по развитию событий в данной сфере.</w:t>
      </w:r>
    </w:p>
    <w:p w:rsidR="00271F2C" w:rsidRDefault="00271F2C" w:rsidP="00271F2C">
      <w:pPr>
        <w:jc w:val="both"/>
        <w:rPr>
          <w:sz w:val="28"/>
          <w:szCs w:val="28"/>
          <w:shd w:val="clear" w:color="auto" w:fill="FFFFFF"/>
        </w:rPr>
      </w:pPr>
    </w:p>
    <w:p w:rsidR="00271F2C" w:rsidRPr="00320838" w:rsidRDefault="00271F2C" w:rsidP="00271F2C">
      <w:pPr>
        <w:ind w:firstLine="851"/>
        <w:jc w:val="both"/>
        <w:rPr>
          <w:b/>
          <w:sz w:val="28"/>
          <w:szCs w:val="28"/>
        </w:rPr>
      </w:pPr>
      <w:r w:rsidRPr="00320838">
        <w:rPr>
          <w:b/>
          <w:sz w:val="28"/>
          <w:szCs w:val="28"/>
        </w:rPr>
        <w:lastRenderedPageBreak/>
        <w:t xml:space="preserve">2. Цели, задачи и целевые показатели достижения целей и решения задач, сроки и этапы реализации подпрограммы </w:t>
      </w:r>
    </w:p>
    <w:p w:rsidR="00271F2C" w:rsidRPr="00A52201" w:rsidRDefault="00271F2C" w:rsidP="00271F2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71F2C" w:rsidRPr="00A52201" w:rsidRDefault="00271F2C" w:rsidP="00271F2C">
      <w:pPr>
        <w:snapToGrid w:val="0"/>
        <w:ind w:firstLine="720"/>
        <w:jc w:val="both"/>
        <w:rPr>
          <w:sz w:val="28"/>
          <w:szCs w:val="28"/>
        </w:rPr>
      </w:pPr>
      <w:r w:rsidRPr="00A52201">
        <w:rPr>
          <w:sz w:val="28"/>
        </w:rPr>
        <w:t>Ц</w:t>
      </w:r>
      <w:r w:rsidRPr="00A52201">
        <w:rPr>
          <w:color w:val="000000"/>
          <w:sz w:val="28"/>
        </w:rPr>
        <w:t xml:space="preserve">ели </w:t>
      </w:r>
      <w:r>
        <w:rPr>
          <w:color w:val="000000"/>
          <w:sz w:val="28"/>
        </w:rPr>
        <w:t>подпрограммы</w:t>
      </w:r>
      <w:r w:rsidRPr="00A52201">
        <w:rPr>
          <w:color w:val="000000"/>
          <w:sz w:val="28"/>
        </w:rPr>
        <w:t xml:space="preserve">: </w:t>
      </w:r>
      <w:r w:rsidRPr="00AC3A07">
        <w:rPr>
          <w:sz w:val="28"/>
          <w:szCs w:val="28"/>
        </w:rPr>
        <w:t>обеспечение гармонизации межнацио</w:t>
      </w:r>
      <w:r>
        <w:rPr>
          <w:sz w:val="28"/>
          <w:szCs w:val="28"/>
        </w:rPr>
        <w:t xml:space="preserve">нальных отношений; </w:t>
      </w:r>
      <w:r w:rsidRPr="00AC3A07">
        <w:rPr>
          <w:sz w:val="28"/>
          <w:szCs w:val="28"/>
        </w:rPr>
        <w:t xml:space="preserve">поддержание стабильной общественно-политической обстановки и профилактики экстремизма на территории муниципального образования </w:t>
      </w:r>
      <w:r>
        <w:rPr>
          <w:sz w:val="28"/>
          <w:szCs w:val="28"/>
        </w:rPr>
        <w:t xml:space="preserve">Новокубанский </w:t>
      </w:r>
      <w:r w:rsidRPr="00AC3A07">
        <w:rPr>
          <w:sz w:val="28"/>
          <w:szCs w:val="28"/>
        </w:rPr>
        <w:t>район, в частности, в сфере меж</w:t>
      </w:r>
      <w:r>
        <w:rPr>
          <w:sz w:val="28"/>
          <w:szCs w:val="28"/>
        </w:rPr>
        <w:t xml:space="preserve">национальных отношений; </w:t>
      </w:r>
      <w:r w:rsidRPr="00AC3A07">
        <w:rPr>
          <w:sz w:val="28"/>
          <w:szCs w:val="28"/>
        </w:rPr>
        <w:t>предотвращение этнических конфликтов</w:t>
      </w:r>
      <w:r>
        <w:rPr>
          <w:sz w:val="28"/>
          <w:szCs w:val="28"/>
        </w:rPr>
        <w:t>.</w:t>
      </w:r>
      <w:r w:rsidRPr="00AC3A07">
        <w:rPr>
          <w:sz w:val="28"/>
          <w:szCs w:val="28"/>
        </w:rPr>
        <w:t xml:space="preserve"> </w:t>
      </w:r>
    </w:p>
    <w:p w:rsidR="00271F2C" w:rsidRDefault="00271F2C" w:rsidP="00271F2C">
      <w:pPr>
        <w:snapToGrid w:val="0"/>
        <w:ind w:firstLine="708"/>
        <w:jc w:val="both"/>
        <w:rPr>
          <w:sz w:val="28"/>
          <w:szCs w:val="28"/>
        </w:rPr>
      </w:pPr>
      <w:r w:rsidRPr="00A52201">
        <w:rPr>
          <w:sz w:val="28"/>
        </w:rPr>
        <w:t xml:space="preserve">Задачи </w:t>
      </w:r>
      <w:r>
        <w:rPr>
          <w:sz w:val="28"/>
        </w:rPr>
        <w:t>подпрограммы</w:t>
      </w:r>
      <w:r w:rsidRPr="00A52201">
        <w:rPr>
          <w:sz w:val="28"/>
        </w:rPr>
        <w:t xml:space="preserve">: </w:t>
      </w:r>
      <w:r w:rsidRPr="00AC3A07">
        <w:rPr>
          <w:sz w:val="28"/>
          <w:szCs w:val="28"/>
        </w:rPr>
        <w:t>укрепление межэтнического сотрудничества, мира и согласия</w:t>
      </w:r>
      <w:r>
        <w:rPr>
          <w:sz w:val="28"/>
          <w:szCs w:val="28"/>
        </w:rPr>
        <w:t xml:space="preserve">; </w:t>
      </w:r>
      <w:r w:rsidRPr="00AC3A07">
        <w:rPr>
          <w:sz w:val="28"/>
          <w:szCs w:val="28"/>
        </w:rPr>
        <w:t>обеспечение терпимости в межнациональных отношениях</w:t>
      </w:r>
      <w:r>
        <w:rPr>
          <w:sz w:val="28"/>
          <w:szCs w:val="28"/>
        </w:rPr>
        <w:t xml:space="preserve">; </w:t>
      </w:r>
      <w:r w:rsidRPr="00AC3A07">
        <w:rPr>
          <w:sz w:val="28"/>
          <w:szCs w:val="28"/>
        </w:rPr>
        <w:t>поддержка и распространение идей единства и межэтнического согла</w:t>
      </w:r>
      <w:r>
        <w:rPr>
          <w:sz w:val="28"/>
          <w:szCs w:val="28"/>
        </w:rPr>
        <w:t xml:space="preserve">сия; </w:t>
      </w:r>
      <w:r w:rsidRPr="00AC3A07">
        <w:rPr>
          <w:sz w:val="28"/>
          <w:szCs w:val="28"/>
        </w:rPr>
        <w:t>профилактика межэтнических конфликтов на территории муниципального образо</w:t>
      </w:r>
      <w:r>
        <w:rPr>
          <w:sz w:val="28"/>
          <w:szCs w:val="28"/>
        </w:rPr>
        <w:t>вания Новокубанский</w:t>
      </w:r>
      <w:r w:rsidRPr="00AC3A0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:rsidR="00271F2C" w:rsidRDefault="00271F2C" w:rsidP="00271F2C">
      <w:pPr>
        <w:jc w:val="both"/>
        <w:rPr>
          <w:sz w:val="28"/>
          <w:szCs w:val="28"/>
          <w:shd w:val="clear" w:color="auto" w:fill="FFFFFF"/>
        </w:rPr>
        <w:sectPr w:rsidR="00271F2C" w:rsidSect="00D812B8">
          <w:headerReference w:type="default" r:id="rId35"/>
          <w:pgSz w:w="11906" w:h="16838"/>
          <w:pgMar w:top="1077" w:right="746" w:bottom="1077" w:left="1701" w:header="709" w:footer="709" w:gutter="0"/>
          <w:cols w:space="708"/>
          <w:titlePg/>
          <w:docGrid w:linePitch="360"/>
        </w:sectPr>
      </w:pPr>
    </w:p>
    <w:p w:rsidR="00271F2C" w:rsidRDefault="00271F2C" w:rsidP="00271F2C">
      <w:pPr>
        <w:ind w:right="-200" w:firstLine="851"/>
        <w:jc w:val="center"/>
        <w:rPr>
          <w:b/>
          <w:sz w:val="28"/>
          <w:szCs w:val="28"/>
        </w:rPr>
      </w:pPr>
      <w:r w:rsidRPr="00320838">
        <w:rPr>
          <w:b/>
          <w:sz w:val="28"/>
          <w:szCs w:val="28"/>
        </w:rPr>
        <w:lastRenderedPageBreak/>
        <w:t xml:space="preserve">2. Цели, задачи и целевые показатели достижения целей и решения задач, </w:t>
      </w:r>
    </w:p>
    <w:p w:rsidR="00271F2C" w:rsidRDefault="00271F2C" w:rsidP="00271F2C">
      <w:pPr>
        <w:ind w:right="-200" w:firstLine="851"/>
        <w:jc w:val="center"/>
        <w:rPr>
          <w:b/>
          <w:sz w:val="28"/>
          <w:szCs w:val="28"/>
        </w:rPr>
      </w:pPr>
      <w:r w:rsidRPr="00320838">
        <w:rPr>
          <w:b/>
          <w:sz w:val="28"/>
          <w:szCs w:val="28"/>
        </w:rPr>
        <w:t>сроки и этапы реализации подпрограммы</w:t>
      </w:r>
    </w:p>
    <w:p w:rsidR="00271F2C" w:rsidRDefault="00271F2C" w:rsidP="00271F2C">
      <w:pPr>
        <w:ind w:right="-200" w:firstLine="851"/>
        <w:jc w:val="center"/>
        <w:rPr>
          <w:b/>
          <w:sz w:val="28"/>
          <w:szCs w:val="28"/>
        </w:rPr>
      </w:pPr>
    </w:p>
    <w:p w:rsidR="00271F2C" w:rsidRPr="00121992" w:rsidRDefault="00271F2C" w:rsidP="00271F2C">
      <w:pPr>
        <w:ind w:right="-200" w:firstLine="851"/>
        <w:jc w:val="both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499"/>
        <w:gridCol w:w="850"/>
        <w:gridCol w:w="851"/>
        <w:gridCol w:w="850"/>
        <w:gridCol w:w="709"/>
        <w:gridCol w:w="709"/>
        <w:gridCol w:w="709"/>
        <w:gridCol w:w="708"/>
        <w:gridCol w:w="709"/>
        <w:gridCol w:w="851"/>
        <w:gridCol w:w="1701"/>
      </w:tblGrid>
      <w:tr w:rsidR="00271F2C" w:rsidRPr="00757705" w:rsidTr="0061066C">
        <w:trPr>
          <w:trHeight w:val="292"/>
        </w:trPr>
        <w:tc>
          <w:tcPr>
            <w:tcW w:w="563" w:type="dxa"/>
            <w:vMerge w:val="restart"/>
          </w:tcPr>
          <w:p w:rsidR="00271F2C" w:rsidRPr="00757705" w:rsidRDefault="00271F2C" w:rsidP="0061066C">
            <w:pPr>
              <w:jc w:val="center"/>
              <w:rPr>
                <w:b/>
              </w:rPr>
            </w:pPr>
            <w:r w:rsidRPr="00757705">
              <w:rPr>
                <w:b/>
              </w:rPr>
              <w:t>№</w:t>
            </w:r>
          </w:p>
          <w:p w:rsidR="00271F2C" w:rsidRPr="00757705" w:rsidRDefault="00271F2C" w:rsidP="0061066C">
            <w:pPr>
              <w:jc w:val="center"/>
              <w:rPr>
                <w:b/>
              </w:rPr>
            </w:pPr>
            <w:proofErr w:type="gramStart"/>
            <w:r w:rsidRPr="00757705">
              <w:rPr>
                <w:b/>
              </w:rPr>
              <w:t>п</w:t>
            </w:r>
            <w:proofErr w:type="gramEnd"/>
            <w:r w:rsidRPr="00757705">
              <w:rPr>
                <w:b/>
              </w:rPr>
              <w:t>/п</w:t>
            </w:r>
          </w:p>
        </w:tc>
        <w:tc>
          <w:tcPr>
            <w:tcW w:w="5499" w:type="dxa"/>
            <w:vMerge w:val="restart"/>
          </w:tcPr>
          <w:p w:rsidR="00271F2C" w:rsidRPr="00757705" w:rsidRDefault="00271F2C" w:rsidP="0061066C">
            <w:pPr>
              <w:jc w:val="center"/>
              <w:rPr>
                <w:b/>
              </w:rPr>
            </w:pPr>
            <w:r w:rsidRPr="00757705">
              <w:rPr>
                <w:b/>
              </w:rPr>
              <w:t xml:space="preserve">Наименование </w:t>
            </w:r>
            <w:proofErr w:type="gramStart"/>
            <w:r w:rsidRPr="00757705">
              <w:rPr>
                <w:b/>
              </w:rPr>
              <w:t>целевого</w:t>
            </w:r>
            <w:proofErr w:type="gramEnd"/>
            <w:r w:rsidRPr="00757705">
              <w:rPr>
                <w:b/>
              </w:rPr>
              <w:t xml:space="preserve"> </w:t>
            </w:r>
          </w:p>
          <w:p w:rsidR="00271F2C" w:rsidRPr="00757705" w:rsidRDefault="00271F2C" w:rsidP="0061066C">
            <w:pPr>
              <w:jc w:val="center"/>
              <w:rPr>
                <w:b/>
              </w:rPr>
            </w:pPr>
            <w:r w:rsidRPr="00757705">
              <w:rPr>
                <w:b/>
              </w:rPr>
              <w:t>показателя</w:t>
            </w:r>
          </w:p>
        </w:tc>
        <w:tc>
          <w:tcPr>
            <w:tcW w:w="850" w:type="dxa"/>
            <w:vMerge w:val="restart"/>
          </w:tcPr>
          <w:p w:rsidR="00271F2C" w:rsidRPr="00757705" w:rsidRDefault="00271F2C" w:rsidP="0061066C">
            <w:pPr>
              <w:jc w:val="center"/>
              <w:rPr>
                <w:b/>
              </w:rPr>
            </w:pPr>
            <w:r w:rsidRPr="00757705">
              <w:rPr>
                <w:b/>
              </w:rPr>
              <w:t>Единица</w:t>
            </w:r>
          </w:p>
          <w:p w:rsidR="00271F2C" w:rsidRPr="00757705" w:rsidRDefault="00271F2C" w:rsidP="0061066C">
            <w:pPr>
              <w:jc w:val="center"/>
              <w:rPr>
                <w:b/>
              </w:rPr>
            </w:pPr>
            <w:r w:rsidRPr="00757705">
              <w:rPr>
                <w:b/>
              </w:rPr>
              <w:t>измерения</w:t>
            </w:r>
          </w:p>
        </w:tc>
        <w:tc>
          <w:tcPr>
            <w:tcW w:w="851" w:type="dxa"/>
            <w:vMerge w:val="restart"/>
          </w:tcPr>
          <w:p w:rsidR="00271F2C" w:rsidRPr="00757705" w:rsidRDefault="00271F2C" w:rsidP="0061066C">
            <w:pPr>
              <w:jc w:val="center"/>
              <w:rPr>
                <w:b/>
              </w:rPr>
            </w:pPr>
            <w:proofErr w:type="gramStart"/>
            <w:r w:rsidRPr="00757705">
              <w:rPr>
                <w:b/>
              </w:rPr>
              <w:t>Ста-</w:t>
            </w:r>
            <w:proofErr w:type="spellStart"/>
            <w:r w:rsidRPr="00757705">
              <w:rPr>
                <w:b/>
              </w:rPr>
              <w:t>тус</w:t>
            </w:r>
            <w:proofErr w:type="spellEnd"/>
            <w:proofErr w:type="gramEnd"/>
            <w:r w:rsidRPr="00757705">
              <w:rPr>
                <w:b/>
                <w:vertAlign w:val="superscript"/>
              </w:rPr>
              <w:t>*</w:t>
            </w:r>
          </w:p>
        </w:tc>
        <w:tc>
          <w:tcPr>
            <w:tcW w:w="6946" w:type="dxa"/>
            <w:gridSpan w:val="8"/>
          </w:tcPr>
          <w:p w:rsidR="00271F2C" w:rsidRPr="00757705" w:rsidRDefault="00271F2C" w:rsidP="0061066C">
            <w:pPr>
              <w:jc w:val="center"/>
              <w:rPr>
                <w:b/>
              </w:rPr>
            </w:pPr>
            <w:r w:rsidRPr="00757705">
              <w:rPr>
                <w:b/>
              </w:rPr>
              <w:t>Значение показателей</w:t>
            </w:r>
          </w:p>
        </w:tc>
      </w:tr>
      <w:tr w:rsidR="00271F2C" w:rsidRPr="00757705" w:rsidTr="0061066C">
        <w:trPr>
          <w:trHeight w:val="70"/>
        </w:trPr>
        <w:tc>
          <w:tcPr>
            <w:tcW w:w="563" w:type="dxa"/>
            <w:vMerge/>
          </w:tcPr>
          <w:p w:rsidR="00271F2C" w:rsidRPr="00757705" w:rsidRDefault="00271F2C" w:rsidP="0061066C">
            <w:pPr>
              <w:jc w:val="center"/>
              <w:rPr>
                <w:b/>
              </w:rPr>
            </w:pPr>
          </w:p>
        </w:tc>
        <w:tc>
          <w:tcPr>
            <w:tcW w:w="5499" w:type="dxa"/>
            <w:vMerge/>
          </w:tcPr>
          <w:p w:rsidR="00271F2C" w:rsidRPr="00757705" w:rsidRDefault="00271F2C" w:rsidP="0061066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1F2C" w:rsidRPr="00757705" w:rsidRDefault="00271F2C" w:rsidP="0061066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271F2C" w:rsidRPr="00757705" w:rsidRDefault="00271F2C" w:rsidP="0061066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71F2C" w:rsidRPr="00757705" w:rsidRDefault="00271F2C" w:rsidP="0061066C">
            <w:pPr>
              <w:jc w:val="center"/>
              <w:rPr>
                <w:b/>
              </w:rPr>
            </w:pPr>
            <w:r w:rsidRPr="00757705">
              <w:rPr>
                <w:b/>
              </w:rPr>
              <w:t>2015</w:t>
            </w:r>
          </w:p>
        </w:tc>
        <w:tc>
          <w:tcPr>
            <w:tcW w:w="709" w:type="dxa"/>
          </w:tcPr>
          <w:p w:rsidR="00271F2C" w:rsidRPr="00757705" w:rsidRDefault="00271F2C" w:rsidP="0061066C">
            <w:pPr>
              <w:jc w:val="center"/>
              <w:rPr>
                <w:b/>
              </w:rPr>
            </w:pPr>
            <w:r w:rsidRPr="00757705">
              <w:rPr>
                <w:b/>
              </w:rPr>
              <w:t>2016</w:t>
            </w:r>
          </w:p>
        </w:tc>
        <w:tc>
          <w:tcPr>
            <w:tcW w:w="709" w:type="dxa"/>
          </w:tcPr>
          <w:p w:rsidR="00271F2C" w:rsidRPr="00757705" w:rsidRDefault="00271F2C" w:rsidP="0061066C">
            <w:pPr>
              <w:jc w:val="center"/>
              <w:rPr>
                <w:b/>
              </w:rPr>
            </w:pPr>
            <w:r w:rsidRPr="00757705">
              <w:rPr>
                <w:b/>
              </w:rPr>
              <w:t>2017</w:t>
            </w:r>
          </w:p>
        </w:tc>
        <w:tc>
          <w:tcPr>
            <w:tcW w:w="709" w:type="dxa"/>
          </w:tcPr>
          <w:p w:rsidR="00271F2C" w:rsidRPr="00757705" w:rsidRDefault="00271F2C" w:rsidP="0061066C">
            <w:pPr>
              <w:jc w:val="center"/>
              <w:rPr>
                <w:b/>
              </w:rPr>
            </w:pPr>
            <w:r w:rsidRPr="00757705">
              <w:rPr>
                <w:b/>
              </w:rPr>
              <w:t>2018</w:t>
            </w:r>
          </w:p>
        </w:tc>
        <w:tc>
          <w:tcPr>
            <w:tcW w:w="708" w:type="dxa"/>
          </w:tcPr>
          <w:p w:rsidR="00271F2C" w:rsidRPr="00757705" w:rsidRDefault="00271F2C" w:rsidP="0061066C">
            <w:pPr>
              <w:jc w:val="center"/>
              <w:rPr>
                <w:b/>
              </w:rPr>
            </w:pPr>
            <w:r w:rsidRPr="00757705">
              <w:rPr>
                <w:b/>
              </w:rPr>
              <w:t>2019</w:t>
            </w:r>
          </w:p>
        </w:tc>
        <w:tc>
          <w:tcPr>
            <w:tcW w:w="709" w:type="dxa"/>
          </w:tcPr>
          <w:p w:rsidR="00271F2C" w:rsidRPr="00757705" w:rsidRDefault="00271F2C" w:rsidP="0061066C">
            <w:pPr>
              <w:jc w:val="center"/>
              <w:rPr>
                <w:b/>
              </w:rPr>
            </w:pPr>
            <w:r w:rsidRPr="00757705">
              <w:rPr>
                <w:b/>
              </w:rPr>
              <w:t>2020</w:t>
            </w:r>
          </w:p>
        </w:tc>
        <w:tc>
          <w:tcPr>
            <w:tcW w:w="851" w:type="dxa"/>
          </w:tcPr>
          <w:p w:rsidR="00271F2C" w:rsidRPr="00757705" w:rsidRDefault="00271F2C" w:rsidP="0061066C">
            <w:pPr>
              <w:jc w:val="center"/>
              <w:rPr>
                <w:b/>
              </w:rPr>
            </w:pPr>
            <w:r w:rsidRPr="00757705">
              <w:rPr>
                <w:b/>
              </w:rPr>
              <w:t>2021</w:t>
            </w:r>
          </w:p>
        </w:tc>
        <w:tc>
          <w:tcPr>
            <w:tcW w:w="1701" w:type="dxa"/>
          </w:tcPr>
          <w:p w:rsidR="00271F2C" w:rsidRPr="00757705" w:rsidRDefault="00271F2C" w:rsidP="0061066C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271F2C" w:rsidRPr="00757705" w:rsidTr="0061066C">
        <w:trPr>
          <w:trHeight w:val="314"/>
        </w:trPr>
        <w:tc>
          <w:tcPr>
            <w:tcW w:w="563" w:type="dxa"/>
          </w:tcPr>
          <w:p w:rsidR="00271F2C" w:rsidRPr="00757705" w:rsidRDefault="00271F2C" w:rsidP="0061066C">
            <w:pPr>
              <w:jc w:val="center"/>
            </w:pPr>
            <w:r w:rsidRPr="00757705">
              <w:t>1.</w:t>
            </w:r>
          </w:p>
        </w:tc>
        <w:tc>
          <w:tcPr>
            <w:tcW w:w="14146" w:type="dxa"/>
            <w:gridSpan w:val="11"/>
          </w:tcPr>
          <w:p w:rsidR="00271F2C" w:rsidRPr="00757705" w:rsidRDefault="00271F2C" w:rsidP="0061066C">
            <w:r w:rsidRPr="00757705">
              <w:t>Подпрограмма № 5 «</w:t>
            </w:r>
            <w:r w:rsidRPr="00757705">
              <w:rPr>
                <w:color w:val="000000"/>
              </w:rPr>
              <w:t>Гармонизация межнациональных отношений и профилактика этнического экстремизма»</w:t>
            </w:r>
          </w:p>
        </w:tc>
      </w:tr>
      <w:tr w:rsidR="00271F2C" w:rsidRPr="00757705" w:rsidTr="0061066C">
        <w:trPr>
          <w:trHeight w:val="647"/>
        </w:trPr>
        <w:tc>
          <w:tcPr>
            <w:tcW w:w="563" w:type="dxa"/>
          </w:tcPr>
          <w:p w:rsidR="00271F2C" w:rsidRPr="00757705" w:rsidRDefault="00271F2C" w:rsidP="0061066C"/>
        </w:tc>
        <w:tc>
          <w:tcPr>
            <w:tcW w:w="14146" w:type="dxa"/>
            <w:gridSpan w:val="11"/>
          </w:tcPr>
          <w:p w:rsidR="00271F2C" w:rsidRPr="00757705" w:rsidRDefault="00271F2C" w:rsidP="0061066C">
            <w:pPr>
              <w:snapToGrid w:val="0"/>
              <w:jc w:val="both"/>
            </w:pPr>
            <w:r w:rsidRPr="00757705">
              <w:t xml:space="preserve">Цель: обеспечение гармонизации межнациональных отношений; поддержание стабильной общественно-политической обстановки и профилактики экстремизма на территории муниципального образования Новокубанский район, в частности, в сфере межнациональных отношений; предотвращение этнических конфликтов </w:t>
            </w:r>
          </w:p>
        </w:tc>
      </w:tr>
      <w:tr w:rsidR="00271F2C" w:rsidRPr="00757705" w:rsidTr="0061066C">
        <w:trPr>
          <w:trHeight w:val="975"/>
        </w:trPr>
        <w:tc>
          <w:tcPr>
            <w:tcW w:w="563" w:type="dxa"/>
          </w:tcPr>
          <w:p w:rsidR="00271F2C" w:rsidRPr="00757705" w:rsidRDefault="00271F2C" w:rsidP="0061066C"/>
        </w:tc>
        <w:tc>
          <w:tcPr>
            <w:tcW w:w="14146" w:type="dxa"/>
            <w:gridSpan w:val="11"/>
          </w:tcPr>
          <w:p w:rsidR="00271F2C" w:rsidRPr="00757705" w:rsidRDefault="00271F2C" w:rsidP="0061066C">
            <w:pPr>
              <w:jc w:val="both"/>
            </w:pPr>
            <w:r w:rsidRPr="00757705">
              <w:t>Задача: укрепление межэтнического сотрудничества, мира и согласия, обеспечение терпимости в межнациональных отношениях; поддержка и распространение идей единства и межэтнического согласия; профилактика межэтнических конфликтов на территории муниципального образования Новокубанский  район</w:t>
            </w:r>
          </w:p>
        </w:tc>
      </w:tr>
      <w:tr w:rsidR="00271F2C" w:rsidRPr="00757705" w:rsidTr="0061066C">
        <w:trPr>
          <w:trHeight w:val="274"/>
        </w:trPr>
        <w:tc>
          <w:tcPr>
            <w:tcW w:w="563" w:type="dxa"/>
          </w:tcPr>
          <w:p w:rsidR="00271F2C" w:rsidRPr="00757705" w:rsidRDefault="00271F2C" w:rsidP="0061066C">
            <w:pPr>
              <w:jc w:val="center"/>
            </w:pPr>
            <w:r w:rsidRPr="00757705">
              <w:t>1.1.</w:t>
            </w:r>
          </w:p>
        </w:tc>
        <w:tc>
          <w:tcPr>
            <w:tcW w:w="5499" w:type="dxa"/>
          </w:tcPr>
          <w:p w:rsidR="00271F2C" w:rsidRPr="00757705" w:rsidRDefault="00271F2C" w:rsidP="0061066C">
            <w:pPr>
              <w:jc w:val="both"/>
            </w:pPr>
            <w:r w:rsidRPr="00757705">
              <w:t xml:space="preserve">Доля жителей муниципального образования Новокубанский район, положительно оценивающих состояние межнациональных отношений в общей численности населения района </w:t>
            </w:r>
          </w:p>
        </w:tc>
        <w:tc>
          <w:tcPr>
            <w:tcW w:w="850" w:type="dxa"/>
          </w:tcPr>
          <w:p w:rsidR="00271F2C" w:rsidRPr="00757705" w:rsidRDefault="00271F2C" w:rsidP="0061066C">
            <w:pPr>
              <w:jc w:val="center"/>
            </w:pPr>
            <w:r w:rsidRPr="00757705">
              <w:t>%</w:t>
            </w:r>
          </w:p>
        </w:tc>
        <w:tc>
          <w:tcPr>
            <w:tcW w:w="851" w:type="dxa"/>
          </w:tcPr>
          <w:p w:rsidR="00271F2C" w:rsidRPr="00757705" w:rsidRDefault="00271F2C" w:rsidP="0061066C">
            <w:pPr>
              <w:jc w:val="center"/>
            </w:pPr>
            <w:r w:rsidRPr="00757705">
              <w:t>3</w:t>
            </w:r>
          </w:p>
        </w:tc>
        <w:tc>
          <w:tcPr>
            <w:tcW w:w="850" w:type="dxa"/>
          </w:tcPr>
          <w:p w:rsidR="00271F2C" w:rsidRPr="00757705" w:rsidRDefault="00271F2C" w:rsidP="0061066C">
            <w:pPr>
              <w:jc w:val="center"/>
            </w:pPr>
            <w:r w:rsidRPr="00757705">
              <w:t>85</w:t>
            </w:r>
          </w:p>
        </w:tc>
        <w:tc>
          <w:tcPr>
            <w:tcW w:w="709" w:type="dxa"/>
          </w:tcPr>
          <w:p w:rsidR="00271F2C" w:rsidRPr="00757705" w:rsidRDefault="00271F2C" w:rsidP="0061066C">
            <w:pPr>
              <w:jc w:val="center"/>
            </w:pPr>
            <w:r w:rsidRPr="00757705">
              <w:t>85</w:t>
            </w:r>
          </w:p>
        </w:tc>
        <w:tc>
          <w:tcPr>
            <w:tcW w:w="709" w:type="dxa"/>
          </w:tcPr>
          <w:p w:rsidR="00271F2C" w:rsidRPr="00757705" w:rsidRDefault="00271F2C" w:rsidP="0061066C">
            <w:pPr>
              <w:jc w:val="center"/>
            </w:pPr>
            <w:r w:rsidRPr="00757705">
              <w:t>85</w:t>
            </w:r>
          </w:p>
        </w:tc>
        <w:tc>
          <w:tcPr>
            <w:tcW w:w="709" w:type="dxa"/>
          </w:tcPr>
          <w:p w:rsidR="00271F2C" w:rsidRPr="00757705" w:rsidRDefault="00271F2C" w:rsidP="0061066C">
            <w:pPr>
              <w:jc w:val="center"/>
            </w:pPr>
            <w:r w:rsidRPr="00757705">
              <w:t>85</w:t>
            </w:r>
          </w:p>
        </w:tc>
        <w:tc>
          <w:tcPr>
            <w:tcW w:w="708" w:type="dxa"/>
          </w:tcPr>
          <w:p w:rsidR="00271F2C" w:rsidRPr="00757705" w:rsidRDefault="00271F2C" w:rsidP="0061066C">
            <w:pPr>
              <w:jc w:val="center"/>
            </w:pPr>
            <w:r w:rsidRPr="00757705">
              <w:t>85</w:t>
            </w:r>
          </w:p>
        </w:tc>
        <w:tc>
          <w:tcPr>
            <w:tcW w:w="709" w:type="dxa"/>
          </w:tcPr>
          <w:p w:rsidR="00271F2C" w:rsidRPr="00757705" w:rsidRDefault="00271F2C" w:rsidP="0061066C">
            <w:pPr>
              <w:jc w:val="center"/>
            </w:pPr>
            <w:r w:rsidRPr="00757705">
              <w:t>85</w:t>
            </w:r>
          </w:p>
        </w:tc>
        <w:tc>
          <w:tcPr>
            <w:tcW w:w="851" w:type="dxa"/>
          </w:tcPr>
          <w:p w:rsidR="00271F2C" w:rsidRPr="00757705" w:rsidRDefault="00271F2C" w:rsidP="0061066C">
            <w:pPr>
              <w:jc w:val="center"/>
            </w:pPr>
            <w:r w:rsidRPr="00757705">
              <w:t>85</w:t>
            </w:r>
          </w:p>
        </w:tc>
        <w:tc>
          <w:tcPr>
            <w:tcW w:w="1701" w:type="dxa"/>
          </w:tcPr>
          <w:p w:rsidR="00271F2C" w:rsidRPr="00757705" w:rsidRDefault="00271F2C" w:rsidP="0061066C">
            <w:pPr>
              <w:jc w:val="center"/>
            </w:pPr>
            <w:r w:rsidRPr="00757705">
              <w:t>85</w:t>
            </w:r>
          </w:p>
        </w:tc>
      </w:tr>
      <w:tr w:rsidR="00271F2C" w:rsidRPr="00757705" w:rsidTr="0061066C">
        <w:trPr>
          <w:trHeight w:val="1080"/>
        </w:trPr>
        <w:tc>
          <w:tcPr>
            <w:tcW w:w="563" w:type="dxa"/>
          </w:tcPr>
          <w:p w:rsidR="00271F2C" w:rsidRPr="00757705" w:rsidRDefault="00271F2C" w:rsidP="0061066C">
            <w:pPr>
              <w:jc w:val="center"/>
            </w:pPr>
            <w:r w:rsidRPr="00757705">
              <w:t>1.2.</w:t>
            </w:r>
          </w:p>
        </w:tc>
        <w:tc>
          <w:tcPr>
            <w:tcW w:w="5499" w:type="dxa"/>
          </w:tcPr>
          <w:p w:rsidR="00271F2C" w:rsidRPr="00757705" w:rsidRDefault="00271F2C" w:rsidP="0061066C">
            <w:pPr>
              <w:autoSpaceDE w:val="0"/>
              <w:autoSpaceDN w:val="0"/>
              <w:adjustRightInd w:val="0"/>
              <w:jc w:val="both"/>
            </w:pPr>
            <w:r w:rsidRPr="00757705">
              <w:t>Количество жителей района, охваченных мероприятиями по укреплению единства российской нации на территории муниципального образования Новокубанский район</w:t>
            </w:r>
          </w:p>
        </w:tc>
        <w:tc>
          <w:tcPr>
            <w:tcW w:w="850" w:type="dxa"/>
          </w:tcPr>
          <w:p w:rsidR="00271F2C" w:rsidRPr="00757705" w:rsidRDefault="00271F2C" w:rsidP="0061066C">
            <w:pPr>
              <w:jc w:val="center"/>
            </w:pPr>
            <w:r w:rsidRPr="00757705">
              <w:t>тыс. чел.</w:t>
            </w:r>
          </w:p>
        </w:tc>
        <w:tc>
          <w:tcPr>
            <w:tcW w:w="851" w:type="dxa"/>
          </w:tcPr>
          <w:p w:rsidR="00271F2C" w:rsidRPr="00757705" w:rsidRDefault="00271F2C" w:rsidP="0061066C">
            <w:pPr>
              <w:jc w:val="center"/>
            </w:pPr>
            <w:r w:rsidRPr="00757705">
              <w:t>3</w:t>
            </w:r>
          </w:p>
        </w:tc>
        <w:tc>
          <w:tcPr>
            <w:tcW w:w="850" w:type="dxa"/>
          </w:tcPr>
          <w:p w:rsidR="00271F2C" w:rsidRPr="00757705" w:rsidRDefault="00271F2C" w:rsidP="0061066C">
            <w:pPr>
              <w:jc w:val="center"/>
            </w:pPr>
            <w:r w:rsidRPr="00757705">
              <w:t>более 20</w:t>
            </w:r>
          </w:p>
        </w:tc>
        <w:tc>
          <w:tcPr>
            <w:tcW w:w="709" w:type="dxa"/>
          </w:tcPr>
          <w:p w:rsidR="00271F2C" w:rsidRPr="00757705" w:rsidRDefault="00271F2C" w:rsidP="0061066C">
            <w:pPr>
              <w:jc w:val="center"/>
            </w:pPr>
            <w:r w:rsidRPr="00757705">
              <w:t>более 20</w:t>
            </w:r>
          </w:p>
        </w:tc>
        <w:tc>
          <w:tcPr>
            <w:tcW w:w="709" w:type="dxa"/>
          </w:tcPr>
          <w:p w:rsidR="00271F2C" w:rsidRPr="00757705" w:rsidRDefault="00271F2C" w:rsidP="0061066C">
            <w:pPr>
              <w:jc w:val="center"/>
            </w:pPr>
            <w:r w:rsidRPr="00757705">
              <w:t>более 20</w:t>
            </w:r>
          </w:p>
        </w:tc>
        <w:tc>
          <w:tcPr>
            <w:tcW w:w="709" w:type="dxa"/>
          </w:tcPr>
          <w:p w:rsidR="00271F2C" w:rsidRPr="00757705" w:rsidRDefault="00271F2C" w:rsidP="0061066C">
            <w:pPr>
              <w:jc w:val="center"/>
            </w:pPr>
            <w:r w:rsidRPr="00757705">
              <w:t>более 20</w:t>
            </w:r>
          </w:p>
        </w:tc>
        <w:tc>
          <w:tcPr>
            <w:tcW w:w="708" w:type="dxa"/>
          </w:tcPr>
          <w:p w:rsidR="00271F2C" w:rsidRPr="00757705" w:rsidRDefault="00271F2C" w:rsidP="0061066C">
            <w:pPr>
              <w:jc w:val="center"/>
            </w:pPr>
            <w:r w:rsidRPr="00757705">
              <w:t>более 20</w:t>
            </w:r>
          </w:p>
        </w:tc>
        <w:tc>
          <w:tcPr>
            <w:tcW w:w="709" w:type="dxa"/>
          </w:tcPr>
          <w:p w:rsidR="00271F2C" w:rsidRPr="00757705" w:rsidRDefault="00271F2C" w:rsidP="0061066C">
            <w:pPr>
              <w:jc w:val="center"/>
            </w:pPr>
            <w:r w:rsidRPr="00757705">
              <w:t>более 20</w:t>
            </w:r>
          </w:p>
        </w:tc>
        <w:tc>
          <w:tcPr>
            <w:tcW w:w="851" w:type="dxa"/>
          </w:tcPr>
          <w:p w:rsidR="00271F2C" w:rsidRPr="00757705" w:rsidRDefault="00271F2C" w:rsidP="0061066C">
            <w:pPr>
              <w:jc w:val="center"/>
            </w:pPr>
            <w:r w:rsidRPr="00757705">
              <w:t>более 20</w:t>
            </w:r>
          </w:p>
        </w:tc>
        <w:tc>
          <w:tcPr>
            <w:tcW w:w="1701" w:type="dxa"/>
          </w:tcPr>
          <w:p w:rsidR="00271F2C" w:rsidRPr="00757705" w:rsidRDefault="00271F2C" w:rsidP="0061066C">
            <w:pPr>
              <w:jc w:val="center"/>
            </w:pPr>
            <w:r w:rsidRPr="00757705">
              <w:t>более 20</w:t>
            </w:r>
          </w:p>
        </w:tc>
      </w:tr>
      <w:tr w:rsidR="00271F2C" w:rsidRPr="00757705" w:rsidTr="0061066C">
        <w:trPr>
          <w:trHeight w:val="1101"/>
        </w:trPr>
        <w:tc>
          <w:tcPr>
            <w:tcW w:w="563" w:type="dxa"/>
          </w:tcPr>
          <w:p w:rsidR="00271F2C" w:rsidRPr="00757705" w:rsidRDefault="00271F2C" w:rsidP="0061066C">
            <w:pPr>
              <w:jc w:val="center"/>
            </w:pPr>
            <w:r w:rsidRPr="00757705">
              <w:t>1.3.</w:t>
            </w:r>
          </w:p>
        </w:tc>
        <w:tc>
          <w:tcPr>
            <w:tcW w:w="5499" w:type="dxa"/>
          </w:tcPr>
          <w:p w:rsidR="00271F2C" w:rsidRPr="00757705" w:rsidRDefault="00271F2C" w:rsidP="0061066C">
            <w:pPr>
              <w:autoSpaceDE w:val="0"/>
              <w:autoSpaceDN w:val="0"/>
              <w:adjustRightInd w:val="0"/>
              <w:jc w:val="both"/>
            </w:pPr>
            <w:r w:rsidRPr="00757705">
              <w:t>Количество проведенных мероприятий по укреплению единства российской нации на территории муниципального образования Новокубанский район</w:t>
            </w:r>
          </w:p>
        </w:tc>
        <w:tc>
          <w:tcPr>
            <w:tcW w:w="850" w:type="dxa"/>
          </w:tcPr>
          <w:p w:rsidR="00271F2C" w:rsidRPr="00757705" w:rsidRDefault="00271F2C" w:rsidP="0061066C">
            <w:pPr>
              <w:jc w:val="center"/>
            </w:pPr>
            <w:r w:rsidRPr="00757705">
              <w:t>ед.</w:t>
            </w:r>
          </w:p>
        </w:tc>
        <w:tc>
          <w:tcPr>
            <w:tcW w:w="851" w:type="dxa"/>
          </w:tcPr>
          <w:p w:rsidR="00271F2C" w:rsidRPr="00757705" w:rsidRDefault="00271F2C" w:rsidP="0061066C">
            <w:pPr>
              <w:jc w:val="center"/>
            </w:pPr>
            <w:r w:rsidRPr="00757705">
              <w:t>3</w:t>
            </w:r>
          </w:p>
        </w:tc>
        <w:tc>
          <w:tcPr>
            <w:tcW w:w="850" w:type="dxa"/>
          </w:tcPr>
          <w:p w:rsidR="00271F2C" w:rsidRPr="00757705" w:rsidRDefault="00271F2C" w:rsidP="0061066C">
            <w:pPr>
              <w:jc w:val="center"/>
            </w:pPr>
            <w:r w:rsidRPr="00757705">
              <w:t>не менее 40</w:t>
            </w:r>
          </w:p>
        </w:tc>
        <w:tc>
          <w:tcPr>
            <w:tcW w:w="709" w:type="dxa"/>
          </w:tcPr>
          <w:p w:rsidR="00271F2C" w:rsidRPr="00757705" w:rsidRDefault="00271F2C" w:rsidP="0061066C">
            <w:pPr>
              <w:jc w:val="center"/>
            </w:pPr>
            <w:r w:rsidRPr="00757705">
              <w:t>не менее 40</w:t>
            </w:r>
          </w:p>
        </w:tc>
        <w:tc>
          <w:tcPr>
            <w:tcW w:w="709" w:type="dxa"/>
          </w:tcPr>
          <w:p w:rsidR="00271F2C" w:rsidRPr="00757705" w:rsidRDefault="00271F2C" w:rsidP="0061066C">
            <w:pPr>
              <w:jc w:val="center"/>
            </w:pPr>
            <w:r w:rsidRPr="00757705">
              <w:t>не менее 40</w:t>
            </w:r>
          </w:p>
        </w:tc>
        <w:tc>
          <w:tcPr>
            <w:tcW w:w="709" w:type="dxa"/>
          </w:tcPr>
          <w:p w:rsidR="00271F2C" w:rsidRPr="00757705" w:rsidRDefault="00271F2C" w:rsidP="0061066C">
            <w:pPr>
              <w:jc w:val="center"/>
            </w:pPr>
            <w:r w:rsidRPr="00757705">
              <w:t>не менее 40</w:t>
            </w:r>
          </w:p>
        </w:tc>
        <w:tc>
          <w:tcPr>
            <w:tcW w:w="708" w:type="dxa"/>
          </w:tcPr>
          <w:p w:rsidR="00271F2C" w:rsidRPr="00757705" w:rsidRDefault="00271F2C" w:rsidP="0061066C">
            <w:pPr>
              <w:jc w:val="center"/>
            </w:pPr>
            <w:r w:rsidRPr="00757705">
              <w:t>не менее 40</w:t>
            </w:r>
          </w:p>
        </w:tc>
        <w:tc>
          <w:tcPr>
            <w:tcW w:w="709" w:type="dxa"/>
          </w:tcPr>
          <w:p w:rsidR="00271F2C" w:rsidRPr="00757705" w:rsidRDefault="00271F2C" w:rsidP="0061066C">
            <w:pPr>
              <w:jc w:val="center"/>
            </w:pPr>
            <w:r w:rsidRPr="00757705">
              <w:t>не менее 40</w:t>
            </w:r>
          </w:p>
        </w:tc>
        <w:tc>
          <w:tcPr>
            <w:tcW w:w="851" w:type="dxa"/>
          </w:tcPr>
          <w:p w:rsidR="00271F2C" w:rsidRPr="00757705" w:rsidRDefault="00271F2C" w:rsidP="0061066C">
            <w:pPr>
              <w:jc w:val="center"/>
            </w:pPr>
            <w:r w:rsidRPr="00757705">
              <w:t>не менее 40</w:t>
            </w:r>
          </w:p>
        </w:tc>
        <w:tc>
          <w:tcPr>
            <w:tcW w:w="1701" w:type="dxa"/>
          </w:tcPr>
          <w:p w:rsidR="00271F2C" w:rsidRPr="00757705" w:rsidRDefault="00271F2C" w:rsidP="0061066C">
            <w:pPr>
              <w:jc w:val="center"/>
            </w:pPr>
            <w:r w:rsidRPr="00757705">
              <w:t>не менее 40</w:t>
            </w:r>
          </w:p>
        </w:tc>
      </w:tr>
      <w:tr w:rsidR="00271F2C" w:rsidRPr="00757705" w:rsidTr="0061066C">
        <w:trPr>
          <w:trHeight w:val="272"/>
        </w:trPr>
        <w:tc>
          <w:tcPr>
            <w:tcW w:w="563" w:type="dxa"/>
          </w:tcPr>
          <w:p w:rsidR="00271F2C" w:rsidRPr="00757705" w:rsidRDefault="00271F2C" w:rsidP="0061066C">
            <w:pPr>
              <w:jc w:val="center"/>
            </w:pPr>
            <w:r w:rsidRPr="00757705">
              <w:t>1.4.</w:t>
            </w:r>
          </w:p>
        </w:tc>
        <w:tc>
          <w:tcPr>
            <w:tcW w:w="5499" w:type="dxa"/>
          </w:tcPr>
          <w:p w:rsidR="00271F2C" w:rsidRPr="00757705" w:rsidRDefault="00271F2C" w:rsidP="0061066C">
            <w:pPr>
              <w:autoSpaceDE w:val="0"/>
              <w:autoSpaceDN w:val="0"/>
              <w:adjustRightInd w:val="0"/>
              <w:jc w:val="both"/>
            </w:pPr>
            <w:r w:rsidRPr="00757705">
              <w:t>Количество общественных объединений, привлеченных к реализации мероприятий по укреплению единства российской нации на территории муниципального образования Новокубанский район</w:t>
            </w:r>
          </w:p>
        </w:tc>
        <w:tc>
          <w:tcPr>
            <w:tcW w:w="850" w:type="dxa"/>
          </w:tcPr>
          <w:p w:rsidR="00271F2C" w:rsidRPr="00757705" w:rsidRDefault="00271F2C" w:rsidP="0061066C">
            <w:pPr>
              <w:jc w:val="center"/>
            </w:pPr>
            <w:r w:rsidRPr="00757705">
              <w:t>ед.</w:t>
            </w:r>
          </w:p>
        </w:tc>
        <w:tc>
          <w:tcPr>
            <w:tcW w:w="851" w:type="dxa"/>
          </w:tcPr>
          <w:p w:rsidR="00271F2C" w:rsidRPr="00757705" w:rsidRDefault="00271F2C" w:rsidP="0061066C">
            <w:pPr>
              <w:jc w:val="center"/>
            </w:pPr>
            <w:r w:rsidRPr="00757705">
              <w:t>3</w:t>
            </w:r>
          </w:p>
        </w:tc>
        <w:tc>
          <w:tcPr>
            <w:tcW w:w="850" w:type="dxa"/>
          </w:tcPr>
          <w:p w:rsidR="00271F2C" w:rsidRPr="00757705" w:rsidRDefault="00271F2C" w:rsidP="0061066C">
            <w:pPr>
              <w:jc w:val="center"/>
            </w:pPr>
            <w:r w:rsidRPr="00757705">
              <w:t>5</w:t>
            </w:r>
          </w:p>
        </w:tc>
        <w:tc>
          <w:tcPr>
            <w:tcW w:w="709" w:type="dxa"/>
          </w:tcPr>
          <w:p w:rsidR="00271F2C" w:rsidRPr="00757705" w:rsidRDefault="00271F2C" w:rsidP="0061066C">
            <w:pPr>
              <w:jc w:val="center"/>
            </w:pPr>
            <w:r w:rsidRPr="00757705">
              <w:t>5</w:t>
            </w:r>
          </w:p>
        </w:tc>
        <w:tc>
          <w:tcPr>
            <w:tcW w:w="709" w:type="dxa"/>
          </w:tcPr>
          <w:p w:rsidR="00271F2C" w:rsidRPr="00757705" w:rsidRDefault="00271F2C" w:rsidP="0061066C">
            <w:pPr>
              <w:jc w:val="center"/>
            </w:pPr>
            <w:r w:rsidRPr="00757705">
              <w:t>5</w:t>
            </w:r>
          </w:p>
        </w:tc>
        <w:tc>
          <w:tcPr>
            <w:tcW w:w="709" w:type="dxa"/>
          </w:tcPr>
          <w:p w:rsidR="00271F2C" w:rsidRPr="00757705" w:rsidRDefault="00271F2C" w:rsidP="0061066C">
            <w:pPr>
              <w:jc w:val="center"/>
            </w:pPr>
            <w:r w:rsidRPr="00757705">
              <w:t>5</w:t>
            </w:r>
          </w:p>
        </w:tc>
        <w:tc>
          <w:tcPr>
            <w:tcW w:w="708" w:type="dxa"/>
          </w:tcPr>
          <w:p w:rsidR="00271F2C" w:rsidRPr="00757705" w:rsidRDefault="00271F2C" w:rsidP="0061066C">
            <w:pPr>
              <w:jc w:val="center"/>
            </w:pPr>
            <w:r w:rsidRPr="00757705">
              <w:t>5</w:t>
            </w:r>
          </w:p>
        </w:tc>
        <w:tc>
          <w:tcPr>
            <w:tcW w:w="709" w:type="dxa"/>
          </w:tcPr>
          <w:p w:rsidR="00271F2C" w:rsidRPr="00757705" w:rsidRDefault="00271F2C" w:rsidP="0061066C">
            <w:pPr>
              <w:jc w:val="center"/>
            </w:pPr>
            <w:r w:rsidRPr="00757705">
              <w:t>5</w:t>
            </w:r>
          </w:p>
        </w:tc>
        <w:tc>
          <w:tcPr>
            <w:tcW w:w="851" w:type="dxa"/>
          </w:tcPr>
          <w:p w:rsidR="00271F2C" w:rsidRPr="00757705" w:rsidRDefault="00271F2C" w:rsidP="0061066C">
            <w:pPr>
              <w:jc w:val="center"/>
            </w:pPr>
            <w:r w:rsidRPr="00757705">
              <w:t>5</w:t>
            </w:r>
          </w:p>
        </w:tc>
        <w:tc>
          <w:tcPr>
            <w:tcW w:w="1701" w:type="dxa"/>
          </w:tcPr>
          <w:p w:rsidR="00271F2C" w:rsidRPr="00757705" w:rsidRDefault="00271F2C" w:rsidP="0061066C">
            <w:pPr>
              <w:jc w:val="center"/>
            </w:pPr>
            <w:r w:rsidRPr="00757705">
              <w:t>5</w:t>
            </w:r>
          </w:p>
        </w:tc>
      </w:tr>
    </w:tbl>
    <w:p w:rsidR="00271F2C" w:rsidRDefault="00271F2C" w:rsidP="00271F2C">
      <w:pPr>
        <w:widowControl w:val="0"/>
        <w:autoSpaceDE w:val="0"/>
        <w:autoSpaceDN w:val="0"/>
        <w:adjustRightInd w:val="0"/>
        <w:jc w:val="center"/>
        <w:rPr>
          <w:b/>
          <w:color w:val="2D2D2D"/>
          <w:sz w:val="28"/>
          <w:szCs w:val="28"/>
          <w:shd w:val="clear" w:color="auto" w:fill="FFFFFF"/>
        </w:rPr>
      </w:pPr>
    </w:p>
    <w:p w:rsidR="00271F2C" w:rsidRDefault="00271F2C" w:rsidP="00271F2C">
      <w:pPr>
        <w:widowControl w:val="0"/>
        <w:autoSpaceDE w:val="0"/>
        <w:autoSpaceDN w:val="0"/>
        <w:adjustRightInd w:val="0"/>
        <w:jc w:val="center"/>
        <w:rPr>
          <w:b/>
          <w:color w:val="2D2D2D"/>
          <w:sz w:val="28"/>
          <w:szCs w:val="28"/>
          <w:shd w:val="clear" w:color="auto" w:fill="FFFFFF"/>
        </w:rPr>
      </w:pPr>
    </w:p>
    <w:p w:rsidR="00271F2C" w:rsidRDefault="00271F2C" w:rsidP="00271F2C">
      <w:pPr>
        <w:widowControl w:val="0"/>
        <w:autoSpaceDE w:val="0"/>
        <w:autoSpaceDN w:val="0"/>
        <w:adjustRightInd w:val="0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320838">
        <w:rPr>
          <w:b/>
          <w:color w:val="2D2D2D"/>
          <w:sz w:val="28"/>
          <w:szCs w:val="28"/>
          <w:shd w:val="clear" w:color="auto" w:fill="FFFFFF"/>
        </w:rPr>
        <w:t>3. Перечень мероприятий подпрограммы</w:t>
      </w:r>
    </w:p>
    <w:p w:rsidR="00271F2C" w:rsidRDefault="00271F2C" w:rsidP="00271F2C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576F2A">
        <w:rPr>
          <w:b/>
          <w:sz w:val="28"/>
          <w:szCs w:val="28"/>
        </w:rPr>
        <w:t>«</w:t>
      </w:r>
      <w:r w:rsidRPr="00576F2A">
        <w:rPr>
          <w:b/>
          <w:color w:val="000000"/>
          <w:sz w:val="28"/>
          <w:szCs w:val="28"/>
        </w:rPr>
        <w:t>Гармонизация межнациональных отношений и профилактика этнического экстремизма»</w:t>
      </w:r>
    </w:p>
    <w:p w:rsidR="00271F2C" w:rsidRPr="00777ADA" w:rsidRDefault="00271F2C" w:rsidP="00271F2C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119"/>
        <w:gridCol w:w="1984"/>
        <w:gridCol w:w="944"/>
        <w:gridCol w:w="657"/>
        <w:gridCol w:w="657"/>
        <w:gridCol w:w="657"/>
        <w:gridCol w:w="657"/>
        <w:gridCol w:w="657"/>
        <w:gridCol w:w="657"/>
        <w:gridCol w:w="735"/>
        <w:gridCol w:w="12"/>
        <w:gridCol w:w="9"/>
        <w:gridCol w:w="992"/>
        <w:gridCol w:w="6"/>
        <w:gridCol w:w="1679"/>
        <w:gridCol w:w="15"/>
        <w:gridCol w:w="1775"/>
        <w:gridCol w:w="15"/>
      </w:tblGrid>
      <w:tr w:rsidR="00271F2C" w:rsidRPr="00E62D4C" w:rsidTr="00271F2C">
        <w:trPr>
          <w:gridAfter w:val="1"/>
          <w:wAfter w:w="15" w:type="dxa"/>
          <w:trHeight w:val="518"/>
        </w:trPr>
        <w:tc>
          <w:tcPr>
            <w:tcW w:w="238" w:type="pct"/>
            <w:vMerge w:val="restart"/>
          </w:tcPr>
          <w:p w:rsidR="00271F2C" w:rsidRPr="00E62D4C" w:rsidRDefault="00271F2C" w:rsidP="00271F2C">
            <w:pPr>
              <w:spacing w:line="216" w:lineRule="auto"/>
              <w:ind w:left="-113" w:right="-57"/>
              <w:jc w:val="center"/>
            </w:pPr>
            <w:r w:rsidRPr="00E62D4C">
              <w:lastRenderedPageBreak/>
              <w:t>№</w:t>
            </w:r>
          </w:p>
          <w:p w:rsidR="00271F2C" w:rsidRPr="00E62D4C" w:rsidRDefault="00271F2C" w:rsidP="00271F2C">
            <w:pPr>
              <w:spacing w:line="216" w:lineRule="auto"/>
              <w:ind w:left="-113" w:right="-57"/>
              <w:jc w:val="center"/>
            </w:pPr>
            <w:proofErr w:type="gramStart"/>
            <w:r w:rsidRPr="00E62D4C">
              <w:t>п</w:t>
            </w:r>
            <w:proofErr w:type="gramEnd"/>
            <w:r w:rsidRPr="00E62D4C">
              <w:t>/п</w:t>
            </w:r>
          </w:p>
        </w:tc>
        <w:tc>
          <w:tcPr>
            <w:tcW w:w="709" w:type="pct"/>
            <w:vMerge w:val="restart"/>
          </w:tcPr>
          <w:p w:rsidR="00271F2C" w:rsidRPr="00E62D4C" w:rsidRDefault="00271F2C" w:rsidP="00271F2C">
            <w:pPr>
              <w:spacing w:line="216" w:lineRule="auto"/>
              <w:ind w:left="-113" w:right="-57"/>
              <w:jc w:val="center"/>
            </w:pPr>
            <w:r w:rsidRPr="00271F2C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664" w:type="pct"/>
            <w:vMerge w:val="restart"/>
          </w:tcPr>
          <w:p w:rsidR="00271F2C" w:rsidRPr="00E62D4C" w:rsidRDefault="00271F2C" w:rsidP="00271F2C">
            <w:pPr>
              <w:spacing w:line="216" w:lineRule="auto"/>
              <w:ind w:left="-113" w:right="-57"/>
              <w:jc w:val="center"/>
            </w:pPr>
            <w:r w:rsidRPr="00271F2C"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316" w:type="pct"/>
            <w:vMerge w:val="restart"/>
          </w:tcPr>
          <w:p w:rsidR="00271F2C" w:rsidRPr="00271F2C" w:rsidRDefault="00271F2C" w:rsidP="00271F2C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271F2C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271F2C">
              <w:rPr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271F2C">
              <w:rPr>
                <w:color w:val="2D2D2D"/>
                <w:shd w:val="clear" w:color="auto" w:fill="FFFFFF"/>
              </w:rPr>
              <w:t xml:space="preserve">, </w:t>
            </w:r>
          </w:p>
          <w:p w:rsidR="00271F2C" w:rsidRPr="00271F2C" w:rsidRDefault="00271F2C" w:rsidP="00271F2C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271F2C">
              <w:rPr>
                <w:color w:val="2D2D2D"/>
                <w:shd w:val="clear" w:color="auto" w:fill="FFFFFF"/>
              </w:rPr>
              <w:t>всего</w:t>
            </w:r>
          </w:p>
          <w:p w:rsidR="00271F2C" w:rsidRPr="00E62D4C" w:rsidRDefault="00271F2C" w:rsidP="00271F2C">
            <w:pPr>
              <w:spacing w:line="216" w:lineRule="auto"/>
              <w:ind w:left="-113" w:right="-57"/>
              <w:jc w:val="center"/>
            </w:pPr>
            <w:r w:rsidRPr="00271F2C">
              <w:rPr>
                <w:color w:val="2D2D2D"/>
                <w:shd w:val="clear" w:color="auto" w:fill="FFFFFF"/>
              </w:rPr>
              <w:t>(</w:t>
            </w:r>
            <w:proofErr w:type="spellStart"/>
            <w:r w:rsidRPr="00271F2C">
              <w:rPr>
                <w:color w:val="2D2D2D"/>
                <w:shd w:val="clear" w:color="auto" w:fill="FFFFFF"/>
              </w:rPr>
              <w:t>тыс</w:t>
            </w:r>
            <w:proofErr w:type="gramStart"/>
            <w:r w:rsidRPr="00271F2C">
              <w:rPr>
                <w:color w:val="2D2D2D"/>
                <w:shd w:val="clear" w:color="auto" w:fill="FFFFFF"/>
              </w:rPr>
              <w:t>.р</w:t>
            </w:r>
            <w:proofErr w:type="gramEnd"/>
            <w:r w:rsidRPr="00271F2C">
              <w:rPr>
                <w:color w:val="2D2D2D"/>
                <w:shd w:val="clear" w:color="auto" w:fill="FFFFFF"/>
              </w:rPr>
              <w:t>уб</w:t>
            </w:r>
            <w:proofErr w:type="spellEnd"/>
            <w:r w:rsidRPr="00271F2C">
              <w:rPr>
                <w:color w:val="2D2D2D"/>
                <w:shd w:val="clear" w:color="auto" w:fill="FFFFFF"/>
              </w:rPr>
              <w:t>)</w:t>
            </w:r>
          </w:p>
        </w:tc>
        <w:tc>
          <w:tcPr>
            <w:tcW w:w="1906" w:type="pct"/>
            <w:gridSpan w:val="11"/>
          </w:tcPr>
          <w:p w:rsidR="00271F2C" w:rsidRPr="00271F2C" w:rsidRDefault="00271F2C" w:rsidP="00271F2C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62D4C">
              <w:t>В том числе по годам</w:t>
            </w:r>
          </w:p>
        </w:tc>
        <w:tc>
          <w:tcPr>
            <w:tcW w:w="562" w:type="pct"/>
          </w:tcPr>
          <w:p w:rsidR="00271F2C" w:rsidRPr="00271F2C" w:rsidRDefault="00271F2C" w:rsidP="00271F2C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proofErr w:type="spellStart"/>
            <w:proofErr w:type="gramStart"/>
            <w:r w:rsidRPr="00271F2C">
              <w:rPr>
                <w:color w:val="2D2D2D"/>
                <w:shd w:val="clear" w:color="auto" w:fill="FFFFFF"/>
              </w:rPr>
              <w:t>Непосред-ственный</w:t>
            </w:r>
            <w:proofErr w:type="spellEnd"/>
            <w:proofErr w:type="gramEnd"/>
            <w:r w:rsidRPr="00271F2C">
              <w:rPr>
                <w:color w:val="2D2D2D"/>
                <w:shd w:val="clear" w:color="auto" w:fill="FFFFFF"/>
              </w:rPr>
              <w:t xml:space="preserve"> </w:t>
            </w:r>
          </w:p>
          <w:p w:rsidR="00271F2C" w:rsidRPr="00E62D4C" w:rsidRDefault="00271F2C" w:rsidP="00271F2C">
            <w:pPr>
              <w:spacing w:line="216" w:lineRule="auto"/>
              <w:ind w:left="-113"/>
              <w:jc w:val="center"/>
            </w:pPr>
            <w:r w:rsidRPr="00271F2C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599" w:type="pct"/>
            <w:gridSpan w:val="2"/>
          </w:tcPr>
          <w:p w:rsidR="00271F2C" w:rsidRPr="00E62D4C" w:rsidRDefault="00271F2C" w:rsidP="00271F2C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271F2C">
              <w:rPr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271F2C" w:rsidRPr="00E62D4C" w:rsidTr="00271F2C">
        <w:trPr>
          <w:gridAfter w:val="1"/>
          <w:wAfter w:w="15" w:type="dxa"/>
        </w:trPr>
        <w:tc>
          <w:tcPr>
            <w:tcW w:w="238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709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664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316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</w:rPr>
            </w:pPr>
            <w:r w:rsidRPr="00271F2C">
              <w:rPr>
                <w:b/>
              </w:rPr>
              <w:t>2015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</w:rPr>
            </w:pPr>
            <w:r w:rsidRPr="00271F2C">
              <w:rPr>
                <w:b/>
              </w:rPr>
              <w:t>2016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</w:rPr>
            </w:pPr>
            <w:r w:rsidRPr="00271F2C">
              <w:rPr>
                <w:b/>
              </w:rPr>
              <w:t>2017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</w:rPr>
            </w:pPr>
            <w:r w:rsidRPr="00271F2C">
              <w:rPr>
                <w:b/>
              </w:rPr>
              <w:t>2018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</w:rPr>
            </w:pPr>
            <w:r w:rsidRPr="00271F2C">
              <w:rPr>
                <w:b/>
              </w:rPr>
              <w:t>2019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</w:rPr>
            </w:pPr>
            <w:r w:rsidRPr="00271F2C">
              <w:rPr>
                <w:b/>
              </w:rPr>
              <w:t>2020</w:t>
            </w:r>
          </w:p>
        </w:tc>
        <w:tc>
          <w:tcPr>
            <w:tcW w:w="250" w:type="pct"/>
            <w:gridSpan w:val="2"/>
          </w:tcPr>
          <w:p w:rsidR="00271F2C" w:rsidRPr="00271F2C" w:rsidRDefault="00271F2C" w:rsidP="00271F2C">
            <w:pPr>
              <w:jc w:val="center"/>
              <w:rPr>
                <w:b/>
              </w:rPr>
            </w:pPr>
            <w:r w:rsidRPr="00271F2C">
              <w:rPr>
                <w:b/>
              </w:rPr>
              <w:t>2021</w:t>
            </w:r>
          </w:p>
        </w:tc>
        <w:tc>
          <w:tcPr>
            <w:tcW w:w="337" w:type="pct"/>
            <w:gridSpan w:val="3"/>
          </w:tcPr>
          <w:p w:rsidR="00271F2C" w:rsidRPr="00271F2C" w:rsidRDefault="00271F2C" w:rsidP="00271F2C">
            <w:pPr>
              <w:jc w:val="center"/>
              <w:rPr>
                <w:b/>
              </w:rPr>
            </w:pPr>
            <w:r w:rsidRPr="00271F2C">
              <w:rPr>
                <w:b/>
              </w:rPr>
              <w:t>2022</w:t>
            </w:r>
          </w:p>
        </w:tc>
        <w:tc>
          <w:tcPr>
            <w:tcW w:w="562" w:type="pct"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599" w:type="pct"/>
            <w:gridSpan w:val="2"/>
          </w:tcPr>
          <w:p w:rsidR="00271F2C" w:rsidRPr="00E62D4C" w:rsidRDefault="00271F2C" w:rsidP="00271F2C">
            <w:pPr>
              <w:spacing w:line="216" w:lineRule="auto"/>
            </w:pPr>
          </w:p>
        </w:tc>
      </w:tr>
      <w:tr w:rsidR="00271F2C" w:rsidRPr="00E62D4C" w:rsidTr="00271F2C">
        <w:trPr>
          <w:gridAfter w:val="1"/>
          <w:wAfter w:w="15" w:type="dxa"/>
        </w:trPr>
        <w:tc>
          <w:tcPr>
            <w:tcW w:w="238" w:type="pct"/>
          </w:tcPr>
          <w:p w:rsidR="00271F2C" w:rsidRPr="00E62D4C" w:rsidRDefault="00271F2C" w:rsidP="00271F2C">
            <w:pPr>
              <w:spacing w:line="216" w:lineRule="auto"/>
              <w:jc w:val="center"/>
            </w:pPr>
            <w:r w:rsidRPr="00E62D4C">
              <w:t>1</w:t>
            </w:r>
          </w:p>
        </w:tc>
        <w:tc>
          <w:tcPr>
            <w:tcW w:w="709" w:type="pct"/>
          </w:tcPr>
          <w:p w:rsidR="00271F2C" w:rsidRPr="00E62D4C" w:rsidRDefault="00271F2C" w:rsidP="00271F2C">
            <w:pPr>
              <w:spacing w:line="216" w:lineRule="auto"/>
              <w:jc w:val="center"/>
            </w:pPr>
            <w:r w:rsidRPr="00E62D4C">
              <w:t>2</w:t>
            </w:r>
          </w:p>
        </w:tc>
        <w:tc>
          <w:tcPr>
            <w:tcW w:w="664" w:type="pct"/>
          </w:tcPr>
          <w:p w:rsidR="00271F2C" w:rsidRPr="00E62D4C" w:rsidRDefault="00271F2C" w:rsidP="00271F2C">
            <w:pPr>
              <w:spacing w:line="216" w:lineRule="auto"/>
              <w:jc w:val="center"/>
            </w:pPr>
            <w:r w:rsidRPr="00E62D4C">
              <w:t>3</w:t>
            </w:r>
          </w:p>
        </w:tc>
        <w:tc>
          <w:tcPr>
            <w:tcW w:w="316" w:type="pct"/>
          </w:tcPr>
          <w:p w:rsidR="00271F2C" w:rsidRPr="00E62D4C" w:rsidRDefault="00271F2C" w:rsidP="00271F2C">
            <w:pPr>
              <w:spacing w:line="216" w:lineRule="auto"/>
              <w:jc w:val="center"/>
            </w:pPr>
            <w:r w:rsidRPr="00E62D4C">
              <w:t>4</w:t>
            </w:r>
          </w:p>
        </w:tc>
        <w:tc>
          <w:tcPr>
            <w:tcW w:w="220" w:type="pct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220" w:type="pct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220" w:type="pct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220" w:type="pct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220" w:type="pct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220" w:type="pct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250" w:type="pct"/>
            <w:gridSpan w:val="2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11</w:t>
            </w:r>
          </w:p>
        </w:tc>
        <w:tc>
          <w:tcPr>
            <w:tcW w:w="337" w:type="pct"/>
            <w:gridSpan w:val="3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2" w:type="pct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13</w:t>
            </w:r>
          </w:p>
        </w:tc>
        <w:tc>
          <w:tcPr>
            <w:tcW w:w="599" w:type="pct"/>
            <w:gridSpan w:val="2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14</w:t>
            </w:r>
          </w:p>
        </w:tc>
      </w:tr>
      <w:tr w:rsidR="00271F2C" w:rsidRPr="00E62D4C" w:rsidTr="00271F2C">
        <w:trPr>
          <w:gridAfter w:val="1"/>
          <w:wAfter w:w="15" w:type="dxa"/>
        </w:trPr>
        <w:tc>
          <w:tcPr>
            <w:tcW w:w="238" w:type="pct"/>
          </w:tcPr>
          <w:p w:rsidR="00271F2C" w:rsidRPr="00E62D4C" w:rsidRDefault="00271F2C" w:rsidP="00271F2C">
            <w:pPr>
              <w:spacing w:line="216" w:lineRule="auto"/>
              <w:jc w:val="center"/>
            </w:pPr>
            <w:r w:rsidRPr="00E62D4C">
              <w:t>1.</w:t>
            </w:r>
          </w:p>
        </w:tc>
        <w:tc>
          <w:tcPr>
            <w:tcW w:w="709" w:type="pct"/>
          </w:tcPr>
          <w:p w:rsidR="00271F2C" w:rsidRPr="00E62D4C" w:rsidRDefault="00271F2C" w:rsidP="00271F2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E62D4C">
              <w:t>Цель</w:t>
            </w:r>
          </w:p>
        </w:tc>
        <w:tc>
          <w:tcPr>
            <w:tcW w:w="4047" w:type="pct"/>
            <w:gridSpan w:val="16"/>
          </w:tcPr>
          <w:p w:rsidR="00271F2C" w:rsidRPr="00E62D4C" w:rsidRDefault="00271F2C" w:rsidP="0027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</w:t>
            </w:r>
            <w:r w:rsidRPr="00E62D4C">
              <w:t>беспечение гармонизации межнациональных отношений; поддержание стабильной общественно-политической обстановки и профилактики экстремизма на территории муниципального образования Новокубанский район, в частности, в сфере межнациональных отношений; предотвращение этнических конфликтов</w:t>
            </w:r>
          </w:p>
        </w:tc>
      </w:tr>
      <w:tr w:rsidR="00271F2C" w:rsidRPr="00E62D4C" w:rsidTr="00271F2C">
        <w:trPr>
          <w:gridAfter w:val="1"/>
          <w:wAfter w:w="15" w:type="dxa"/>
        </w:trPr>
        <w:tc>
          <w:tcPr>
            <w:tcW w:w="238" w:type="pct"/>
          </w:tcPr>
          <w:p w:rsidR="00271F2C" w:rsidRPr="00E62D4C" w:rsidRDefault="00271F2C" w:rsidP="00271F2C">
            <w:pPr>
              <w:spacing w:line="216" w:lineRule="auto"/>
              <w:jc w:val="center"/>
            </w:pPr>
            <w:r w:rsidRPr="00E62D4C">
              <w:t>1.1.</w:t>
            </w:r>
          </w:p>
        </w:tc>
        <w:tc>
          <w:tcPr>
            <w:tcW w:w="709" w:type="pct"/>
          </w:tcPr>
          <w:p w:rsidR="00271F2C" w:rsidRPr="00E62D4C" w:rsidRDefault="00271F2C" w:rsidP="00271F2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E62D4C">
              <w:t>Задача</w:t>
            </w:r>
          </w:p>
        </w:tc>
        <w:tc>
          <w:tcPr>
            <w:tcW w:w="4047" w:type="pct"/>
            <w:gridSpan w:val="16"/>
          </w:tcPr>
          <w:p w:rsidR="00271F2C" w:rsidRPr="00E62D4C" w:rsidRDefault="00271F2C" w:rsidP="0027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2D4C">
              <w:t>Поддержка и распространение идей единства и межэтнического согласия</w:t>
            </w:r>
          </w:p>
        </w:tc>
      </w:tr>
      <w:tr w:rsidR="00271F2C" w:rsidRPr="00E62D4C" w:rsidTr="00271F2C">
        <w:trPr>
          <w:gridAfter w:val="1"/>
          <w:wAfter w:w="15" w:type="dxa"/>
        </w:trPr>
        <w:tc>
          <w:tcPr>
            <w:tcW w:w="238" w:type="pct"/>
            <w:vMerge w:val="restart"/>
          </w:tcPr>
          <w:p w:rsidR="00271F2C" w:rsidRPr="00E62D4C" w:rsidRDefault="00271F2C" w:rsidP="00271F2C">
            <w:pPr>
              <w:spacing w:line="216" w:lineRule="auto"/>
              <w:jc w:val="center"/>
            </w:pPr>
            <w:r w:rsidRPr="00E62D4C">
              <w:t>1.1.1.</w:t>
            </w:r>
          </w:p>
        </w:tc>
        <w:tc>
          <w:tcPr>
            <w:tcW w:w="709" w:type="pct"/>
            <w:vMerge w:val="restart"/>
          </w:tcPr>
          <w:p w:rsidR="00271F2C" w:rsidRPr="00E62D4C" w:rsidRDefault="00271F2C" w:rsidP="00271F2C">
            <w:pPr>
              <w:widowControl w:val="0"/>
              <w:autoSpaceDE w:val="0"/>
              <w:autoSpaceDN w:val="0"/>
              <w:adjustRightInd w:val="0"/>
            </w:pPr>
            <w:r w:rsidRPr="00E62D4C">
              <w:t>Проведение в образовательных учреждениях мероприятий, направленных на развитие межэтнической интеграции, воспитание культуры мира, профилактику проявлений ксенофобии и экстремизма.</w:t>
            </w:r>
          </w:p>
        </w:tc>
        <w:tc>
          <w:tcPr>
            <w:tcW w:w="664" w:type="pct"/>
          </w:tcPr>
          <w:p w:rsidR="00271F2C" w:rsidRPr="00E62D4C" w:rsidRDefault="00271F2C" w:rsidP="00271F2C">
            <w:pPr>
              <w:spacing w:line="216" w:lineRule="auto"/>
            </w:pPr>
            <w:r w:rsidRPr="00E62D4C">
              <w:t>всего</w:t>
            </w:r>
          </w:p>
        </w:tc>
        <w:tc>
          <w:tcPr>
            <w:tcW w:w="316" w:type="pct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89,0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14,0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14,0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14,0</w:t>
            </w:r>
          </w:p>
        </w:tc>
        <w:tc>
          <w:tcPr>
            <w:tcW w:w="253" w:type="pct"/>
            <w:gridSpan w:val="3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14,0</w:t>
            </w:r>
          </w:p>
        </w:tc>
        <w:tc>
          <w:tcPr>
            <w:tcW w:w="334" w:type="pct"/>
            <w:gridSpan w:val="2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14,0</w:t>
            </w:r>
          </w:p>
        </w:tc>
        <w:tc>
          <w:tcPr>
            <w:tcW w:w="567" w:type="pct"/>
            <w:gridSpan w:val="2"/>
            <w:vMerge w:val="restart"/>
          </w:tcPr>
          <w:p w:rsidR="00271F2C" w:rsidRPr="00E62D4C" w:rsidRDefault="00271F2C" w:rsidP="00271F2C">
            <w:pPr>
              <w:spacing w:line="216" w:lineRule="auto"/>
            </w:pPr>
            <w:r w:rsidRPr="00E62D4C">
              <w:t>Стабилизация общественно-политической обстановки, межнациональных отношений</w:t>
            </w:r>
          </w:p>
        </w:tc>
        <w:tc>
          <w:tcPr>
            <w:tcW w:w="594" w:type="pct"/>
            <w:vMerge w:val="restart"/>
          </w:tcPr>
          <w:p w:rsidR="00271F2C" w:rsidRPr="00E62D4C" w:rsidRDefault="00271F2C" w:rsidP="0027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2D4C">
              <w:t>Управление образования администрации муниципального образования Новокубанский район</w:t>
            </w:r>
          </w:p>
        </w:tc>
      </w:tr>
      <w:tr w:rsidR="00271F2C" w:rsidRPr="00E62D4C" w:rsidTr="00271F2C">
        <w:trPr>
          <w:gridAfter w:val="1"/>
          <w:wAfter w:w="15" w:type="dxa"/>
        </w:trPr>
        <w:tc>
          <w:tcPr>
            <w:tcW w:w="238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709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664" w:type="pct"/>
          </w:tcPr>
          <w:p w:rsidR="00271F2C" w:rsidRPr="00E62D4C" w:rsidRDefault="00271F2C" w:rsidP="00271F2C">
            <w:pPr>
              <w:spacing w:line="216" w:lineRule="auto"/>
            </w:pPr>
            <w:r w:rsidRPr="00E62D4C">
              <w:t>местный бюджет</w:t>
            </w:r>
          </w:p>
        </w:tc>
        <w:tc>
          <w:tcPr>
            <w:tcW w:w="316" w:type="pct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89,0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15,0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0,0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14,0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4,0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14,0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14,0</w:t>
            </w:r>
          </w:p>
        </w:tc>
        <w:tc>
          <w:tcPr>
            <w:tcW w:w="253" w:type="pct"/>
            <w:gridSpan w:val="3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14,0</w:t>
            </w:r>
          </w:p>
        </w:tc>
        <w:tc>
          <w:tcPr>
            <w:tcW w:w="334" w:type="pct"/>
            <w:gridSpan w:val="2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14,0</w:t>
            </w:r>
          </w:p>
        </w:tc>
        <w:tc>
          <w:tcPr>
            <w:tcW w:w="567" w:type="pct"/>
            <w:gridSpan w:val="2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594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</w:tr>
      <w:tr w:rsidR="00271F2C" w:rsidRPr="00E62D4C" w:rsidTr="00271F2C">
        <w:trPr>
          <w:gridAfter w:val="1"/>
          <w:wAfter w:w="15" w:type="dxa"/>
        </w:trPr>
        <w:tc>
          <w:tcPr>
            <w:tcW w:w="238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709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664" w:type="pct"/>
          </w:tcPr>
          <w:p w:rsidR="00271F2C" w:rsidRPr="00E62D4C" w:rsidRDefault="00271F2C" w:rsidP="00271F2C">
            <w:pPr>
              <w:spacing w:line="216" w:lineRule="auto"/>
            </w:pPr>
            <w:r w:rsidRPr="00E62D4C">
              <w:t>краевой бюджет</w:t>
            </w:r>
          </w:p>
        </w:tc>
        <w:tc>
          <w:tcPr>
            <w:tcW w:w="316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34" w:type="pct"/>
            <w:gridSpan w:val="2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567" w:type="pct"/>
            <w:gridSpan w:val="2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594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</w:tr>
      <w:tr w:rsidR="00271F2C" w:rsidRPr="00E62D4C" w:rsidTr="00271F2C">
        <w:trPr>
          <w:gridAfter w:val="1"/>
          <w:wAfter w:w="15" w:type="dxa"/>
        </w:trPr>
        <w:tc>
          <w:tcPr>
            <w:tcW w:w="238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709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664" w:type="pct"/>
          </w:tcPr>
          <w:p w:rsidR="00271F2C" w:rsidRPr="00E62D4C" w:rsidRDefault="00271F2C" w:rsidP="00271F2C">
            <w:pPr>
              <w:spacing w:line="216" w:lineRule="auto"/>
            </w:pPr>
            <w:r w:rsidRPr="00E62D4C">
              <w:t>федеральный бюджет</w:t>
            </w:r>
          </w:p>
        </w:tc>
        <w:tc>
          <w:tcPr>
            <w:tcW w:w="316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34" w:type="pct"/>
            <w:gridSpan w:val="2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567" w:type="pct"/>
            <w:gridSpan w:val="2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594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</w:tr>
      <w:tr w:rsidR="00271F2C" w:rsidRPr="00E62D4C" w:rsidTr="00271F2C">
        <w:trPr>
          <w:gridAfter w:val="1"/>
          <w:wAfter w:w="15" w:type="dxa"/>
        </w:trPr>
        <w:tc>
          <w:tcPr>
            <w:tcW w:w="238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709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664" w:type="pct"/>
          </w:tcPr>
          <w:p w:rsidR="00271F2C" w:rsidRPr="00E62D4C" w:rsidRDefault="00271F2C" w:rsidP="00271F2C">
            <w:pPr>
              <w:spacing w:line="216" w:lineRule="auto"/>
            </w:pPr>
            <w:r w:rsidRPr="00E62D4C">
              <w:t>внебюджетные источники</w:t>
            </w:r>
          </w:p>
        </w:tc>
        <w:tc>
          <w:tcPr>
            <w:tcW w:w="316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34" w:type="pct"/>
            <w:gridSpan w:val="2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567" w:type="pct"/>
            <w:gridSpan w:val="2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594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</w:tr>
      <w:tr w:rsidR="00271F2C" w:rsidRPr="00E62D4C" w:rsidTr="00271F2C">
        <w:trPr>
          <w:gridAfter w:val="1"/>
          <w:wAfter w:w="15" w:type="dxa"/>
        </w:trPr>
        <w:tc>
          <w:tcPr>
            <w:tcW w:w="238" w:type="pct"/>
            <w:vMerge w:val="restart"/>
          </w:tcPr>
          <w:p w:rsidR="00271F2C" w:rsidRPr="00E62D4C" w:rsidRDefault="00271F2C" w:rsidP="00271F2C">
            <w:pPr>
              <w:spacing w:line="216" w:lineRule="auto"/>
              <w:jc w:val="center"/>
            </w:pPr>
            <w:r w:rsidRPr="00E62D4C">
              <w:t>1.1.2.</w:t>
            </w:r>
          </w:p>
        </w:tc>
        <w:tc>
          <w:tcPr>
            <w:tcW w:w="709" w:type="pct"/>
            <w:vMerge w:val="restart"/>
          </w:tcPr>
          <w:p w:rsidR="00271F2C" w:rsidRPr="00E62D4C" w:rsidRDefault="00271F2C" w:rsidP="00271F2C">
            <w:pPr>
              <w:spacing w:line="216" w:lineRule="auto"/>
            </w:pPr>
            <w:proofErr w:type="gramStart"/>
            <w:r w:rsidRPr="00E62D4C">
              <w:t xml:space="preserve">Подготовка и проведение мероприятий по сохранению и передаче патриотических и интернациональных традиций, воинской доблести, пропаганде исторической правды о второй мировой войне, в том числе: встреч в музеях и учебных заведениях (проведение уроков мужества), тематических семинаров, поездок по местам боевой славы, участие в значимых </w:t>
            </w:r>
            <w:r w:rsidRPr="00E62D4C">
              <w:lastRenderedPageBreak/>
              <w:t xml:space="preserve">мероприятиях, проводимых в соответствии с календарём памятных дат и знаменательных событий Краснодарского края </w:t>
            </w:r>
            <w:proofErr w:type="gramEnd"/>
          </w:p>
        </w:tc>
        <w:tc>
          <w:tcPr>
            <w:tcW w:w="664" w:type="pct"/>
          </w:tcPr>
          <w:p w:rsidR="00271F2C" w:rsidRPr="00E62D4C" w:rsidRDefault="00271F2C" w:rsidP="00271F2C">
            <w:pPr>
              <w:spacing w:line="216" w:lineRule="auto"/>
            </w:pPr>
            <w:r w:rsidRPr="00E62D4C">
              <w:lastRenderedPageBreak/>
              <w:t>всего</w:t>
            </w:r>
          </w:p>
        </w:tc>
        <w:tc>
          <w:tcPr>
            <w:tcW w:w="316" w:type="pct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38,0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253" w:type="pct"/>
            <w:gridSpan w:val="3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34" w:type="pct"/>
            <w:gridSpan w:val="2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67" w:type="pct"/>
            <w:gridSpan w:val="2"/>
            <w:vMerge w:val="restart"/>
          </w:tcPr>
          <w:p w:rsidR="00271F2C" w:rsidRPr="00E62D4C" w:rsidRDefault="00271F2C" w:rsidP="00271F2C">
            <w:pPr>
              <w:spacing w:line="216" w:lineRule="auto"/>
            </w:pPr>
            <w:r w:rsidRPr="00E62D4C">
              <w:t>Стабилизация общественно-политической обстановки, межнациональных отношений</w:t>
            </w:r>
          </w:p>
        </w:tc>
        <w:tc>
          <w:tcPr>
            <w:tcW w:w="594" w:type="pct"/>
            <w:vMerge w:val="restart"/>
          </w:tcPr>
          <w:p w:rsidR="00271F2C" w:rsidRPr="00E62D4C" w:rsidRDefault="00271F2C" w:rsidP="0027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2D4C">
              <w:t>Управление образования администрации муниципального образования Новокубанский район</w:t>
            </w:r>
          </w:p>
        </w:tc>
      </w:tr>
      <w:tr w:rsidR="00271F2C" w:rsidRPr="00E62D4C" w:rsidTr="00271F2C">
        <w:trPr>
          <w:gridAfter w:val="1"/>
          <w:wAfter w:w="15" w:type="dxa"/>
        </w:trPr>
        <w:tc>
          <w:tcPr>
            <w:tcW w:w="238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709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664" w:type="pct"/>
          </w:tcPr>
          <w:p w:rsidR="00271F2C" w:rsidRPr="00E62D4C" w:rsidRDefault="00271F2C" w:rsidP="00271F2C">
            <w:pPr>
              <w:spacing w:line="216" w:lineRule="auto"/>
            </w:pPr>
            <w:r w:rsidRPr="00E62D4C">
              <w:t>местный бюджет</w:t>
            </w:r>
          </w:p>
        </w:tc>
        <w:tc>
          <w:tcPr>
            <w:tcW w:w="316" w:type="pct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38,0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10,0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0,0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5,0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3,0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5,0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5,0</w:t>
            </w:r>
          </w:p>
        </w:tc>
        <w:tc>
          <w:tcPr>
            <w:tcW w:w="253" w:type="pct"/>
            <w:gridSpan w:val="3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5,0</w:t>
            </w:r>
          </w:p>
        </w:tc>
        <w:tc>
          <w:tcPr>
            <w:tcW w:w="334" w:type="pct"/>
            <w:gridSpan w:val="2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5,0</w:t>
            </w:r>
          </w:p>
        </w:tc>
        <w:tc>
          <w:tcPr>
            <w:tcW w:w="567" w:type="pct"/>
            <w:gridSpan w:val="2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594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</w:tr>
      <w:tr w:rsidR="00271F2C" w:rsidRPr="00E62D4C" w:rsidTr="00271F2C">
        <w:trPr>
          <w:gridAfter w:val="1"/>
          <w:wAfter w:w="15" w:type="dxa"/>
        </w:trPr>
        <w:tc>
          <w:tcPr>
            <w:tcW w:w="238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709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664" w:type="pct"/>
          </w:tcPr>
          <w:p w:rsidR="00271F2C" w:rsidRPr="00E62D4C" w:rsidRDefault="00271F2C" w:rsidP="00271F2C">
            <w:pPr>
              <w:spacing w:line="216" w:lineRule="auto"/>
            </w:pPr>
            <w:r w:rsidRPr="00E62D4C">
              <w:t>краевой бюджет</w:t>
            </w:r>
          </w:p>
        </w:tc>
        <w:tc>
          <w:tcPr>
            <w:tcW w:w="316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34" w:type="pct"/>
            <w:gridSpan w:val="2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562" w:type="pct"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599" w:type="pct"/>
            <w:gridSpan w:val="2"/>
          </w:tcPr>
          <w:p w:rsidR="00271F2C" w:rsidRPr="00E62D4C" w:rsidRDefault="00271F2C" w:rsidP="00271F2C">
            <w:pPr>
              <w:spacing w:line="216" w:lineRule="auto"/>
            </w:pPr>
          </w:p>
        </w:tc>
      </w:tr>
      <w:tr w:rsidR="00271F2C" w:rsidRPr="00E62D4C" w:rsidTr="00271F2C">
        <w:trPr>
          <w:gridAfter w:val="1"/>
          <w:wAfter w:w="15" w:type="dxa"/>
        </w:trPr>
        <w:tc>
          <w:tcPr>
            <w:tcW w:w="238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709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664" w:type="pct"/>
          </w:tcPr>
          <w:p w:rsidR="00271F2C" w:rsidRPr="00E62D4C" w:rsidRDefault="00271F2C" w:rsidP="00271F2C">
            <w:pPr>
              <w:spacing w:line="216" w:lineRule="auto"/>
            </w:pPr>
            <w:r w:rsidRPr="00E62D4C">
              <w:t>федеральный бюджет</w:t>
            </w:r>
          </w:p>
        </w:tc>
        <w:tc>
          <w:tcPr>
            <w:tcW w:w="316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34" w:type="pct"/>
            <w:gridSpan w:val="2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562" w:type="pct"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599" w:type="pct"/>
            <w:gridSpan w:val="2"/>
          </w:tcPr>
          <w:p w:rsidR="00271F2C" w:rsidRPr="00E62D4C" w:rsidRDefault="00271F2C" w:rsidP="00271F2C">
            <w:pPr>
              <w:spacing w:line="216" w:lineRule="auto"/>
            </w:pPr>
          </w:p>
        </w:tc>
      </w:tr>
      <w:tr w:rsidR="00271F2C" w:rsidRPr="00E62D4C" w:rsidTr="00271F2C">
        <w:trPr>
          <w:gridAfter w:val="1"/>
          <w:wAfter w:w="15" w:type="dxa"/>
          <w:trHeight w:val="1179"/>
        </w:trPr>
        <w:tc>
          <w:tcPr>
            <w:tcW w:w="238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709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664" w:type="pct"/>
          </w:tcPr>
          <w:p w:rsidR="00271F2C" w:rsidRPr="00E62D4C" w:rsidRDefault="00271F2C" w:rsidP="00271F2C">
            <w:pPr>
              <w:spacing w:line="216" w:lineRule="auto"/>
            </w:pPr>
            <w:r w:rsidRPr="00E62D4C">
              <w:t>внебюджетные источники</w:t>
            </w:r>
          </w:p>
        </w:tc>
        <w:tc>
          <w:tcPr>
            <w:tcW w:w="316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34" w:type="pct"/>
            <w:gridSpan w:val="2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562" w:type="pct"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599" w:type="pct"/>
            <w:gridSpan w:val="2"/>
          </w:tcPr>
          <w:p w:rsidR="00271F2C" w:rsidRPr="00E62D4C" w:rsidRDefault="00271F2C" w:rsidP="00271F2C">
            <w:pPr>
              <w:spacing w:line="216" w:lineRule="auto"/>
            </w:pPr>
          </w:p>
        </w:tc>
      </w:tr>
      <w:tr w:rsidR="00271F2C" w:rsidRPr="00E62D4C" w:rsidTr="00271F2C">
        <w:trPr>
          <w:gridAfter w:val="1"/>
          <w:wAfter w:w="15" w:type="dxa"/>
        </w:trPr>
        <w:tc>
          <w:tcPr>
            <w:tcW w:w="238" w:type="pct"/>
          </w:tcPr>
          <w:p w:rsidR="00271F2C" w:rsidRPr="00E62D4C" w:rsidRDefault="00271F2C" w:rsidP="00271F2C">
            <w:pPr>
              <w:spacing w:line="216" w:lineRule="auto"/>
              <w:jc w:val="center"/>
            </w:pPr>
            <w:r w:rsidRPr="00E62D4C">
              <w:lastRenderedPageBreak/>
              <w:t>1.2.</w:t>
            </w:r>
          </w:p>
        </w:tc>
        <w:tc>
          <w:tcPr>
            <w:tcW w:w="709" w:type="pct"/>
          </w:tcPr>
          <w:p w:rsidR="00271F2C" w:rsidRPr="00E62D4C" w:rsidRDefault="00271F2C" w:rsidP="0061066C">
            <w:r w:rsidRPr="00E62D4C">
              <w:t xml:space="preserve">Задача </w:t>
            </w:r>
          </w:p>
        </w:tc>
        <w:tc>
          <w:tcPr>
            <w:tcW w:w="4047" w:type="pct"/>
            <w:gridSpan w:val="16"/>
          </w:tcPr>
          <w:p w:rsidR="00271F2C" w:rsidRPr="00E62D4C" w:rsidRDefault="00271F2C" w:rsidP="0061066C">
            <w:r w:rsidRPr="00E62D4C">
              <w:t>Укрепление межэтнического сотрудничества, мира и согласия; обеспечение терпимости в межнациональных отношениях</w:t>
            </w:r>
          </w:p>
        </w:tc>
      </w:tr>
      <w:tr w:rsidR="00271F2C" w:rsidRPr="00E62D4C" w:rsidTr="00271F2C">
        <w:trPr>
          <w:gridAfter w:val="1"/>
          <w:wAfter w:w="15" w:type="dxa"/>
        </w:trPr>
        <w:tc>
          <w:tcPr>
            <w:tcW w:w="238" w:type="pct"/>
            <w:vMerge w:val="restart"/>
          </w:tcPr>
          <w:p w:rsidR="00271F2C" w:rsidRPr="00E62D4C" w:rsidRDefault="00271F2C" w:rsidP="00271F2C">
            <w:pPr>
              <w:spacing w:line="216" w:lineRule="auto"/>
            </w:pPr>
            <w:r w:rsidRPr="00E62D4C">
              <w:t>1.2.1.</w:t>
            </w:r>
          </w:p>
        </w:tc>
        <w:tc>
          <w:tcPr>
            <w:tcW w:w="709" w:type="pct"/>
            <w:vMerge w:val="restart"/>
          </w:tcPr>
          <w:p w:rsidR="00271F2C" w:rsidRPr="00271F2C" w:rsidRDefault="00271F2C" w:rsidP="00271F2C">
            <w:pPr>
              <w:pStyle w:val="afa"/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271F2C">
              <w:rPr>
                <w:rFonts w:cs="Times New Roman"/>
                <w:sz w:val="20"/>
                <w:szCs w:val="20"/>
              </w:rPr>
              <w:t>Проведение спортивно-массовых мероприятий, способствующих укреплению толерантных этнокультурных установок, воспитанию культуры мира и согласия</w:t>
            </w:r>
          </w:p>
        </w:tc>
        <w:tc>
          <w:tcPr>
            <w:tcW w:w="664" w:type="pct"/>
          </w:tcPr>
          <w:p w:rsidR="00271F2C" w:rsidRPr="00E62D4C" w:rsidRDefault="00271F2C" w:rsidP="0061066C">
            <w:r w:rsidRPr="00E62D4C">
              <w:t>всего</w:t>
            </w:r>
          </w:p>
        </w:tc>
        <w:tc>
          <w:tcPr>
            <w:tcW w:w="316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</w:rPr>
            </w:pPr>
            <w:r w:rsidRPr="00271F2C">
              <w:rPr>
                <w:rFonts w:ascii="Times New Roman" w:hAnsi="Times New Roman"/>
              </w:rPr>
              <w:t>58,0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</w:rPr>
            </w:pPr>
            <w:r w:rsidRPr="00271F2C">
              <w:rPr>
                <w:rFonts w:ascii="Times New Roman" w:hAnsi="Times New Roman"/>
              </w:rPr>
              <w:t>5,0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</w:rPr>
            </w:pPr>
            <w:r w:rsidRPr="00271F2C">
              <w:rPr>
                <w:rFonts w:ascii="Times New Roman" w:hAnsi="Times New Roman"/>
              </w:rPr>
              <w:t>5,0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</w:rPr>
            </w:pPr>
            <w:r w:rsidRPr="00271F2C">
              <w:rPr>
                <w:rFonts w:ascii="Times New Roman" w:hAnsi="Times New Roman"/>
              </w:rPr>
              <w:t>8,0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</w:rPr>
            </w:pPr>
            <w:r w:rsidRPr="00271F2C">
              <w:rPr>
                <w:rFonts w:ascii="Times New Roman" w:hAnsi="Times New Roman"/>
              </w:rPr>
              <w:t>8,0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</w:rPr>
            </w:pPr>
            <w:r w:rsidRPr="00271F2C">
              <w:rPr>
                <w:rFonts w:ascii="Times New Roman" w:hAnsi="Times New Roman"/>
              </w:rPr>
              <w:t>8,0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</w:rPr>
            </w:pPr>
            <w:r w:rsidRPr="00271F2C">
              <w:rPr>
                <w:rFonts w:ascii="Times New Roman" w:hAnsi="Times New Roman"/>
              </w:rPr>
              <w:t>8,0</w:t>
            </w:r>
          </w:p>
        </w:tc>
        <w:tc>
          <w:tcPr>
            <w:tcW w:w="253" w:type="pct"/>
            <w:gridSpan w:val="3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</w:rPr>
            </w:pPr>
            <w:r w:rsidRPr="00271F2C">
              <w:rPr>
                <w:rFonts w:ascii="Times New Roman" w:hAnsi="Times New Roman"/>
              </w:rPr>
              <w:t>8,0</w:t>
            </w:r>
          </w:p>
        </w:tc>
        <w:tc>
          <w:tcPr>
            <w:tcW w:w="332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</w:rPr>
            </w:pPr>
            <w:r w:rsidRPr="00271F2C">
              <w:rPr>
                <w:rFonts w:ascii="Times New Roman" w:hAnsi="Times New Roman"/>
              </w:rPr>
              <w:t>8,0</w:t>
            </w:r>
          </w:p>
        </w:tc>
        <w:tc>
          <w:tcPr>
            <w:tcW w:w="564" w:type="pct"/>
            <w:gridSpan w:val="2"/>
            <w:vMerge w:val="restart"/>
          </w:tcPr>
          <w:p w:rsidR="00271F2C" w:rsidRPr="00E62D4C" w:rsidRDefault="00271F2C" w:rsidP="0061066C">
            <w:r w:rsidRPr="00E62D4C">
              <w:t>Обеспечение мира и согласия населения в сфере национальных отношений</w:t>
            </w:r>
          </w:p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599" w:type="pct"/>
            <w:gridSpan w:val="2"/>
            <w:vMerge w:val="restart"/>
          </w:tcPr>
          <w:p w:rsidR="00271F2C" w:rsidRPr="00E62D4C" w:rsidRDefault="00271F2C" w:rsidP="00271F2C">
            <w:pPr>
              <w:snapToGrid w:val="0"/>
            </w:pPr>
            <w:r w:rsidRPr="00E62D4C">
              <w:t>Отдел по физической культуре и спорту  администрации муниципального образования Новокубанский</w:t>
            </w:r>
          </w:p>
          <w:p w:rsidR="00271F2C" w:rsidRPr="00E62D4C" w:rsidRDefault="00271F2C" w:rsidP="00271F2C">
            <w:pPr>
              <w:spacing w:line="216" w:lineRule="auto"/>
            </w:pPr>
            <w:r w:rsidRPr="00E62D4C">
              <w:t>район</w:t>
            </w:r>
          </w:p>
        </w:tc>
      </w:tr>
      <w:tr w:rsidR="00271F2C" w:rsidRPr="00E62D4C" w:rsidTr="00271F2C">
        <w:trPr>
          <w:gridAfter w:val="1"/>
          <w:wAfter w:w="15" w:type="dxa"/>
        </w:trPr>
        <w:tc>
          <w:tcPr>
            <w:tcW w:w="238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709" w:type="pct"/>
            <w:vMerge/>
          </w:tcPr>
          <w:p w:rsidR="00271F2C" w:rsidRPr="00E62D4C" w:rsidRDefault="00271F2C" w:rsidP="0061066C"/>
        </w:tc>
        <w:tc>
          <w:tcPr>
            <w:tcW w:w="664" w:type="pct"/>
          </w:tcPr>
          <w:p w:rsidR="00271F2C" w:rsidRPr="00E62D4C" w:rsidRDefault="00271F2C" w:rsidP="0061066C">
            <w:r w:rsidRPr="00E62D4C">
              <w:t>местный бюджет</w:t>
            </w:r>
          </w:p>
        </w:tc>
        <w:tc>
          <w:tcPr>
            <w:tcW w:w="316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</w:rPr>
            </w:pPr>
            <w:r w:rsidRPr="00271F2C">
              <w:rPr>
                <w:rFonts w:ascii="Times New Roman" w:hAnsi="Times New Roman"/>
              </w:rPr>
              <w:t>58,0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</w:rPr>
            </w:pPr>
            <w:r w:rsidRPr="00271F2C">
              <w:rPr>
                <w:rFonts w:ascii="Times New Roman" w:hAnsi="Times New Roman"/>
              </w:rPr>
              <w:t>5,0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</w:rPr>
            </w:pPr>
            <w:r w:rsidRPr="00271F2C">
              <w:rPr>
                <w:rFonts w:ascii="Times New Roman" w:hAnsi="Times New Roman"/>
              </w:rPr>
              <w:t>5,0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</w:rPr>
            </w:pPr>
            <w:r w:rsidRPr="00271F2C">
              <w:rPr>
                <w:rFonts w:ascii="Times New Roman" w:hAnsi="Times New Roman"/>
              </w:rPr>
              <w:t>8,0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</w:rPr>
            </w:pPr>
            <w:r w:rsidRPr="00271F2C">
              <w:rPr>
                <w:rFonts w:ascii="Times New Roman" w:hAnsi="Times New Roman"/>
              </w:rPr>
              <w:t>8,0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</w:rPr>
            </w:pPr>
            <w:r w:rsidRPr="00271F2C">
              <w:rPr>
                <w:rFonts w:ascii="Times New Roman" w:hAnsi="Times New Roman"/>
              </w:rPr>
              <w:t>8,0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</w:rPr>
            </w:pPr>
            <w:r w:rsidRPr="00271F2C">
              <w:rPr>
                <w:rFonts w:ascii="Times New Roman" w:hAnsi="Times New Roman"/>
              </w:rPr>
              <w:t>8,0</w:t>
            </w:r>
          </w:p>
        </w:tc>
        <w:tc>
          <w:tcPr>
            <w:tcW w:w="253" w:type="pct"/>
            <w:gridSpan w:val="3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</w:rPr>
            </w:pPr>
            <w:r w:rsidRPr="00271F2C">
              <w:rPr>
                <w:rFonts w:ascii="Times New Roman" w:hAnsi="Times New Roman"/>
              </w:rPr>
              <w:t>8,0</w:t>
            </w:r>
          </w:p>
        </w:tc>
        <w:tc>
          <w:tcPr>
            <w:tcW w:w="332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</w:rPr>
            </w:pPr>
            <w:r w:rsidRPr="00271F2C">
              <w:rPr>
                <w:rFonts w:ascii="Times New Roman" w:hAnsi="Times New Roman"/>
              </w:rPr>
              <w:t>8,0</w:t>
            </w:r>
          </w:p>
        </w:tc>
        <w:tc>
          <w:tcPr>
            <w:tcW w:w="564" w:type="pct"/>
            <w:gridSpan w:val="2"/>
            <w:vMerge/>
          </w:tcPr>
          <w:p w:rsidR="00271F2C" w:rsidRPr="00271F2C" w:rsidRDefault="00271F2C" w:rsidP="0061066C">
            <w:pPr>
              <w:pStyle w:val="13"/>
              <w:rPr>
                <w:rFonts w:ascii="Times New Roman" w:hAnsi="Times New Roman"/>
              </w:rPr>
            </w:pPr>
          </w:p>
        </w:tc>
        <w:tc>
          <w:tcPr>
            <w:tcW w:w="599" w:type="pct"/>
            <w:gridSpan w:val="2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</w:tr>
      <w:tr w:rsidR="00271F2C" w:rsidRPr="00E62D4C" w:rsidTr="00271F2C">
        <w:trPr>
          <w:gridAfter w:val="1"/>
          <w:wAfter w:w="15" w:type="dxa"/>
        </w:trPr>
        <w:tc>
          <w:tcPr>
            <w:tcW w:w="238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709" w:type="pct"/>
            <w:vMerge/>
          </w:tcPr>
          <w:p w:rsidR="00271F2C" w:rsidRPr="00E62D4C" w:rsidRDefault="00271F2C" w:rsidP="0061066C"/>
        </w:tc>
        <w:tc>
          <w:tcPr>
            <w:tcW w:w="664" w:type="pct"/>
          </w:tcPr>
          <w:p w:rsidR="00271F2C" w:rsidRPr="00E62D4C" w:rsidRDefault="00271F2C" w:rsidP="0061066C">
            <w:r w:rsidRPr="00E62D4C">
              <w:t>краевой бюджет</w:t>
            </w:r>
          </w:p>
        </w:tc>
        <w:tc>
          <w:tcPr>
            <w:tcW w:w="316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32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564" w:type="pct"/>
            <w:gridSpan w:val="2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599" w:type="pct"/>
            <w:gridSpan w:val="2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</w:tr>
      <w:tr w:rsidR="00271F2C" w:rsidRPr="00E62D4C" w:rsidTr="00271F2C">
        <w:trPr>
          <w:gridAfter w:val="1"/>
          <w:wAfter w:w="15" w:type="dxa"/>
        </w:trPr>
        <w:tc>
          <w:tcPr>
            <w:tcW w:w="238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709" w:type="pct"/>
            <w:vMerge/>
          </w:tcPr>
          <w:p w:rsidR="00271F2C" w:rsidRPr="00E62D4C" w:rsidRDefault="00271F2C" w:rsidP="0061066C"/>
        </w:tc>
        <w:tc>
          <w:tcPr>
            <w:tcW w:w="664" w:type="pct"/>
          </w:tcPr>
          <w:p w:rsidR="00271F2C" w:rsidRPr="00E62D4C" w:rsidRDefault="00271F2C" w:rsidP="0061066C">
            <w:r w:rsidRPr="00E62D4C">
              <w:t>федеральный бюджет</w:t>
            </w:r>
          </w:p>
        </w:tc>
        <w:tc>
          <w:tcPr>
            <w:tcW w:w="316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32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564" w:type="pct"/>
            <w:gridSpan w:val="2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599" w:type="pct"/>
            <w:gridSpan w:val="2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</w:tr>
      <w:tr w:rsidR="00271F2C" w:rsidRPr="00E62D4C" w:rsidTr="00271F2C">
        <w:trPr>
          <w:gridAfter w:val="1"/>
          <w:wAfter w:w="15" w:type="dxa"/>
        </w:trPr>
        <w:tc>
          <w:tcPr>
            <w:tcW w:w="238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709" w:type="pct"/>
            <w:vMerge/>
          </w:tcPr>
          <w:p w:rsidR="00271F2C" w:rsidRPr="00E62D4C" w:rsidRDefault="00271F2C" w:rsidP="0061066C"/>
        </w:tc>
        <w:tc>
          <w:tcPr>
            <w:tcW w:w="664" w:type="pct"/>
          </w:tcPr>
          <w:p w:rsidR="00271F2C" w:rsidRPr="00E62D4C" w:rsidRDefault="00271F2C" w:rsidP="0061066C">
            <w:r w:rsidRPr="00E62D4C">
              <w:t>внебюджетные источники</w:t>
            </w:r>
          </w:p>
        </w:tc>
        <w:tc>
          <w:tcPr>
            <w:tcW w:w="316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32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564" w:type="pct"/>
            <w:gridSpan w:val="2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599" w:type="pct"/>
            <w:gridSpan w:val="2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</w:tr>
      <w:tr w:rsidR="00271F2C" w:rsidRPr="00E62D4C" w:rsidTr="00271F2C">
        <w:trPr>
          <w:gridAfter w:val="1"/>
          <w:wAfter w:w="15" w:type="dxa"/>
        </w:trPr>
        <w:tc>
          <w:tcPr>
            <w:tcW w:w="238" w:type="pct"/>
            <w:vMerge w:val="restart"/>
          </w:tcPr>
          <w:p w:rsidR="00271F2C" w:rsidRPr="00E62D4C" w:rsidRDefault="00271F2C" w:rsidP="00271F2C">
            <w:pPr>
              <w:spacing w:line="216" w:lineRule="auto"/>
              <w:jc w:val="center"/>
            </w:pPr>
            <w:r w:rsidRPr="00E62D4C">
              <w:t>1.2.2.</w:t>
            </w:r>
          </w:p>
        </w:tc>
        <w:tc>
          <w:tcPr>
            <w:tcW w:w="709" w:type="pct"/>
            <w:vMerge w:val="restart"/>
          </w:tcPr>
          <w:p w:rsidR="00271F2C" w:rsidRPr="00E62D4C" w:rsidRDefault="00271F2C" w:rsidP="00271F2C">
            <w:pPr>
              <w:spacing w:line="216" w:lineRule="auto"/>
            </w:pPr>
            <w:r w:rsidRPr="00271F2C">
              <w:rPr>
                <w:spacing w:val="2"/>
              </w:rPr>
              <w:t xml:space="preserve"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 в </w:t>
            </w:r>
            <w:r w:rsidRPr="00E62D4C">
              <w:t>рамках единой государственности и культуры</w:t>
            </w:r>
          </w:p>
        </w:tc>
        <w:tc>
          <w:tcPr>
            <w:tcW w:w="664" w:type="pct"/>
          </w:tcPr>
          <w:p w:rsidR="00271F2C" w:rsidRPr="00E62D4C" w:rsidRDefault="00271F2C" w:rsidP="0061066C">
            <w:r w:rsidRPr="00E62D4C">
              <w:t>всего</w:t>
            </w:r>
          </w:p>
        </w:tc>
        <w:tc>
          <w:tcPr>
            <w:tcW w:w="316" w:type="pct"/>
          </w:tcPr>
          <w:p w:rsidR="00271F2C" w:rsidRPr="00271F2C" w:rsidRDefault="00271F2C" w:rsidP="00271F2C">
            <w:pPr>
              <w:jc w:val="center"/>
              <w:rPr>
                <w:b/>
              </w:rPr>
            </w:pPr>
            <w:r w:rsidRPr="00271F2C">
              <w:rPr>
                <w:b/>
              </w:rPr>
              <w:t>55,0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</w:rPr>
            </w:pPr>
            <w:r w:rsidRPr="00271F2C">
              <w:rPr>
                <w:b/>
              </w:rPr>
              <w:t>10,0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</w:rPr>
            </w:pPr>
            <w:r w:rsidRPr="00271F2C">
              <w:rPr>
                <w:b/>
              </w:rPr>
              <w:t>10,0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</w:rPr>
            </w:pPr>
            <w:r w:rsidRPr="00271F2C">
              <w:rPr>
                <w:b/>
              </w:rPr>
              <w:t>10,0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</w:rPr>
            </w:pPr>
            <w:r w:rsidRPr="00271F2C">
              <w:rPr>
                <w:b/>
              </w:rPr>
              <w:t>5,0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</w:rPr>
            </w:pPr>
            <w:r w:rsidRPr="00271F2C">
              <w:rPr>
                <w:b/>
              </w:rPr>
              <w:t>5,0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</w:rPr>
            </w:pPr>
            <w:r w:rsidRPr="00271F2C">
              <w:rPr>
                <w:b/>
              </w:rPr>
              <w:t>5,0</w:t>
            </w:r>
          </w:p>
        </w:tc>
        <w:tc>
          <w:tcPr>
            <w:tcW w:w="246" w:type="pct"/>
          </w:tcPr>
          <w:p w:rsidR="00271F2C" w:rsidRPr="00271F2C" w:rsidRDefault="00271F2C" w:rsidP="00271F2C">
            <w:pPr>
              <w:jc w:val="center"/>
              <w:rPr>
                <w:b/>
              </w:rPr>
            </w:pPr>
            <w:r w:rsidRPr="00271F2C">
              <w:rPr>
                <w:b/>
              </w:rPr>
              <w:t>5,0</w:t>
            </w:r>
          </w:p>
        </w:tc>
        <w:tc>
          <w:tcPr>
            <w:tcW w:w="339" w:type="pct"/>
            <w:gridSpan w:val="3"/>
          </w:tcPr>
          <w:p w:rsidR="00271F2C" w:rsidRPr="00271F2C" w:rsidRDefault="00271F2C" w:rsidP="00271F2C">
            <w:pPr>
              <w:jc w:val="center"/>
              <w:rPr>
                <w:b/>
              </w:rPr>
            </w:pPr>
            <w:r w:rsidRPr="00271F2C">
              <w:rPr>
                <w:b/>
              </w:rPr>
              <w:t>5,0</w:t>
            </w:r>
          </w:p>
        </w:tc>
        <w:tc>
          <w:tcPr>
            <w:tcW w:w="564" w:type="pct"/>
            <w:gridSpan w:val="2"/>
            <w:vMerge w:val="restart"/>
          </w:tcPr>
          <w:p w:rsidR="00271F2C" w:rsidRPr="00E62D4C" w:rsidRDefault="00271F2C" w:rsidP="0061066C">
            <w:r w:rsidRPr="00E62D4C">
              <w:t>Обеспечение мира и согласия населения в сфере национальных отношений</w:t>
            </w:r>
          </w:p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599" w:type="pct"/>
            <w:gridSpan w:val="2"/>
            <w:vMerge w:val="restart"/>
          </w:tcPr>
          <w:p w:rsidR="00271F2C" w:rsidRPr="00E62D4C" w:rsidRDefault="00271F2C" w:rsidP="00271F2C">
            <w:pPr>
              <w:snapToGrid w:val="0"/>
            </w:pPr>
            <w:r w:rsidRPr="00E62D4C">
              <w:t>Отдел культуры  администрации муниципального образования Новокубанский</w:t>
            </w:r>
          </w:p>
          <w:p w:rsidR="00271F2C" w:rsidRPr="00E62D4C" w:rsidRDefault="00271F2C" w:rsidP="00271F2C">
            <w:pPr>
              <w:spacing w:line="216" w:lineRule="auto"/>
            </w:pPr>
            <w:r w:rsidRPr="00E62D4C">
              <w:t>район</w:t>
            </w:r>
          </w:p>
        </w:tc>
      </w:tr>
      <w:tr w:rsidR="00271F2C" w:rsidRPr="00E62D4C" w:rsidTr="00271F2C">
        <w:trPr>
          <w:gridAfter w:val="1"/>
          <w:wAfter w:w="15" w:type="dxa"/>
        </w:trPr>
        <w:tc>
          <w:tcPr>
            <w:tcW w:w="238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709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664" w:type="pct"/>
          </w:tcPr>
          <w:p w:rsidR="00271F2C" w:rsidRPr="00E62D4C" w:rsidRDefault="00271F2C" w:rsidP="0061066C">
            <w:r w:rsidRPr="00E62D4C">
              <w:t>местный бюджет</w:t>
            </w:r>
          </w:p>
        </w:tc>
        <w:tc>
          <w:tcPr>
            <w:tcW w:w="316" w:type="pct"/>
          </w:tcPr>
          <w:p w:rsidR="00271F2C" w:rsidRPr="001B0035" w:rsidRDefault="00271F2C" w:rsidP="00271F2C">
            <w:pPr>
              <w:jc w:val="center"/>
            </w:pPr>
            <w:r w:rsidRPr="001B0035">
              <w:t>55,0</w:t>
            </w:r>
          </w:p>
        </w:tc>
        <w:tc>
          <w:tcPr>
            <w:tcW w:w="220" w:type="pct"/>
          </w:tcPr>
          <w:p w:rsidR="00271F2C" w:rsidRPr="001B0035" w:rsidRDefault="00271F2C" w:rsidP="00271F2C">
            <w:pPr>
              <w:jc w:val="center"/>
            </w:pPr>
            <w:r w:rsidRPr="001B0035">
              <w:t>10,0</w:t>
            </w:r>
          </w:p>
        </w:tc>
        <w:tc>
          <w:tcPr>
            <w:tcW w:w="220" w:type="pct"/>
          </w:tcPr>
          <w:p w:rsidR="00271F2C" w:rsidRPr="001B0035" w:rsidRDefault="00271F2C" w:rsidP="00271F2C">
            <w:pPr>
              <w:jc w:val="center"/>
            </w:pPr>
            <w:r w:rsidRPr="001B0035">
              <w:t>10,0</w:t>
            </w:r>
          </w:p>
        </w:tc>
        <w:tc>
          <w:tcPr>
            <w:tcW w:w="220" w:type="pct"/>
          </w:tcPr>
          <w:p w:rsidR="00271F2C" w:rsidRPr="001B0035" w:rsidRDefault="00271F2C" w:rsidP="00271F2C">
            <w:pPr>
              <w:jc w:val="center"/>
            </w:pPr>
            <w:r w:rsidRPr="001B0035">
              <w:t>10,0</w:t>
            </w:r>
          </w:p>
        </w:tc>
        <w:tc>
          <w:tcPr>
            <w:tcW w:w="220" w:type="pct"/>
          </w:tcPr>
          <w:p w:rsidR="00271F2C" w:rsidRPr="001B0035" w:rsidRDefault="00271F2C" w:rsidP="00271F2C">
            <w:pPr>
              <w:jc w:val="center"/>
            </w:pPr>
            <w:r>
              <w:t>5</w:t>
            </w:r>
            <w:r w:rsidRPr="001B0035">
              <w:t>,0</w:t>
            </w:r>
          </w:p>
        </w:tc>
        <w:tc>
          <w:tcPr>
            <w:tcW w:w="220" w:type="pct"/>
          </w:tcPr>
          <w:p w:rsidR="00271F2C" w:rsidRPr="001B0035" w:rsidRDefault="00271F2C" w:rsidP="00271F2C">
            <w:pPr>
              <w:jc w:val="center"/>
            </w:pPr>
            <w:r>
              <w:t>5</w:t>
            </w:r>
            <w:r w:rsidRPr="001B0035">
              <w:t>,0</w:t>
            </w:r>
          </w:p>
        </w:tc>
        <w:tc>
          <w:tcPr>
            <w:tcW w:w="220" w:type="pct"/>
          </w:tcPr>
          <w:p w:rsidR="00271F2C" w:rsidRPr="001B0035" w:rsidRDefault="00271F2C" w:rsidP="00271F2C">
            <w:pPr>
              <w:jc w:val="center"/>
            </w:pPr>
            <w:r>
              <w:t>5</w:t>
            </w:r>
            <w:r w:rsidRPr="001B0035">
              <w:t>,0</w:t>
            </w:r>
          </w:p>
        </w:tc>
        <w:tc>
          <w:tcPr>
            <w:tcW w:w="246" w:type="pct"/>
          </w:tcPr>
          <w:p w:rsidR="00271F2C" w:rsidRPr="001B0035" w:rsidRDefault="00271F2C" w:rsidP="00271F2C">
            <w:pPr>
              <w:jc w:val="center"/>
            </w:pPr>
            <w:r>
              <w:t>5</w:t>
            </w:r>
            <w:r w:rsidRPr="001B0035">
              <w:t>,0</w:t>
            </w:r>
          </w:p>
        </w:tc>
        <w:tc>
          <w:tcPr>
            <w:tcW w:w="339" w:type="pct"/>
            <w:gridSpan w:val="3"/>
          </w:tcPr>
          <w:p w:rsidR="00271F2C" w:rsidRPr="001B0035" w:rsidRDefault="00271F2C" w:rsidP="00271F2C">
            <w:pPr>
              <w:jc w:val="center"/>
            </w:pPr>
            <w:r>
              <w:t>5</w:t>
            </w:r>
            <w:r w:rsidRPr="001B0035">
              <w:t>,0</w:t>
            </w:r>
          </w:p>
        </w:tc>
        <w:tc>
          <w:tcPr>
            <w:tcW w:w="564" w:type="pct"/>
            <w:gridSpan w:val="2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599" w:type="pct"/>
            <w:gridSpan w:val="2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</w:tr>
      <w:tr w:rsidR="00271F2C" w:rsidRPr="00E62D4C" w:rsidTr="00271F2C">
        <w:trPr>
          <w:gridAfter w:val="1"/>
          <w:wAfter w:w="15" w:type="dxa"/>
        </w:trPr>
        <w:tc>
          <w:tcPr>
            <w:tcW w:w="238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709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664" w:type="pct"/>
          </w:tcPr>
          <w:p w:rsidR="00271F2C" w:rsidRPr="00E62D4C" w:rsidRDefault="00271F2C" w:rsidP="0061066C">
            <w:r w:rsidRPr="00E62D4C">
              <w:t>краевой бюджет</w:t>
            </w:r>
          </w:p>
        </w:tc>
        <w:tc>
          <w:tcPr>
            <w:tcW w:w="316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46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39" w:type="pct"/>
            <w:gridSpan w:val="3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564" w:type="pct"/>
            <w:gridSpan w:val="2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599" w:type="pct"/>
            <w:gridSpan w:val="2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</w:tr>
      <w:tr w:rsidR="00271F2C" w:rsidRPr="00E62D4C" w:rsidTr="00271F2C">
        <w:trPr>
          <w:gridAfter w:val="1"/>
          <w:wAfter w:w="15" w:type="dxa"/>
        </w:trPr>
        <w:tc>
          <w:tcPr>
            <w:tcW w:w="238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709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664" w:type="pct"/>
          </w:tcPr>
          <w:p w:rsidR="00271F2C" w:rsidRPr="00E62D4C" w:rsidRDefault="00271F2C" w:rsidP="0061066C">
            <w:r w:rsidRPr="00E62D4C">
              <w:t>федеральный бюджет</w:t>
            </w:r>
          </w:p>
        </w:tc>
        <w:tc>
          <w:tcPr>
            <w:tcW w:w="316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46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39" w:type="pct"/>
            <w:gridSpan w:val="3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564" w:type="pct"/>
            <w:gridSpan w:val="2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599" w:type="pct"/>
            <w:gridSpan w:val="2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</w:tr>
      <w:tr w:rsidR="00271F2C" w:rsidRPr="00E62D4C" w:rsidTr="00271F2C">
        <w:trPr>
          <w:gridAfter w:val="1"/>
          <w:wAfter w:w="15" w:type="dxa"/>
          <w:trHeight w:val="1404"/>
        </w:trPr>
        <w:tc>
          <w:tcPr>
            <w:tcW w:w="238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709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664" w:type="pct"/>
          </w:tcPr>
          <w:p w:rsidR="00271F2C" w:rsidRPr="00E62D4C" w:rsidRDefault="00271F2C" w:rsidP="0061066C">
            <w:r w:rsidRPr="00E62D4C">
              <w:t>внебюджетные источники</w:t>
            </w:r>
          </w:p>
        </w:tc>
        <w:tc>
          <w:tcPr>
            <w:tcW w:w="316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46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39" w:type="pct"/>
            <w:gridSpan w:val="3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564" w:type="pct"/>
            <w:gridSpan w:val="2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599" w:type="pct"/>
            <w:gridSpan w:val="2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</w:tr>
      <w:tr w:rsidR="00271F2C" w:rsidRPr="00E62D4C" w:rsidTr="00271F2C">
        <w:trPr>
          <w:gridAfter w:val="1"/>
          <w:wAfter w:w="15" w:type="dxa"/>
        </w:trPr>
        <w:tc>
          <w:tcPr>
            <w:tcW w:w="238" w:type="pct"/>
          </w:tcPr>
          <w:p w:rsidR="00271F2C" w:rsidRPr="00E62D4C" w:rsidRDefault="00271F2C" w:rsidP="00271F2C">
            <w:pPr>
              <w:spacing w:line="216" w:lineRule="auto"/>
              <w:jc w:val="center"/>
            </w:pPr>
            <w:r w:rsidRPr="00E62D4C">
              <w:t>1.3.</w:t>
            </w:r>
          </w:p>
        </w:tc>
        <w:tc>
          <w:tcPr>
            <w:tcW w:w="709" w:type="pct"/>
          </w:tcPr>
          <w:p w:rsidR="00271F2C" w:rsidRPr="00E62D4C" w:rsidRDefault="00271F2C" w:rsidP="00271F2C">
            <w:pPr>
              <w:spacing w:line="216" w:lineRule="auto"/>
            </w:pPr>
            <w:r w:rsidRPr="00E62D4C">
              <w:t>Задача</w:t>
            </w:r>
          </w:p>
        </w:tc>
        <w:tc>
          <w:tcPr>
            <w:tcW w:w="4047" w:type="pct"/>
            <w:gridSpan w:val="16"/>
          </w:tcPr>
          <w:p w:rsidR="00271F2C" w:rsidRPr="00E62D4C" w:rsidRDefault="00271F2C" w:rsidP="00271F2C">
            <w:pPr>
              <w:spacing w:line="216" w:lineRule="auto"/>
            </w:pPr>
            <w:r w:rsidRPr="00E62D4C">
              <w:t>Профилактика межэтнических конфликтов на территории муниципального образования Новокубанский район</w:t>
            </w:r>
          </w:p>
        </w:tc>
      </w:tr>
      <w:tr w:rsidR="00271F2C" w:rsidRPr="00E62D4C" w:rsidTr="00271F2C">
        <w:tc>
          <w:tcPr>
            <w:tcW w:w="238" w:type="pct"/>
            <w:vMerge w:val="restart"/>
          </w:tcPr>
          <w:p w:rsidR="00271F2C" w:rsidRPr="00E62D4C" w:rsidRDefault="00271F2C" w:rsidP="00271F2C">
            <w:pPr>
              <w:jc w:val="center"/>
            </w:pPr>
            <w:r>
              <w:t>1.3.1</w:t>
            </w:r>
          </w:p>
        </w:tc>
        <w:tc>
          <w:tcPr>
            <w:tcW w:w="709" w:type="pct"/>
            <w:vMerge w:val="restart"/>
          </w:tcPr>
          <w:p w:rsidR="00271F2C" w:rsidRPr="00271F2C" w:rsidRDefault="00271F2C" w:rsidP="00271F2C">
            <w:pPr>
              <w:snapToGrid w:val="0"/>
              <w:rPr>
                <w:spacing w:val="2"/>
              </w:rPr>
            </w:pPr>
            <w:r w:rsidRPr="00271F2C">
              <w:rPr>
                <w:spacing w:val="2"/>
              </w:rPr>
              <w:t xml:space="preserve">Изготовление и размещение объектов социальной (наружной) рекламы межнационального и межэтнического согласия (баннеры, информационные щиты, перетяжки, стенды и др.), на базе </w:t>
            </w:r>
            <w:r w:rsidRPr="00271F2C">
              <w:rPr>
                <w:spacing w:val="2"/>
              </w:rPr>
              <w:lastRenderedPageBreak/>
              <w:t>спортивных школ муниципального образования Новокубанский район.</w:t>
            </w:r>
          </w:p>
        </w:tc>
        <w:tc>
          <w:tcPr>
            <w:tcW w:w="664" w:type="pct"/>
          </w:tcPr>
          <w:p w:rsidR="00271F2C" w:rsidRPr="00E62D4C" w:rsidRDefault="00271F2C" w:rsidP="0061066C">
            <w:r w:rsidRPr="00E62D4C">
              <w:lastRenderedPageBreak/>
              <w:t>всего</w:t>
            </w:r>
          </w:p>
        </w:tc>
        <w:tc>
          <w:tcPr>
            <w:tcW w:w="316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1F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 w:rsidRPr="00271F2C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1F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  <w:r w:rsidRPr="00271F2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1F2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1F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  <w:r w:rsidRPr="00271F2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1F2C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1F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  <w:r w:rsidRPr="00271F2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1F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  <w:r w:rsidRPr="00271F2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253" w:type="pct"/>
            <w:gridSpan w:val="3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1F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  <w:r w:rsidRPr="00271F2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332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1F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  <w:r w:rsidRPr="00271F2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564" w:type="pct"/>
            <w:gridSpan w:val="2"/>
          </w:tcPr>
          <w:p w:rsidR="00271F2C" w:rsidRPr="00E62D4C" w:rsidRDefault="00271F2C" w:rsidP="00271F2C">
            <w:pPr>
              <w:spacing w:line="216" w:lineRule="auto"/>
            </w:pPr>
            <w:r w:rsidRPr="00E62D4C">
              <w:t>Предотвращение межэтнических конфликтов на территории муниципального образования Новокубанский район</w:t>
            </w:r>
          </w:p>
        </w:tc>
        <w:tc>
          <w:tcPr>
            <w:tcW w:w="604" w:type="pct"/>
            <w:gridSpan w:val="3"/>
          </w:tcPr>
          <w:p w:rsidR="00271F2C" w:rsidRPr="00E62D4C" w:rsidRDefault="00271F2C" w:rsidP="00271F2C">
            <w:pPr>
              <w:spacing w:line="216" w:lineRule="auto"/>
            </w:pPr>
            <w:r>
              <w:t>Управление образования администрации муниципального образования Новокубанский район</w:t>
            </w:r>
          </w:p>
        </w:tc>
      </w:tr>
      <w:tr w:rsidR="00271F2C" w:rsidRPr="00E62D4C" w:rsidTr="00271F2C">
        <w:tc>
          <w:tcPr>
            <w:tcW w:w="238" w:type="pct"/>
            <w:vMerge/>
          </w:tcPr>
          <w:p w:rsidR="00271F2C" w:rsidRPr="00E62D4C" w:rsidRDefault="00271F2C" w:rsidP="00271F2C">
            <w:pPr>
              <w:jc w:val="center"/>
            </w:pPr>
          </w:p>
        </w:tc>
        <w:tc>
          <w:tcPr>
            <w:tcW w:w="709" w:type="pct"/>
            <w:vMerge/>
          </w:tcPr>
          <w:p w:rsidR="00271F2C" w:rsidRPr="00E62D4C" w:rsidRDefault="00271F2C" w:rsidP="0061066C"/>
        </w:tc>
        <w:tc>
          <w:tcPr>
            <w:tcW w:w="664" w:type="pct"/>
          </w:tcPr>
          <w:p w:rsidR="00271F2C" w:rsidRPr="00E62D4C" w:rsidRDefault="00271F2C" w:rsidP="0061066C">
            <w:r w:rsidRPr="00E62D4C">
              <w:t>местный бюджет</w:t>
            </w:r>
          </w:p>
        </w:tc>
        <w:tc>
          <w:tcPr>
            <w:tcW w:w="316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F2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271F2C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F2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271F2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F2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F2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271F2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F2C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F2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271F2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F2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271F2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253" w:type="pct"/>
            <w:gridSpan w:val="3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F2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271F2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32" w:type="pct"/>
          </w:tcPr>
          <w:p w:rsidR="00271F2C" w:rsidRPr="00271F2C" w:rsidRDefault="00271F2C" w:rsidP="00271F2C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F2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271F2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564" w:type="pct"/>
            <w:gridSpan w:val="2"/>
          </w:tcPr>
          <w:p w:rsidR="00271F2C" w:rsidRPr="00271F2C" w:rsidRDefault="00271F2C" w:rsidP="0061066C">
            <w:pPr>
              <w:pStyle w:val="13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</w:tcPr>
          <w:p w:rsidR="00271F2C" w:rsidRPr="00E62D4C" w:rsidRDefault="00271F2C" w:rsidP="00271F2C">
            <w:pPr>
              <w:spacing w:line="216" w:lineRule="auto"/>
              <w:jc w:val="right"/>
            </w:pPr>
          </w:p>
        </w:tc>
      </w:tr>
      <w:tr w:rsidR="00271F2C" w:rsidRPr="00E62D4C" w:rsidTr="00271F2C">
        <w:tc>
          <w:tcPr>
            <w:tcW w:w="238" w:type="pct"/>
            <w:vMerge/>
          </w:tcPr>
          <w:p w:rsidR="00271F2C" w:rsidRPr="00E62D4C" w:rsidRDefault="00271F2C" w:rsidP="00271F2C">
            <w:pPr>
              <w:jc w:val="center"/>
            </w:pPr>
          </w:p>
        </w:tc>
        <w:tc>
          <w:tcPr>
            <w:tcW w:w="709" w:type="pct"/>
            <w:vMerge/>
          </w:tcPr>
          <w:p w:rsidR="00271F2C" w:rsidRPr="00E62D4C" w:rsidRDefault="00271F2C" w:rsidP="0061066C"/>
        </w:tc>
        <w:tc>
          <w:tcPr>
            <w:tcW w:w="664" w:type="pct"/>
          </w:tcPr>
          <w:p w:rsidR="00271F2C" w:rsidRPr="00E62D4C" w:rsidRDefault="00271F2C" w:rsidP="0061066C">
            <w:r w:rsidRPr="00E62D4C">
              <w:t>краевой бюджет</w:t>
            </w:r>
          </w:p>
        </w:tc>
        <w:tc>
          <w:tcPr>
            <w:tcW w:w="316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32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564" w:type="pct"/>
            <w:gridSpan w:val="2"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604" w:type="pct"/>
            <w:gridSpan w:val="3"/>
          </w:tcPr>
          <w:p w:rsidR="00271F2C" w:rsidRPr="00E62D4C" w:rsidRDefault="00271F2C" w:rsidP="00271F2C">
            <w:pPr>
              <w:spacing w:line="216" w:lineRule="auto"/>
              <w:jc w:val="right"/>
            </w:pPr>
          </w:p>
        </w:tc>
      </w:tr>
      <w:tr w:rsidR="00271F2C" w:rsidRPr="00E62D4C" w:rsidTr="00271F2C">
        <w:tc>
          <w:tcPr>
            <w:tcW w:w="238" w:type="pct"/>
            <w:vMerge/>
          </w:tcPr>
          <w:p w:rsidR="00271F2C" w:rsidRPr="00E62D4C" w:rsidRDefault="00271F2C" w:rsidP="00271F2C">
            <w:pPr>
              <w:jc w:val="center"/>
            </w:pPr>
          </w:p>
        </w:tc>
        <w:tc>
          <w:tcPr>
            <w:tcW w:w="709" w:type="pct"/>
            <w:vMerge/>
          </w:tcPr>
          <w:p w:rsidR="00271F2C" w:rsidRPr="00E62D4C" w:rsidRDefault="00271F2C" w:rsidP="0061066C"/>
        </w:tc>
        <w:tc>
          <w:tcPr>
            <w:tcW w:w="664" w:type="pct"/>
          </w:tcPr>
          <w:p w:rsidR="00271F2C" w:rsidRPr="00E62D4C" w:rsidRDefault="00271F2C" w:rsidP="0061066C">
            <w:r w:rsidRPr="00E62D4C">
              <w:t xml:space="preserve">федеральный </w:t>
            </w:r>
            <w:r w:rsidRPr="00E62D4C">
              <w:lastRenderedPageBreak/>
              <w:t>бюджет</w:t>
            </w:r>
          </w:p>
        </w:tc>
        <w:tc>
          <w:tcPr>
            <w:tcW w:w="316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lastRenderedPageBreak/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32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564" w:type="pct"/>
            <w:gridSpan w:val="2"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604" w:type="pct"/>
            <w:gridSpan w:val="3"/>
          </w:tcPr>
          <w:p w:rsidR="00271F2C" w:rsidRPr="00E62D4C" w:rsidRDefault="00271F2C" w:rsidP="00271F2C">
            <w:pPr>
              <w:spacing w:line="216" w:lineRule="auto"/>
              <w:jc w:val="right"/>
            </w:pPr>
          </w:p>
        </w:tc>
      </w:tr>
      <w:tr w:rsidR="00271F2C" w:rsidRPr="00E62D4C" w:rsidTr="00271F2C">
        <w:trPr>
          <w:trHeight w:val="879"/>
        </w:trPr>
        <w:tc>
          <w:tcPr>
            <w:tcW w:w="238" w:type="pct"/>
            <w:vMerge/>
          </w:tcPr>
          <w:p w:rsidR="00271F2C" w:rsidRPr="00E62D4C" w:rsidRDefault="00271F2C" w:rsidP="00271F2C">
            <w:pPr>
              <w:jc w:val="center"/>
            </w:pPr>
          </w:p>
        </w:tc>
        <w:tc>
          <w:tcPr>
            <w:tcW w:w="709" w:type="pct"/>
            <w:vMerge/>
          </w:tcPr>
          <w:p w:rsidR="00271F2C" w:rsidRPr="00E62D4C" w:rsidRDefault="00271F2C" w:rsidP="0061066C"/>
        </w:tc>
        <w:tc>
          <w:tcPr>
            <w:tcW w:w="664" w:type="pct"/>
          </w:tcPr>
          <w:p w:rsidR="00271F2C" w:rsidRPr="00E62D4C" w:rsidRDefault="00271F2C" w:rsidP="0061066C">
            <w:r w:rsidRPr="00E62D4C">
              <w:t>внебюджетные источники</w:t>
            </w:r>
          </w:p>
        </w:tc>
        <w:tc>
          <w:tcPr>
            <w:tcW w:w="316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32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564" w:type="pct"/>
            <w:gridSpan w:val="2"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604" w:type="pct"/>
            <w:gridSpan w:val="3"/>
          </w:tcPr>
          <w:p w:rsidR="00271F2C" w:rsidRPr="00E62D4C" w:rsidRDefault="00271F2C" w:rsidP="00271F2C">
            <w:pPr>
              <w:spacing w:line="216" w:lineRule="auto"/>
              <w:jc w:val="right"/>
            </w:pPr>
          </w:p>
        </w:tc>
      </w:tr>
      <w:tr w:rsidR="00271F2C" w:rsidRPr="00E62D4C" w:rsidTr="00271F2C">
        <w:tc>
          <w:tcPr>
            <w:tcW w:w="238" w:type="pct"/>
            <w:vMerge w:val="restart"/>
          </w:tcPr>
          <w:p w:rsidR="00271F2C" w:rsidRPr="00E62D4C" w:rsidRDefault="00271F2C" w:rsidP="00271F2C">
            <w:pPr>
              <w:jc w:val="center"/>
            </w:pPr>
            <w:r>
              <w:t>1.3.2</w:t>
            </w:r>
          </w:p>
        </w:tc>
        <w:tc>
          <w:tcPr>
            <w:tcW w:w="709" w:type="pct"/>
            <w:vMerge w:val="restart"/>
          </w:tcPr>
          <w:p w:rsidR="00271F2C" w:rsidRPr="00E62D4C" w:rsidRDefault="00271F2C" w:rsidP="0061066C">
            <w:proofErr w:type="gramStart"/>
            <w:r w:rsidRPr="00271F2C">
              <w:rPr>
                <w:spacing w:val="2"/>
              </w:rPr>
              <w:t>Изготовление и размещение объектов социальной (наружной) рекламы межнационального и межэтнического согласия (баннеры, информационные щиты, перетяжки, стенды и др.</w:t>
            </w:r>
            <w:proofErr w:type="gramEnd"/>
          </w:p>
        </w:tc>
        <w:tc>
          <w:tcPr>
            <w:tcW w:w="664" w:type="pct"/>
          </w:tcPr>
          <w:p w:rsidR="00271F2C" w:rsidRPr="00E62D4C" w:rsidRDefault="00271F2C" w:rsidP="0061066C">
            <w:r w:rsidRPr="00E62D4C">
              <w:t>всего</w:t>
            </w:r>
          </w:p>
        </w:tc>
        <w:tc>
          <w:tcPr>
            <w:tcW w:w="316" w:type="pct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253" w:type="pct"/>
            <w:gridSpan w:val="3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32" w:type="pct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64" w:type="pct"/>
            <w:gridSpan w:val="2"/>
          </w:tcPr>
          <w:p w:rsidR="00271F2C" w:rsidRPr="00E62D4C" w:rsidRDefault="00271F2C" w:rsidP="00271F2C">
            <w:pPr>
              <w:spacing w:line="216" w:lineRule="auto"/>
              <w:ind w:right="-123"/>
            </w:pPr>
            <w:r w:rsidRPr="00E62D4C">
              <w:t>Предотвращение межэтнических конфликтов на территории муниципального образования Новокубанский район</w:t>
            </w:r>
          </w:p>
        </w:tc>
        <w:tc>
          <w:tcPr>
            <w:tcW w:w="604" w:type="pct"/>
            <w:gridSpan w:val="3"/>
          </w:tcPr>
          <w:p w:rsidR="00271F2C" w:rsidRPr="00E62D4C" w:rsidRDefault="00271F2C" w:rsidP="00271F2C">
            <w:pPr>
              <w:snapToGrid w:val="0"/>
            </w:pPr>
            <w:r w:rsidRPr="00E62D4C">
              <w:t>Отдел по молодежной политики  администрации муниципального образования Новокубанский</w:t>
            </w:r>
          </w:p>
          <w:p w:rsidR="00271F2C" w:rsidRPr="00E62D4C" w:rsidRDefault="00271F2C" w:rsidP="00271F2C">
            <w:pPr>
              <w:spacing w:line="216" w:lineRule="auto"/>
            </w:pPr>
            <w:r w:rsidRPr="00E62D4C">
              <w:t>район</w:t>
            </w:r>
          </w:p>
        </w:tc>
      </w:tr>
      <w:tr w:rsidR="00271F2C" w:rsidRPr="00E62D4C" w:rsidTr="00271F2C">
        <w:tc>
          <w:tcPr>
            <w:tcW w:w="238" w:type="pct"/>
            <w:vMerge/>
          </w:tcPr>
          <w:p w:rsidR="00271F2C" w:rsidRPr="00E62D4C" w:rsidRDefault="00271F2C" w:rsidP="00271F2C">
            <w:pPr>
              <w:jc w:val="center"/>
            </w:pPr>
          </w:p>
        </w:tc>
        <w:tc>
          <w:tcPr>
            <w:tcW w:w="709" w:type="pct"/>
            <w:vMerge/>
          </w:tcPr>
          <w:p w:rsidR="00271F2C" w:rsidRPr="00E62D4C" w:rsidRDefault="00271F2C" w:rsidP="0061066C"/>
        </w:tc>
        <w:tc>
          <w:tcPr>
            <w:tcW w:w="664" w:type="pct"/>
          </w:tcPr>
          <w:p w:rsidR="00271F2C" w:rsidRPr="00E62D4C" w:rsidRDefault="00271F2C" w:rsidP="0061066C">
            <w:r w:rsidRPr="00E62D4C">
              <w:t>местный бюджет</w:t>
            </w:r>
          </w:p>
        </w:tc>
        <w:tc>
          <w:tcPr>
            <w:tcW w:w="316" w:type="pct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55,0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5,0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5,0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5,0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20,0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5,0</w:t>
            </w:r>
          </w:p>
        </w:tc>
        <w:tc>
          <w:tcPr>
            <w:tcW w:w="220" w:type="pct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5,0</w:t>
            </w:r>
          </w:p>
        </w:tc>
        <w:tc>
          <w:tcPr>
            <w:tcW w:w="253" w:type="pct"/>
            <w:gridSpan w:val="3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5,0</w:t>
            </w:r>
          </w:p>
        </w:tc>
        <w:tc>
          <w:tcPr>
            <w:tcW w:w="332" w:type="pct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5,0</w:t>
            </w:r>
          </w:p>
        </w:tc>
        <w:tc>
          <w:tcPr>
            <w:tcW w:w="564" w:type="pct"/>
            <w:gridSpan w:val="2"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604" w:type="pct"/>
            <w:gridSpan w:val="3"/>
          </w:tcPr>
          <w:p w:rsidR="00271F2C" w:rsidRPr="00E62D4C" w:rsidRDefault="00271F2C" w:rsidP="00271F2C">
            <w:pPr>
              <w:spacing w:line="216" w:lineRule="auto"/>
              <w:jc w:val="right"/>
            </w:pPr>
          </w:p>
        </w:tc>
      </w:tr>
      <w:tr w:rsidR="00271F2C" w:rsidRPr="00E62D4C" w:rsidTr="00271F2C">
        <w:tc>
          <w:tcPr>
            <w:tcW w:w="238" w:type="pct"/>
            <w:vMerge/>
          </w:tcPr>
          <w:p w:rsidR="00271F2C" w:rsidRPr="00E62D4C" w:rsidRDefault="00271F2C" w:rsidP="00271F2C">
            <w:pPr>
              <w:jc w:val="center"/>
            </w:pPr>
          </w:p>
        </w:tc>
        <w:tc>
          <w:tcPr>
            <w:tcW w:w="709" w:type="pct"/>
            <w:vMerge/>
          </w:tcPr>
          <w:p w:rsidR="00271F2C" w:rsidRPr="00E62D4C" w:rsidRDefault="00271F2C" w:rsidP="0061066C"/>
        </w:tc>
        <w:tc>
          <w:tcPr>
            <w:tcW w:w="664" w:type="pct"/>
          </w:tcPr>
          <w:p w:rsidR="00271F2C" w:rsidRPr="00E62D4C" w:rsidRDefault="00271F2C" w:rsidP="0061066C">
            <w:r w:rsidRPr="00E62D4C">
              <w:t>краевой бюджет</w:t>
            </w:r>
          </w:p>
        </w:tc>
        <w:tc>
          <w:tcPr>
            <w:tcW w:w="316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32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564" w:type="pct"/>
            <w:gridSpan w:val="2"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604" w:type="pct"/>
            <w:gridSpan w:val="3"/>
          </w:tcPr>
          <w:p w:rsidR="00271F2C" w:rsidRPr="00E62D4C" w:rsidRDefault="00271F2C" w:rsidP="00271F2C">
            <w:pPr>
              <w:spacing w:line="216" w:lineRule="auto"/>
              <w:jc w:val="right"/>
            </w:pPr>
          </w:p>
        </w:tc>
      </w:tr>
      <w:tr w:rsidR="00271F2C" w:rsidRPr="00E62D4C" w:rsidTr="00271F2C">
        <w:tc>
          <w:tcPr>
            <w:tcW w:w="238" w:type="pct"/>
            <w:vMerge/>
          </w:tcPr>
          <w:p w:rsidR="00271F2C" w:rsidRPr="00E62D4C" w:rsidRDefault="00271F2C" w:rsidP="00271F2C">
            <w:pPr>
              <w:jc w:val="center"/>
            </w:pPr>
          </w:p>
        </w:tc>
        <w:tc>
          <w:tcPr>
            <w:tcW w:w="709" w:type="pct"/>
            <w:vMerge/>
          </w:tcPr>
          <w:p w:rsidR="00271F2C" w:rsidRPr="00E62D4C" w:rsidRDefault="00271F2C" w:rsidP="0061066C"/>
        </w:tc>
        <w:tc>
          <w:tcPr>
            <w:tcW w:w="664" w:type="pct"/>
          </w:tcPr>
          <w:p w:rsidR="00271F2C" w:rsidRPr="00E62D4C" w:rsidRDefault="00271F2C" w:rsidP="0061066C">
            <w:r w:rsidRPr="00E62D4C">
              <w:t>федеральный бюджет</w:t>
            </w:r>
          </w:p>
        </w:tc>
        <w:tc>
          <w:tcPr>
            <w:tcW w:w="316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32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564" w:type="pct"/>
            <w:gridSpan w:val="2"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604" w:type="pct"/>
            <w:gridSpan w:val="3"/>
          </w:tcPr>
          <w:p w:rsidR="00271F2C" w:rsidRPr="00E62D4C" w:rsidRDefault="00271F2C" w:rsidP="00271F2C">
            <w:pPr>
              <w:spacing w:line="216" w:lineRule="auto"/>
              <w:jc w:val="right"/>
            </w:pPr>
          </w:p>
        </w:tc>
      </w:tr>
      <w:tr w:rsidR="00271F2C" w:rsidRPr="00E62D4C" w:rsidTr="00271F2C">
        <w:tc>
          <w:tcPr>
            <w:tcW w:w="238" w:type="pct"/>
            <w:vMerge/>
          </w:tcPr>
          <w:p w:rsidR="00271F2C" w:rsidRPr="00E62D4C" w:rsidRDefault="00271F2C" w:rsidP="00271F2C">
            <w:pPr>
              <w:jc w:val="center"/>
            </w:pPr>
          </w:p>
        </w:tc>
        <w:tc>
          <w:tcPr>
            <w:tcW w:w="709" w:type="pct"/>
            <w:vMerge/>
          </w:tcPr>
          <w:p w:rsidR="00271F2C" w:rsidRPr="00E62D4C" w:rsidRDefault="00271F2C" w:rsidP="0061066C"/>
        </w:tc>
        <w:tc>
          <w:tcPr>
            <w:tcW w:w="664" w:type="pct"/>
          </w:tcPr>
          <w:p w:rsidR="00271F2C" w:rsidRPr="00E62D4C" w:rsidRDefault="00271F2C" w:rsidP="0061066C">
            <w:r w:rsidRPr="00E62D4C">
              <w:t>внебюджетные источники</w:t>
            </w:r>
          </w:p>
        </w:tc>
        <w:tc>
          <w:tcPr>
            <w:tcW w:w="316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32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564" w:type="pct"/>
            <w:gridSpan w:val="2"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604" w:type="pct"/>
            <w:gridSpan w:val="3"/>
          </w:tcPr>
          <w:p w:rsidR="00271F2C" w:rsidRPr="00E62D4C" w:rsidRDefault="00271F2C" w:rsidP="00271F2C">
            <w:pPr>
              <w:spacing w:line="216" w:lineRule="auto"/>
              <w:jc w:val="right"/>
            </w:pPr>
          </w:p>
        </w:tc>
      </w:tr>
      <w:tr w:rsidR="00271F2C" w:rsidRPr="00E62D4C" w:rsidTr="00271F2C">
        <w:trPr>
          <w:trHeight w:val="315"/>
        </w:trPr>
        <w:tc>
          <w:tcPr>
            <w:tcW w:w="238" w:type="pct"/>
          </w:tcPr>
          <w:p w:rsidR="00271F2C" w:rsidRPr="00E62D4C" w:rsidRDefault="00271F2C" w:rsidP="00271F2C">
            <w:pPr>
              <w:jc w:val="center"/>
            </w:pPr>
            <w:r>
              <w:t>1.3.3</w:t>
            </w:r>
          </w:p>
        </w:tc>
        <w:tc>
          <w:tcPr>
            <w:tcW w:w="709" w:type="pct"/>
          </w:tcPr>
          <w:p w:rsidR="00271F2C" w:rsidRPr="00E62D4C" w:rsidRDefault="00271F2C" w:rsidP="0061066C">
            <w:r>
              <w:t>Формирование музея школы, а также стенда межнационального содержания «Кубань межнациональная» в МОБУСОШ № 15 села Ковалевского Новокубанского района</w:t>
            </w:r>
          </w:p>
        </w:tc>
        <w:tc>
          <w:tcPr>
            <w:tcW w:w="664" w:type="pct"/>
          </w:tcPr>
          <w:p w:rsidR="00271F2C" w:rsidRPr="00E62D4C" w:rsidRDefault="00271F2C" w:rsidP="0061066C">
            <w:r>
              <w:t>всего</w:t>
            </w:r>
          </w:p>
        </w:tc>
        <w:tc>
          <w:tcPr>
            <w:tcW w:w="316" w:type="pct"/>
            <w:vAlign w:val="center"/>
          </w:tcPr>
          <w:p w:rsidR="00271F2C" w:rsidRPr="00E62D4C" w:rsidRDefault="00271F2C" w:rsidP="00271F2C">
            <w:pPr>
              <w:jc w:val="center"/>
            </w:pPr>
            <w:r>
              <w:t>24,0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jc w:val="center"/>
            </w:pPr>
            <w:r>
              <w:t>24,0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32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564" w:type="pct"/>
            <w:gridSpan w:val="2"/>
          </w:tcPr>
          <w:p w:rsidR="00271F2C" w:rsidRPr="00E62D4C" w:rsidRDefault="00271F2C" w:rsidP="00271F2C">
            <w:pPr>
              <w:ind w:right="-123"/>
            </w:pPr>
            <w:r>
              <w:t>Гармонизация межнациональных отношений, о</w:t>
            </w:r>
            <w:r w:rsidRPr="00E62D4C">
              <w:t xml:space="preserve">беспечение мира и согласия населения в сфере </w:t>
            </w:r>
            <w:r>
              <w:t xml:space="preserve">межнациональных </w:t>
            </w:r>
            <w:r w:rsidRPr="00E62D4C">
              <w:t>национальных отношений</w:t>
            </w:r>
          </w:p>
        </w:tc>
        <w:tc>
          <w:tcPr>
            <w:tcW w:w="604" w:type="pct"/>
            <w:gridSpan w:val="3"/>
          </w:tcPr>
          <w:p w:rsidR="00271F2C" w:rsidRPr="00E62D4C" w:rsidRDefault="00271F2C" w:rsidP="00271F2C">
            <w:pPr>
              <w:spacing w:line="216" w:lineRule="auto"/>
            </w:pPr>
            <w:r w:rsidRPr="00E62D4C">
              <w:t>Управление образования администрации муниципального образования Новокубанский район</w:t>
            </w:r>
            <w:r>
              <w:t xml:space="preserve"> (МОБУСОШ № 15)</w:t>
            </w:r>
          </w:p>
        </w:tc>
      </w:tr>
      <w:tr w:rsidR="00271F2C" w:rsidRPr="00E62D4C" w:rsidTr="00271F2C">
        <w:trPr>
          <w:trHeight w:val="329"/>
        </w:trPr>
        <w:tc>
          <w:tcPr>
            <w:tcW w:w="238" w:type="pct"/>
            <w:vMerge w:val="restart"/>
          </w:tcPr>
          <w:p w:rsidR="00271F2C" w:rsidRPr="00E62D4C" w:rsidRDefault="00271F2C" w:rsidP="00271F2C">
            <w:pPr>
              <w:spacing w:line="216" w:lineRule="auto"/>
            </w:pPr>
            <w:r>
              <w:t>1.4</w:t>
            </w:r>
          </w:p>
        </w:tc>
        <w:tc>
          <w:tcPr>
            <w:tcW w:w="709" w:type="pct"/>
            <w:vMerge w:val="restart"/>
          </w:tcPr>
          <w:p w:rsidR="00271F2C" w:rsidRPr="00E62D4C" w:rsidRDefault="00271F2C" w:rsidP="0061066C">
            <w:r w:rsidRPr="00E62D4C">
              <w:t xml:space="preserve">Итого </w:t>
            </w:r>
          </w:p>
        </w:tc>
        <w:tc>
          <w:tcPr>
            <w:tcW w:w="664" w:type="pct"/>
          </w:tcPr>
          <w:p w:rsidR="00271F2C" w:rsidRPr="00E62D4C" w:rsidRDefault="00271F2C" w:rsidP="0061066C">
            <w:r w:rsidRPr="00E62D4C">
              <w:t>всего</w:t>
            </w:r>
          </w:p>
        </w:tc>
        <w:tc>
          <w:tcPr>
            <w:tcW w:w="316" w:type="pct"/>
            <w:vAlign w:val="center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351,0</w:t>
            </w:r>
          </w:p>
        </w:tc>
        <w:tc>
          <w:tcPr>
            <w:tcW w:w="220" w:type="pct"/>
            <w:vAlign w:val="center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220" w:type="pct"/>
            <w:vAlign w:val="center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44,0</w:t>
            </w:r>
          </w:p>
        </w:tc>
        <w:tc>
          <w:tcPr>
            <w:tcW w:w="220" w:type="pct"/>
            <w:vAlign w:val="center"/>
          </w:tcPr>
          <w:p w:rsidR="00271F2C" w:rsidRPr="00271F2C" w:rsidRDefault="00271F2C" w:rsidP="00271F2C">
            <w:pPr>
              <w:ind w:right="-112" w:hanging="104"/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47,0</w:t>
            </w:r>
          </w:p>
        </w:tc>
        <w:tc>
          <w:tcPr>
            <w:tcW w:w="220" w:type="pct"/>
            <w:vAlign w:val="center"/>
          </w:tcPr>
          <w:p w:rsidR="00271F2C" w:rsidRPr="00271F2C" w:rsidRDefault="00271F2C" w:rsidP="00271F2C">
            <w:pPr>
              <w:ind w:right="-112" w:hanging="104"/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42,0</w:t>
            </w:r>
          </w:p>
        </w:tc>
        <w:tc>
          <w:tcPr>
            <w:tcW w:w="220" w:type="pct"/>
            <w:vAlign w:val="center"/>
          </w:tcPr>
          <w:p w:rsidR="00271F2C" w:rsidRPr="00271F2C" w:rsidRDefault="00271F2C" w:rsidP="00271F2C">
            <w:pPr>
              <w:ind w:right="-112" w:hanging="104"/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42,0</w:t>
            </w:r>
          </w:p>
        </w:tc>
        <w:tc>
          <w:tcPr>
            <w:tcW w:w="220" w:type="pct"/>
            <w:vAlign w:val="center"/>
          </w:tcPr>
          <w:p w:rsidR="00271F2C" w:rsidRPr="00271F2C" w:rsidRDefault="00271F2C" w:rsidP="00271F2C">
            <w:pPr>
              <w:ind w:right="-112" w:hanging="104"/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42,0</w:t>
            </w:r>
          </w:p>
        </w:tc>
        <w:tc>
          <w:tcPr>
            <w:tcW w:w="253" w:type="pct"/>
            <w:gridSpan w:val="3"/>
            <w:vAlign w:val="center"/>
          </w:tcPr>
          <w:p w:rsidR="00271F2C" w:rsidRPr="00271F2C" w:rsidRDefault="00271F2C" w:rsidP="00271F2C">
            <w:pPr>
              <w:ind w:right="-112" w:hanging="104"/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42,0</w:t>
            </w:r>
          </w:p>
        </w:tc>
        <w:tc>
          <w:tcPr>
            <w:tcW w:w="332" w:type="pct"/>
            <w:vAlign w:val="center"/>
          </w:tcPr>
          <w:p w:rsidR="00271F2C" w:rsidRPr="00271F2C" w:rsidRDefault="00271F2C" w:rsidP="00271F2C">
            <w:pPr>
              <w:jc w:val="center"/>
              <w:rPr>
                <w:b/>
                <w:sz w:val="18"/>
                <w:szCs w:val="18"/>
              </w:rPr>
            </w:pPr>
            <w:r w:rsidRPr="00271F2C">
              <w:rPr>
                <w:b/>
                <w:sz w:val="18"/>
                <w:szCs w:val="18"/>
              </w:rPr>
              <w:t>42,0</w:t>
            </w:r>
          </w:p>
        </w:tc>
        <w:tc>
          <w:tcPr>
            <w:tcW w:w="564" w:type="pct"/>
            <w:gridSpan w:val="2"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604" w:type="pct"/>
            <w:gridSpan w:val="3"/>
          </w:tcPr>
          <w:p w:rsidR="00271F2C" w:rsidRPr="00E62D4C" w:rsidRDefault="00271F2C" w:rsidP="00271F2C">
            <w:pPr>
              <w:spacing w:line="216" w:lineRule="auto"/>
              <w:jc w:val="right"/>
            </w:pPr>
          </w:p>
        </w:tc>
      </w:tr>
      <w:tr w:rsidR="00271F2C" w:rsidRPr="00E62D4C" w:rsidTr="00271F2C">
        <w:tc>
          <w:tcPr>
            <w:tcW w:w="238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709" w:type="pct"/>
            <w:vMerge/>
          </w:tcPr>
          <w:p w:rsidR="00271F2C" w:rsidRPr="00E62D4C" w:rsidRDefault="00271F2C" w:rsidP="0061066C"/>
        </w:tc>
        <w:tc>
          <w:tcPr>
            <w:tcW w:w="664" w:type="pct"/>
          </w:tcPr>
          <w:p w:rsidR="00271F2C" w:rsidRPr="00E62D4C" w:rsidRDefault="00271F2C" w:rsidP="0061066C">
            <w:r w:rsidRPr="00E62D4C">
              <w:t>местный бюджет</w:t>
            </w:r>
          </w:p>
        </w:tc>
        <w:tc>
          <w:tcPr>
            <w:tcW w:w="316" w:type="pct"/>
            <w:vAlign w:val="center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351,0</w:t>
            </w:r>
          </w:p>
        </w:tc>
        <w:tc>
          <w:tcPr>
            <w:tcW w:w="220" w:type="pct"/>
            <w:vAlign w:val="center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50,0</w:t>
            </w:r>
          </w:p>
        </w:tc>
        <w:tc>
          <w:tcPr>
            <w:tcW w:w="220" w:type="pct"/>
            <w:vAlign w:val="center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44,0</w:t>
            </w:r>
          </w:p>
        </w:tc>
        <w:tc>
          <w:tcPr>
            <w:tcW w:w="220" w:type="pct"/>
            <w:vAlign w:val="center"/>
          </w:tcPr>
          <w:p w:rsidR="00271F2C" w:rsidRPr="00271F2C" w:rsidRDefault="00271F2C" w:rsidP="00271F2C">
            <w:pPr>
              <w:ind w:right="-112" w:hanging="104"/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47,0</w:t>
            </w:r>
          </w:p>
        </w:tc>
        <w:tc>
          <w:tcPr>
            <w:tcW w:w="220" w:type="pct"/>
            <w:vAlign w:val="center"/>
          </w:tcPr>
          <w:p w:rsidR="00271F2C" w:rsidRPr="00271F2C" w:rsidRDefault="00271F2C" w:rsidP="00271F2C">
            <w:pPr>
              <w:ind w:right="-112" w:hanging="104"/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42,0</w:t>
            </w:r>
          </w:p>
        </w:tc>
        <w:tc>
          <w:tcPr>
            <w:tcW w:w="220" w:type="pct"/>
            <w:vAlign w:val="center"/>
          </w:tcPr>
          <w:p w:rsidR="00271F2C" w:rsidRPr="00271F2C" w:rsidRDefault="00271F2C" w:rsidP="00271F2C">
            <w:pPr>
              <w:ind w:right="-112" w:hanging="104"/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42,0</w:t>
            </w:r>
          </w:p>
        </w:tc>
        <w:tc>
          <w:tcPr>
            <w:tcW w:w="220" w:type="pct"/>
            <w:vAlign w:val="center"/>
          </w:tcPr>
          <w:p w:rsidR="00271F2C" w:rsidRPr="00271F2C" w:rsidRDefault="00271F2C" w:rsidP="00271F2C">
            <w:pPr>
              <w:ind w:right="-112" w:hanging="104"/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42,0</w:t>
            </w:r>
          </w:p>
        </w:tc>
        <w:tc>
          <w:tcPr>
            <w:tcW w:w="253" w:type="pct"/>
            <w:gridSpan w:val="3"/>
            <w:vAlign w:val="center"/>
          </w:tcPr>
          <w:p w:rsidR="00271F2C" w:rsidRPr="00271F2C" w:rsidRDefault="00271F2C" w:rsidP="00271F2C">
            <w:pPr>
              <w:ind w:right="-112" w:hanging="104"/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42,0</w:t>
            </w:r>
          </w:p>
        </w:tc>
        <w:tc>
          <w:tcPr>
            <w:tcW w:w="332" w:type="pct"/>
            <w:vAlign w:val="center"/>
          </w:tcPr>
          <w:p w:rsidR="00271F2C" w:rsidRPr="00271F2C" w:rsidRDefault="00271F2C" w:rsidP="00271F2C">
            <w:pPr>
              <w:jc w:val="center"/>
              <w:rPr>
                <w:sz w:val="18"/>
                <w:szCs w:val="18"/>
              </w:rPr>
            </w:pPr>
            <w:r w:rsidRPr="00271F2C">
              <w:rPr>
                <w:sz w:val="18"/>
                <w:szCs w:val="18"/>
              </w:rPr>
              <w:t>42,0</w:t>
            </w:r>
          </w:p>
        </w:tc>
        <w:tc>
          <w:tcPr>
            <w:tcW w:w="564" w:type="pct"/>
            <w:gridSpan w:val="2"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604" w:type="pct"/>
            <w:gridSpan w:val="3"/>
          </w:tcPr>
          <w:p w:rsidR="00271F2C" w:rsidRPr="00E62D4C" w:rsidRDefault="00271F2C" w:rsidP="00271F2C">
            <w:pPr>
              <w:spacing w:line="216" w:lineRule="auto"/>
              <w:jc w:val="right"/>
            </w:pPr>
          </w:p>
        </w:tc>
      </w:tr>
      <w:tr w:rsidR="00271F2C" w:rsidRPr="00E62D4C" w:rsidTr="00271F2C">
        <w:tc>
          <w:tcPr>
            <w:tcW w:w="238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709" w:type="pct"/>
            <w:vMerge/>
          </w:tcPr>
          <w:p w:rsidR="00271F2C" w:rsidRPr="00E62D4C" w:rsidRDefault="00271F2C" w:rsidP="0061066C"/>
        </w:tc>
        <w:tc>
          <w:tcPr>
            <w:tcW w:w="664" w:type="pct"/>
          </w:tcPr>
          <w:p w:rsidR="00271F2C" w:rsidRPr="00E62D4C" w:rsidRDefault="00271F2C" w:rsidP="0061066C">
            <w:r w:rsidRPr="00E62D4C">
              <w:t>краевой бюджет</w:t>
            </w:r>
          </w:p>
        </w:tc>
        <w:tc>
          <w:tcPr>
            <w:tcW w:w="316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32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564" w:type="pct"/>
            <w:gridSpan w:val="2"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604" w:type="pct"/>
            <w:gridSpan w:val="3"/>
          </w:tcPr>
          <w:p w:rsidR="00271F2C" w:rsidRPr="00E62D4C" w:rsidRDefault="00271F2C" w:rsidP="00271F2C">
            <w:pPr>
              <w:spacing w:line="216" w:lineRule="auto"/>
              <w:jc w:val="right"/>
            </w:pPr>
          </w:p>
        </w:tc>
      </w:tr>
      <w:tr w:rsidR="00271F2C" w:rsidRPr="00E62D4C" w:rsidTr="00271F2C">
        <w:tc>
          <w:tcPr>
            <w:tcW w:w="238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709" w:type="pct"/>
            <w:vMerge/>
          </w:tcPr>
          <w:p w:rsidR="00271F2C" w:rsidRPr="00E62D4C" w:rsidRDefault="00271F2C" w:rsidP="0061066C"/>
        </w:tc>
        <w:tc>
          <w:tcPr>
            <w:tcW w:w="664" w:type="pct"/>
          </w:tcPr>
          <w:p w:rsidR="00271F2C" w:rsidRPr="00E62D4C" w:rsidRDefault="00271F2C" w:rsidP="0061066C">
            <w:r w:rsidRPr="00E62D4C">
              <w:t>федеральный бюджет</w:t>
            </w:r>
          </w:p>
        </w:tc>
        <w:tc>
          <w:tcPr>
            <w:tcW w:w="316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32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564" w:type="pct"/>
            <w:gridSpan w:val="2"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604" w:type="pct"/>
            <w:gridSpan w:val="3"/>
          </w:tcPr>
          <w:p w:rsidR="00271F2C" w:rsidRPr="00E62D4C" w:rsidRDefault="00271F2C" w:rsidP="00271F2C">
            <w:pPr>
              <w:spacing w:line="216" w:lineRule="auto"/>
              <w:jc w:val="right"/>
            </w:pPr>
          </w:p>
        </w:tc>
      </w:tr>
      <w:tr w:rsidR="00271F2C" w:rsidRPr="00E62D4C" w:rsidTr="00271F2C">
        <w:tc>
          <w:tcPr>
            <w:tcW w:w="238" w:type="pct"/>
            <w:vMerge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709" w:type="pct"/>
            <w:vMerge/>
          </w:tcPr>
          <w:p w:rsidR="00271F2C" w:rsidRPr="00E62D4C" w:rsidRDefault="00271F2C" w:rsidP="0061066C"/>
        </w:tc>
        <w:tc>
          <w:tcPr>
            <w:tcW w:w="664" w:type="pct"/>
          </w:tcPr>
          <w:p w:rsidR="00271F2C" w:rsidRPr="00E62D4C" w:rsidRDefault="00271F2C" w:rsidP="0061066C">
            <w:r w:rsidRPr="00E62D4C">
              <w:t>внебюджетные источники</w:t>
            </w:r>
          </w:p>
        </w:tc>
        <w:tc>
          <w:tcPr>
            <w:tcW w:w="316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0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32" w:type="pct"/>
            <w:vAlign w:val="center"/>
          </w:tcPr>
          <w:p w:rsidR="00271F2C" w:rsidRPr="00E62D4C" w:rsidRDefault="00271F2C" w:rsidP="00271F2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564" w:type="pct"/>
            <w:gridSpan w:val="2"/>
          </w:tcPr>
          <w:p w:rsidR="00271F2C" w:rsidRPr="00E62D4C" w:rsidRDefault="00271F2C" w:rsidP="00271F2C">
            <w:pPr>
              <w:spacing w:line="216" w:lineRule="auto"/>
            </w:pPr>
          </w:p>
        </w:tc>
        <w:tc>
          <w:tcPr>
            <w:tcW w:w="604" w:type="pct"/>
            <w:gridSpan w:val="3"/>
          </w:tcPr>
          <w:p w:rsidR="00271F2C" w:rsidRPr="00E62D4C" w:rsidRDefault="00271F2C" w:rsidP="00271F2C">
            <w:pPr>
              <w:spacing w:line="216" w:lineRule="auto"/>
              <w:jc w:val="right"/>
            </w:pPr>
          </w:p>
        </w:tc>
      </w:tr>
    </w:tbl>
    <w:p w:rsidR="00271F2C" w:rsidRDefault="00271F2C" w:rsidP="00271F2C">
      <w:pPr>
        <w:spacing w:line="216" w:lineRule="auto"/>
        <w:ind w:right="-230"/>
        <w:rPr>
          <w:sz w:val="28"/>
          <w:szCs w:val="28"/>
        </w:rPr>
        <w:sectPr w:rsidR="00271F2C" w:rsidSect="00D812B8">
          <w:pgSz w:w="16838" w:h="11906" w:orient="landscape"/>
          <w:pgMar w:top="993" w:right="1077" w:bottom="426" w:left="1077" w:header="709" w:footer="709" w:gutter="0"/>
          <w:cols w:space="708"/>
          <w:docGrid w:linePitch="360"/>
        </w:sectPr>
      </w:pPr>
    </w:p>
    <w:p w:rsidR="00271F2C" w:rsidRPr="00E62D4C" w:rsidRDefault="00271F2C" w:rsidP="00271F2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62D4C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8"/>
        <w:gridCol w:w="708"/>
        <w:gridCol w:w="851"/>
        <w:gridCol w:w="850"/>
        <w:gridCol w:w="851"/>
        <w:gridCol w:w="850"/>
        <w:gridCol w:w="851"/>
        <w:gridCol w:w="850"/>
        <w:gridCol w:w="851"/>
        <w:gridCol w:w="815"/>
      </w:tblGrid>
      <w:tr w:rsidR="00271F2C" w:rsidRPr="001B0035" w:rsidTr="0061066C">
        <w:trPr>
          <w:trHeight w:val="397"/>
        </w:trPr>
        <w:tc>
          <w:tcPr>
            <w:tcW w:w="1419" w:type="dxa"/>
            <w:vMerge w:val="restart"/>
            <w:vAlign w:val="center"/>
          </w:tcPr>
          <w:p w:rsidR="00271F2C" w:rsidRPr="001B0035" w:rsidRDefault="00271F2C" w:rsidP="0061066C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</w:rPr>
            </w:pPr>
            <w:r w:rsidRPr="001B003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271F2C" w:rsidRPr="001B0035" w:rsidRDefault="00271F2C" w:rsidP="0061066C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</w:rPr>
            </w:pPr>
            <w:r w:rsidRPr="001B003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vMerge w:val="restart"/>
            <w:vAlign w:val="center"/>
          </w:tcPr>
          <w:p w:rsidR="00271F2C" w:rsidRPr="001B0035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35">
              <w:rPr>
                <w:rFonts w:ascii="Times New Roman" w:hAnsi="Times New Roman"/>
                <w:sz w:val="20"/>
                <w:szCs w:val="20"/>
              </w:rPr>
              <w:t>Всего (</w:t>
            </w:r>
            <w:proofErr w:type="spellStart"/>
            <w:proofErr w:type="gramStart"/>
            <w:r w:rsidRPr="001B003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1B0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0035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B003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69" w:type="dxa"/>
            <w:gridSpan w:val="8"/>
            <w:vAlign w:val="center"/>
          </w:tcPr>
          <w:p w:rsidR="00271F2C" w:rsidRPr="001B0035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35">
              <w:rPr>
                <w:rFonts w:ascii="Times New Roman" w:hAnsi="Times New Roman"/>
                <w:sz w:val="20"/>
                <w:szCs w:val="20"/>
              </w:rPr>
              <w:t xml:space="preserve">В том числе по годам (тыс. </w:t>
            </w:r>
            <w:proofErr w:type="spellStart"/>
            <w:r w:rsidRPr="001B0035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B003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71F2C" w:rsidRPr="001B0035" w:rsidTr="0061066C">
        <w:trPr>
          <w:trHeight w:val="397"/>
        </w:trPr>
        <w:tc>
          <w:tcPr>
            <w:tcW w:w="1419" w:type="dxa"/>
            <w:vMerge/>
            <w:vAlign w:val="center"/>
          </w:tcPr>
          <w:p w:rsidR="00271F2C" w:rsidRPr="001B0035" w:rsidRDefault="00271F2C" w:rsidP="0061066C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1F2C" w:rsidRPr="001B0035" w:rsidRDefault="00271F2C" w:rsidP="0061066C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271F2C" w:rsidRPr="001B0035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71F2C" w:rsidRPr="001B0035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3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271F2C" w:rsidRPr="001B0035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3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vAlign w:val="center"/>
          </w:tcPr>
          <w:p w:rsidR="00271F2C" w:rsidRPr="001B0035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3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271F2C" w:rsidRPr="001B0035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3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271F2C" w:rsidRPr="001B0035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3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271F2C" w:rsidRPr="001B0035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3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271F2C" w:rsidRPr="001B0035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3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15" w:type="dxa"/>
            <w:vAlign w:val="center"/>
          </w:tcPr>
          <w:p w:rsidR="00271F2C" w:rsidRPr="001B0035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3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271F2C" w:rsidRPr="001B0035" w:rsidTr="0061066C">
        <w:tc>
          <w:tcPr>
            <w:tcW w:w="1419" w:type="dxa"/>
            <w:vMerge w:val="restart"/>
          </w:tcPr>
          <w:p w:rsidR="00271F2C" w:rsidRPr="001B0035" w:rsidRDefault="00271F2C" w:rsidP="0061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gramStart"/>
            <w:r w:rsidRPr="001B0035">
              <w:t>Под</w:t>
            </w:r>
            <w:r>
              <w:t>-</w:t>
            </w:r>
            <w:r w:rsidRPr="001B0035">
              <w:t>программа</w:t>
            </w:r>
            <w:proofErr w:type="gramEnd"/>
            <w:r w:rsidRPr="001B0035">
              <w:t xml:space="preserve"> </w:t>
            </w:r>
            <w:r w:rsidRPr="001B0035">
              <w:rPr>
                <w:lang w:eastAsia="ar-SA"/>
              </w:rPr>
              <w:t>«</w:t>
            </w:r>
            <w:r w:rsidRPr="001B0035">
              <w:rPr>
                <w:color w:val="000000"/>
              </w:rPr>
              <w:t>Гармони</w:t>
            </w:r>
            <w:r>
              <w:rPr>
                <w:color w:val="000000"/>
              </w:rPr>
              <w:t>-</w:t>
            </w:r>
            <w:proofErr w:type="spellStart"/>
            <w:r w:rsidRPr="001B0035">
              <w:rPr>
                <w:color w:val="000000"/>
              </w:rPr>
              <w:t>зация</w:t>
            </w:r>
            <w:proofErr w:type="spellEnd"/>
            <w:r w:rsidRPr="001B0035">
              <w:rPr>
                <w:color w:val="000000"/>
              </w:rPr>
              <w:t xml:space="preserve"> </w:t>
            </w:r>
            <w:proofErr w:type="spellStart"/>
            <w:r w:rsidRPr="001B0035">
              <w:rPr>
                <w:color w:val="000000"/>
              </w:rPr>
              <w:t>межна</w:t>
            </w:r>
            <w:r>
              <w:rPr>
                <w:color w:val="000000"/>
              </w:rPr>
              <w:t>-</w:t>
            </w:r>
            <w:r w:rsidRPr="001B0035">
              <w:rPr>
                <w:color w:val="000000"/>
              </w:rPr>
              <w:t>циональных</w:t>
            </w:r>
            <w:proofErr w:type="spellEnd"/>
            <w:r w:rsidRPr="001B0035">
              <w:rPr>
                <w:color w:val="000000"/>
              </w:rPr>
              <w:t xml:space="preserve"> отношений и </w:t>
            </w:r>
            <w:proofErr w:type="spellStart"/>
            <w:r w:rsidRPr="001B0035">
              <w:rPr>
                <w:color w:val="000000"/>
              </w:rPr>
              <w:t>профилак</w:t>
            </w:r>
            <w:proofErr w:type="spellEnd"/>
            <w:r>
              <w:rPr>
                <w:color w:val="000000"/>
              </w:rPr>
              <w:t>-</w:t>
            </w:r>
            <w:r w:rsidRPr="001B0035">
              <w:rPr>
                <w:color w:val="000000"/>
              </w:rPr>
              <w:t xml:space="preserve">тика </w:t>
            </w:r>
          </w:p>
          <w:p w:rsidR="00271F2C" w:rsidRPr="001B0035" w:rsidRDefault="00271F2C" w:rsidP="0061066C">
            <w:pPr>
              <w:keepNext/>
              <w:outlineLvl w:val="4"/>
            </w:pPr>
            <w:r w:rsidRPr="001B0035">
              <w:rPr>
                <w:color w:val="000000"/>
              </w:rPr>
              <w:t>этнического экстремизма</w:t>
            </w:r>
            <w:r w:rsidRPr="001B0035">
              <w:t>»</w:t>
            </w:r>
          </w:p>
        </w:tc>
        <w:tc>
          <w:tcPr>
            <w:tcW w:w="1418" w:type="dxa"/>
            <w:vAlign w:val="center"/>
          </w:tcPr>
          <w:p w:rsidR="00271F2C" w:rsidRPr="008A2287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287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271F2C" w:rsidRPr="008A2287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28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  <w:vAlign w:val="center"/>
          </w:tcPr>
          <w:p w:rsidR="00271F2C" w:rsidRPr="008A2287" w:rsidRDefault="00271F2C" w:rsidP="0061066C">
            <w:pPr>
              <w:jc w:val="center"/>
              <w:rPr>
                <w:b/>
              </w:rPr>
            </w:pPr>
            <w:r w:rsidRPr="008A2287">
              <w:rPr>
                <w:b/>
              </w:rPr>
              <w:t>351,0</w:t>
            </w:r>
          </w:p>
        </w:tc>
        <w:tc>
          <w:tcPr>
            <w:tcW w:w="851" w:type="dxa"/>
            <w:vAlign w:val="center"/>
          </w:tcPr>
          <w:p w:rsidR="00271F2C" w:rsidRPr="008A2287" w:rsidRDefault="00271F2C" w:rsidP="0061066C">
            <w:pPr>
              <w:jc w:val="center"/>
              <w:rPr>
                <w:b/>
              </w:rPr>
            </w:pPr>
            <w:r w:rsidRPr="008A2287">
              <w:rPr>
                <w:b/>
              </w:rPr>
              <w:t>50,0</w:t>
            </w:r>
          </w:p>
        </w:tc>
        <w:tc>
          <w:tcPr>
            <w:tcW w:w="850" w:type="dxa"/>
            <w:vAlign w:val="center"/>
          </w:tcPr>
          <w:p w:rsidR="00271F2C" w:rsidRPr="008A2287" w:rsidRDefault="00271F2C" w:rsidP="0061066C">
            <w:pPr>
              <w:jc w:val="center"/>
              <w:rPr>
                <w:b/>
              </w:rPr>
            </w:pPr>
            <w:r w:rsidRPr="008A2287">
              <w:rPr>
                <w:b/>
              </w:rPr>
              <w:t>44,0</w:t>
            </w:r>
          </w:p>
        </w:tc>
        <w:tc>
          <w:tcPr>
            <w:tcW w:w="851" w:type="dxa"/>
            <w:vAlign w:val="center"/>
          </w:tcPr>
          <w:p w:rsidR="00271F2C" w:rsidRPr="008A2287" w:rsidRDefault="00271F2C" w:rsidP="0061066C">
            <w:pPr>
              <w:ind w:right="-112" w:hanging="104"/>
              <w:jc w:val="center"/>
              <w:rPr>
                <w:b/>
              </w:rPr>
            </w:pPr>
            <w:r w:rsidRPr="008A2287">
              <w:rPr>
                <w:b/>
              </w:rPr>
              <w:t>47,0</w:t>
            </w:r>
          </w:p>
        </w:tc>
        <w:tc>
          <w:tcPr>
            <w:tcW w:w="850" w:type="dxa"/>
            <w:vAlign w:val="center"/>
          </w:tcPr>
          <w:p w:rsidR="00271F2C" w:rsidRPr="008A2287" w:rsidRDefault="00271F2C" w:rsidP="0061066C">
            <w:pPr>
              <w:ind w:right="-112" w:hanging="104"/>
              <w:jc w:val="center"/>
              <w:rPr>
                <w:b/>
              </w:rPr>
            </w:pPr>
            <w:r w:rsidRPr="008A2287">
              <w:rPr>
                <w:b/>
              </w:rPr>
              <w:t>42,0</w:t>
            </w:r>
          </w:p>
        </w:tc>
        <w:tc>
          <w:tcPr>
            <w:tcW w:w="851" w:type="dxa"/>
            <w:vAlign w:val="center"/>
          </w:tcPr>
          <w:p w:rsidR="00271F2C" w:rsidRPr="008A2287" w:rsidRDefault="00271F2C" w:rsidP="0061066C">
            <w:pPr>
              <w:ind w:right="-112" w:hanging="104"/>
              <w:jc w:val="center"/>
              <w:rPr>
                <w:b/>
              </w:rPr>
            </w:pPr>
            <w:r w:rsidRPr="008A2287">
              <w:rPr>
                <w:b/>
              </w:rPr>
              <w:t>42,0</w:t>
            </w:r>
          </w:p>
        </w:tc>
        <w:tc>
          <w:tcPr>
            <w:tcW w:w="850" w:type="dxa"/>
            <w:vAlign w:val="center"/>
          </w:tcPr>
          <w:p w:rsidR="00271F2C" w:rsidRPr="008A2287" w:rsidRDefault="00271F2C" w:rsidP="0061066C">
            <w:pPr>
              <w:ind w:right="-112" w:hanging="104"/>
              <w:jc w:val="center"/>
              <w:rPr>
                <w:b/>
              </w:rPr>
            </w:pPr>
            <w:r w:rsidRPr="008A2287">
              <w:rPr>
                <w:b/>
              </w:rPr>
              <w:t>42,0</w:t>
            </w:r>
          </w:p>
        </w:tc>
        <w:tc>
          <w:tcPr>
            <w:tcW w:w="851" w:type="dxa"/>
            <w:vAlign w:val="center"/>
          </w:tcPr>
          <w:p w:rsidR="00271F2C" w:rsidRPr="008A2287" w:rsidRDefault="00271F2C" w:rsidP="0061066C">
            <w:pPr>
              <w:ind w:right="-112" w:hanging="104"/>
              <w:jc w:val="center"/>
              <w:rPr>
                <w:b/>
              </w:rPr>
            </w:pPr>
            <w:r w:rsidRPr="008A2287">
              <w:rPr>
                <w:b/>
              </w:rPr>
              <w:t>42,0</w:t>
            </w:r>
          </w:p>
        </w:tc>
        <w:tc>
          <w:tcPr>
            <w:tcW w:w="815" w:type="dxa"/>
            <w:vAlign w:val="center"/>
          </w:tcPr>
          <w:p w:rsidR="00271F2C" w:rsidRPr="008A2287" w:rsidRDefault="00271F2C" w:rsidP="0061066C">
            <w:pPr>
              <w:jc w:val="center"/>
              <w:rPr>
                <w:b/>
              </w:rPr>
            </w:pPr>
            <w:r w:rsidRPr="008A2287">
              <w:rPr>
                <w:b/>
              </w:rPr>
              <w:t>42,0</w:t>
            </w:r>
          </w:p>
        </w:tc>
      </w:tr>
      <w:tr w:rsidR="00271F2C" w:rsidRPr="001B0035" w:rsidTr="0061066C">
        <w:tc>
          <w:tcPr>
            <w:tcW w:w="1419" w:type="dxa"/>
            <w:vMerge/>
          </w:tcPr>
          <w:p w:rsidR="00271F2C" w:rsidRPr="001B0035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71F2C" w:rsidRPr="008A2287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287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8" w:type="dxa"/>
            <w:vAlign w:val="center"/>
          </w:tcPr>
          <w:p w:rsidR="00271F2C" w:rsidRPr="008A2287" w:rsidRDefault="00271F2C" w:rsidP="0061066C">
            <w:pPr>
              <w:spacing w:line="216" w:lineRule="auto"/>
              <w:jc w:val="center"/>
            </w:pPr>
            <w:r w:rsidRPr="008A2287">
              <w:t>0</w:t>
            </w:r>
          </w:p>
        </w:tc>
        <w:tc>
          <w:tcPr>
            <w:tcW w:w="851" w:type="dxa"/>
            <w:vAlign w:val="center"/>
          </w:tcPr>
          <w:p w:rsidR="00271F2C" w:rsidRPr="008A2287" w:rsidRDefault="00271F2C" w:rsidP="0061066C">
            <w:pPr>
              <w:spacing w:line="216" w:lineRule="auto"/>
              <w:jc w:val="center"/>
            </w:pPr>
            <w:r w:rsidRPr="008A2287">
              <w:t>0</w:t>
            </w:r>
          </w:p>
        </w:tc>
        <w:tc>
          <w:tcPr>
            <w:tcW w:w="850" w:type="dxa"/>
            <w:vAlign w:val="center"/>
          </w:tcPr>
          <w:p w:rsidR="00271F2C" w:rsidRPr="008A2287" w:rsidRDefault="00271F2C" w:rsidP="0061066C">
            <w:pPr>
              <w:spacing w:line="216" w:lineRule="auto"/>
              <w:jc w:val="center"/>
            </w:pPr>
            <w:r w:rsidRPr="008A2287">
              <w:t>0</w:t>
            </w:r>
          </w:p>
        </w:tc>
        <w:tc>
          <w:tcPr>
            <w:tcW w:w="851" w:type="dxa"/>
            <w:vAlign w:val="center"/>
          </w:tcPr>
          <w:p w:rsidR="00271F2C" w:rsidRPr="008A2287" w:rsidRDefault="00271F2C" w:rsidP="0061066C">
            <w:pPr>
              <w:spacing w:line="216" w:lineRule="auto"/>
              <w:jc w:val="center"/>
            </w:pPr>
            <w:r w:rsidRPr="008A2287">
              <w:t>0</w:t>
            </w:r>
          </w:p>
        </w:tc>
        <w:tc>
          <w:tcPr>
            <w:tcW w:w="850" w:type="dxa"/>
            <w:vAlign w:val="center"/>
          </w:tcPr>
          <w:p w:rsidR="00271F2C" w:rsidRPr="008A2287" w:rsidRDefault="00271F2C" w:rsidP="0061066C">
            <w:pPr>
              <w:spacing w:line="216" w:lineRule="auto"/>
              <w:jc w:val="center"/>
            </w:pPr>
            <w:r w:rsidRPr="008A2287">
              <w:t>0</w:t>
            </w:r>
          </w:p>
        </w:tc>
        <w:tc>
          <w:tcPr>
            <w:tcW w:w="851" w:type="dxa"/>
            <w:vAlign w:val="center"/>
          </w:tcPr>
          <w:p w:rsidR="00271F2C" w:rsidRPr="008A2287" w:rsidRDefault="00271F2C" w:rsidP="0061066C">
            <w:pPr>
              <w:spacing w:line="216" w:lineRule="auto"/>
              <w:ind w:right="-112" w:hanging="104"/>
              <w:jc w:val="center"/>
            </w:pPr>
            <w:r w:rsidRPr="008A2287">
              <w:t>0</w:t>
            </w:r>
          </w:p>
        </w:tc>
        <w:tc>
          <w:tcPr>
            <w:tcW w:w="850" w:type="dxa"/>
            <w:vAlign w:val="center"/>
          </w:tcPr>
          <w:p w:rsidR="00271F2C" w:rsidRPr="008A2287" w:rsidRDefault="00271F2C" w:rsidP="0061066C">
            <w:pPr>
              <w:spacing w:line="216" w:lineRule="auto"/>
              <w:ind w:right="-112" w:hanging="104"/>
              <w:jc w:val="center"/>
            </w:pPr>
            <w:r w:rsidRPr="008A2287">
              <w:t>0</w:t>
            </w:r>
          </w:p>
        </w:tc>
        <w:tc>
          <w:tcPr>
            <w:tcW w:w="851" w:type="dxa"/>
            <w:vAlign w:val="center"/>
          </w:tcPr>
          <w:p w:rsidR="00271F2C" w:rsidRPr="008A2287" w:rsidRDefault="00271F2C" w:rsidP="0061066C">
            <w:pPr>
              <w:spacing w:line="216" w:lineRule="auto"/>
              <w:ind w:right="-112" w:hanging="104"/>
              <w:jc w:val="center"/>
            </w:pPr>
            <w:r w:rsidRPr="008A2287">
              <w:t>0</w:t>
            </w:r>
          </w:p>
        </w:tc>
        <w:tc>
          <w:tcPr>
            <w:tcW w:w="815" w:type="dxa"/>
            <w:vAlign w:val="center"/>
          </w:tcPr>
          <w:p w:rsidR="00271F2C" w:rsidRPr="008A2287" w:rsidRDefault="00271F2C" w:rsidP="0061066C">
            <w:pPr>
              <w:spacing w:line="216" w:lineRule="auto"/>
              <w:jc w:val="center"/>
            </w:pPr>
            <w:r w:rsidRPr="008A2287">
              <w:t>0</w:t>
            </w:r>
          </w:p>
        </w:tc>
      </w:tr>
      <w:tr w:rsidR="00271F2C" w:rsidRPr="001B0035" w:rsidTr="0061066C">
        <w:tc>
          <w:tcPr>
            <w:tcW w:w="1419" w:type="dxa"/>
            <w:vMerge/>
          </w:tcPr>
          <w:p w:rsidR="00271F2C" w:rsidRPr="001B0035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71F2C" w:rsidRPr="008A2287" w:rsidRDefault="00271F2C" w:rsidP="0061066C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287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vAlign w:val="center"/>
          </w:tcPr>
          <w:p w:rsidR="00271F2C" w:rsidRPr="008A2287" w:rsidRDefault="00271F2C" w:rsidP="0061066C">
            <w:pPr>
              <w:jc w:val="center"/>
            </w:pPr>
            <w:r w:rsidRPr="008A2287">
              <w:t>351,0</w:t>
            </w:r>
          </w:p>
        </w:tc>
        <w:tc>
          <w:tcPr>
            <w:tcW w:w="851" w:type="dxa"/>
            <w:vAlign w:val="center"/>
          </w:tcPr>
          <w:p w:rsidR="00271F2C" w:rsidRPr="008A2287" w:rsidRDefault="00271F2C" w:rsidP="0061066C">
            <w:pPr>
              <w:jc w:val="center"/>
            </w:pPr>
            <w:r w:rsidRPr="008A2287">
              <w:t>50,0</w:t>
            </w:r>
          </w:p>
        </w:tc>
        <w:tc>
          <w:tcPr>
            <w:tcW w:w="850" w:type="dxa"/>
            <w:vAlign w:val="center"/>
          </w:tcPr>
          <w:p w:rsidR="00271F2C" w:rsidRPr="008A2287" w:rsidRDefault="00271F2C" w:rsidP="0061066C">
            <w:pPr>
              <w:jc w:val="center"/>
            </w:pPr>
            <w:r w:rsidRPr="008A2287">
              <w:t>44,0</w:t>
            </w:r>
          </w:p>
        </w:tc>
        <w:tc>
          <w:tcPr>
            <w:tcW w:w="851" w:type="dxa"/>
            <w:vAlign w:val="center"/>
          </w:tcPr>
          <w:p w:rsidR="00271F2C" w:rsidRPr="008A2287" w:rsidRDefault="00271F2C" w:rsidP="0061066C">
            <w:pPr>
              <w:ind w:right="-112" w:hanging="104"/>
              <w:jc w:val="center"/>
            </w:pPr>
            <w:r w:rsidRPr="008A2287">
              <w:t>47,0</w:t>
            </w:r>
          </w:p>
        </w:tc>
        <w:tc>
          <w:tcPr>
            <w:tcW w:w="850" w:type="dxa"/>
            <w:vAlign w:val="center"/>
          </w:tcPr>
          <w:p w:rsidR="00271F2C" w:rsidRPr="008A2287" w:rsidRDefault="00271F2C" w:rsidP="0061066C">
            <w:pPr>
              <w:ind w:right="-112" w:hanging="104"/>
              <w:jc w:val="center"/>
            </w:pPr>
            <w:r w:rsidRPr="008A2287">
              <w:t>42,0</w:t>
            </w:r>
          </w:p>
        </w:tc>
        <w:tc>
          <w:tcPr>
            <w:tcW w:w="851" w:type="dxa"/>
            <w:vAlign w:val="center"/>
          </w:tcPr>
          <w:p w:rsidR="00271F2C" w:rsidRPr="008A2287" w:rsidRDefault="00271F2C" w:rsidP="0061066C">
            <w:pPr>
              <w:ind w:right="-112" w:hanging="104"/>
              <w:jc w:val="center"/>
            </w:pPr>
            <w:r w:rsidRPr="008A2287">
              <w:t>42,0</w:t>
            </w:r>
          </w:p>
        </w:tc>
        <w:tc>
          <w:tcPr>
            <w:tcW w:w="850" w:type="dxa"/>
            <w:vAlign w:val="center"/>
          </w:tcPr>
          <w:p w:rsidR="00271F2C" w:rsidRPr="008A2287" w:rsidRDefault="00271F2C" w:rsidP="0061066C">
            <w:pPr>
              <w:ind w:right="-112" w:hanging="104"/>
              <w:jc w:val="center"/>
            </w:pPr>
            <w:r w:rsidRPr="008A2287">
              <w:t>42,0</w:t>
            </w:r>
          </w:p>
        </w:tc>
        <w:tc>
          <w:tcPr>
            <w:tcW w:w="851" w:type="dxa"/>
            <w:vAlign w:val="center"/>
          </w:tcPr>
          <w:p w:rsidR="00271F2C" w:rsidRPr="008A2287" w:rsidRDefault="00271F2C" w:rsidP="0061066C">
            <w:pPr>
              <w:ind w:right="-112" w:hanging="104"/>
              <w:jc w:val="center"/>
            </w:pPr>
            <w:r w:rsidRPr="008A2287">
              <w:t>42,0</w:t>
            </w:r>
          </w:p>
        </w:tc>
        <w:tc>
          <w:tcPr>
            <w:tcW w:w="815" w:type="dxa"/>
            <w:vAlign w:val="center"/>
          </w:tcPr>
          <w:p w:rsidR="00271F2C" w:rsidRPr="008A2287" w:rsidRDefault="00271F2C" w:rsidP="0061066C">
            <w:pPr>
              <w:jc w:val="center"/>
            </w:pPr>
            <w:r w:rsidRPr="008A2287">
              <w:t>42,0</w:t>
            </w:r>
          </w:p>
        </w:tc>
      </w:tr>
    </w:tbl>
    <w:p w:rsidR="00271F2C" w:rsidRDefault="00271F2C" w:rsidP="00271F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</w:t>
      </w:r>
      <w:r w:rsidRPr="00574A4B">
        <w:rPr>
          <w:sz w:val="28"/>
          <w:szCs w:val="28"/>
        </w:rPr>
        <w:t xml:space="preserve"> могут вноситься изменения с учетом возможностей доходной базы бюджета муниципального образования </w:t>
      </w:r>
      <w:r>
        <w:rPr>
          <w:sz w:val="28"/>
          <w:szCs w:val="28"/>
        </w:rPr>
        <w:t xml:space="preserve">Новокубанский </w:t>
      </w:r>
      <w:r w:rsidRPr="00574A4B">
        <w:rPr>
          <w:sz w:val="28"/>
          <w:szCs w:val="28"/>
        </w:rPr>
        <w:t xml:space="preserve"> район на очередной финансовый год.  </w:t>
      </w:r>
    </w:p>
    <w:p w:rsidR="00271F2C" w:rsidRPr="00886024" w:rsidRDefault="00271F2C" w:rsidP="00271F2C">
      <w:pPr>
        <w:pStyle w:val="1"/>
        <w:ind w:firstLine="851"/>
        <w:jc w:val="center"/>
        <w:rPr>
          <w:bCs/>
          <w:szCs w:val="28"/>
        </w:rPr>
      </w:pPr>
      <w:r w:rsidRPr="00886024">
        <w:rPr>
          <w:szCs w:val="28"/>
        </w:rPr>
        <w:t>5. Механизм реализации подпрограммы</w:t>
      </w:r>
    </w:p>
    <w:p w:rsidR="00271F2C" w:rsidRPr="00E62D4C" w:rsidRDefault="00271F2C" w:rsidP="00271F2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62D4C">
        <w:rPr>
          <w:sz w:val="28"/>
          <w:szCs w:val="28"/>
        </w:rPr>
        <w:t>еханизм реализации подпрограммы базируется на принципах социального партнерства координаторов подпрограмм, а также на принципах четкого разграничения полномочий и ответственности всех участников  подпрограммы.</w:t>
      </w:r>
    </w:p>
    <w:p w:rsidR="00271F2C" w:rsidRPr="00E62D4C" w:rsidRDefault="00271F2C" w:rsidP="00271F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4C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с участием администрации муниципального образования Новокубанский район – заказчика, ответственных за выполнение мероприятий,  исполнителей мероприятий подпрограммы.</w:t>
      </w:r>
    </w:p>
    <w:p w:rsidR="00271F2C" w:rsidRPr="00E62D4C" w:rsidRDefault="00271F2C" w:rsidP="00271F2C">
      <w:pPr>
        <w:pStyle w:val="af1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E62D4C">
        <w:rPr>
          <w:rFonts w:ascii="Times New Roman" w:hAnsi="Times New Roman"/>
          <w:sz w:val="28"/>
          <w:szCs w:val="28"/>
        </w:rPr>
        <w:t>Координатор подпрограммы муниципальной программы:</w:t>
      </w:r>
    </w:p>
    <w:p w:rsidR="00271F2C" w:rsidRPr="00E62D4C" w:rsidRDefault="00271F2C" w:rsidP="00271F2C">
      <w:pPr>
        <w:pStyle w:val="af1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E62D4C">
        <w:rPr>
          <w:rFonts w:ascii="Times New Roman" w:hAnsi="Times New Roman"/>
          <w:sz w:val="28"/>
          <w:szCs w:val="28"/>
        </w:rPr>
        <w:t>организует реализацию подпрограммы;</w:t>
      </w:r>
    </w:p>
    <w:p w:rsidR="00271F2C" w:rsidRPr="00E62D4C" w:rsidRDefault="00271F2C" w:rsidP="00271F2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62D4C">
        <w:rPr>
          <w:sz w:val="28"/>
          <w:szCs w:val="28"/>
        </w:rPr>
        <w:t>организует координацию деятельности заказчиков и ответственных за выполнение мероприятий подпрограммы;</w:t>
      </w:r>
    </w:p>
    <w:p w:rsidR="00271F2C" w:rsidRPr="00E62D4C" w:rsidRDefault="00271F2C" w:rsidP="00271F2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62D4C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271F2C" w:rsidRPr="00E62D4C" w:rsidRDefault="00271F2C" w:rsidP="00271F2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62D4C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заказчиков и ответственных за выполнение мероприятий подпрограммы;</w:t>
      </w:r>
    </w:p>
    <w:p w:rsidR="00271F2C" w:rsidRPr="00E62D4C" w:rsidRDefault="00271F2C" w:rsidP="00271F2C">
      <w:pPr>
        <w:pStyle w:val="af1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E62D4C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организует работу по достижению целевых показателей подпрограммы;</w:t>
      </w:r>
    </w:p>
    <w:p w:rsidR="00271F2C" w:rsidRPr="00E62D4C" w:rsidRDefault="00271F2C" w:rsidP="00271F2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62D4C">
        <w:rPr>
          <w:sz w:val="28"/>
          <w:szCs w:val="28"/>
        </w:rPr>
        <w:t>готовит ежегодный доклад о ходе реализации муниципальной программы;</w:t>
      </w:r>
    </w:p>
    <w:p w:rsidR="00271F2C" w:rsidRPr="00E62D4C" w:rsidRDefault="00271F2C" w:rsidP="00271F2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62D4C">
        <w:rPr>
          <w:sz w:val="28"/>
          <w:szCs w:val="28"/>
        </w:rPr>
        <w:t>осуществляет мониторинг и анализ отчетов государственных заказчиков, ответственных за реализацию мероприятий;</w:t>
      </w:r>
    </w:p>
    <w:p w:rsidR="00271F2C" w:rsidRPr="00E62D4C" w:rsidRDefault="00271F2C" w:rsidP="00271F2C">
      <w:pPr>
        <w:pStyle w:val="af1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E62D4C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271F2C" w:rsidRPr="00E62D4C" w:rsidRDefault="00271F2C" w:rsidP="00271F2C">
      <w:pPr>
        <w:pStyle w:val="af1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E62D4C">
        <w:rPr>
          <w:rFonts w:ascii="Times New Roman" w:hAnsi="Times New Roman"/>
          <w:sz w:val="28"/>
          <w:szCs w:val="28"/>
        </w:rPr>
        <w:t>осуществляет оценку социально-экономической эффективности, также оценку целевых индикаторов и показателей реализации организует работу по достижению целевых показателей подпрограммы;</w:t>
      </w:r>
    </w:p>
    <w:p w:rsidR="00271F2C" w:rsidRPr="00E62D4C" w:rsidRDefault="00271F2C" w:rsidP="00271F2C">
      <w:pPr>
        <w:pStyle w:val="af1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E62D4C">
        <w:rPr>
          <w:rFonts w:ascii="Times New Roman" w:hAnsi="Times New Roman"/>
          <w:sz w:val="28"/>
          <w:szCs w:val="28"/>
        </w:rPr>
        <w:lastRenderedPageBreak/>
        <w:t>осуществляет контроль за выполнением сетевых планов-графиков и ходом реализации организует работу по достижению целевых показателей подпрограммы;</w:t>
      </w:r>
    </w:p>
    <w:p w:rsidR="00271F2C" w:rsidRPr="00E62D4C" w:rsidRDefault="00271F2C" w:rsidP="00271F2C">
      <w:pPr>
        <w:pStyle w:val="af1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E62D4C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организует работу по достижению целевых показателей подпрограммы;</w:t>
      </w:r>
    </w:p>
    <w:p w:rsidR="00271F2C" w:rsidRPr="00E62D4C" w:rsidRDefault="00271F2C" w:rsidP="00271F2C">
      <w:pPr>
        <w:pStyle w:val="af1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E62D4C">
        <w:rPr>
          <w:rFonts w:ascii="Times New Roman" w:hAnsi="Times New Roman"/>
          <w:sz w:val="28"/>
          <w:szCs w:val="28"/>
        </w:rPr>
        <w:t>проводит оценку эффективности муниципальных программ;</w:t>
      </w:r>
    </w:p>
    <w:p w:rsidR="00271F2C" w:rsidRPr="00E62D4C" w:rsidRDefault="00271F2C" w:rsidP="00271F2C">
      <w:pPr>
        <w:pStyle w:val="af1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E62D4C">
        <w:rPr>
          <w:rFonts w:ascii="Times New Roman" w:hAnsi="Times New Roman"/>
          <w:sz w:val="28"/>
          <w:szCs w:val="28"/>
        </w:rPr>
        <w:t>осуществляет иные полномочия, установленные подпрограммой.</w:t>
      </w:r>
    </w:p>
    <w:p w:rsidR="00271F2C" w:rsidRPr="00E62D4C" w:rsidRDefault="00271F2C" w:rsidP="00271F2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62D4C">
        <w:rPr>
          <w:sz w:val="28"/>
          <w:szCs w:val="28"/>
        </w:rPr>
        <w:t>Оценка эффективности реализации подпрограммы осуществляется в соответствии с методикой.</w:t>
      </w:r>
    </w:p>
    <w:p w:rsidR="00271F2C" w:rsidRPr="00E62D4C" w:rsidRDefault="00271F2C" w:rsidP="00271F2C">
      <w:pPr>
        <w:pStyle w:val="af1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E62D4C">
        <w:rPr>
          <w:rFonts w:ascii="Times New Roman" w:hAnsi="Times New Roman"/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71F2C" w:rsidRPr="00E62D4C" w:rsidRDefault="00271F2C" w:rsidP="00271F2C">
      <w:pPr>
        <w:ind w:firstLine="708"/>
        <w:jc w:val="both"/>
        <w:rPr>
          <w:sz w:val="28"/>
          <w:szCs w:val="28"/>
        </w:rPr>
      </w:pPr>
      <w:proofErr w:type="gramStart"/>
      <w:r w:rsidRPr="00E62D4C">
        <w:rPr>
          <w:sz w:val="28"/>
          <w:szCs w:val="28"/>
        </w:rPr>
        <w:t>Контроль за</w:t>
      </w:r>
      <w:proofErr w:type="gramEnd"/>
      <w:r w:rsidRPr="00E62D4C">
        <w:rPr>
          <w:sz w:val="28"/>
          <w:szCs w:val="28"/>
        </w:rPr>
        <w:t xml:space="preserve"> выполнением подпрограммы осуществляет администрация муниципального образования Новокубанский район. </w:t>
      </w:r>
    </w:p>
    <w:p w:rsidR="00271F2C" w:rsidRPr="00E62D4C" w:rsidRDefault="00271F2C" w:rsidP="00271F2C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2D4C">
        <w:rPr>
          <w:sz w:val="28"/>
          <w:szCs w:val="28"/>
        </w:rPr>
        <w:t>Осуществление контроля позволит своевременно принимать решения о внесении изменений в подпрограмму в ходе ее реализации по результатам анализа эффективности программных мероприятий</w:t>
      </w:r>
      <w:proofErr w:type="gramStart"/>
      <w:r w:rsidRPr="00E62D4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71F2C" w:rsidRPr="00E62D4C" w:rsidRDefault="00271F2C" w:rsidP="00271F2C">
      <w:pPr>
        <w:jc w:val="both"/>
        <w:rPr>
          <w:sz w:val="28"/>
          <w:szCs w:val="28"/>
        </w:rPr>
      </w:pPr>
    </w:p>
    <w:p w:rsidR="00271F2C" w:rsidRDefault="00271F2C" w:rsidP="00271F2C">
      <w:pPr>
        <w:jc w:val="both"/>
        <w:rPr>
          <w:sz w:val="28"/>
          <w:szCs w:val="28"/>
        </w:rPr>
      </w:pPr>
    </w:p>
    <w:p w:rsidR="00271F2C" w:rsidRDefault="00271F2C" w:rsidP="00271F2C">
      <w:pPr>
        <w:jc w:val="both"/>
        <w:rPr>
          <w:sz w:val="28"/>
          <w:szCs w:val="28"/>
        </w:rPr>
      </w:pPr>
    </w:p>
    <w:p w:rsidR="00271F2C" w:rsidRPr="001B6EA3" w:rsidRDefault="00271F2C" w:rsidP="00271F2C">
      <w:pPr>
        <w:rPr>
          <w:sz w:val="28"/>
          <w:szCs w:val="28"/>
        </w:rPr>
      </w:pPr>
      <w:r w:rsidRPr="001B6EA3">
        <w:rPr>
          <w:sz w:val="28"/>
          <w:szCs w:val="28"/>
        </w:rPr>
        <w:t xml:space="preserve">Заместитель главы </w:t>
      </w:r>
      <w:proofErr w:type="gramStart"/>
      <w:r w:rsidRPr="001B6EA3">
        <w:rPr>
          <w:sz w:val="28"/>
          <w:szCs w:val="28"/>
        </w:rPr>
        <w:t>муниципального</w:t>
      </w:r>
      <w:proofErr w:type="gramEnd"/>
      <w:r w:rsidRPr="001B6EA3">
        <w:rPr>
          <w:sz w:val="28"/>
          <w:szCs w:val="28"/>
        </w:rPr>
        <w:t xml:space="preserve">  </w:t>
      </w:r>
    </w:p>
    <w:p w:rsidR="00271F2C" w:rsidRDefault="00271F2C" w:rsidP="00271F2C">
      <w:r w:rsidRPr="001B6EA3">
        <w:rPr>
          <w:sz w:val="28"/>
          <w:szCs w:val="28"/>
        </w:rPr>
        <w:t>обра</w:t>
      </w:r>
      <w:r>
        <w:rPr>
          <w:sz w:val="28"/>
          <w:szCs w:val="28"/>
        </w:rPr>
        <w:t>зования 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6EA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1B6EA3">
        <w:rPr>
          <w:sz w:val="28"/>
          <w:szCs w:val="28"/>
        </w:rPr>
        <w:t>С.Б.Гончаров</w:t>
      </w:r>
    </w:p>
    <w:p w:rsidR="00250865" w:rsidRDefault="00250865" w:rsidP="00271F2C">
      <w:pPr>
        <w:ind w:right="-11"/>
        <w:jc w:val="center"/>
        <w:rPr>
          <w:sz w:val="28"/>
          <w:szCs w:val="28"/>
        </w:rPr>
      </w:pPr>
    </w:p>
    <w:sectPr w:rsidR="00250865" w:rsidSect="00D812B8">
      <w:pgSz w:w="11906" w:h="16838"/>
      <w:pgMar w:top="1077" w:right="746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EC" w:rsidRDefault="009506EC" w:rsidP="00942D13">
      <w:r>
        <w:separator/>
      </w:r>
    </w:p>
  </w:endnote>
  <w:endnote w:type="continuationSeparator" w:id="0">
    <w:p w:rsidR="009506EC" w:rsidRDefault="009506EC" w:rsidP="009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3EFF" w:usb1="5200F5FF" w:usb2="0A24202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65" w:rsidRDefault="0025086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65" w:rsidRDefault="0025086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65" w:rsidRDefault="0025086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2C" w:rsidRDefault="00271F2C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2C" w:rsidRDefault="00271F2C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2C" w:rsidRDefault="00271F2C">
    <w:pPr>
      <w:pStyle w:val="a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2C" w:rsidRDefault="00271F2C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2C" w:rsidRDefault="00271F2C">
    <w:pPr>
      <w:pStyle w:val="a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2C" w:rsidRDefault="00271F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EC" w:rsidRDefault="009506EC" w:rsidP="00942D13">
      <w:r>
        <w:separator/>
      </w:r>
    </w:p>
  </w:footnote>
  <w:footnote w:type="continuationSeparator" w:id="0">
    <w:p w:rsidR="009506EC" w:rsidRDefault="009506EC" w:rsidP="009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65" w:rsidRDefault="00F8508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50865" w:rsidRDefault="00250865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2C" w:rsidRDefault="00F8508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271F2C" w:rsidRDefault="00271F2C">
    <w:pPr>
      <w:pStyle w:val="a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2C" w:rsidRPr="0025357F" w:rsidRDefault="00271F2C">
    <w:pPr>
      <w:pStyle w:val="a5"/>
      <w:jc w:val="center"/>
      <w:rPr>
        <w:sz w:val="28"/>
        <w:szCs w:val="28"/>
      </w:rPr>
    </w:pPr>
    <w:r w:rsidRPr="0025357F">
      <w:rPr>
        <w:sz w:val="28"/>
        <w:szCs w:val="28"/>
      </w:rPr>
      <w:fldChar w:fldCharType="begin"/>
    </w:r>
    <w:r w:rsidRPr="0025357F">
      <w:rPr>
        <w:sz w:val="28"/>
        <w:szCs w:val="28"/>
      </w:rPr>
      <w:instrText>PAGE   \* MERGEFORMAT</w:instrText>
    </w:r>
    <w:r w:rsidRPr="0025357F">
      <w:rPr>
        <w:sz w:val="28"/>
        <w:szCs w:val="28"/>
      </w:rPr>
      <w:fldChar w:fldCharType="separate"/>
    </w:r>
    <w:r w:rsidR="00F85084">
      <w:rPr>
        <w:noProof/>
        <w:sz w:val="28"/>
        <w:szCs w:val="28"/>
      </w:rPr>
      <w:t>11</w:t>
    </w:r>
    <w:r w:rsidRPr="0025357F">
      <w:rPr>
        <w:sz w:val="28"/>
        <w:szCs w:val="28"/>
      </w:rPr>
      <w:fldChar w:fldCharType="end"/>
    </w:r>
  </w:p>
  <w:p w:rsidR="00271F2C" w:rsidRDefault="00271F2C">
    <w:pPr>
      <w:pStyle w:val="a5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2C" w:rsidRDefault="00271F2C" w:rsidP="00BA402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1F2C" w:rsidRDefault="00271F2C">
    <w:pPr>
      <w:pStyle w:val="a5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2C" w:rsidRDefault="00F8508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271F2C" w:rsidRPr="002861BB" w:rsidRDefault="00271F2C" w:rsidP="002861BB">
    <w:pPr>
      <w:pStyle w:val="a5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2C" w:rsidRPr="005034F4" w:rsidRDefault="00F8508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65" w:rsidRDefault="002508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65" w:rsidRDefault="00F8508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37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65" w:rsidRPr="00B204C9" w:rsidRDefault="00250865" w:rsidP="00B204C9">
    <w:pPr>
      <w:pStyle w:val="a5"/>
      <w:tabs>
        <w:tab w:val="clear" w:pos="4677"/>
        <w:tab w:val="clear" w:pos="9355"/>
        <w:tab w:val="left" w:pos="2300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2C" w:rsidRDefault="00271F2C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2C" w:rsidRDefault="00F8508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2C" w:rsidRPr="00B204C9" w:rsidRDefault="00271F2C" w:rsidP="00B204C9">
    <w:pPr>
      <w:pStyle w:val="a5"/>
      <w:tabs>
        <w:tab w:val="clear" w:pos="4677"/>
        <w:tab w:val="clear" w:pos="9355"/>
        <w:tab w:val="left" w:pos="2300"/>
      </w:tabs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2C" w:rsidRDefault="00271F2C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2C" w:rsidRDefault="00F8508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271F2C" w:rsidRDefault="00271F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21512"/>
    <w:multiLevelType w:val="hybridMultilevel"/>
    <w:tmpl w:val="F0A46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01D9E"/>
    <w:multiLevelType w:val="hybridMultilevel"/>
    <w:tmpl w:val="34CCE98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173BFC"/>
    <w:multiLevelType w:val="hybridMultilevel"/>
    <w:tmpl w:val="87F43DE4"/>
    <w:lvl w:ilvl="0" w:tplc="C02E22DE">
      <w:start w:val="1"/>
      <w:numFmt w:val="decimal"/>
      <w:lvlText w:val="%1."/>
      <w:lvlJc w:val="left"/>
      <w:pPr>
        <w:ind w:left="1395" w:hanging="8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87269E"/>
    <w:multiLevelType w:val="hybridMultilevel"/>
    <w:tmpl w:val="0F46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40FC6"/>
    <w:multiLevelType w:val="hybridMultilevel"/>
    <w:tmpl w:val="0D143D28"/>
    <w:lvl w:ilvl="0" w:tplc="C66C94A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3FA5DAC"/>
    <w:multiLevelType w:val="hybridMultilevel"/>
    <w:tmpl w:val="74660D44"/>
    <w:lvl w:ilvl="0" w:tplc="5ACA73CA">
      <w:start w:val="3"/>
      <w:numFmt w:val="decimal"/>
      <w:lvlText w:val="%1"/>
      <w:lvlJc w:val="left"/>
      <w:pPr>
        <w:tabs>
          <w:tab w:val="num" w:pos="1080"/>
        </w:tabs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C3F8D"/>
    <w:multiLevelType w:val="hybridMultilevel"/>
    <w:tmpl w:val="784202CE"/>
    <w:lvl w:ilvl="0" w:tplc="F872E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37"/>
        </w:tabs>
        <w:ind w:left="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57"/>
        </w:tabs>
        <w:ind w:left="1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97"/>
        </w:tabs>
        <w:ind w:left="2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37"/>
        </w:tabs>
        <w:ind w:left="4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57"/>
        </w:tabs>
        <w:ind w:left="4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</w:rPr>
    </w:lvl>
  </w:abstractNum>
  <w:abstractNum w:abstractNumId="8">
    <w:nsid w:val="283F2971"/>
    <w:multiLevelType w:val="hybridMultilevel"/>
    <w:tmpl w:val="06D699BC"/>
    <w:lvl w:ilvl="0" w:tplc="14C05DD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92A87"/>
    <w:multiLevelType w:val="hybridMultilevel"/>
    <w:tmpl w:val="32F42B5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C5AC2"/>
    <w:multiLevelType w:val="hybridMultilevel"/>
    <w:tmpl w:val="1D92BA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5424B8"/>
    <w:multiLevelType w:val="hybridMultilevel"/>
    <w:tmpl w:val="6C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91197F"/>
    <w:multiLevelType w:val="hybridMultilevel"/>
    <w:tmpl w:val="28C6AC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421B24"/>
    <w:multiLevelType w:val="hybridMultilevel"/>
    <w:tmpl w:val="7AF0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371E1"/>
    <w:multiLevelType w:val="hybridMultilevel"/>
    <w:tmpl w:val="87F43DE4"/>
    <w:lvl w:ilvl="0" w:tplc="C02E22DE">
      <w:start w:val="1"/>
      <w:numFmt w:val="decimal"/>
      <w:lvlText w:val="%1."/>
      <w:lvlJc w:val="left"/>
      <w:pPr>
        <w:ind w:left="1395" w:hanging="85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7">
    <w:nsid w:val="558E02DC"/>
    <w:multiLevelType w:val="hybridMultilevel"/>
    <w:tmpl w:val="684CA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1154DB"/>
    <w:multiLevelType w:val="hybridMultilevel"/>
    <w:tmpl w:val="78408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5F282F"/>
    <w:multiLevelType w:val="hybridMultilevel"/>
    <w:tmpl w:val="F156F08E"/>
    <w:lvl w:ilvl="0" w:tplc="DFF091A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9DF5BED"/>
    <w:multiLevelType w:val="hybridMultilevel"/>
    <w:tmpl w:val="2A5EDF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996BE7"/>
    <w:multiLevelType w:val="hybridMultilevel"/>
    <w:tmpl w:val="CC78A968"/>
    <w:lvl w:ilvl="0" w:tplc="273A51D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7C0779FB"/>
    <w:multiLevelType w:val="hybridMultilevel"/>
    <w:tmpl w:val="4B243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22"/>
  </w:num>
  <w:num w:numId="7">
    <w:abstractNumId w:val="19"/>
  </w:num>
  <w:num w:numId="8">
    <w:abstractNumId w:val="20"/>
  </w:num>
  <w:num w:numId="9">
    <w:abstractNumId w:val="17"/>
  </w:num>
  <w:num w:numId="10">
    <w:abstractNumId w:val="7"/>
  </w:num>
  <w:num w:numId="11">
    <w:abstractNumId w:val="11"/>
  </w:num>
  <w:num w:numId="12">
    <w:abstractNumId w:val="8"/>
  </w:num>
  <w:num w:numId="13">
    <w:abstractNumId w:val="13"/>
  </w:num>
  <w:num w:numId="14">
    <w:abstractNumId w:val="10"/>
  </w:num>
  <w:num w:numId="15">
    <w:abstractNumId w:val="9"/>
  </w:num>
  <w:num w:numId="16">
    <w:abstractNumId w:val="6"/>
  </w:num>
  <w:num w:numId="17">
    <w:abstractNumId w:val="12"/>
  </w:num>
  <w:num w:numId="18">
    <w:abstractNumId w:val="16"/>
  </w:num>
  <w:num w:numId="19">
    <w:abstractNumId w:val="0"/>
  </w:num>
  <w:num w:numId="20">
    <w:abstractNumId w:val="2"/>
  </w:num>
  <w:num w:numId="21">
    <w:abstractNumId w:val="1"/>
  </w:num>
  <w:num w:numId="22">
    <w:abstractNumId w:val="5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34C"/>
    <w:rsid w:val="000009B5"/>
    <w:rsid w:val="000009D5"/>
    <w:rsid w:val="000009E0"/>
    <w:rsid w:val="00000E8A"/>
    <w:rsid w:val="00001AD7"/>
    <w:rsid w:val="0000303E"/>
    <w:rsid w:val="0000335B"/>
    <w:rsid w:val="00004A94"/>
    <w:rsid w:val="00006528"/>
    <w:rsid w:val="00006CF0"/>
    <w:rsid w:val="00007B64"/>
    <w:rsid w:val="000105A7"/>
    <w:rsid w:val="000119F9"/>
    <w:rsid w:val="000120C3"/>
    <w:rsid w:val="00012B0D"/>
    <w:rsid w:val="00012F40"/>
    <w:rsid w:val="000131BA"/>
    <w:rsid w:val="0001449E"/>
    <w:rsid w:val="0001471C"/>
    <w:rsid w:val="0001525B"/>
    <w:rsid w:val="00017058"/>
    <w:rsid w:val="0001755A"/>
    <w:rsid w:val="00020354"/>
    <w:rsid w:val="00021F28"/>
    <w:rsid w:val="00023981"/>
    <w:rsid w:val="000241D9"/>
    <w:rsid w:val="00024535"/>
    <w:rsid w:val="0002490A"/>
    <w:rsid w:val="000254C5"/>
    <w:rsid w:val="000257F3"/>
    <w:rsid w:val="00026553"/>
    <w:rsid w:val="00030222"/>
    <w:rsid w:val="00030A60"/>
    <w:rsid w:val="0003109C"/>
    <w:rsid w:val="00031720"/>
    <w:rsid w:val="00031A42"/>
    <w:rsid w:val="00031C23"/>
    <w:rsid w:val="000327D3"/>
    <w:rsid w:val="00033252"/>
    <w:rsid w:val="00033C34"/>
    <w:rsid w:val="00036B04"/>
    <w:rsid w:val="00036B81"/>
    <w:rsid w:val="00036C0C"/>
    <w:rsid w:val="00037CDD"/>
    <w:rsid w:val="00040165"/>
    <w:rsid w:val="000412B8"/>
    <w:rsid w:val="00041DC1"/>
    <w:rsid w:val="00042FAE"/>
    <w:rsid w:val="00044B9D"/>
    <w:rsid w:val="0004551E"/>
    <w:rsid w:val="00045A00"/>
    <w:rsid w:val="00045B9E"/>
    <w:rsid w:val="00045E34"/>
    <w:rsid w:val="00046111"/>
    <w:rsid w:val="00046B85"/>
    <w:rsid w:val="00046D68"/>
    <w:rsid w:val="00046FA3"/>
    <w:rsid w:val="00047B57"/>
    <w:rsid w:val="00050453"/>
    <w:rsid w:val="00050A38"/>
    <w:rsid w:val="00051535"/>
    <w:rsid w:val="00052046"/>
    <w:rsid w:val="00052F54"/>
    <w:rsid w:val="0005312D"/>
    <w:rsid w:val="00053BCE"/>
    <w:rsid w:val="00053C0A"/>
    <w:rsid w:val="000546F2"/>
    <w:rsid w:val="0005511F"/>
    <w:rsid w:val="00056332"/>
    <w:rsid w:val="000568A8"/>
    <w:rsid w:val="000570F6"/>
    <w:rsid w:val="00060571"/>
    <w:rsid w:val="0006059C"/>
    <w:rsid w:val="00061AB5"/>
    <w:rsid w:val="00063C61"/>
    <w:rsid w:val="00063DC9"/>
    <w:rsid w:val="00065334"/>
    <w:rsid w:val="000655D2"/>
    <w:rsid w:val="00065ADC"/>
    <w:rsid w:val="00066472"/>
    <w:rsid w:val="000665E3"/>
    <w:rsid w:val="00066EAB"/>
    <w:rsid w:val="000671EC"/>
    <w:rsid w:val="00070B07"/>
    <w:rsid w:val="00072777"/>
    <w:rsid w:val="00072AF1"/>
    <w:rsid w:val="00073FBF"/>
    <w:rsid w:val="0007532A"/>
    <w:rsid w:val="00075BDE"/>
    <w:rsid w:val="00075C9C"/>
    <w:rsid w:val="00076CA8"/>
    <w:rsid w:val="000805B4"/>
    <w:rsid w:val="00080D80"/>
    <w:rsid w:val="00081370"/>
    <w:rsid w:val="00081C50"/>
    <w:rsid w:val="00082881"/>
    <w:rsid w:val="00082B40"/>
    <w:rsid w:val="00083166"/>
    <w:rsid w:val="00083269"/>
    <w:rsid w:val="000835C5"/>
    <w:rsid w:val="00085C5D"/>
    <w:rsid w:val="0008684C"/>
    <w:rsid w:val="00087B74"/>
    <w:rsid w:val="00087BCA"/>
    <w:rsid w:val="000904AE"/>
    <w:rsid w:val="00090D8A"/>
    <w:rsid w:val="0009111F"/>
    <w:rsid w:val="000919B6"/>
    <w:rsid w:val="00091F5C"/>
    <w:rsid w:val="00092E72"/>
    <w:rsid w:val="00094411"/>
    <w:rsid w:val="0009618D"/>
    <w:rsid w:val="0009655A"/>
    <w:rsid w:val="000970EE"/>
    <w:rsid w:val="000A08D7"/>
    <w:rsid w:val="000A0C2F"/>
    <w:rsid w:val="000A0ED3"/>
    <w:rsid w:val="000A0F2E"/>
    <w:rsid w:val="000A1576"/>
    <w:rsid w:val="000A271D"/>
    <w:rsid w:val="000A3378"/>
    <w:rsid w:val="000A33B0"/>
    <w:rsid w:val="000A3671"/>
    <w:rsid w:val="000A4264"/>
    <w:rsid w:val="000A5563"/>
    <w:rsid w:val="000A56FE"/>
    <w:rsid w:val="000A5B2C"/>
    <w:rsid w:val="000A5BED"/>
    <w:rsid w:val="000A784D"/>
    <w:rsid w:val="000B0211"/>
    <w:rsid w:val="000B0B4A"/>
    <w:rsid w:val="000B0DAE"/>
    <w:rsid w:val="000B1D1F"/>
    <w:rsid w:val="000B23F6"/>
    <w:rsid w:val="000B2612"/>
    <w:rsid w:val="000B28C0"/>
    <w:rsid w:val="000B34E1"/>
    <w:rsid w:val="000B3FB8"/>
    <w:rsid w:val="000B4300"/>
    <w:rsid w:val="000B4D96"/>
    <w:rsid w:val="000B58B1"/>
    <w:rsid w:val="000B5C04"/>
    <w:rsid w:val="000B6F7D"/>
    <w:rsid w:val="000C0600"/>
    <w:rsid w:val="000C22C1"/>
    <w:rsid w:val="000C3876"/>
    <w:rsid w:val="000C4791"/>
    <w:rsid w:val="000C4D32"/>
    <w:rsid w:val="000C4D9F"/>
    <w:rsid w:val="000C5370"/>
    <w:rsid w:val="000C5C42"/>
    <w:rsid w:val="000C5CD9"/>
    <w:rsid w:val="000C6885"/>
    <w:rsid w:val="000C7891"/>
    <w:rsid w:val="000D07DF"/>
    <w:rsid w:val="000D0846"/>
    <w:rsid w:val="000D0A7D"/>
    <w:rsid w:val="000D15D0"/>
    <w:rsid w:val="000D2730"/>
    <w:rsid w:val="000D2915"/>
    <w:rsid w:val="000D3199"/>
    <w:rsid w:val="000D3346"/>
    <w:rsid w:val="000D3614"/>
    <w:rsid w:val="000D49C6"/>
    <w:rsid w:val="000D5471"/>
    <w:rsid w:val="000D562B"/>
    <w:rsid w:val="000D5A73"/>
    <w:rsid w:val="000D5FE9"/>
    <w:rsid w:val="000D669D"/>
    <w:rsid w:val="000D7119"/>
    <w:rsid w:val="000D7463"/>
    <w:rsid w:val="000D7CD0"/>
    <w:rsid w:val="000D7E82"/>
    <w:rsid w:val="000E041E"/>
    <w:rsid w:val="000E411D"/>
    <w:rsid w:val="000E5465"/>
    <w:rsid w:val="000E57DE"/>
    <w:rsid w:val="000E5964"/>
    <w:rsid w:val="000E5B85"/>
    <w:rsid w:val="000E5D63"/>
    <w:rsid w:val="000E5E3C"/>
    <w:rsid w:val="000E62A7"/>
    <w:rsid w:val="000E6688"/>
    <w:rsid w:val="000E6FD6"/>
    <w:rsid w:val="000E76CB"/>
    <w:rsid w:val="000E7852"/>
    <w:rsid w:val="000E7AA9"/>
    <w:rsid w:val="000F0FC0"/>
    <w:rsid w:val="000F1098"/>
    <w:rsid w:val="000F1324"/>
    <w:rsid w:val="000F1865"/>
    <w:rsid w:val="000F2184"/>
    <w:rsid w:val="000F38C2"/>
    <w:rsid w:val="000F4015"/>
    <w:rsid w:val="000F48DC"/>
    <w:rsid w:val="000F51EE"/>
    <w:rsid w:val="000F5E5A"/>
    <w:rsid w:val="000F612F"/>
    <w:rsid w:val="000F70D1"/>
    <w:rsid w:val="000F715A"/>
    <w:rsid w:val="000F7237"/>
    <w:rsid w:val="00100099"/>
    <w:rsid w:val="00100495"/>
    <w:rsid w:val="00100E27"/>
    <w:rsid w:val="00100F0C"/>
    <w:rsid w:val="0010123A"/>
    <w:rsid w:val="001025B6"/>
    <w:rsid w:val="00102895"/>
    <w:rsid w:val="0010359B"/>
    <w:rsid w:val="00103C59"/>
    <w:rsid w:val="0010456F"/>
    <w:rsid w:val="00104E3E"/>
    <w:rsid w:val="00105C4E"/>
    <w:rsid w:val="00106BD2"/>
    <w:rsid w:val="00112827"/>
    <w:rsid w:val="00113D39"/>
    <w:rsid w:val="00114473"/>
    <w:rsid w:val="0011540A"/>
    <w:rsid w:val="001156B5"/>
    <w:rsid w:val="00115C69"/>
    <w:rsid w:val="00117ADA"/>
    <w:rsid w:val="00117C7F"/>
    <w:rsid w:val="00117E99"/>
    <w:rsid w:val="00120B70"/>
    <w:rsid w:val="00120DA2"/>
    <w:rsid w:val="00120DF1"/>
    <w:rsid w:val="00120E37"/>
    <w:rsid w:val="00120FDA"/>
    <w:rsid w:val="00121717"/>
    <w:rsid w:val="001222F8"/>
    <w:rsid w:val="00122417"/>
    <w:rsid w:val="001227D1"/>
    <w:rsid w:val="001238D1"/>
    <w:rsid w:val="00123BC9"/>
    <w:rsid w:val="001243E2"/>
    <w:rsid w:val="001249D0"/>
    <w:rsid w:val="00124D91"/>
    <w:rsid w:val="00126300"/>
    <w:rsid w:val="00127A46"/>
    <w:rsid w:val="00130986"/>
    <w:rsid w:val="00130988"/>
    <w:rsid w:val="0013214F"/>
    <w:rsid w:val="00132521"/>
    <w:rsid w:val="00133913"/>
    <w:rsid w:val="00134317"/>
    <w:rsid w:val="00134A92"/>
    <w:rsid w:val="001351B9"/>
    <w:rsid w:val="00135490"/>
    <w:rsid w:val="00135A84"/>
    <w:rsid w:val="00135EA3"/>
    <w:rsid w:val="0013683E"/>
    <w:rsid w:val="0013724D"/>
    <w:rsid w:val="00137C6A"/>
    <w:rsid w:val="001401B2"/>
    <w:rsid w:val="0014066A"/>
    <w:rsid w:val="00141EBF"/>
    <w:rsid w:val="001422B9"/>
    <w:rsid w:val="00143E06"/>
    <w:rsid w:val="00143FD5"/>
    <w:rsid w:val="00143FFA"/>
    <w:rsid w:val="00144C0E"/>
    <w:rsid w:val="00145512"/>
    <w:rsid w:val="00145525"/>
    <w:rsid w:val="001465D1"/>
    <w:rsid w:val="0015067C"/>
    <w:rsid w:val="00151776"/>
    <w:rsid w:val="00153757"/>
    <w:rsid w:val="00153F34"/>
    <w:rsid w:val="0015459E"/>
    <w:rsid w:val="00154775"/>
    <w:rsid w:val="001548D3"/>
    <w:rsid w:val="00154960"/>
    <w:rsid w:val="001568E0"/>
    <w:rsid w:val="00156B6C"/>
    <w:rsid w:val="00156BAB"/>
    <w:rsid w:val="001573A4"/>
    <w:rsid w:val="001600A2"/>
    <w:rsid w:val="0016017A"/>
    <w:rsid w:val="001608DD"/>
    <w:rsid w:val="001613BC"/>
    <w:rsid w:val="00161901"/>
    <w:rsid w:val="00161C19"/>
    <w:rsid w:val="00162B31"/>
    <w:rsid w:val="00164D3C"/>
    <w:rsid w:val="00165BE1"/>
    <w:rsid w:val="00166399"/>
    <w:rsid w:val="00166865"/>
    <w:rsid w:val="00167E9F"/>
    <w:rsid w:val="001711BF"/>
    <w:rsid w:val="0017134B"/>
    <w:rsid w:val="001715CA"/>
    <w:rsid w:val="00172AB9"/>
    <w:rsid w:val="00172CB4"/>
    <w:rsid w:val="00175B7C"/>
    <w:rsid w:val="00176C02"/>
    <w:rsid w:val="001776A7"/>
    <w:rsid w:val="00177ADE"/>
    <w:rsid w:val="001801CC"/>
    <w:rsid w:val="001825A5"/>
    <w:rsid w:val="00185EFE"/>
    <w:rsid w:val="00186752"/>
    <w:rsid w:val="0018706C"/>
    <w:rsid w:val="00190712"/>
    <w:rsid w:val="001909BE"/>
    <w:rsid w:val="00191960"/>
    <w:rsid w:val="00192358"/>
    <w:rsid w:val="0019386B"/>
    <w:rsid w:val="00196639"/>
    <w:rsid w:val="00196B1F"/>
    <w:rsid w:val="00196C4D"/>
    <w:rsid w:val="00196CEC"/>
    <w:rsid w:val="001972C5"/>
    <w:rsid w:val="00197885"/>
    <w:rsid w:val="00197C23"/>
    <w:rsid w:val="001A1496"/>
    <w:rsid w:val="001A2DBE"/>
    <w:rsid w:val="001A2DC2"/>
    <w:rsid w:val="001A3A43"/>
    <w:rsid w:val="001A3CFF"/>
    <w:rsid w:val="001A4371"/>
    <w:rsid w:val="001A44BF"/>
    <w:rsid w:val="001A4520"/>
    <w:rsid w:val="001A5313"/>
    <w:rsid w:val="001A5DC9"/>
    <w:rsid w:val="001A6974"/>
    <w:rsid w:val="001B0481"/>
    <w:rsid w:val="001B0681"/>
    <w:rsid w:val="001B0E2E"/>
    <w:rsid w:val="001B0FE5"/>
    <w:rsid w:val="001B1146"/>
    <w:rsid w:val="001B19A9"/>
    <w:rsid w:val="001B1D75"/>
    <w:rsid w:val="001B271E"/>
    <w:rsid w:val="001B5274"/>
    <w:rsid w:val="001B5614"/>
    <w:rsid w:val="001B5A0F"/>
    <w:rsid w:val="001B63D8"/>
    <w:rsid w:val="001B6CD0"/>
    <w:rsid w:val="001B750F"/>
    <w:rsid w:val="001B76D0"/>
    <w:rsid w:val="001B76E8"/>
    <w:rsid w:val="001C2BAA"/>
    <w:rsid w:val="001C3564"/>
    <w:rsid w:val="001C5D50"/>
    <w:rsid w:val="001C71F5"/>
    <w:rsid w:val="001C74EB"/>
    <w:rsid w:val="001C76FD"/>
    <w:rsid w:val="001C780E"/>
    <w:rsid w:val="001D020A"/>
    <w:rsid w:val="001D2141"/>
    <w:rsid w:val="001D41D0"/>
    <w:rsid w:val="001D4CA5"/>
    <w:rsid w:val="001D5073"/>
    <w:rsid w:val="001D578A"/>
    <w:rsid w:val="001D65F6"/>
    <w:rsid w:val="001D69BD"/>
    <w:rsid w:val="001D6E81"/>
    <w:rsid w:val="001D793B"/>
    <w:rsid w:val="001E0209"/>
    <w:rsid w:val="001E1179"/>
    <w:rsid w:val="001E29F5"/>
    <w:rsid w:val="001E3A6B"/>
    <w:rsid w:val="001E3E1E"/>
    <w:rsid w:val="001E570E"/>
    <w:rsid w:val="001E6315"/>
    <w:rsid w:val="001E6383"/>
    <w:rsid w:val="001E79FD"/>
    <w:rsid w:val="001F1E58"/>
    <w:rsid w:val="001F2408"/>
    <w:rsid w:val="001F25C1"/>
    <w:rsid w:val="001F28E2"/>
    <w:rsid w:val="001F3186"/>
    <w:rsid w:val="001F319E"/>
    <w:rsid w:val="001F31A6"/>
    <w:rsid w:val="001F37C4"/>
    <w:rsid w:val="001F3BC8"/>
    <w:rsid w:val="001F55FE"/>
    <w:rsid w:val="001F777A"/>
    <w:rsid w:val="002002AA"/>
    <w:rsid w:val="00200361"/>
    <w:rsid w:val="00200B69"/>
    <w:rsid w:val="00202D7E"/>
    <w:rsid w:val="0020339A"/>
    <w:rsid w:val="0020475B"/>
    <w:rsid w:val="00204C01"/>
    <w:rsid w:val="00204DCF"/>
    <w:rsid w:val="0020507C"/>
    <w:rsid w:val="00205B31"/>
    <w:rsid w:val="00205B4B"/>
    <w:rsid w:val="00205CF2"/>
    <w:rsid w:val="00206633"/>
    <w:rsid w:val="0020684C"/>
    <w:rsid w:val="00206F23"/>
    <w:rsid w:val="00207B13"/>
    <w:rsid w:val="00207D45"/>
    <w:rsid w:val="002108AA"/>
    <w:rsid w:val="00212503"/>
    <w:rsid w:val="00212931"/>
    <w:rsid w:val="00212DC6"/>
    <w:rsid w:val="00213EF4"/>
    <w:rsid w:val="00215D0E"/>
    <w:rsid w:val="002173C4"/>
    <w:rsid w:val="00217845"/>
    <w:rsid w:val="0022096E"/>
    <w:rsid w:val="002210E5"/>
    <w:rsid w:val="0022139E"/>
    <w:rsid w:val="002227F0"/>
    <w:rsid w:val="00222831"/>
    <w:rsid w:val="00222CB0"/>
    <w:rsid w:val="00223281"/>
    <w:rsid w:val="0022344C"/>
    <w:rsid w:val="00223CAF"/>
    <w:rsid w:val="00224244"/>
    <w:rsid w:val="00224B5D"/>
    <w:rsid w:val="002252D6"/>
    <w:rsid w:val="002256B3"/>
    <w:rsid w:val="00226933"/>
    <w:rsid w:val="002269E0"/>
    <w:rsid w:val="00227B47"/>
    <w:rsid w:val="00227B9B"/>
    <w:rsid w:val="00227BAC"/>
    <w:rsid w:val="00230067"/>
    <w:rsid w:val="00230DD6"/>
    <w:rsid w:val="00231027"/>
    <w:rsid w:val="0023186E"/>
    <w:rsid w:val="00231DE7"/>
    <w:rsid w:val="00231F25"/>
    <w:rsid w:val="002325A2"/>
    <w:rsid w:val="00232C40"/>
    <w:rsid w:val="00233180"/>
    <w:rsid w:val="00233258"/>
    <w:rsid w:val="00233CAF"/>
    <w:rsid w:val="00233DDF"/>
    <w:rsid w:val="002344DC"/>
    <w:rsid w:val="002356AA"/>
    <w:rsid w:val="00235F4A"/>
    <w:rsid w:val="00236E23"/>
    <w:rsid w:val="00237C12"/>
    <w:rsid w:val="00241A8B"/>
    <w:rsid w:val="00243872"/>
    <w:rsid w:val="00243D58"/>
    <w:rsid w:val="0024437A"/>
    <w:rsid w:val="0024762D"/>
    <w:rsid w:val="00250865"/>
    <w:rsid w:val="00250C2C"/>
    <w:rsid w:val="0025252E"/>
    <w:rsid w:val="002535A7"/>
    <w:rsid w:val="00253A84"/>
    <w:rsid w:val="00254C2C"/>
    <w:rsid w:val="00255495"/>
    <w:rsid w:val="00257FB9"/>
    <w:rsid w:val="002607E8"/>
    <w:rsid w:val="002632FF"/>
    <w:rsid w:val="002638B3"/>
    <w:rsid w:val="00264ABD"/>
    <w:rsid w:val="002655ED"/>
    <w:rsid w:val="00266961"/>
    <w:rsid w:val="00267941"/>
    <w:rsid w:val="002714F5"/>
    <w:rsid w:val="002715B8"/>
    <w:rsid w:val="0027186C"/>
    <w:rsid w:val="00271CA6"/>
    <w:rsid w:val="00271F2C"/>
    <w:rsid w:val="002728DF"/>
    <w:rsid w:val="002736CF"/>
    <w:rsid w:val="00274122"/>
    <w:rsid w:val="0027441C"/>
    <w:rsid w:val="00275DB9"/>
    <w:rsid w:val="0027655B"/>
    <w:rsid w:val="00276944"/>
    <w:rsid w:val="00277996"/>
    <w:rsid w:val="00280359"/>
    <w:rsid w:val="002808B8"/>
    <w:rsid w:val="00280D08"/>
    <w:rsid w:val="00280E49"/>
    <w:rsid w:val="00281727"/>
    <w:rsid w:val="00282494"/>
    <w:rsid w:val="0028439F"/>
    <w:rsid w:val="00284BBF"/>
    <w:rsid w:val="00285524"/>
    <w:rsid w:val="00285A2F"/>
    <w:rsid w:val="002870E3"/>
    <w:rsid w:val="002874D5"/>
    <w:rsid w:val="00287ACE"/>
    <w:rsid w:val="00287FE9"/>
    <w:rsid w:val="002906F9"/>
    <w:rsid w:val="0029095F"/>
    <w:rsid w:val="002909C2"/>
    <w:rsid w:val="002926EF"/>
    <w:rsid w:val="00293753"/>
    <w:rsid w:val="00293A47"/>
    <w:rsid w:val="00293E28"/>
    <w:rsid w:val="00294682"/>
    <w:rsid w:val="00296005"/>
    <w:rsid w:val="002966E0"/>
    <w:rsid w:val="00296E24"/>
    <w:rsid w:val="0029725D"/>
    <w:rsid w:val="002973BF"/>
    <w:rsid w:val="0029754B"/>
    <w:rsid w:val="0029756F"/>
    <w:rsid w:val="002977B0"/>
    <w:rsid w:val="002A04E1"/>
    <w:rsid w:val="002A28B6"/>
    <w:rsid w:val="002A5E91"/>
    <w:rsid w:val="002A6803"/>
    <w:rsid w:val="002B0099"/>
    <w:rsid w:val="002B014F"/>
    <w:rsid w:val="002B03D9"/>
    <w:rsid w:val="002B13F2"/>
    <w:rsid w:val="002B1B00"/>
    <w:rsid w:val="002B1F4F"/>
    <w:rsid w:val="002B2D18"/>
    <w:rsid w:val="002B31EE"/>
    <w:rsid w:val="002B3513"/>
    <w:rsid w:val="002B398A"/>
    <w:rsid w:val="002B4587"/>
    <w:rsid w:val="002B466F"/>
    <w:rsid w:val="002B4782"/>
    <w:rsid w:val="002B634C"/>
    <w:rsid w:val="002C0BD6"/>
    <w:rsid w:val="002C1639"/>
    <w:rsid w:val="002C2664"/>
    <w:rsid w:val="002C29E6"/>
    <w:rsid w:val="002C2F29"/>
    <w:rsid w:val="002C30B4"/>
    <w:rsid w:val="002C32B5"/>
    <w:rsid w:val="002C4D0C"/>
    <w:rsid w:val="002C542B"/>
    <w:rsid w:val="002C5696"/>
    <w:rsid w:val="002C6092"/>
    <w:rsid w:val="002C6FD3"/>
    <w:rsid w:val="002D01BC"/>
    <w:rsid w:val="002D02E6"/>
    <w:rsid w:val="002D03F8"/>
    <w:rsid w:val="002D163B"/>
    <w:rsid w:val="002D2D3C"/>
    <w:rsid w:val="002D3290"/>
    <w:rsid w:val="002D3C9B"/>
    <w:rsid w:val="002D3DDD"/>
    <w:rsid w:val="002D44F2"/>
    <w:rsid w:val="002D4EE8"/>
    <w:rsid w:val="002D5CA0"/>
    <w:rsid w:val="002D6345"/>
    <w:rsid w:val="002D671E"/>
    <w:rsid w:val="002E0A8C"/>
    <w:rsid w:val="002E0F10"/>
    <w:rsid w:val="002E0F60"/>
    <w:rsid w:val="002E2EAD"/>
    <w:rsid w:val="002E3156"/>
    <w:rsid w:val="002E3D0A"/>
    <w:rsid w:val="002E4B88"/>
    <w:rsid w:val="002E56BC"/>
    <w:rsid w:val="002E69FE"/>
    <w:rsid w:val="002E6CCF"/>
    <w:rsid w:val="002E7300"/>
    <w:rsid w:val="002E7B8D"/>
    <w:rsid w:val="002F0585"/>
    <w:rsid w:val="002F05A4"/>
    <w:rsid w:val="002F22CD"/>
    <w:rsid w:val="002F39EA"/>
    <w:rsid w:val="002F3F36"/>
    <w:rsid w:val="002F70AD"/>
    <w:rsid w:val="002F7480"/>
    <w:rsid w:val="002F7D8E"/>
    <w:rsid w:val="003003DC"/>
    <w:rsid w:val="003007F5"/>
    <w:rsid w:val="00300AD5"/>
    <w:rsid w:val="0030410D"/>
    <w:rsid w:val="00304896"/>
    <w:rsid w:val="00304D4C"/>
    <w:rsid w:val="00304E83"/>
    <w:rsid w:val="00305A63"/>
    <w:rsid w:val="00306491"/>
    <w:rsid w:val="003064FD"/>
    <w:rsid w:val="003067CD"/>
    <w:rsid w:val="003079A9"/>
    <w:rsid w:val="0031093C"/>
    <w:rsid w:val="00310C7D"/>
    <w:rsid w:val="00311052"/>
    <w:rsid w:val="00312823"/>
    <w:rsid w:val="00312932"/>
    <w:rsid w:val="003129C9"/>
    <w:rsid w:val="00312F78"/>
    <w:rsid w:val="00313590"/>
    <w:rsid w:val="00313C6C"/>
    <w:rsid w:val="00314B75"/>
    <w:rsid w:val="00315FED"/>
    <w:rsid w:val="0031676B"/>
    <w:rsid w:val="0031791A"/>
    <w:rsid w:val="00317AFC"/>
    <w:rsid w:val="003201D9"/>
    <w:rsid w:val="00321047"/>
    <w:rsid w:val="0032146A"/>
    <w:rsid w:val="00321A3D"/>
    <w:rsid w:val="00321C05"/>
    <w:rsid w:val="00322F5D"/>
    <w:rsid w:val="003240CC"/>
    <w:rsid w:val="00325201"/>
    <w:rsid w:val="00325C4D"/>
    <w:rsid w:val="003264BC"/>
    <w:rsid w:val="0032671D"/>
    <w:rsid w:val="00326D9A"/>
    <w:rsid w:val="00330350"/>
    <w:rsid w:val="00330464"/>
    <w:rsid w:val="00330AB9"/>
    <w:rsid w:val="00330DEA"/>
    <w:rsid w:val="00330ECE"/>
    <w:rsid w:val="003311D0"/>
    <w:rsid w:val="003319DE"/>
    <w:rsid w:val="00331A4A"/>
    <w:rsid w:val="00331CA2"/>
    <w:rsid w:val="00332077"/>
    <w:rsid w:val="00334C18"/>
    <w:rsid w:val="00334CFF"/>
    <w:rsid w:val="0033554B"/>
    <w:rsid w:val="00336120"/>
    <w:rsid w:val="003365AB"/>
    <w:rsid w:val="00340C40"/>
    <w:rsid w:val="00341429"/>
    <w:rsid w:val="003417E7"/>
    <w:rsid w:val="003422F8"/>
    <w:rsid w:val="00342402"/>
    <w:rsid w:val="00343629"/>
    <w:rsid w:val="003450AD"/>
    <w:rsid w:val="0034568F"/>
    <w:rsid w:val="00345B81"/>
    <w:rsid w:val="00345CF0"/>
    <w:rsid w:val="003465A9"/>
    <w:rsid w:val="00346C47"/>
    <w:rsid w:val="003476CE"/>
    <w:rsid w:val="00347BA1"/>
    <w:rsid w:val="0035102A"/>
    <w:rsid w:val="0035108B"/>
    <w:rsid w:val="003517A2"/>
    <w:rsid w:val="00351E59"/>
    <w:rsid w:val="0035301B"/>
    <w:rsid w:val="003537F8"/>
    <w:rsid w:val="00355535"/>
    <w:rsid w:val="00356C26"/>
    <w:rsid w:val="00357573"/>
    <w:rsid w:val="00361065"/>
    <w:rsid w:val="00362A18"/>
    <w:rsid w:val="00363B19"/>
    <w:rsid w:val="00364998"/>
    <w:rsid w:val="0036595B"/>
    <w:rsid w:val="00365A78"/>
    <w:rsid w:val="00367F77"/>
    <w:rsid w:val="003709B4"/>
    <w:rsid w:val="00371E03"/>
    <w:rsid w:val="00371E54"/>
    <w:rsid w:val="0037220E"/>
    <w:rsid w:val="00372EA6"/>
    <w:rsid w:val="00373726"/>
    <w:rsid w:val="00373C3B"/>
    <w:rsid w:val="00373CDD"/>
    <w:rsid w:val="00373EDA"/>
    <w:rsid w:val="0037492A"/>
    <w:rsid w:val="003750DE"/>
    <w:rsid w:val="003763F5"/>
    <w:rsid w:val="003772F2"/>
    <w:rsid w:val="00377613"/>
    <w:rsid w:val="0037799E"/>
    <w:rsid w:val="003810E2"/>
    <w:rsid w:val="003811EB"/>
    <w:rsid w:val="00382505"/>
    <w:rsid w:val="00382BAB"/>
    <w:rsid w:val="00383CFD"/>
    <w:rsid w:val="003853E9"/>
    <w:rsid w:val="0038628A"/>
    <w:rsid w:val="0038635F"/>
    <w:rsid w:val="003864D0"/>
    <w:rsid w:val="00386BCB"/>
    <w:rsid w:val="0038769C"/>
    <w:rsid w:val="00387959"/>
    <w:rsid w:val="00387BAB"/>
    <w:rsid w:val="00387D7C"/>
    <w:rsid w:val="00390489"/>
    <w:rsid w:val="0039133B"/>
    <w:rsid w:val="00391629"/>
    <w:rsid w:val="0039239D"/>
    <w:rsid w:val="003934D3"/>
    <w:rsid w:val="00393DE5"/>
    <w:rsid w:val="00393ECA"/>
    <w:rsid w:val="003942BB"/>
    <w:rsid w:val="00394382"/>
    <w:rsid w:val="003949A9"/>
    <w:rsid w:val="00395579"/>
    <w:rsid w:val="003961BC"/>
    <w:rsid w:val="00397156"/>
    <w:rsid w:val="0039790C"/>
    <w:rsid w:val="00397B8D"/>
    <w:rsid w:val="00397CA2"/>
    <w:rsid w:val="00397F39"/>
    <w:rsid w:val="003A0632"/>
    <w:rsid w:val="003A0A81"/>
    <w:rsid w:val="003A0C5F"/>
    <w:rsid w:val="003A0CB5"/>
    <w:rsid w:val="003A10B6"/>
    <w:rsid w:val="003A1150"/>
    <w:rsid w:val="003A1FD9"/>
    <w:rsid w:val="003A27CE"/>
    <w:rsid w:val="003A32D0"/>
    <w:rsid w:val="003A3B75"/>
    <w:rsid w:val="003A4660"/>
    <w:rsid w:val="003A539E"/>
    <w:rsid w:val="003A59B5"/>
    <w:rsid w:val="003A5A3F"/>
    <w:rsid w:val="003A67C2"/>
    <w:rsid w:val="003A6E02"/>
    <w:rsid w:val="003A77FE"/>
    <w:rsid w:val="003B0807"/>
    <w:rsid w:val="003B08E5"/>
    <w:rsid w:val="003B15B6"/>
    <w:rsid w:val="003B1BA4"/>
    <w:rsid w:val="003B2667"/>
    <w:rsid w:val="003B37FF"/>
    <w:rsid w:val="003B464D"/>
    <w:rsid w:val="003B4A1F"/>
    <w:rsid w:val="003B4B7B"/>
    <w:rsid w:val="003B4EA7"/>
    <w:rsid w:val="003B50A9"/>
    <w:rsid w:val="003B57D9"/>
    <w:rsid w:val="003B59CB"/>
    <w:rsid w:val="003B5A70"/>
    <w:rsid w:val="003B6ECE"/>
    <w:rsid w:val="003B730E"/>
    <w:rsid w:val="003B7552"/>
    <w:rsid w:val="003B7E85"/>
    <w:rsid w:val="003C0E4F"/>
    <w:rsid w:val="003C11B9"/>
    <w:rsid w:val="003C11FF"/>
    <w:rsid w:val="003C195A"/>
    <w:rsid w:val="003C288E"/>
    <w:rsid w:val="003C2C56"/>
    <w:rsid w:val="003C3392"/>
    <w:rsid w:val="003C3B22"/>
    <w:rsid w:val="003C4750"/>
    <w:rsid w:val="003C52FF"/>
    <w:rsid w:val="003C5BB3"/>
    <w:rsid w:val="003C5E9F"/>
    <w:rsid w:val="003C78B5"/>
    <w:rsid w:val="003D0521"/>
    <w:rsid w:val="003D0B7C"/>
    <w:rsid w:val="003D19B6"/>
    <w:rsid w:val="003D1AFE"/>
    <w:rsid w:val="003D231C"/>
    <w:rsid w:val="003D289F"/>
    <w:rsid w:val="003D2D5E"/>
    <w:rsid w:val="003D35EA"/>
    <w:rsid w:val="003D37EB"/>
    <w:rsid w:val="003D471C"/>
    <w:rsid w:val="003D4AD6"/>
    <w:rsid w:val="003D520B"/>
    <w:rsid w:val="003D5257"/>
    <w:rsid w:val="003D5FB2"/>
    <w:rsid w:val="003D61F0"/>
    <w:rsid w:val="003D6A41"/>
    <w:rsid w:val="003D7343"/>
    <w:rsid w:val="003D7716"/>
    <w:rsid w:val="003D7E00"/>
    <w:rsid w:val="003E07A7"/>
    <w:rsid w:val="003E0D0B"/>
    <w:rsid w:val="003E1137"/>
    <w:rsid w:val="003E28EF"/>
    <w:rsid w:val="003E2AC8"/>
    <w:rsid w:val="003E3CCB"/>
    <w:rsid w:val="003E3F8A"/>
    <w:rsid w:val="003E439C"/>
    <w:rsid w:val="003E51EC"/>
    <w:rsid w:val="003E536B"/>
    <w:rsid w:val="003E54C5"/>
    <w:rsid w:val="003E579C"/>
    <w:rsid w:val="003E6355"/>
    <w:rsid w:val="003E648F"/>
    <w:rsid w:val="003F02AC"/>
    <w:rsid w:val="003F0C2D"/>
    <w:rsid w:val="003F1B42"/>
    <w:rsid w:val="003F1BB4"/>
    <w:rsid w:val="003F1CB2"/>
    <w:rsid w:val="003F1E80"/>
    <w:rsid w:val="003F1EF2"/>
    <w:rsid w:val="003F208C"/>
    <w:rsid w:val="003F26E1"/>
    <w:rsid w:val="003F3991"/>
    <w:rsid w:val="003F3EA2"/>
    <w:rsid w:val="003F3F85"/>
    <w:rsid w:val="003F4DCE"/>
    <w:rsid w:val="003F50E6"/>
    <w:rsid w:val="003F526B"/>
    <w:rsid w:val="003F6C68"/>
    <w:rsid w:val="003F711C"/>
    <w:rsid w:val="00400608"/>
    <w:rsid w:val="00401752"/>
    <w:rsid w:val="00401A25"/>
    <w:rsid w:val="00401E66"/>
    <w:rsid w:val="00402828"/>
    <w:rsid w:val="00402BF4"/>
    <w:rsid w:val="00403C37"/>
    <w:rsid w:val="00403D3C"/>
    <w:rsid w:val="00404CF1"/>
    <w:rsid w:val="00405691"/>
    <w:rsid w:val="004062E1"/>
    <w:rsid w:val="004066A4"/>
    <w:rsid w:val="00406C67"/>
    <w:rsid w:val="00407585"/>
    <w:rsid w:val="00407B05"/>
    <w:rsid w:val="004110AF"/>
    <w:rsid w:val="004112DC"/>
    <w:rsid w:val="004113E3"/>
    <w:rsid w:val="004117B2"/>
    <w:rsid w:val="00411AA1"/>
    <w:rsid w:val="004122E3"/>
    <w:rsid w:val="00414269"/>
    <w:rsid w:val="004148D1"/>
    <w:rsid w:val="0041675B"/>
    <w:rsid w:val="00417293"/>
    <w:rsid w:val="004201C9"/>
    <w:rsid w:val="004202D1"/>
    <w:rsid w:val="004205E4"/>
    <w:rsid w:val="00422BE9"/>
    <w:rsid w:val="0042327E"/>
    <w:rsid w:val="0042398C"/>
    <w:rsid w:val="0042418E"/>
    <w:rsid w:val="00424CA9"/>
    <w:rsid w:val="00424DD6"/>
    <w:rsid w:val="00425047"/>
    <w:rsid w:val="00425633"/>
    <w:rsid w:val="00425BF4"/>
    <w:rsid w:val="00426722"/>
    <w:rsid w:val="00426B82"/>
    <w:rsid w:val="00426E92"/>
    <w:rsid w:val="00427251"/>
    <w:rsid w:val="004275E1"/>
    <w:rsid w:val="00427D22"/>
    <w:rsid w:val="00431075"/>
    <w:rsid w:val="00431C12"/>
    <w:rsid w:val="00431CE4"/>
    <w:rsid w:val="00431EFE"/>
    <w:rsid w:val="00432321"/>
    <w:rsid w:val="00432344"/>
    <w:rsid w:val="00432A06"/>
    <w:rsid w:val="00432A2C"/>
    <w:rsid w:val="004340A2"/>
    <w:rsid w:val="00434B40"/>
    <w:rsid w:val="00434D67"/>
    <w:rsid w:val="00437D80"/>
    <w:rsid w:val="004413D6"/>
    <w:rsid w:val="00441A77"/>
    <w:rsid w:val="00444102"/>
    <w:rsid w:val="00445B06"/>
    <w:rsid w:val="00446A00"/>
    <w:rsid w:val="004472A3"/>
    <w:rsid w:val="004473DD"/>
    <w:rsid w:val="00447F39"/>
    <w:rsid w:val="0045182F"/>
    <w:rsid w:val="004533FE"/>
    <w:rsid w:val="00454070"/>
    <w:rsid w:val="00454774"/>
    <w:rsid w:val="004547C0"/>
    <w:rsid w:val="00454AE1"/>
    <w:rsid w:val="00455154"/>
    <w:rsid w:val="00455CB0"/>
    <w:rsid w:val="00457E99"/>
    <w:rsid w:val="00460B17"/>
    <w:rsid w:val="00460CC4"/>
    <w:rsid w:val="00462138"/>
    <w:rsid w:val="00464188"/>
    <w:rsid w:val="00464E41"/>
    <w:rsid w:val="00464F17"/>
    <w:rsid w:val="00464F2E"/>
    <w:rsid w:val="00465180"/>
    <w:rsid w:val="004651FB"/>
    <w:rsid w:val="00466445"/>
    <w:rsid w:val="00466B20"/>
    <w:rsid w:val="00467807"/>
    <w:rsid w:val="00467F45"/>
    <w:rsid w:val="00470DE4"/>
    <w:rsid w:val="0047164F"/>
    <w:rsid w:val="004724A0"/>
    <w:rsid w:val="00473BB3"/>
    <w:rsid w:val="004744FD"/>
    <w:rsid w:val="0047450F"/>
    <w:rsid w:val="004745FF"/>
    <w:rsid w:val="00474F91"/>
    <w:rsid w:val="0047526E"/>
    <w:rsid w:val="0047593A"/>
    <w:rsid w:val="004759C2"/>
    <w:rsid w:val="004763EA"/>
    <w:rsid w:val="0047672F"/>
    <w:rsid w:val="00476942"/>
    <w:rsid w:val="00477385"/>
    <w:rsid w:val="00477DB3"/>
    <w:rsid w:val="00477F90"/>
    <w:rsid w:val="0048089F"/>
    <w:rsid w:val="004810CB"/>
    <w:rsid w:val="004835A4"/>
    <w:rsid w:val="00483AC4"/>
    <w:rsid w:val="00483C55"/>
    <w:rsid w:val="00484110"/>
    <w:rsid w:val="00484674"/>
    <w:rsid w:val="004847CD"/>
    <w:rsid w:val="00484A0F"/>
    <w:rsid w:val="00484AC3"/>
    <w:rsid w:val="00484F71"/>
    <w:rsid w:val="004863A5"/>
    <w:rsid w:val="004864AE"/>
    <w:rsid w:val="00486626"/>
    <w:rsid w:val="004902F5"/>
    <w:rsid w:val="004903D2"/>
    <w:rsid w:val="00490809"/>
    <w:rsid w:val="00491BA0"/>
    <w:rsid w:val="00491CAC"/>
    <w:rsid w:val="004928B0"/>
    <w:rsid w:val="004928D4"/>
    <w:rsid w:val="00492D94"/>
    <w:rsid w:val="00493612"/>
    <w:rsid w:val="00494321"/>
    <w:rsid w:val="00495A43"/>
    <w:rsid w:val="00497CCD"/>
    <w:rsid w:val="00497CE1"/>
    <w:rsid w:val="004A146E"/>
    <w:rsid w:val="004A18C4"/>
    <w:rsid w:val="004A1C74"/>
    <w:rsid w:val="004A20C8"/>
    <w:rsid w:val="004A3A31"/>
    <w:rsid w:val="004A3B10"/>
    <w:rsid w:val="004A43A9"/>
    <w:rsid w:val="004A489D"/>
    <w:rsid w:val="004A5654"/>
    <w:rsid w:val="004A5B0D"/>
    <w:rsid w:val="004A600B"/>
    <w:rsid w:val="004B090B"/>
    <w:rsid w:val="004B3870"/>
    <w:rsid w:val="004B39AA"/>
    <w:rsid w:val="004B66FB"/>
    <w:rsid w:val="004B6B06"/>
    <w:rsid w:val="004B71D2"/>
    <w:rsid w:val="004B72EA"/>
    <w:rsid w:val="004B7437"/>
    <w:rsid w:val="004C00F4"/>
    <w:rsid w:val="004C05F1"/>
    <w:rsid w:val="004C1812"/>
    <w:rsid w:val="004C2066"/>
    <w:rsid w:val="004C37E8"/>
    <w:rsid w:val="004C3E8E"/>
    <w:rsid w:val="004C4723"/>
    <w:rsid w:val="004C48D0"/>
    <w:rsid w:val="004C5096"/>
    <w:rsid w:val="004C5845"/>
    <w:rsid w:val="004C5CE6"/>
    <w:rsid w:val="004C6504"/>
    <w:rsid w:val="004C662C"/>
    <w:rsid w:val="004C6646"/>
    <w:rsid w:val="004C71D8"/>
    <w:rsid w:val="004C7395"/>
    <w:rsid w:val="004D09D1"/>
    <w:rsid w:val="004D0AAC"/>
    <w:rsid w:val="004D12AE"/>
    <w:rsid w:val="004D12FE"/>
    <w:rsid w:val="004D1797"/>
    <w:rsid w:val="004D22F9"/>
    <w:rsid w:val="004D28FF"/>
    <w:rsid w:val="004D2961"/>
    <w:rsid w:val="004D3F76"/>
    <w:rsid w:val="004D51FA"/>
    <w:rsid w:val="004D6171"/>
    <w:rsid w:val="004D64F0"/>
    <w:rsid w:val="004D655B"/>
    <w:rsid w:val="004D6FB5"/>
    <w:rsid w:val="004D77ED"/>
    <w:rsid w:val="004E12D3"/>
    <w:rsid w:val="004E1D92"/>
    <w:rsid w:val="004E2DF6"/>
    <w:rsid w:val="004E3478"/>
    <w:rsid w:val="004E43FA"/>
    <w:rsid w:val="004E47FC"/>
    <w:rsid w:val="004E4E5F"/>
    <w:rsid w:val="004F0486"/>
    <w:rsid w:val="004F077C"/>
    <w:rsid w:val="004F2135"/>
    <w:rsid w:val="004F3F5F"/>
    <w:rsid w:val="004F5330"/>
    <w:rsid w:val="004F6A76"/>
    <w:rsid w:val="004F7777"/>
    <w:rsid w:val="004F7E32"/>
    <w:rsid w:val="004F7FA1"/>
    <w:rsid w:val="004F7FEB"/>
    <w:rsid w:val="00500128"/>
    <w:rsid w:val="00500A3B"/>
    <w:rsid w:val="00500EDD"/>
    <w:rsid w:val="00501503"/>
    <w:rsid w:val="0050153D"/>
    <w:rsid w:val="00502EA8"/>
    <w:rsid w:val="00503577"/>
    <w:rsid w:val="0050372D"/>
    <w:rsid w:val="00503EFA"/>
    <w:rsid w:val="00504C89"/>
    <w:rsid w:val="005064DA"/>
    <w:rsid w:val="00507874"/>
    <w:rsid w:val="00512764"/>
    <w:rsid w:val="005139B5"/>
    <w:rsid w:val="00514439"/>
    <w:rsid w:val="00514778"/>
    <w:rsid w:val="005160B2"/>
    <w:rsid w:val="00520212"/>
    <w:rsid w:val="00521229"/>
    <w:rsid w:val="0052163C"/>
    <w:rsid w:val="00522A56"/>
    <w:rsid w:val="005240FA"/>
    <w:rsid w:val="00524456"/>
    <w:rsid w:val="00525E53"/>
    <w:rsid w:val="005266B1"/>
    <w:rsid w:val="005266F7"/>
    <w:rsid w:val="00527564"/>
    <w:rsid w:val="00527D2E"/>
    <w:rsid w:val="005301BC"/>
    <w:rsid w:val="0053201F"/>
    <w:rsid w:val="00532881"/>
    <w:rsid w:val="00532944"/>
    <w:rsid w:val="00532A2B"/>
    <w:rsid w:val="00532B57"/>
    <w:rsid w:val="0053420B"/>
    <w:rsid w:val="0053445A"/>
    <w:rsid w:val="00534469"/>
    <w:rsid w:val="00534521"/>
    <w:rsid w:val="00534BBB"/>
    <w:rsid w:val="00534E84"/>
    <w:rsid w:val="005358F1"/>
    <w:rsid w:val="00536256"/>
    <w:rsid w:val="00536380"/>
    <w:rsid w:val="00540214"/>
    <w:rsid w:val="00540C2C"/>
    <w:rsid w:val="00541F1C"/>
    <w:rsid w:val="00541F77"/>
    <w:rsid w:val="005423D6"/>
    <w:rsid w:val="00542753"/>
    <w:rsid w:val="00542A29"/>
    <w:rsid w:val="00543188"/>
    <w:rsid w:val="005431A5"/>
    <w:rsid w:val="005435E1"/>
    <w:rsid w:val="00544F42"/>
    <w:rsid w:val="0054523A"/>
    <w:rsid w:val="0054545C"/>
    <w:rsid w:val="0054684C"/>
    <w:rsid w:val="005503BD"/>
    <w:rsid w:val="00551564"/>
    <w:rsid w:val="00552292"/>
    <w:rsid w:val="00553047"/>
    <w:rsid w:val="0055312D"/>
    <w:rsid w:val="0055320E"/>
    <w:rsid w:val="005535ED"/>
    <w:rsid w:val="00554664"/>
    <w:rsid w:val="00554FA0"/>
    <w:rsid w:val="005558AE"/>
    <w:rsid w:val="00555C52"/>
    <w:rsid w:val="00556343"/>
    <w:rsid w:val="0055682B"/>
    <w:rsid w:val="00556B88"/>
    <w:rsid w:val="00556C27"/>
    <w:rsid w:val="00560662"/>
    <w:rsid w:val="00560DD8"/>
    <w:rsid w:val="00561435"/>
    <w:rsid w:val="00561901"/>
    <w:rsid w:val="00562998"/>
    <w:rsid w:val="00562CDD"/>
    <w:rsid w:val="00564193"/>
    <w:rsid w:val="0056485C"/>
    <w:rsid w:val="00564DA0"/>
    <w:rsid w:val="00565788"/>
    <w:rsid w:val="005665C0"/>
    <w:rsid w:val="00566A6C"/>
    <w:rsid w:val="0056755C"/>
    <w:rsid w:val="00570E7C"/>
    <w:rsid w:val="005725DF"/>
    <w:rsid w:val="00572AE6"/>
    <w:rsid w:val="00572E7A"/>
    <w:rsid w:val="00573B57"/>
    <w:rsid w:val="00574DC3"/>
    <w:rsid w:val="00575F1A"/>
    <w:rsid w:val="00576943"/>
    <w:rsid w:val="005769AA"/>
    <w:rsid w:val="00576CA4"/>
    <w:rsid w:val="0057755C"/>
    <w:rsid w:val="00577AA1"/>
    <w:rsid w:val="00580333"/>
    <w:rsid w:val="00580355"/>
    <w:rsid w:val="005818FD"/>
    <w:rsid w:val="00582471"/>
    <w:rsid w:val="005834DD"/>
    <w:rsid w:val="00583638"/>
    <w:rsid w:val="005838A7"/>
    <w:rsid w:val="00583DC3"/>
    <w:rsid w:val="00584678"/>
    <w:rsid w:val="00585132"/>
    <w:rsid w:val="00585D34"/>
    <w:rsid w:val="00585F52"/>
    <w:rsid w:val="00587493"/>
    <w:rsid w:val="00587D26"/>
    <w:rsid w:val="00590DA1"/>
    <w:rsid w:val="00591070"/>
    <w:rsid w:val="00591787"/>
    <w:rsid w:val="00592246"/>
    <w:rsid w:val="005923B5"/>
    <w:rsid w:val="00592AEA"/>
    <w:rsid w:val="0059354F"/>
    <w:rsid w:val="00593B9C"/>
    <w:rsid w:val="00594692"/>
    <w:rsid w:val="00595BB6"/>
    <w:rsid w:val="00595D08"/>
    <w:rsid w:val="00597678"/>
    <w:rsid w:val="005976AE"/>
    <w:rsid w:val="005A07C9"/>
    <w:rsid w:val="005A1684"/>
    <w:rsid w:val="005A2098"/>
    <w:rsid w:val="005A2C2B"/>
    <w:rsid w:val="005A319B"/>
    <w:rsid w:val="005A3B75"/>
    <w:rsid w:val="005A42FA"/>
    <w:rsid w:val="005A465C"/>
    <w:rsid w:val="005A57F5"/>
    <w:rsid w:val="005A5FEA"/>
    <w:rsid w:val="005A6E45"/>
    <w:rsid w:val="005A77CF"/>
    <w:rsid w:val="005A7B4D"/>
    <w:rsid w:val="005A7B8C"/>
    <w:rsid w:val="005B062A"/>
    <w:rsid w:val="005B0AFD"/>
    <w:rsid w:val="005B26AD"/>
    <w:rsid w:val="005B29E3"/>
    <w:rsid w:val="005B33C5"/>
    <w:rsid w:val="005B4206"/>
    <w:rsid w:val="005B4542"/>
    <w:rsid w:val="005B5152"/>
    <w:rsid w:val="005B550D"/>
    <w:rsid w:val="005B599A"/>
    <w:rsid w:val="005B5E76"/>
    <w:rsid w:val="005B69D6"/>
    <w:rsid w:val="005C07B7"/>
    <w:rsid w:val="005C088A"/>
    <w:rsid w:val="005C0FAB"/>
    <w:rsid w:val="005C1100"/>
    <w:rsid w:val="005C13CB"/>
    <w:rsid w:val="005C15D4"/>
    <w:rsid w:val="005C176C"/>
    <w:rsid w:val="005C26F3"/>
    <w:rsid w:val="005C2A40"/>
    <w:rsid w:val="005C32FB"/>
    <w:rsid w:val="005C39A7"/>
    <w:rsid w:val="005C48AF"/>
    <w:rsid w:val="005C4B29"/>
    <w:rsid w:val="005C4E60"/>
    <w:rsid w:val="005C4FBF"/>
    <w:rsid w:val="005C5628"/>
    <w:rsid w:val="005C5B89"/>
    <w:rsid w:val="005C5E2A"/>
    <w:rsid w:val="005C6666"/>
    <w:rsid w:val="005C790E"/>
    <w:rsid w:val="005C7D6A"/>
    <w:rsid w:val="005D02DE"/>
    <w:rsid w:val="005D0907"/>
    <w:rsid w:val="005D09BB"/>
    <w:rsid w:val="005D135C"/>
    <w:rsid w:val="005D1935"/>
    <w:rsid w:val="005D20AA"/>
    <w:rsid w:val="005D2FAF"/>
    <w:rsid w:val="005D4183"/>
    <w:rsid w:val="005D626D"/>
    <w:rsid w:val="005D692C"/>
    <w:rsid w:val="005E142D"/>
    <w:rsid w:val="005E1BEF"/>
    <w:rsid w:val="005E1EB4"/>
    <w:rsid w:val="005E2FC8"/>
    <w:rsid w:val="005E34E5"/>
    <w:rsid w:val="005E35A8"/>
    <w:rsid w:val="005E4361"/>
    <w:rsid w:val="005E4501"/>
    <w:rsid w:val="005E5A0A"/>
    <w:rsid w:val="005E6F53"/>
    <w:rsid w:val="005E7FE2"/>
    <w:rsid w:val="005F0259"/>
    <w:rsid w:val="005F06FC"/>
    <w:rsid w:val="005F0A44"/>
    <w:rsid w:val="005F0BE6"/>
    <w:rsid w:val="005F0ED8"/>
    <w:rsid w:val="005F139A"/>
    <w:rsid w:val="005F1FF2"/>
    <w:rsid w:val="005F256F"/>
    <w:rsid w:val="005F271F"/>
    <w:rsid w:val="005F482E"/>
    <w:rsid w:val="005F4EA0"/>
    <w:rsid w:val="005F7676"/>
    <w:rsid w:val="006000C6"/>
    <w:rsid w:val="006019C8"/>
    <w:rsid w:val="00601EFF"/>
    <w:rsid w:val="00602AA6"/>
    <w:rsid w:val="00602B8C"/>
    <w:rsid w:val="00602C77"/>
    <w:rsid w:val="006039F5"/>
    <w:rsid w:val="006046FB"/>
    <w:rsid w:val="00605503"/>
    <w:rsid w:val="00605613"/>
    <w:rsid w:val="00606671"/>
    <w:rsid w:val="00607EBA"/>
    <w:rsid w:val="006104D0"/>
    <w:rsid w:val="00611F7B"/>
    <w:rsid w:val="00611FDA"/>
    <w:rsid w:val="0061228D"/>
    <w:rsid w:val="00612804"/>
    <w:rsid w:val="00612D3E"/>
    <w:rsid w:val="00613CCE"/>
    <w:rsid w:val="00614049"/>
    <w:rsid w:val="0061435D"/>
    <w:rsid w:val="00614EFE"/>
    <w:rsid w:val="00615DB8"/>
    <w:rsid w:val="00615E2D"/>
    <w:rsid w:val="00616D78"/>
    <w:rsid w:val="00617C29"/>
    <w:rsid w:val="0062060E"/>
    <w:rsid w:val="0062119C"/>
    <w:rsid w:val="006217C5"/>
    <w:rsid w:val="006225F5"/>
    <w:rsid w:val="006238CB"/>
    <w:rsid w:val="006258DF"/>
    <w:rsid w:val="00625D2E"/>
    <w:rsid w:val="006300D4"/>
    <w:rsid w:val="006306D0"/>
    <w:rsid w:val="0063119E"/>
    <w:rsid w:val="006312B4"/>
    <w:rsid w:val="00631582"/>
    <w:rsid w:val="00632EE3"/>
    <w:rsid w:val="00633EAA"/>
    <w:rsid w:val="00634544"/>
    <w:rsid w:val="00634EC2"/>
    <w:rsid w:val="0063550B"/>
    <w:rsid w:val="00635D00"/>
    <w:rsid w:val="0063616F"/>
    <w:rsid w:val="00636DAE"/>
    <w:rsid w:val="0063701F"/>
    <w:rsid w:val="0063764D"/>
    <w:rsid w:val="00640552"/>
    <w:rsid w:val="00640699"/>
    <w:rsid w:val="00642180"/>
    <w:rsid w:val="00644E47"/>
    <w:rsid w:val="00644F24"/>
    <w:rsid w:val="00645AFF"/>
    <w:rsid w:val="006461D1"/>
    <w:rsid w:val="00646597"/>
    <w:rsid w:val="00646874"/>
    <w:rsid w:val="00646D26"/>
    <w:rsid w:val="00646E26"/>
    <w:rsid w:val="00646EAC"/>
    <w:rsid w:val="00647084"/>
    <w:rsid w:val="0064751A"/>
    <w:rsid w:val="00647CE4"/>
    <w:rsid w:val="00651F70"/>
    <w:rsid w:val="006532AB"/>
    <w:rsid w:val="0065485D"/>
    <w:rsid w:val="00655029"/>
    <w:rsid w:val="006570F9"/>
    <w:rsid w:val="00660B2A"/>
    <w:rsid w:val="00662C9E"/>
    <w:rsid w:val="00663023"/>
    <w:rsid w:val="00665547"/>
    <w:rsid w:val="00665D39"/>
    <w:rsid w:val="00666067"/>
    <w:rsid w:val="0066627B"/>
    <w:rsid w:val="00667428"/>
    <w:rsid w:val="006704B5"/>
    <w:rsid w:val="006718F4"/>
    <w:rsid w:val="00671E3F"/>
    <w:rsid w:val="0067267C"/>
    <w:rsid w:val="00672729"/>
    <w:rsid w:val="00672C29"/>
    <w:rsid w:val="00673114"/>
    <w:rsid w:val="0067324F"/>
    <w:rsid w:val="00673C70"/>
    <w:rsid w:val="0067549F"/>
    <w:rsid w:val="00675D21"/>
    <w:rsid w:val="00676A33"/>
    <w:rsid w:val="00676EFA"/>
    <w:rsid w:val="006776F0"/>
    <w:rsid w:val="00677922"/>
    <w:rsid w:val="00677AF9"/>
    <w:rsid w:val="00680C64"/>
    <w:rsid w:val="00680E64"/>
    <w:rsid w:val="006813FE"/>
    <w:rsid w:val="00682FA1"/>
    <w:rsid w:val="00683775"/>
    <w:rsid w:val="00683C39"/>
    <w:rsid w:val="00684B58"/>
    <w:rsid w:val="00684C66"/>
    <w:rsid w:val="00685EC7"/>
    <w:rsid w:val="00686222"/>
    <w:rsid w:val="00686488"/>
    <w:rsid w:val="00687A5A"/>
    <w:rsid w:val="00687F65"/>
    <w:rsid w:val="00687FC1"/>
    <w:rsid w:val="00690CFE"/>
    <w:rsid w:val="00691CC0"/>
    <w:rsid w:val="00692405"/>
    <w:rsid w:val="00693B69"/>
    <w:rsid w:val="00693D6A"/>
    <w:rsid w:val="00693ECC"/>
    <w:rsid w:val="006944CF"/>
    <w:rsid w:val="006961FD"/>
    <w:rsid w:val="006963FD"/>
    <w:rsid w:val="00696403"/>
    <w:rsid w:val="006964B7"/>
    <w:rsid w:val="0069656C"/>
    <w:rsid w:val="00696E48"/>
    <w:rsid w:val="006A01CD"/>
    <w:rsid w:val="006A01D1"/>
    <w:rsid w:val="006A02A5"/>
    <w:rsid w:val="006A0D61"/>
    <w:rsid w:val="006A13EB"/>
    <w:rsid w:val="006A366A"/>
    <w:rsid w:val="006A3D9E"/>
    <w:rsid w:val="006A3EC2"/>
    <w:rsid w:val="006A4340"/>
    <w:rsid w:val="006A4A13"/>
    <w:rsid w:val="006A4ABF"/>
    <w:rsid w:val="006A4F97"/>
    <w:rsid w:val="006A592C"/>
    <w:rsid w:val="006A7282"/>
    <w:rsid w:val="006A7A7C"/>
    <w:rsid w:val="006B0040"/>
    <w:rsid w:val="006B0E48"/>
    <w:rsid w:val="006B169F"/>
    <w:rsid w:val="006B27EC"/>
    <w:rsid w:val="006B288E"/>
    <w:rsid w:val="006B2D78"/>
    <w:rsid w:val="006B354D"/>
    <w:rsid w:val="006B38D9"/>
    <w:rsid w:val="006B4290"/>
    <w:rsid w:val="006B4891"/>
    <w:rsid w:val="006B4F20"/>
    <w:rsid w:val="006B4F66"/>
    <w:rsid w:val="006B61F2"/>
    <w:rsid w:val="006B641A"/>
    <w:rsid w:val="006B6F10"/>
    <w:rsid w:val="006B7CA0"/>
    <w:rsid w:val="006C006D"/>
    <w:rsid w:val="006C090B"/>
    <w:rsid w:val="006C096C"/>
    <w:rsid w:val="006C09D4"/>
    <w:rsid w:val="006C09DB"/>
    <w:rsid w:val="006C0E37"/>
    <w:rsid w:val="006C11A4"/>
    <w:rsid w:val="006C13E8"/>
    <w:rsid w:val="006C1C4C"/>
    <w:rsid w:val="006C2509"/>
    <w:rsid w:val="006C3B81"/>
    <w:rsid w:val="006C3DDC"/>
    <w:rsid w:val="006C44CD"/>
    <w:rsid w:val="006C6052"/>
    <w:rsid w:val="006C6D46"/>
    <w:rsid w:val="006D0891"/>
    <w:rsid w:val="006D0D0E"/>
    <w:rsid w:val="006D0FED"/>
    <w:rsid w:val="006D19A1"/>
    <w:rsid w:val="006D473D"/>
    <w:rsid w:val="006D583E"/>
    <w:rsid w:val="006D5F7F"/>
    <w:rsid w:val="006D668B"/>
    <w:rsid w:val="006D682A"/>
    <w:rsid w:val="006D7B6E"/>
    <w:rsid w:val="006E02E0"/>
    <w:rsid w:val="006E070C"/>
    <w:rsid w:val="006E0CCF"/>
    <w:rsid w:val="006E1047"/>
    <w:rsid w:val="006E11A6"/>
    <w:rsid w:val="006E2494"/>
    <w:rsid w:val="006E2E20"/>
    <w:rsid w:val="006E6BCE"/>
    <w:rsid w:val="006E6D50"/>
    <w:rsid w:val="006E7DD0"/>
    <w:rsid w:val="006F132D"/>
    <w:rsid w:val="006F1593"/>
    <w:rsid w:val="006F27F2"/>
    <w:rsid w:val="006F2C62"/>
    <w:rsid w:val="006F371D"/>
    <w:rsid w:val="006F3B1D"/>
    <w:rsid w:val="006F458E"/>
    <w:rsid w:val="006F45A7"/>
    <w:rsid w:val="006F4A99"/>
    <w:rsid w:val="006F4BC5"/>
    <w:rsid w:val="006F50CF"/>
    <w:rsid w:val="006F5873"/>
    <w:rsid w:val="006F73B4"/>
    <w:rsid w:val="006F73F8"/>
    <w:rsid w:val="0070187F"/>
    <w:rsid w:val="00701FC4"/>
    <w:rsid w:val="00702051"/>
    <w:rsid w:val="007031F3"/>
    <w:rsid w:val="00703CB7"/>
    <w:rsid w:val="00703E01"/>
    <w:rsid w:val="007044A3"/>
    <w:rsid w:val="00704BBC"/>
    <w:rsid w:val="00704F9D"/>
    <w:rsid w:val="007051F5"/>
    <w:rsid w:val="00705BDE"/>
    <w:rsid w:val="00705E54"/>
    <w:rsid w:val="00705F4F"/>
    <w:rsid w:val="0070617F"/>
    <w:rsid w:val="00706577"/>
    <w:rsid w:val="00706D02"/>
    <w:rsid w:val="00710473"/>
    <w:rsid w:val="00710E8D"/>
    <w:rsid w:val="00711232"/>
    <w:rsid w:val="007113EE"/>
    <w:rsid w:val="0071367B"/>
    <w:rsid w:val="00713786"/>
    <w:rsid w:val="007150ED"/>
    <w:rsid w:val="00716646"/>
    <w:rsid w:val="007167B7"/>
    <w:rsid w:val="00716BDC"/>
    <w:rsid w:val="00716E49"/>
    <w:rsid w:val="00720A4F"/>
    <w:rsid w:val="0072268F"/>
    <w:rsid w:val="00722736"/>
    <w:rsid w:val="00723342"/>
    <w:rsid w:val="00723526"/>
    <w:rsid w:val="00723B12"/>
    <w:rsid w:val="00723C02"/>
    <w:rsid w:val="00725932"/>
    <w:rsid w:val="00725EB4"/>
    <w:rsid w:val="00726457"/>
    <w:rsid w:val="0072693D"/>
    <w:rsid w:val="007273BF"/>
    <w:rsid w:val="00727E65"/>
    <w:rsid w:val="00730218"/>
    <w:rsid w:val="0073089D"/>
    <w:rsid w:val="00730AEB"/>
    <w:rsid w:val="00730D05"/>
    <w:rsid w:val="00731383"/>
    <w:rsid w:val="00731814"/>
    <w:rsid w:val="00731E83"/>
    <w:rsid w:val="00733DC6"/>
    <w:rsid w:val="007341D2"/>
    <w:rsid w:val="0073458D"/>
    <w:rsid w:val="00734DE7"/>
    <w:rsid w:val="00734F43"/>
    <w:rsid w:val="0073647D"/>
    <w:rsid w:val="00737BEA"/>
    <w:rsid w:val="00741A17"/>
    <w:rsid w:val="00741DE0"/>
    <w:rsid w:val="007423C7"/>
    <w:rsid w:val="007428E3"/>
    <w:rsid w:val="00743DB3"/>
    <w:rsid w:val="007440A1"/>
    <w:rsid w:val="00746598"/>
    <w:rsid w:val="00747111"/>
    <w:rsid w:val="00747875"/>
    <w:rsid w:val="00747AE7"/>
    <w:rsid w:val="007502BE"/>
    <w:rsid w:val="00750A29"/>
    <w:rsid w:val="00751A6D"/>
    <w:rsid w:val="007532D8"/>
    <w:rsid w:val="00754409"/>
    <w:rsid w:val="00754A3B"/>
    <w:rsid w:val="00755D76"/>
    <w:rsid w:val="0075715B"/>
    <w:rsid w:val="007578BB"/>
    <w:rsid w:val="00760117"/>
    <w:rsid w:val="00760DE6"/>
    <w:rsid w:val="00761C31"/>
    <w:rsid w:val="0076201E"/>
    <w:rsid w:val="0076272F"/>
    <w:rsid w:val="0076351B"/>
    <w:rsid w:val="00764AC9"/>
    <w:rsid w:val="00765602"/>
    <w:rsid w:val="00765AA4"/>
    <w:rsid w:val="00765FAC"/>
    <w:rsid w:val="0076733D"/>
    <w:rsid w:val="007678F1"/>
    <w:rsid w:val="00770A92"/>
    <w:rsid w:val="00770FE2"/>
    <w:rsid w:val="0077123E"/>
    <w:rsid w:val="00771600"/>
    <w:rsid w:val="00771A6A"/>
    <w:rsid w:val="00773C81"/>
    <w:rsid w:val="00774D7D"/>
    <w:rsid w:val="00774FED"/>
    <w:rsid w:val="00775376"/>
    <w:rsid w:val="007757CF"/>
    <w:rsid w:val="00775B1E"/>
    <w:rsid w:val="0078241F"/>
    <w:rsid w:val="007830C8"/>
    <w:rsid w:val="00783396"/>
    <w:rsid w:val="007846D0"/>
    <w:rsid w:val="00785FC6"/>
    <w:rsid w:val="007864FC"/>
    <w:rsid w:val="00786F04"/>
    <w:rsid w:val="00787FC6"/>
    <w:rsid w:val="00790901"/>
    <w:rsid w:val="00790E16"/>
    <w:rsid w:val="00790ED4"/>
    <w:rsid w:val="00790F2D"/>
    <w:rsid w:val="007916B2"/>
    <w:rsid w:val="00792B54"/>
    <w:rsid w:val="00793E22"/>
    <w:rsid w:val="00793E27"/>
    <w:rsid w:val="00796861"/>
    <w:rsid w:val="00796D2B"/>
    <w:rsid w:val="00797123"/>
    <w:rsid w:val="007A1CBB"/>
    <w:rsid w:val="007A2FA8"/>
    <w:rsid w:val="007A3B3C"/>
    <w:rsid w:val="007A3BDC"/>
    <w:rsid w:val="007A5D21"/>
    <w:rsid w:val="007A5EE8"/>
    <w:rsid w:val="007A7C29"/>
    <w:rsid w:val="007B0411"/>
    <w:rsid w:val="007B0923"/>
    <w:rsid w:val="007B15A9"/>
    <w:rsid w:val="007B2573"/>
    <w:rsid w:val="007B2626"/>
    <w:rsid w:val="007B3150"/>
    <w:rsid w:val="007B36B0"/>
    <w:rsid w:val="007B3FE9"/>
    <w:rsid w:val="007B47D8"/>
    <w:rsid w:val="007B4958"/>
    <w:rsid w:val="007B4F7B"/>
    <w:rsid w:val="007B58AD"/>
    <w:rsid w:val="007B6020"/>
    <w:rsid w:val="007B7FD1"/>
    <w:rsid w:val="007C11DA"/>
    <w:rsid w:val="007C1CB3"/>
    <w:rsid w:val="007C2404"/>
    <w:rsid w:val="007C4461"/>
    <w:rsid w:val="007C44A6"/>
    <w:rsid w:val="007C56FB"/>
    <w:rsid w:val="007C5DCA"/>
    <w:rsid w:val="007C640A"/>
    <w:rsid w:val="007C7790"/>
    <w:rsid w:val="007C7C93"/>
    <w:rsid w:val="007D0B89"/>
    <w:rsid w:val="007D0C73"/>
    <w:rsid w:val="007D1225"/>
    <w:rsid w:val="007D1937"/>
    <w:rsid w:val="007D1AE4"/>
    <w:rsid w:val="007D29A7"/>
    <w:rsid w:val="007D2F69"/>
    <w:rsid w:val="007D3452"/>
    <w:rsid w:val="007D3F8F"/>
    <w:rsid w:val="007D5818"/>
    <w:rsid w:val="007D5D13"/>
    <w:rsid w:val="007D759D"/>
    <w:rsid w:val="007D7616"/>
    <w:rsid w:val="007D78B4"/>
    <w:rsid w:val="007D7F22"/>
    <w:rsid w:val="007E34D0"/>
    <w:rsid w:val="007E7083"/>
    <w:rsid w:val="007E7CE3"/>
    <w:rsid w:val="007F0DC4"/>
    <w:rsid w:val="007F1A9D"/>
    <w:rsid w:val="007F290C"/>
    <w:rsid w:val="007F3F6C"/>
    <w:rsid w:val="007F564D"/>
    <w:rsid w:val="007F5E4A"/>
    <w:rsid w:val="007F6B1E"/>
    <w:rsid w:val="007F7F82"/>
    <w:rsid w:val="00800385"/>
    <w:rsid w:val="00800714"/>
    <w:rsid w:val="00800D21"/>
    <w:rsid w:val="00801297"/>
    <w:rsid w:val="00802738"/>
    <w:rsid w:val="00802BBA"/>
    <w:rsid w:val="008030C1"/>
    <w:rsid w:val="0080344D"/>
    <w:rsid w:val="00803C23"/>
    <w:rsid w:val="00804C7B"/>
    <w:rsid w:val="00804FDE"/>
    <w:rsid w:val="008052DC"/>
    <w:rsid w:val="00805E78"/>
    <w:rsid w:val="00806D21"/>
    <w:rsid w:val="00806E3F"/>
    <w:rsid w:val="00806FD9"/>
    <w:rsid w:val="00807020"/>
    <w:rsid w:val="00807301"/>
    <w:rsid w:val="00810BD7"/>
    <w:rsid w:val="00810C11"/>
    <w:rsid w:val="00810EB0"/>
    <w:rsid w:val="0081152A"/>
    <w:rsid w:val="00812A8B"/>
    <w:rsid w:val="00812AC9"/>
    <w:rsid w:val="00812C64"/>
    <w:rsid w:val="008130EC"/>
    <w:rsid w:val="0081333A"/>
    <w:rsid w:val="008133F2"/>
    <w:rsid w:val="00813B7B"/>
    <w:rsid w:val="00813DF5"/>
    <w:rsid w:val="00814F54"/>
    <w:rsid w:val="00816D9B"/>
    <w:rsid w:val="00817B6B"/>
    <w:rsid w:val="00820850"/>
    <w:rsid w:val="00821EEB"/>
    <w:rsid w:val="00822184"/>
    <w:rsid w:val="00824AF3"/>
    <w:rsid w:val="00826575"/>
    <w:rsid w:val="008267B1"/>
    <w:rsid w:val="008272D4"/>
    <w:rsid w:val="008274F6"/>
    <w:rsid w:val="008277F2"/>
    <w:rsid w:val="00830649"/>
    <w:rsid w:val="008306B1"/>
    <w:rsid w:val="00831943"/>
    <w:rsid w:val="00832A72"/>
    <w:rsid w:val="008336FD"/>
    <w:rsid w:val="008337C8"/>
    <w:rsid w:val="008349CD"/>
    <w:rsid w:val="00835BCB"/>
    <w:rsid w:val="00835E35"/>
    <w:rsid w:val="00836522"/>
    <w:rsid w:val="0083765D"/>
    <w:rsid w:val="00840FBA"/>
    <w:rsid w:val="00841D3C"/>
    <w:rsid w:val="00841DE8"/>
    <w:rsid w:val="008430DF"/>
    <w:rsid w:val="00843B3A"/>
    <w:rsid w:val="00844681"/>
    <w:rsid w:val="00845C12"/>
    <w:rsid w:val="00846039"/>
    <w:rsid w:val="00846229"/>
    <w:rsid w:val="00846FB4"/>
    <w:rsid w:val="00847778"/>
    <w:rsid w:val="008477C3"/>
    <w:rsid w:val="008500D8"/>
    <w:rsid w:val="00851DEC"/>
    <w:rsid w:val="00852513"/>
    <w:rsid w:val="00852ACB"/>
    <w:rsid w:val="00852B8F"/>
    <w:rsid w:val="00852FB5"/>
    <w:rsid w:val="00853403"/>
    <w:rsid w:val="008536BC"/>
    <w:rsid w:val="00853C23"/>
    <w:rsid w:val="00853E74"/>
    <w:rsid w:val="00854C9E"/>
    <w:rsid w:val="008571B0"/>
    <w:rsid w:val="00857FBF"/>
    <w:rsid w:val="00860B94"/>
    <w:rsid w:val="00861D85"/>
    <w:rsid w:val="00862FA9"/>
    <w:rsid w:val="0086483D"/>
    <w:rsid w:val="008648FA"/>
    <w:rsid w:val="00865B09"/>
    <w:rsid w:val="00866B18"/>
    <w:rsid w:val="00867E22"/>
    <w:rsid w:val="0087177C"/>
    <w:rsid w:val="0087189A"/>
    <w:rsid w:val="00871EB7"/>
    <w:rsid w:val="008742B4"/>
    <w:rsid w:val="008746A9"/>
    <w:rsid w:val="0087497B"/>
    <w:rsid w:val="00874DE7"/>
    <w:rsid w:val="0087540A"/>
    <w:rsid w:val="00876C4C"/>
    <w:rsid w:val="008776FB"/>
    <w:rsid w:val="008802C1"/>
    <w:rsid w:val="00880FFE"/>
    <w:rsid w:val="00881AAA"/>
    <w:rsid w:val="00881E2C"/>
    <w:rsid w:val="00882DCE"/>
    <w:rsid w:val="00884258"/>
    <w:rsid w:val="0088460A"/>
    <w:rsid w:val="00884E35"/>
    <w:rsid w:val="00885136"/>
    <w:rsid w:val="008862C3"/>
    <w:rsid w:val="00886F4B"/>
    <w:rsid w:val="00886F9B"/>
    <w:rsid w:val="0088720D"/>
    <w:rsid w:val="008904E2"/>
    <w:rsid w:val="008915C3"/>
    <w:rsid w:val="00892385"/>
    <w:rsid w:val="0089258D"/>
    <w:rsid w:val="00893416"/>
    <w:rsid w:val="00893D4B"/>
    <w:rsid w:val="00893DB8"/>
    <w:rsid w:val="00895D1B"/>
    <w:rsid w:val="00895F22"/>
    <w:rsid w:val="00895FCA"/>
    <w:rsid w:val="008A0388"/>
    <w:rsid w:val="008A07E1"/>
    <w:rsid w:val="008A0815"/>
    <w:rsid w:val="008A1A24"/>
    <w:rsid w:val="008A23FC"/>
    <w:rsid w:val="008A4065"/>
    <w:rsid w:val="008A4758"/>
    <w:rsid w:val="008A50F6"/>
    <w:rsid w:val="008A5F87"/>
    <w:rsid w:val="008A60B9"/>
    <w:rsid w:val="008A6264"/>
    <w:rsid w:val="008A68AC"/>
    <w:rsid w:val="008A6CDC"/>
    <w:rsid w:val="008B0184"/>
    <w:rsid w:val="008B034C"/>
    <w:rsid w:val="008B1327"/>
    <w:rsid w:val="008B1FFD"/>
    <w:rsid w:val="008B3C62"/>
    <w:rsid w:val="008B3DC5"/>
    <w:rsid w:val="008B4C03"/>
    <w:rsid w:val="008B4F7E"/>
    <w:rsid w:val="008B5AFC"/>
    <w:rsid w:val="008B657C"/>
    <w:rsid w:val="008C031D"/>
    <w:rsid w:val="008C36A2"/>
    <w:rsid w:val="008C408B"/>
    <w:rsid w:val="008C4B1B"/>
    <w:rsid w:val="008C53F7"/>
    <w:rsid w:val="008C5803"/>
    <w:rsid w:val="008C5859"/>
    <w:rsid w:val="008C5E26"/>
    <w:rsid w:val="008D08F5"/>
    <w:rsid w:val="008D1E27"/>
    <w:rsid w:val="008D2039"/>
    <w:rsid w:val="008D5C37"/>
    <w:rsid w:val="008D5E08"/>
    <w:rsid w:val="008D61E3"/>
    <w:rsid w:val="008D6455"/>
    <w:rsid w:val="008D7380"/>
    <w:rsid w:val="008E01DB"/>
    <w:rsid w:val="008E1278"/>
    <w:rsid w:val="008E15C5"/>
    <w:rsid w:val="008E201D"/>
    <w:rsid w:val="008E2429"/>
    <w:rsid w:val="008E3B51"/>
    <w:rsid w:val="008E3D94"/>
    <w:rsid w:val="008E44A3"/>
    <w:rsid w:val="008E53B2"/>
    <w:rsid w:val="008E5939"/>
    <w:rsid w:val="008E5BF4"/>
    <w:rsid w:val="008E7018"/>
    <w:rsid w:val="008F0379"/>
    <w:rsid w:val="008F0925"/>
    <w:rsid w:val="008F1B6A"/>
    <w:rsid w:val="008F24FF"/>
    <w:rsid w:val="008F25C5"/>
    <w:rsid w:val="008F25FB"/>
    <w:rsid w:val="008F33D7"/>
    <w:rsid w:val="008F4A52"/>
    <w:rsid w:val="008F64AB"/>
    <w:rsid w:val="008F7171"/>
    <w:rsid w:val="008F77B8"/>
    <w:rsid w:val="00900AEB"/>
    <w:rsid w:val="00901DB2"/>
    <w:rsid w:val="00901EC9"/>
    <w:rsid w:val="00902152"/>
    <w:rsid w:val="0090218F"/>
    <w:rsid w:val="00902AB8"/>
    <w:rsid w:val="00903ABC"/>
    <w:rsid w:val="009043F6"/>
    <w:rsid w:val="009046EB"/>
    <w:rsid w:val="00904749"/>
    <w:rsid w:val="00904922"/>
    <w:rsid w:val="00904B5C"/>
    <w:rsid w:val="0090521C"/>
    <w:rsid w:val="00905D98"/>
    <w:rsid w:val="00905F9A"/>
    <w:rsid w:val="00906512"/>
    <w:rsid w:val="009069A6"/>
    <w:rsid w:val="009073F1"/>
    <w:rsid w:val="00910667"/>
    <w:rsid w:val="00911CEB"/>
    <w:rsid w:val="00912DA6"/>
    <w:rsid w:val="0091394F"/>
    <w:rsid w:val="0091420B"/>
    <w:rsid w:val="009143F7"/>
    <w:rsid w:val="009146B7"/>
    <w:rsid w:val="00914B27"/>
    <w:rsid w:val="00914BDE"/>
    <w:rsid w:val="00914C9F"/>
    <w:rsid w:val="00914E5D"/>
    <w:rsid w:val="00915302"/>
    <w:rsid w:val="0091632A"/>
    <w:rsid w:val="0091700E"/>
    <w:rsid w:val="00920478"/>
    <w:rsid w:val="009206CB"/>
    <w:rsid w:val="00920CA3"/>
    <w:rsid w:val="00921491"/>
    <w:rsid w:val="009216DE"/>
    <w:rsid w:val="0092231A"/>
    <w:rsid w:val="0092272A"/>
    <w:rsid w:val="009233D5"/>
    <w:rsid w:val="00924136"/>
    <w:rsid w:val="00924CEE"/>
    <w:rsid w:val="0092539C"/>
    <w:rsid w:val="00925D1C"/>
    <w:rsid w:val="00926237"/>
    <w:rsid w:val="00927548"/>
    <w:rsid w:val="00932483"/>
    <w:rsid w:val="00932AEB"/>
    <w:rsid w:val="00933F2A"/>
    <w:rsid w:val="00934086"/>
    <w:rsid w:val="00935615"/>
    <w:rsid w:val="0093604A"/>
    <w:rsid w:val="0093743D"/>
    <w:rsid w:val="0094048D"/>
    <w:rsid w:val="009410B2"/>
    <w:rsid w:val="00941728"/>
    <w:rsid w:val="00941E2B"/>
    <w:rsid w:val="00941FAE"/>
    <w:rsid w:val="009422EE"/>
    <w:rsid w:val="00942D13"/>
    <w:rsid w:val="00944BFF"/>
    <w:rsid w:val="009458C6"/>
    <w:rsid w:val="0094635B"/>
    <w:rsid w:val="00946CD4"/>
    <w:rsid w:val="00947AED"/>
    <w:rsid w:val="00947B27"/>
    <w:rsid w:val="009506EC"/>
    <w:rsid w:val="00951566"/>
    <w:rsid w:val="00951DFB"/>
    <w:rsid w:val="00952AC6"/>
    <w:rsid w:val="00952F7C"/>
    <w:rsid w:val="009531C3"/>
    <w:rsid w:val="00953CCF"/>
    <w:rsid w:val="0095415B"/>
    <w:rsid w:val="009544C5"/>
    <w:rsid w:val="00954659"/>
    <w:rsid w:val="00954D0C"/>
    <w:rsid w:val="00954D52"/>
    <w:rsid w:val="00954F42"/>
    <w:rsid w:val="00954FA1"/>
    <w:rsid w:val="00956CEB"/>
    <w:rsid w:val="00956D2A"/>
    <w:rsid w:val="00956DA8"/>
    <w:rsid w:val="0096074B"/>
    <w:rsid w:val="00961286"/>
    <w:rsid w:val="00961309"/>
    <w:rsid w:val="00961B41"/>
    <w:rsid w:val="00962650"/>
    <w:rsid w:val="009630B0"/>
    <w:rsid w:val="00963BD5"/>
    <w:rsid w:val="00963BD9"/>
    <w:rsid w:val="00964321"/>
    <w:rsid w:val="00964793"/>
    <w:rsid w:val="009655BE"/>
    <w:rsid w:val="00966ED2"/>
    <w:rsid w:val="00967476"/>
    <w:rsid w:val="0096775C"/>
    <w:rsid w:val="0096785E"/>
    <w:rsid w:val="00971DA6"/>
    <w:rsid w:val="00972B8D"/>
    <w:rsid w:val="00974A48"/>
    <w:rsid w:val="00974ACA"/>
    <w:rsid w:val="00974FAA"/>
    <w:rsid w:val="009762FC"/>
    <w:rsid w:val="009763D6"/>
    <w:rsid w:val="009816DF"/>
    <w:rsid w:val="00983077"/>
    <w:rsid w:val="0098566C"/>
    <w:rsid w:val="009858A8"/>
    <w:rsid w:val="00985A39"/>
    <w:rsid w:val="00986B7B"/>
    <w:rsid w:val="009870F3"/>
    <w:rsid w:val="00987C1F"/>
    <w:rsid w:val="009903C6"/>
    <w:rsid w:val="0099054A"/>
    <w:rsid w:val="00991B8A"/>
    <w:rsid w:val="00991FDD"/>
    <w:rsid w:val="0099205F"/>
    <w:rsid w:val="00992350"/>
    <w:rsid w:val="009933CF"/>
    <w:rsid w:val="009940F5"/>
    <w:rsid w:val="0099422A"/>
    <w:rsid w:val="009964B7"/>
    <w:rsid w:val="009965C6"/>
    <w:rsid w:val="0099685F"/>
    <w:rsid w:val="00996C62"/>
    <w:rsid w:val="00997AA9"/>
    <w:rsid w:val="009A1158"/>
    <w:rsid w:val="009A1644"/>
    <w:rsid w:val="009A2F35"/>
    <w:rsid w:val="009A47A6"/>
    <w:rsid w:val="009A493F"/>
    <w:rsid w:val="009A4997"/>
    <w:rsid w:val="009A4CD8"/>
    <w:rsid w:val="009A4ED0"/>
    <w:rsid w:val="009A5B90"/>
    <w:rsid w:val="009A5C28"/>
    <w:rsid w:val="009A5E37"/>
    <w:rsid w:val="009A6343"/>
    <w:rsid w:val="009A66E6"/>
    <w:rsid w:val="009A673F"/>
    <w:rsid w:val="009A7411"/>
    <w:rsid w:val="009A74AE"/>
    <w:rsid w:val="009A7C36"/>
    <w:rsid w:val="009A7CD0"/>
    <w:rsid w:val="009B026C"/>
    <w:rsid w:val="009B0D77"/>
    <w:rsid w:val="009B1994"/>
    <w:rsid w:val="009B38A7"/>
    <w:rsid w:val="009B38E7"/>
    <w:rsid w:val="009B47B8"/>
    <w:rsid w:val="009B5279"/>
    <w:rsid w:val="009B6FF5"/>
    <w:rsid w:val="009B7A94"/>
    <w:rsid w:val="009C022B"/>
    <w:rsid w:val="009C052E"/>
    <w:rsid w:val="009C0FE8"/>
    <w:rsid w:val="009C0FED"/>
    <w:rsid w:val="009C1632"/>
    <w:rsid w:val="009C1F80"/>
    <w:rsid w:val="009C1F94"/>
    <w:rsid w:val="009C28BB"/>
    <w:rsid w:val="009C2991"/>
    <w:rsid w:val="009C2F54"/>
    <w:rsid w:val="009C3796"/>
    <w:rsid w:val="009C3AB0"/>
    <w:rsid w:val="009C4500"/>
    <w:rsid w:val="009C527A"/>
    <w:rsid w:val="009C5E05"/>
    <w:rsid w:val="009C5FA3"/>
    <w:rsid w:val="009C6CAB"/>
    <w:rsid w:val="009D09A1"/>
    <w:rsid w:val="009D1D18"/>
    <w:rsid w:val="009D20A0"/>
    <w:rsid w:val="009D2A9E"/>
    <w:rsid w:val="009D3BCF"/>
    <w:rsid w:val="009D452A"/>
    <w:rsid w:val="009D4E4E"/>
    <w:rsid w:val="009D5E0D"/>
    <w:rsid w:val="009E0C86"/>
    <w:rsid w:val="009E190C"/>
    <w:rsid w:val="009E1DB8"/>
    <w:rsid w:val="009E3124"/>
    <w:rsid w:val="009E4434"/>
    <w:rsid w:val="009E6053"/>
    <w:rsid w:val="009E6CBB"/>
    <w:rsid w:val="009E7907"/>
    <w:rsid w:val="009E7DD3"/>
    <w:rsid w:val="009F00F4"/>
    <w:rsid w:val="009F073B"/>
    <w:rsid w:val="009F0962"/>
    <w:rsid w:val="009F11A9"/>
    <w:rsid w:val="009F1541"/>
    <w:rsid w:val="009F2896"/>
    <w:rsid w:val="009F2941"/>
    <w:rsid w:val="009F29B3"/>
    <w:rsid w:val="009F2BC5"/>
    <w:rsid w:val="009F4FB1"/>
    <w:rsid w:val="009F53C3"/>
    <w:rsid w:val="009F5D3B"/>
    <w:rsid w:val="009F6AC6"/>
    <w:rsid w:val="009F787A"/>
    <w:rsid w:val="00A0034B"/>
    <w:rsid w:val="00A0133B"/>
    <w:rsid w:val="00A0180B"/>
    <w:rsid w:val="00A02A4C"/>
    <w:rsid w:val="00A02A53"/>
    <w:rsid w:val="00A02D22"/>
    <w:rsid w:val="00A04720"/>
    <w:rsid w:val="00A049C0"/>
    <w:rsid w:val="00A04A5C"/>
    <w:rsid w:val="00A04CB6"/>
    <w:rsid w:val="00A05EC0"/>
    <w:rsid w:val="00A05F76"/>
    <w:rsid w:val="00A06582"/>
    <w:rsid w:val="00A072C2"/>
    <w:rsid w:val="00A07639"/>
    <w:rsid w:val="00A07CFB"/>
    <w:rsid w:val="00A10399"/>
    <w:rsid w:val="00A108D2"/>
    <w:rsid w:val="00A1253C"/>
    <w:rsid w:val="00A1264F"/>
    <w:rsid w:val="00A12DA1"/>
    <w:rsid w:val="00A133D6"/>
    <w:rsid w:val="00A139C7"/>
    <w:rsid w:val="00A139D1"/>
    <w:rsid w:val="00A14EF2"/>
    <w:rsid w:val="00A1689B"/>
    <w:rsid w:val="00A16C59"/>
    <w:rsid w:val="00A16DE2"/>
    <w:rsid w:val="00A16F08"/>
    <w:rsid w:val="00A20627"/>
    <w:rsid w:val="00A20E44"/>
    <w:rsid w:val="00A2181B"/>
    <w:rsid w:val="00A229A7"/>
    <w:rsid w:val="00A229E3"/>
    <w:rsid w:val="00A23F89"/>
    <w:rsid w:val="00A24E42"/>
    <w:rsid w:val="00A25166"/>
    <w:rsid w:val="00A25BC2"/>
    <w:rsid w:val="00A2609E"/>
    <w:rsid w:val="00A262BF"/>
    <w:rsid w:val="00A266C4"/>
    <w:rsid w:val="00A26A9F"/>
    <w:rsid w:val="00A26B7A"/>
    <w:rsid w:val="00A270E9"/>
    <w:rsid w:val="00A275C2"/>
    <w:rsid w:val="00A27789"/>
    <w:rsid w:val="00A32149"/>
    <w:rsid w:val="00A330C7"/>
    <w:rsid w:val="00A3490D"/>
    <w:rsid w:val="00A351D7"/>
    <w:rsid w:val="00A35367"/>
    <w:rsid w:val="00A353D5"/>
    <w:rsid w:val="00A35424"/>
    <w:rsid w:val="00A361D0"/>
    <w:rsid w:val="00A362A3"/>
    <w:rsid w:val="00A36E7C"/>
    <w:rsid w:val="00A371D1"/>
    <w:rsid w:val="00A37939"/>
    <w:rsid w:val="00A4022D"/>
    <w:rsid w:val="00A405D7"/>
    <w:rsid w:val="00A40FC4"/>
    <w:rsid w:val="00A41777"/>
    <w:rsid w:val="00A41C18"/>
    <w:rsid w:val="00A420AC"/>
    <w:rsid w:val="00A42A3E"/>
    <w:rsid w:val="00A42D0D"/>
    <w:rsid w:val="00A43E2F"/>
    <w:rsid w:val="00A442A0"/>
    <w:rsid w:val="00A4509A"/>
    <w:rsid w:val="00A453F6"/>
    <w:rsid w:val="00A46AC0"/>
    <w:rsid w:val="00A479FD"/>
    <w:rsid w:val="00A50E0A"/>
    <w:rsid w:val="00A5112B"/>
    <w:rsid w:val="00A513E4"/>
    <w:rsid w:val="00A51ABC"/>
    <w:rsid w:val="00A51D57"/>
    <w:rsid w:val="00A53327"/>
    <w:rsid w:val="00A533F6"/>
    <w:rsid w:val="00A55EEA"/>
    <w:rsid w:val="00A57917"/>
    <w:rsid w:val="00A61475"/>
    <w:rsid w:val="00A619D2"/>
    <w:rsid w:val="00A61B45"/>
    <w:rsid w:val="00A62F3B"/>
    <w:rsid w:val="00A63273"/>
    <w:rsid w:val="00A63676"/>
    <w:rsid w:val="00A63C19"/>
    <w:rsid w:val="00A64712"/>
    <w:rsid w:val="00A64AF9"/>
    <w:rsid w:val="00A6555E"/>
    <w:rsid w:val="00A65690"/>
    <w:rsid w:val="00A660DA"/>
    <w:rsid w:val="00A663F8"/>
    <w:rsid w:val="00A66488"/>
    <w:rsid w:val="00A67C41"/>
    <w:rsid w:val="00A700BE"/>
    <w:rsid w:val="00A70497"/>
    <w:rsid w:val="00A71B37"/>
    <w:rsid w:val="00A725D1"/>
    <w:rsid w:val="00A741D3"/>
    <w:rsid w:val="00A747B7"/>
    <w:rsid w:val="00A7594B"/>
    <w:rsid w:val="00A762DF"/>
    <w:rsid w:val="00A76B8C"/>
    <w:rsid w:val="00A76DF6"/>
    <w:rsid w:val="00A77F15"/>
    <w:rsid w:val="00A808A8"/>
    <w:rsid w:val="00A81AB3"/>
    <w:rsid w:val="00A842ED"/>
    <w:rsid w:val="00A84F9F"/>
    <w:rsid w:val="00A851EE"/>
    <w:rsid w:val="00A86371"/>
    <w:rsid w:val="00A86732"/>
    <w:rsid w:val="00A86FDA"/>
    <w:rsid w:val="00A91498"/>
    <w:rsid w:val="00A916E5"/>
    <w:rsid w:val="00A91CCF"/>
    <w:rsid w:val="00A93276"/>
    <w:rsid w:val="00A94AE0"/>
    <w:rsid w:val="00A956A6"/>
    <w:rsid w:val="00A96888"/>
    <w:rsid w:val="00A97B1E"/>
    <w:rsid w:val="00AA050B"/>
    <w:rsid w:val="00AA15C6"/>
    <w:rsid w:val="00AA2FE7"/>
    <w:rsid w:val="00AA344D"/>
    <w:rsid w:val="00AA581D"/>
    <w:rsid w:val="00AA6FAE"/>
    <w:rsid w:val="00AA7420"/>
    <w:rsid w:val="00AA7730"/>
    <w:rsid w:val="00AA77B7"/>
    <w:rsid w:val="00AA7C97"/>
    <w:rsid w:val="00AB09AF"/>
    <w:rsid w:val="00AB3533"/>
    <w:rsid w:val="00AB6CAB"/>
    <w:rsid w:val="00AB7DB2"/>
    <w:rsid w:val="00AC0BAA"/>
    <w:rsid w:val="00AC0BDD"/>
    <w:rsid w:val="00AC0E2A"/>
    <w:rsid w:val="00AC31FD"/>
    <w:rsid w:val="00AC36DF"/>
    <w:rsid w:val="00AC3F9C"/>
    <w:rsid w:val="00AC4279"/>
    <w:rsid w:val="00AC5D6B"/>
    <w:rsid w:val="00AC6581"/>
    <w:rsid w:val="00AC6A90"/>
    <w:rsid w:val="00AC741A"/>
    <w:rsid w:val="00AC76E3"/>
    <w:rsid w:val="00AD05D9"/>
    <w:rsid w:val="00AD0D50"/>
    <w:rsid w:val="00AD1310"/>
    <w:rsid w:val="00AD1C14"/>
    <w:rsid w:val="00AD1D6A"/>
    <w:rsid w:val="00AD1E46"/>
    <w:rsid w:val="00AD1E4C"/>
    <w:rsid w:val="00AD1EBF"/>
    <w:rsid w:val="00AD23E2"/>
    <w:rsid w:val="00AD257D"/>
    <w:rsid w:val="00AD3D0D"/>
    <w:rsid w:val="00AD448D"/>
    <w:rsid w:val="00AD4DA1"/>
    <w:rsid w:val="00AD5CFA"/>
    <w:rsid w:val="00AD5EE2"/>
    <w:rsid w:val="00AD69DB"/>
    <w:rsid w:val="00AE017A"/>
    <w:rsid w:val="00AE1C67"/>
    <w:rsid w:val="00AE1F1D"/>
    <w:rsid w:val="00AE25D2"/>
    <w:rsid w:val="00AE28C0"/>
    <w:rsid w:val="00AE2C8A"/>
    <w:rsid w:val="00AE3593"/>
    <w:rsid w:val="00AE36A7"/>
    <w:rsid w:val="00AE5027"/>
    <w:rsid w:val="00AE55E3"/>
    <w:rsid w:val="00AE660D"/>
    <w:rsid w:val="00AF00EC"/>
    <w:rsid w:val="00AF0758"/>
    <w:rsid w:val="00AF100E"/>
    <w:rsid w:val="00AF117F"/>
    <w:rsid w:val="00AF18A8"/>
    <w:rsid w:val="00AF1B85"/>
    <w:rsid w:val="00AF1D28"/>
    <w:rsid w:val="00AF1FD5"/>
    <w:rsid w:val="00AF3624"/>
    <w:rsid w:val="00AF3D3D"/>
    <w:rsid w:val="00AF6F49"/>
    <w:rsid w:val="00AF7146"/>
    <w:rsid w:val="00AF7A19"/>
    <w:rsid w:val="00AF7AB8"/>
    <w:rsid w:val="00AF7AE8"/>
    <w:rsid w:val="00B00C5B"/>
    <w:rsid w:val="00B01BC5"/>
    <w:rsid w:val="00B0224B"/>
    <w:rsid w:val="00B0320D"/>
    <w:rsid w:val="00B03310"/>
    <w:rsid w:val="00B03E3E"/>
    <w:rsid w:val="00B042BF"/>
    <w:rsid w:val="00B04BDA"/>
    <w:rsid w:val="00B06B35"/>
    <w:rsid w:val="00B07363"/>
    <w:rsid w:val="00B076A0"/>
    <w:rsid w:val="00B079E6"/>
    <w:rsid w:val="00B1104C"/>
    <w:rsid w:val="00B11F03"/>
    <w:rsid w:val="00B1264C"/>
    <w:rsid w:val="00B12ED0"/>
    <w:rsid w:val="00B134AF"/>
    <w:rsid w:val="00B13643"/>
    <w:rsid w:val="00B138ED"/>
    <w:rsid w:val="00B14EB0"/>
    <w:rsid w:val="00B158CC"/>
    <w:rsid w:val="00B167F7"/>
    <w:rsid w:val="00B16D8D"/>
    <w:rsid w:val="00B17676"/>
    <w:rsid w:val="00B17EF4"/>
    <w:rsid w:val="00B20024"/>
    <w:rsid w:val="00B2209A"/>
    <w:rsid w:val="00B226C6"/>
    <w:rsid w:val="00B2426D"/>
    <w:rsid w:val="00B24397"/>
    <w:rsid w:val="00B24933"/>
    <w:rsid w:val="00B27B8E"/>
    <w:rsid w:val="00B30B9E"/>
    <w:rsid w:val="00B31972"/>
    <w:rsid w:val="00B319A8"/>
    <w:rsid w:val="00B32197"/>
    <w:rsid w:val="00B323B4"/>
    <w:rsid w:val="00B32942"/>
    <w:rsid w:val="00B32CD4"/>
    <w:rsid w:val="00B3306E"/>
    <w:rsid w:val="00B3324C"/>
    <w:rsid w:val="00B33CEF"/>
    <w:rsid w:val="00B34300"/>
    <w:rsid w:val="00B34B8F"/>
    <w:rsid w:val="00B354AB"/>
    <w:rsid w:val="00B36035"/>
    <w:rsid w:val="00B36576"/>
    <w:rsid w:val="00B36827"/>
    <w:rsid w:val="00B368CE"/>
    <w:rsid w:val="00B37158"/>
    <w:rsid w:val="00B3768D"/>
    <w:rsid w:val="00B37ED7"/>
    <w:rsid w:val="00B41395"/>
    <w:rsid w:val="00B4216D"/>
    <w:rsid w:val="00B42210"/>
    <w:rsid w:val="00B4356B"/>
    <w:rsid w:val="00B43C88"/>
    <w:rsid w:val="00B4517C"/>
    <w:rsid w:val="00B451A2"/>
    <w:rsid w:val="00B47873"/>
    <w:rsid w:val="00B50792"/>
    <w:rsid w:val="00B50EC7"/>
    <w:rsid w:val="00B51335"/>
    <w:rsid w:val="00B519CC"/>
    <w:rsid w:val="00B51C0B"/>
    <w:rsid w:val="00B52DA4"/>
    <w:rsid w:val="00B53237"/>
    <w:rsid w:val="00B540A4"/>
    <w:rsid w:val="00B5499C"/>
    <w:rsid w:val="00B54D5B"/>
    <w:rsid w:val="00B560D1"/>
    <w:rsid w:val="00B56779"/>
    <w:rsid w:val="00B57B03"/>
    <w:rsid w:val="00B57D4E"/>
    <w:rsid w:val="00B57F32"/>
    <w:rsid w:val="00B60730"/>
    <w:rsid w:val="00B61A7A"/>
    <w:rsid w:val="00B61F58"/>
    <w:rsid w:val="00B6224D"/>
    <w:rsid w:val="00B62BBA"/>
    <w:rsid w:val="00B6357C"/>
    <w:rsid w:val="00B64EB7"/>
    <w:rsid w:val="00B6563B"/>
    <w:rsid w:val="00B66177"/>
    <w:rsid w:val="00B66D76"/>
    <w:rsid w:val="00B6759F"/>
    <w:rsid w:val="00B67937"/>
    <w:rsid w:val="00B70FE9"/>
    <w:rsid w:val="00B71549"/>
    <w:rsid w:val="00B71C5F"/>
    <w:rsid w:val="00B71DF2"/>
    <w:rsid w:val="00B72558"/>
    <w:rsid w:val="00B73414"/>
    <w:rsid w:val="00B7436C"/>
    <w:rsid w:val="00B749AA"/>
    <w:rsid w:val="00B75C53"/>
    <w:rsid w:val="00B767B3"/>
    <w:rsid w:val="00B76AFF"/>
    <w:rsid w:val="00B77C70"/>
    <w:rsid w:val="00B8076C"/>
    <w:rsid w:val="00B8232D"/>
    <w:rsid w:val="00B8408F"/>
    <w:rsid w:val="00B84869"/>
    <w:rsid w:val="00B85A29"/>
    <w:rsid w:val="00B87E21"/>
    <w:rsid w:val="00B9015D"/>
    <w:rsid w:val="00B90370"/>
    <w:rsid w:val="00B90AB1"/>
    <w:rsid w:val="00B91A78"/>
    <w:rsid w:val="00B91EDD"/>
    <w:rsid w:val="00B92657"/>
    <w:rsid w:val="00B938B3"/>
    <w:rsid w:val="00B943E1"/>
    <w:rsid w:val="00B9570F"/>
    <w:rsid w:val="00B95F22"/>
    <w:rsid w:val="00B96B1C"/>
    <w:rsid w:val="00B96C5A"/>
    <w:rsid w:val="00B96EC2"/>
    <w:rsid w:val="00B972AD"/>
    <w:rsid w:val="00B97531"/>
    <w:rsid w:val="00BA10DF"/>
    <w:rsid w:val="00BA1F62"/>
    <w:rsid w:val="00BA355B"/>
    <w:rsid w:val="00BA3F45"/>
    <w:rsid w:val="00BA4B05"/>
    <w:rsid w:val="00BA574A"/>
    <w:rsid w:val="00BA7708"/>
    <w:rsid w:val="00BA78AC"/>
    <w:rsid w:val="00BB00D8"/>
    <w:rsid w:val="00BB02E2"/>
    <w:rsid w:val="00BB0771"/>
    <w:rsid w:val="00BB0BE4"/>
    <w:rsid w:val="00BB1353"/>
    <w:rsid w:val="00BB265E"/>
    <w:rsid w:val="00BB2AC3"/>
    <w:rsid w:val="00BB3620"/>
    <w:rsid w:val="00BB431E"/>
    <w:rsid w:val="00BB4A9F"/>
    <w:rsid w:val="00BB5884"/>
    <w:rsid w:val="00BB6483"/>
    <w:rsid w:val="00BB6609"/>
    <w:rsid w:val="00BB6627"/>
    <w:rsid w:val="00BB684C"/>
    <w:rsid w:val="00BB6A8B"/>
    <w:rsid w:val="00BB6CA6"/>
    <w:rsid w:val="00BB7CA7"/>
    <w:rsid w:val="00BC016E"/>
    <w:rsid w:val="00BC0492"/>
    <w:rsid w:val="00BC1F8E"/>
    <w:rsid w:val="00BC239C"/>
    <w:rsid w:val="00BC2908"/>
    <w:rsid w:val="00BC2D2F"/>
    <w:rsid w:val="00BC2D92"/>
    <w:rsid w:val="00BC317C"/>
    <w:rsid w:val="00BC36B3"/>
    <w:rsid w:val="00BC3887"/>
    <w:rsid w:val="00BC3BC7"/>
    <w:rsid w:val="00BC4597"/>
    <w:rsid w:val="00BC60BF"/>
    <w:rsid w:val="00BC66F9"/>
    <w:rsid w:val="00BC6909"/>
    <w:rsid w:val="00BC6C03"/>
    <w:rsid w:val="00BC75C5"/>
    <w:rsid w:val="00BC7AB5"/>
    <w:rsid w:val="00BC7BA4"/>
    <w:rsid w:val="00BD1E77"/>
    <w:rsid w:val="00BD255C"/>
    <w:rsid w:val="00BD264C"/>
    <w:rsid w:val="00BD31EB"/>
    <w:rsid w:val="00BD3A34"/>
    <w:rsid w:val="00BD3F28"/>
    <w:rsid w:val="00BD462F"/>
    <w:rsid w:val="00BD4B0F"/>
    <w:rsid w:val="00BD5603"/>
    <w:rsid w:val="00BD7162"/>
    <w:rsid w:val="00BD753B"/>
    <w:rsid w:val="00BD75A0"/>
    <w:rsid w:val="00BD7F7F"/>
    <w:rsid w:val="00BE08C0"/>
    <w:rsid w:val="00BE17AF"/>
    <w:rsid w:val="00BE1957"/>
    <w:rsid w:val="00BE1D07"/>
    <w:rsid w:val="00BE30E4"/>
    <w:rsid w:val="00BE3EA7"/>
    <w:rsid w:val="00BE4B53"/>
    <w:rsid w:val="00BE4BF8"/>
    <w:rsid w:val="00BE55AE"/>
    <w:rsid w:val="00BE5910"/>
    <w:rsid w:val="00BE5D16"/>
    <w:rsid w:val="00BE6238"/>
    <w:rsid w:val="00BE77E3"/>
    <w:rsid w:val="00BF0897"/>
    <w:rsid w:val="00BF0DB9"/>
    <w:rsid w:val="00BF12F0"/>
    <w:rsid w:val="00BF296A"/>
    <w:rsid w:val="00BF2D9A"/>
    <w:rsid w:val="00BF4173"/>
    <w:rsid w:val="00BF5952"/>
    <w:rsid w:val="00BF600B"/>
    <w:rsid w:val="00C01036"/>
    <w:rsid w:val="00C01512"/>
    <w:rsid w:val="00C0182B"/>
    <w:rsid w:val="00C022CD"/>
    <w:rsid w:val="00C04930"/>
    <w:rsid w:val="00C0503F"/>
    <w:rsid w:val="00C0537A"/>
    <w:rsid w:val="00C069E7"/>
    <w:rsid w:val="00C06A25"/>
    <w:rsid w:val="00C07082"/>
    <w:rsid w:val="00C077D7"/>
    <w:rsid w:val="00C07CD7"/>
    <w:rsid w:val="00C1172B"/>
    <w:rsid w:val="00C11F18"/>
    <w:rsid w:val="00C1203C"/>
    <w:rsid w:val="00C12449"/>
    <w:rsid w:val="00C12B73"/>
    <w:rsid w:val="00C13CBE"/>
    <w:rsid w:val="00C14268"/>
    <w:rsid w:val="00C14DB0"/>
    <w:rsid w:val="00C15450"/>
    <w:rsid w:val="00C16955"/>
    <w:rsid w:val="00C17249"/>
    <w:rsid w:val="00C2027E"/>
    <w:rsid w:val="00C20369"/>
    <w:rsid w:val="00C22501"/>
    <w:rsid w:val="00C2283D"/>
    <w:rsid w:val="00C24AE3"/>
    <w:rsid w:val="00C25580"/>
    <w:rsid w:val="00C25C82"/>
    <w:rsid w:val="00C25CA7"/>
    <w:rsid w:val="00C25CDE"/>
    <w:rsid w:val="00C27BFE"/>
    <w:rsid w:val="00C30673"/>
    <w:rsid w:val="00C30971"/>
    <w:rsid w:val="00C31EF2"/>
    <w:rsid w:val="00C35BFA"/>
    <w:rsid w:val="00C35E62"/>
    <w:rsid w:val="00C36911"/>
    <w:rsid w:val="00C376F8"/>
    <w:rsid w:val="00C37B29"/>
    <w:rsid w:val="00C4048E"/>
    <w:rsid w:val="00C404DF"/>
    <w:rsid w:val="00C4132C"/>
    <w:rsid w:val="00C41691"/>
    <w:rsid w:val="00C416EC"/>
    <w:rsid w:val="00C41974"/>
    <w:rsid w:val="00C41A61"/>
    <w:rsid w:val="00C45A10"/>
    <w:rsid w:val="00C45BD3"/>
    <w:rsid w:val="00C463BA"/>
    <w:rsid w:val="00C466BC"/>
    <w:rsid w:val="00C467B6"/>
    <w:rsid w:val="00C477F2"/>
    <w:rsid w:val="00C5054B"/>
    <w:rsid w:val="00C50F5D"/>
    <w:rsid w:val="00C5271C"/>
    <w:rsid w:val="00C52CBE"/>
    <w:rsid w:val="00C53F12"/>
    <w:rsid w:val="00C53F85"/>
    <w:rsid w:val="00C541EE"/>
    <w:rsid w:val="00C545A3"/>
    <w:rsid w:val="00C55845"/>
    <w:rsid w:val="00C55F02"/>
    <w:rsid w:val="00C55F48"/>
    <w:rsid w:val="00C563BD"/>
    <w:rsid w:val="00C56C2A"/>
    <w:rsid w:val="00C5725C"/>
    <w:rsid w:val="00C57552"/>
    <w:rsid w:val="00C5788F"/>
    <w:rsid w:val="00C57B38"/>
    <w:rsid w:val="00C60710"/>
    <w:rsid w:val="00C60FF9"/>
    <w:rsid w:val="00C61A85"/>
    <w:rsid w:val="00C62A9F"/>
    <w:rsid w:val="00C62E98"/>
    <w:rsid w:val="00C6382B"/>
    <w:rsid w:val="00C6398B"/>
    <w:rsid w:val="00C649B2"/>
    <w:rsid w:val="00C654B0"/>
    <w:rsid w:val="00C661C1"/>
    <w:rsid w:val="00C66AB4"/>
    <w:rsid w:val="00C670F4"/>
    <w:rsid w:val="00C6790E"/>
    <w:rsid w:val="00C709EC"/>
    <w:rsid w:val="00C72098"/>
    <w:rsid w:val="00C72296"/>
    <w:rsid w:val="00C72458"/>
    <w:rsid w:val="00C740D6"/>
    <w:rsid w:val="00C746D6"/>
    <w:rsid w:val="00C74830"/>
    <w:rsid w:val="00C74F7F"/>
    <w:rsid w:val="00C7517E"/>
    <w:rsid w:val="00C75456"/>
    <w:rsid w:val="00C75761"/>
    <w:rsid w:val="00C75DB2"/>
    <w:rsid w:val="00C7795F"/>
    <w:rsid w:val="00C81109"/>
    <w:rsid w:val="00C814A7"/>
    <w:rsid w:val="00C82915"/>
    <w:rsid w:val="00C83EF8"/>
    <w:rsid w:val="00C841A2"/>
    <w:rsid w:val="00C850F4"/>
    <w:rsid w:val="00C857DE"/>
    <w:rsid w:val="00C87351"/>
    <w:rsid w:val="00C87921"/>
    <w:rsid w:val="00C87C7F"/>
    <w:rsid w:val="00C9018C"/>
    <w:rsid w:val="00C90682"/>
    <w:rsid w:val="00C91D53"/>
    <w:rsid w:val="00C92194"/>
    <w:rsid w:val="00C931A8"/>
    <w:rsid w:val="00C9362A"/>
    <w:rsid w:val="00C94A89"/>
    <w:rsid w:val="00C94E75"/>
    <w:rsid w:val="00C94EE6"/>
    <w:rsid w:val="00C9521A"/>
    <w:rsid w:val="00C9551B"/>
    <w:rsid w:val="00C95842"/>
    <w:rsid w:val="00C96BA5"/>
    <w:rsid w:val="00C96D43"/>
    <w:rsid w:val="00C96E94"/>
    <w:rsid w:val="00C97473"/>
    <w:rsid w:val="00C97813"/>
    <w:rsid w:val="00C97D44"/>
    <w:rsid w:val="00CA038A"/>
    <w:rsid w:val="00CA1013"/>
    <w:rsid w:val="00CA1D11"/>
    <w:rsid w:val="00CA1FDD"/>
    <w:rsid w:val="00CA251C"/>
    <w:rsid w:val="00CA2DFF"/>
    <w:rsid w:val="00CA2EEC"/>
    <w:rsid w:val="00CA3EFF"/>
    <w:rsid w:val="00CA4736"/>
    <w:rsid w:val="00CA4AC3"/>
    <w:rsid w:val="00CA538C"/>
    <w:rsid w:val="00CA68A7"/>
    <w:rsid w:val="00CA6BD2"/>
    <w:rsid w:val="00CA6E5C"/>
    <w:rsid w:val="00CA7029"/>
    <w:rsid w:val="00CB1B17"/>
    <w:rsid w:val="00CB204E"/>
    <w:rsid w:val="00CB22BE"/>
    <w:rsid w:val="00CB2DC8"/>
    <w:rsid w:val="00CB38B3"/>
    <w:rsid w:val="00CB3D68"/>
    <w:rsid w:val="00CB4026"/>
    <w:rsid w:val="00CB4027"/>
    <w:rsid w:val="00CB58E7"/>
    <w:rsid w:val="00CB5957"/>
    <w:rsid w:val="00CB703D"/>
    <w:rsid w:val="00CC0148"/>
    <w:rsid w:val="00CC04A3"/>
    <w:rsid w:val="00CC07C8"/>
    <w:rsid w:val="00CC0A9C"/>
    <w:rsid w:val="00CC1632"/>
    <w:rsid w:val="00CC1D14"/>
    <w:rsid w:val="00CC233C"/>
    <w:rsid w:val="00CC34BE"/>
    <w:rsid w:val="00CC45E8"/>
    <w:rsid w:val="00CC58AC"/>
    <w:rsid w:val="00CC5B3D"/>
    <w:rsid w:val="00CC753B"/>
    <w:rsid w:val="00CD0F3A"/>
    <w:rsid w:val="00CD190D"/>
    <w:rsid w:val="00CD4E1E"/>
    <w:rsid w:val="00CD4F0D"/>
    <w:rsid w:val="00CD548D"/>
    <w:rsid w:val="00CD5F5E"/>
    <w:rsid w:val="00CD63A0"/>
    <w:rsid w:val="00CD6667"/>
    <w:rsid w:val="00CD6C16"/>
    <w:rsid w:val="00CD7431"/>
    <w:rsid w:val="00CE1710"/>
    <w:rsid w:val="00CE1F0C"/>
    <w:rsid w:val="00CE21F0"/>
    <w:rsid w:val="00CE2325"/>
    <w:rsid w:val="00CE236F"/>
    <w:rsid w:val="00CE2F40"/>
    <w:rsid w:val="00CE490D"/>
    <w:rsid w:val="00CE5161"/>
    <w:rsid w:val="00CE5DCA"/>
    <w:rsid w:val="00CE5F37"/>
    <w:rsid w:val="00CE6E20"/>
    <w:rsid w:val="00CE7A68"/>
    <w:rsid w:val="00CE7C9C"/>
    <w:rsid w:val="00CF0172"/>
    <w:rsid w:val="00CF0DE2"/>
    <w:rsid w:val="00CF27C9"/>
    <w:rsid w:val="00CF4A86"/>
    <w:rsid w:val="00CF5B60"/>
    <w:rsid w:val="00CF5FD2"/>
    <w:rsid w:val="00CF7CBE"/>
    <w:rsid w:val="00D00054"/>
    <w:rsid w:val="00D007B6"/>
    <w:rsid w:val="00D00B6B"/>
    <w:rsid w:val="00D01C68"/>
    <w:rsid w:val="00D02389"/>
    <w:rsid w:val="00D03278"/>
    <w:rsid w:val="00D0327F"/>
    <w:rsid w:val="00D0394E"/>
    <w:rsid w:val="00D04F23"/>
    <w:rsid w:val="00D050A7"/>
    <w:rsid w:val="00D0527B"/>
    <w:rsid w:val="00D06A68"/>
    <w:rsid w:val="00D1078E"/>
    <w:rsid w:val="00D1121F"/>
    <w:rsid w:val="00D128B2"/>
    <w:rsid w:val="00D12E59"/>
    <w:rsid w:val="00D12ECE"/>
    <w:rsid w:val="00D141B6"/>
    <w:rsid w:val="00D14D4B"/>
    <w:rsid w:val="00D16FF5"/>
    <w:rsid w:val="00D17469"/>
    <w:rsid w:val="00D17655"/>
    <w:rsid w:val="00D2049F"/>
    <w:rsid w:val="00D2062F"/>
    <w:rsid w:val="00D21DA3"/>
    <w:rsid w:val="00D22697"/>
    <w:rsid w:val="00D23260"/>
    <w:rsid w:val="00D23E67"/>
    <w:rsid w:val="00D2512F"/>
    <w:rsid w:val="00D25BA7"/>
    <w:rsid w:val="00D26432"/>
    <w:rsid w:val="00D27302"/>
    <w:rsid w:val="00D27C6A"/>
    <w:rsid w:val="00D338CC"/>
    <w:rsid w:val="00D3423D"/>
    <w:rsid w:val="00D34274"/>
    <w:rsid w:val="00D346BD"/>
    <w:rsid w:val="00D34A5B"/>
    <w:rsid w:val="00D35826"/>
    <w:rsid w:val="00D369C8"/>
    <w:rsid w:val="00D40049"/>
    <w:rsid w:val="00D40F47"/>
    <w:rsid w:val="00D44054"/>
    <w:rsid w:val="00D45056"/>
    <w:rsid w:val="00D451DE"/>
    <w:rsid w:val="00D458B8"/>
    <w:rsid w:val="00D46665"/>
    <w:rsid w:val="00D471BB"/>
    <w:rsid w:val="00D47F6B"/>
    <w:rsid w:val="00D50465"/>
    <w:rsid w:val="00D50595"/>
    <w:rsid w:val="00D50769"/>
    <w:rsid w:val="00D51250"/>
    <w:rsid w:val="00D51A48"/>
    <w:rsid w:val="00D53ADE"/>
    <w:rsid w:val="00D542C0"/>
    <w:rsid w:val="00D543B1"/>
    <w:rsid w:val="00D54448"/>
    <w:rsid w:val="00D5445E"/>
    <w:rsid w:val="00D544B2"/>
    <w:rsid w:val="00D54E51"/>
    <w:rsid w:val="00D5534C"/>
    <w:rsid w:val="00D5698F"/>
    <w:rsid w:val="00D56EB8"/>
    <w:rsid w:val="00D60934"/>
    <w:rsid w:val="00D61A81"/>
    <w:rsid w:val="00D63AFC"/>
    <w:rsid w:val="00D645AB"/>
    <w:rsid w:val="00D6464E"/>
    <w:rsid w:val="00D65032"/>
    <w:rsid w:val="00D65463"/>
    <w:rsid w:val="00D655BC"/>
    <w:rsid w:val="00D655DC"/>
    <w:rsid w:val="00D66D5C"/>
    <w:rsid w:val="00D66F93"/>
    <w:rsid w:val="00D7050A"/>
    <w:rsid w:val="00D70594"/>
    <w:rsid w:val="00D70DA9"/>
    <w:rsid w:val="00D710F3"/>
    <w:rsid w:val="00D712E1"/>
    <w:rsid w:val="00D7176C"/>
    <w:rsid w:val="00D71CF7"/>
    <w:rsid w:val="00D72CD0"/>
    <w:rsid w:val="00D72FBB"/>
    <w:rsid w:val="00D73207"/>
    <w:rsid w:val="00D73A73"/>
    <w:rsid w:val="00D73B18"/>
    <w:rsid w:val="00D740A8"/>
    <w:rsid w:val="00D74DA5"/>
    <w:rsid w:val="00D75506"/>
    <w:rsid w:val="00D755EE"/>
    <w:rsid w:val="00D762DA"/>
    <w:rsid w:val="00D767B0"/>
    <w:rsid w:val="00D77B32"/>
    <w:rsid w:val="00D77C2C"/>
    <w:rsid w:val="00D81079"/>
    <w:rsid w:val="00D8133E"/>
    <w:rsid w:val="00D8147A"/>
    <w:rsid w:val="00D8279C"/>
    <w:rsid w:val="00D84964"/>
    <w:rsid w:val="00D8534C"/>
    <w:rsid w:val="00D90081"/>
    <w:rsid w:val="00D90E05"/>
    <w:rsid w:val="00D94055"/>
    <w:rsid w:val="00D94881"/>
    <w:rsid w:val="00D9557D"/>
    <w:rsid w:val="00D963A9"/>
    <w:rsid w:val="00D97359"/>
    <w:rsid w:val="00DA0C8C"/>
    <w:rsid w:val="00DA12DB"/>
    <w:rsid w:val="00DA1BF4"/>
    <w:rsid w:val="00DA1CC4"/>
    <w:rsid w:val="00DA1CD1"/>
    <w:rsid w:val="00DA2E8B"/>
    <w:rsid w:val="00DA4F69"/>
    <w:rsid w:val="00DA5999"/>
    <w:rsid w:val="00DA7671"/>
    <w:rsid w:val="00DA76C3"/>
    <w:rsid w:val="00DB0C37"/>
    <w:rsid w:val="00DB0FA2"/>
    <w:rsid w:val="00DB15E2"/>
    <w:rsid w:val="00DB249F"/>
    <w:rsid w:val="00DB25B4"/>
    <w:rsid w:val="00DB27AF"/>
    <w:rsid w:val="00DB2FBD"/>
    <w:rsid w:val="00DB314F"/>
    <w:rsid w:val="00DB4B7B"/>
    <w:rsid w:val="00DB4C8D"/>
    <w:rsid w:val="00DB6206"/>
    <w:rsid w:val="00DB769A"/>
    <w:rsid w:val="00DB78B7"/>
    <w:rsid w:val="00DC0219"/>
    <w:rsid w:val="00DC088C"/>
    <w:rsid w:val="00DC0B99"/>
    <w:rsid w:val="00DC1288"/>
    <w:rsid w:val="00DC15C0"/>
    <w:rsid w:val="00DC16C2"/>
    <w:rsid w:val="00DC1FBF"/>
    <w:rsid w:val="00DC31A6"/>
    <w:rsid w:val="00DC3387"/>
    <w:rsid w:val="00DC4A95"/>
    <w:rsid w:val="00DC4C0B"/>
    <w:rsid w:val="00DC5052"/>
    <w:rsid w:val="00DC53CA"/>
    <w:rsid w:val="00DC54D1"/>
    <w:rsid w:val="00DC6DA5"/>
    <w:rsid w:val="00DC70BB"/>
    <w:rsid w:val="00DC740A"/>
    <w:rsid w:val="00DD0BEC"/>
    <w:rsid w:val="00DD1086"/>
    <w:rsid w:val="00DD1EEA"/>
    <w:rsid w:val="00DD349E"/>
    <w:rsid w:val="00DD375A"/>
    <w:rsid w:val="00DD551B"/>
    <w:rsid w:val="00DD5C48"/>
    <w:rsid w:val="00DD6006"/>
    <w:rsid w:val="00DD67C4"/>
    <w:rsid w:val="00DD6BB2"/>
    <w:rsid w:val="00DD6E01"/>
    <w:rsid w:val="00DD6F83"/>
    <w:rsid w:val="00DE2C94"/>
    <w:rsid w:val="00DE2CF8"/>
    <w:rsid w:val="00DE3566"/>
    <w:rsid w:val="00DE5206"/>
    <w:rsid w:val="00DE5358"/>
    <w:rsid w:val="00DE5AD5"/>
    <w:rsid w:val="00DE7364"/>
    <w:rsid w:val="00DE7730"/>
    <w:rsid w:val="00DE7942"/>
    <w:rsid w:val="00DF048C"/>
    <w:rsid w:val="00DF180A"/>
    <w:rsid w:val="00DF2090"/>
    <w:rsid w:val="00DF2318"/>
    <w:rsid w:val="00DF63F4"/>
    <w:rsid w:val="00DF6803"/>
    <w:rsid w:val="00DF7A08"/>
    <w:rsid w:val="00DF7D7D"/>
    <w:rsid w:val="00DF7D80"/>
    <w:rsid w:val="00E0078D"/>
    <w:rsid w:val="00E00BF8"/>
    <w:rsid w:val="00E00DDC"/>
    <w:rsid w:val="00E01E67"/>
    <w:rsid w:val="00E01F71"/>
    <w:rsid w:val="00E03E38"/>
    <w:rsid w:val="00E03E87"/>
    <w:rsid w:val="00E03EA8"/>
    <w:rsid w:val="00E058CF"/>
    <w:rsid w:val="00E06218"/>
    <w:rsid w:val="00E07409"/>
    <w:rsid w:val="00E10533"/>
    <w:rsid w:val="00E11921"/>
    <w:rsid w:val="00E1250C"/>
    <w:rsid w:val="00E1277D"/>
    <w:rsid w:val="00E12A50"/>
    <w:rsid w:val="00E12F7A"/>
    <w:rsid w:val="00E13D79"/>
    <w:rsid w:val="00E13EE4"/>
    <w:rsid w:val="00E142B0"/>
    <w:rsid w:val="00E15AF4"/>
    <w:rsid w:val="00E17161"/>
    <w:rsid w:val="00E17E40"/>
    <w:rsid w:val="00E21B11"/>
    <w:rsid w:val="00E21FD1"/>
    <w:rsid w:val="00E22CBF"/>
    <w:rsid w:val="00E22E95"/>
    <w:rsid w:val="00E23028"/>
    <w:rsid w:val="00E232C2"/>
    <w:rsid w:val="00E23597"/>
    <w:rsid w:val="00E23815"/>
    <w:rsid w:val="00E24C9C"/>
    <w:rsid w:val="00E24EC0"/>
    <w:rsid w:val="00E254AD"/>
    <w:rsid w:val="00E2588F"/>
    <w:rsid w:val="00E25D95"/>
    <w:rsid w:val="00E262D3"/>
    <w:rsid w:val="00E264C6"/>
    <w:rsid w:val="00E26682"/>
    <w:rsid w:val="00E26D8D"/>
    <w:rsid w:val="00E30605"/>
    <w:rsid w:val="00E30919"/>
    <w:rsid w:val="00E31791"/>
    <w:rsid w:val="00E31AE0"/>
    <w:rsid w:val="00E334E4"/>
    <w:rsid w:val="00E336DA"/>
    <w:rsid w:val="00E33821"/>
    <w:rsid w:val="00E33BBE"/>
    <w:rsid w:val="00E33FE5"/>
    <w:rsid w:val="00E358EA"/>
    <w:rsid w:val="00E359A7"/>
    <w:rsid w:val="00E4053E"/>
    <w:rsid w:val="00E4058B"/>
    <w:rsid w:val="00E407FE"/>
    <w:rsid w:val="00E4160C"/>
    <w:rsid w:val="00E4190A"/>
    <w:rsid w:val="00E4227F"/>
    <w:rsid w:val="00E4350F"/>
    <w:rsid w:val="00E447DC"/>
    <w:rsid w:val="00E44F6D"/>
    <w:rsid w:val="00E468C5"/>
    <w:rsid w:val="00E46DAE"/>
    <w:rsid w:val="00E477A5"/>
    <w:rsid w:val="00E50AF7"/>
    <w:rsid w:val="00E51208"/>
    <w:rsid w:val="00E515A3"/>
    <w:rsid w:val="00E5203D"/>
    <w:rsid w:val="00E527B0"/>
    <w:rsid w:val="00E54290"/>
    <w:rsid w:val="00E5461C"/>
    <w:rsid w:val="00E555CE"/>
    <w:rsid w:val="00E55D4C"/>
    <w:rsid w:val="00E55DD8"/>
    <w:rsid w:val="00E565E7"/>
    <w:rsid w:val="00E607D9"/>
    <w:rsid w:val="00E60EF6"/>
    <w:rsid w:val="00E610CC"/>
    <w:rsid w:val="00E61443"/>
    <w:rsid w:val="00E619EA"/>
    <w:rsid w:val="00E62410"/>
    <w:rsid w:val="00E6273B"/>
    <w:rsid w:val="00E639CB"/>
    <w:rsid w:val="00E65F02"/>
    <w:rsid w:val="00E663BF"/>
    <w:rsid w:val="00E66632"/>
    <w:rsid w:val="00E674E8"/>
    <w:rsid w:val="00E67655"/>
    <w:rsid w:val="00E67C49"/>
    <w:rsid w:val="00E71515"/>
    <w:rsid w:val="00E717DA"/>
    <w:rsid w:val="00E71ABF"/>
    <w:rsid w:val="00E73195"/>
    <w:rsid w:val="00E746B5"/>
    <w:rsid w:val="00E74D6C"/>
    <w:rsid w:val="00E74DDE"/>
    <w:rsid w:val="00E75941"/>
    <w:rsid w:val="00E767F0"/>
    <w:rsid w:val="00E76C93"/>
    <w:rsid w:val="00E771BC"/>
    <w:rsid w:val="00E80233"/>
    <w:rsid w:val="00E80838"/>
    <w:rsid w:val="00E80D83"/>
    <w:rsid w:val="00E815D1"/>
    <w:rsid w:val="00E81E4A"/>
    <w:rsid w:val="00E8216D"/>
    <w:rsid w:val="00E82444"/>
    <w:rsid w:val="00E83326"/>
    <w:rsid w:val="00E84902"/>
    <w:rsid w:val="00E851E8"/>
    <w:rsid w:val="00E85E8B"/>
    <w:rsid w:val="00E86A96"/>
    <w:rsid w:val="00E9127A"/>
    <w:rsid w:val="00E91A6D"/>
    <w:rsid w:val="00E91FAD"/>
    <w:rsid w:val="00E921EA"/>
    <w:rsid w:val="00E92D98"/>
    <w:rsid w:val="00E92DEE"/>
    <w:rsid w:val="00E92F47"/>
    <w:rsid w:val="00E9357D"/>
    <w:rsid w:val="00E946BA"/>
    <w:rsid w:val="00E947A9"/>
    <w:rsid w:val="00E95A01"/>
    <w:rsid w:val="00E960CD"/>
    <w:rsid w:val="00E96115"/>
    <w:rsid w:val="00E9650D"/>
    <w:rsid w:val="00E97836"/>
    <w:rsid w:val="00E979ED"/>
    <w:rsid w:val="00E97F38"/>
    <w:rsid w:val="00EA010B"/>
    <w:rsid w:val="00EA0D19"/>
    <w:rsid w:val="00EA0E52"/>
    <w:rsid w:val="00EA158B"/>
    <w:rsid w:val="00EA2293"/>
    <w:rsid w:val="00EA231C"/>
    <w:rsid w:val="00EA2989"/>
    <w:rsid w:val="00EA2C02"/>
    <w:rsid w:val="00EA3522"/>
    <w:rsid w:val="00EA3D41"/>
    <w:rsid w:val="00EA3E7B"/>
    <w:rsid w:val="00EA4621"/>
    <w:rsid w:val="00EA4BCE"/>
    <w:rsid w:val="00EA5164"/>
    <w:rsid w:val="00EA5D09"/>
    <w:rsid w:val="00EA5F44"/>
    <w:rsid w:val="00EA6D8F"/>
    <w:rsid w:val="00EB0965"/>
    <w:rsid w:val="00EB184D"/>
    <w:rsid w:val="00EB2A88"/>
    <w:rsid w:val="00EB31BC"/>
    <w:rsid w:val="00EB3C91"/>
    <w:rsid w:val="00EB48A7"/>
    <w:rsid w:val="00EB58EF"/>
    <w:rsid w:val="00EB6635"/>
    <w:rsid w:val="00EB6E9C"/>
    <w:rsid w:val="00EB70FF"/>
    <w:rsid w:val="00EB78D7"/>
    <w:rsid w:val="00EC00CD"/>
    <w:rsid w:val="00EC0692"/>
    <w:rsid w:val="00EC07F8"/>
    <w:rsid w:val="00EC1C13"/>
    <w:rsid w:val="00EC267E"/>
    <w:rsid w:val="00EC2B38"/>
    <w:rsid w:val="00EC3AC8"/>
    <w:rsid w:val="00EC3D49"/>
    <w:rsid w:val="00EC4DC7"/>
    <w:rsid w:val="00EC66BA"/>
    <w:rsid w:val="00EC7235"/>
    <w:rsid w:val="00ED0127"/>
    <w:rsid w:val="00ED02CC"/>
    <w:rsid w:val="00ED119E"/>
    <w:rsid w:val="00ED16A7"/>
    <w:rsid w:val="00ED245D"/>
    <w:rsid w:val="00ED2588"/>
    <w:rsid w:val="00ED2EFA"/>
    <w:rsid w:val="00ED3182"/>
    <w:rsid w:val="00ED35E8"/>
    <w:rsid w:val="00ED4C16"/>
    <w:rsid w:val="00ED628F"/>
    <w:rsid w:val="00ED650B"/>
    <w:rsid w:val="00ED7FAF"/>
    <w:rsid w:val="00ED7FD2"/>
    <w:rsid w:val="00EE06F1"/>
    <w:rsid w:val="00EE13BB"/>
    <w:rsid w:val="00EE27CA"/>
    <w:rsid w:val="00EE2CDF"/>
    <w:rsid w:val="00EE4824"/>
    <w:rsid w:val="00EE4CF2"/>
    <w:rsid w:val="00EE500D"/>
    <w:rsid w:val="00EE587B"/>
    <w:rsid w:val="00EE602A"/>
    <w:rsid w:val="00EE6349"/>
    <w:rsid w:val="00EE6DE6"/>
    <w:rsid w:val="00EE6E6C"/>
    <w:rsid w:val="00EE71D7"/>
    <w:rsid w:val="00EE77C0"/>
    <w:rsid w:val="00EE7806"/>
    <w:rsid w:val="00EE7A8C"/>
    <w:rsid w:val="00EF1B8F"/>
    <w:rsid w:val="00EF1EAF"/>
    <w:rsid w:val="00EF23FA"/>
    <w:rsid w:val="00EF3D40"/>
    <w:rsid w:val="00EF5085"/>
    <w:rsid w:val="00EF5483"/>
    <w:rsid w:val="00EF5E71"/>
    <w:rsid w:val="00EF6ABD"/>
    <w:rsid w:val="00EF701D"/>
    <w:rsid w:val="00EF7DF8"/>
    <w:rsid w:val="00F006A3"/>
    <w:rsid w:val="00F00A8F"/>
    <w:rsid w:val="00F02D7F"/>
    <w:rsid w:val="00F02F4E"/>
    <w:rsid w:val="00F04EFF"/>
    <w:rsid w:val="00F05BB4"/>
    <w:rsid w:val="00F05CC8"/>
    <w:rsid w:val="00F06612"/>
    <w:rsid w:val="00F124F6"/>
    <w:rsid w:val="00F14033"/>
    <w:rsid w:val="00F14591"/>
    <w:rsid w:val="00F14C12"/>
    <w:rsid w:val="00F15C01"/>
    <w:rsid w:val="00F15FF7"/>
    <w:rsid w:val="00F16D52"/>
    <w:rsid w:val="00F17081"/>
    <w:rsid w:val="00F200E5"/>
    <w:rsid w:val="00F20BFD"/>
    <w:rsid w:val="00F21421"/>
    <w:rsid w:val="00F2197C"/>
    <w:rsid w:val="00F225D4"/>
    <w:rsid w:val="00F23041"/>
    <w:rsid w:val="00F235A5"/>
    <w:rsid w:val="00F23820"/>
    <w:rsid w:val="00F238EA"/>
    <w:rsid w:val="00F23A7E"/>
    <w:rsid w:val="00F24B0C"/>
    <w:rsid w:val="00F25976"/>
    <w:rsid w:val="00F259E9"/>
    <w:rsid w:val="00F25AF3"/>
    <w:rsid w:val="00F307E4"/>
    <w:rsid w:val="00F313F3"/>
    <w:rsid w:val="00F32EAE"/>
    <w:rsid w:val="00F33285"/>
    <w:rsid w:val="00F334FF"/>
    <w:rsid w:val="00F336AC"/>
    <w:rsid w:val="00F33FDB"/>
    <w:rsid w:val="00F34072"/>
    <w:rsid w:val="00F34082"/>
    <w:rsid w:val="00F3689C"/>
    <w:rsid w:val="00F36994"/>
    <w:rsid w:val="00F36A7C"/>
    <w:rsid w:val="00F37181"/>
    <w:rsid w:val="00F37938"/>
    <w:rsid w:val="00F37D48"/>
    <w:rsid w:val="00F4007F"/>
    <w:rsid w:val="00F40090"/>
    <w:rsid w:val="00F4169E"/>
    <w:rsid w:val="00F423C4"/>
    <w:rsid w:val="00F42800"/>
    <w:rsid w:val="00F45611"/>
    <w:rsid w:val="00F45CD7"/>
    <w:rsid w:val="00F46394"/>
    <w:rsid w:val="00F476CB"/>
    <w:rsid w:val="00F47BF8"/>
    <w:rsid w:val="00F47ED2"/>
    <w:rsid w:val="00F50276"/>
    <w:rsid w:val="00F51D1F"/>
    <w:rsid w:val="00F52BAC"/>
    <w:rsid w:val="00F52D4C"/>
    <w:rsid w:val="00F530CE"/>
    <w:rsid w:val="00F53FC2"/>
    <w:rsid w:val="00F54D60"/>
    <w:rsid w:val="00F54F5F"/>
    <w:rsid w:val="00F55092"/>
    <w:rsid w:val="00F55147"/>
    <w:rsid w:val="00F559DA"/>
    <w:rsid w:val="00F560E7"/>
    <w:rsid w:val="00F56228"/>
    <w:rsid w:val="00F57122"/>
    <w:rsid w:val="00F5719B"/>
    <w:rsid w:val="00F575E8"/>
    <w:rsid w:val="00F57E38"/>
    <w:rsid w:val="00F60937"/>
    <w:rsid w:val="00F6106F"/>
    <w:rsid w:val="00F620E6"/>
    <w:rsid w:val="00F62708"/>
    <w:rsid w:val="00F6326B"/>
    <w:rsid w:val="00F63CD7"/>
    <w:rsid w:val="00F63FF9"/>
    <w:rsid w:val="00F6467F"/>
    <w:rsid w:val="00F64952"/>
    <w:rsid w:val="00F64C0C"/>
    <w:rsid w:val="00F65283"/>
    <w:rsid w:val="00F662D6"/>
    <w:rsid w:val="00F663D9"/>
    <w:rsid w:val="00F66B04"/>
    <w:rsid w:val="00F70618"/>
    <w:rsid w:val="00F70A37"/>
    <w:rsid w:val="00F712E2"/>
    <w:rsid w:val="00F71669"/>
    <w:rsid w:val="00F726DF"/>
    <w:rsid w:val="00F73448"/>
    <w:rsid w:val="00F73BBC"/>
    <w:rsid w:val="00F73DAA"/>
    <w:rsid w:val="00F740C2"/>
    <w:rsid w:val="00F747FF"/>
    <w:rsid w:val="00F7667D"/>
    <w:rsid w:val="00F7675C"/>
    <w:rsid w:val="00F77088"/>
    <w:rsid w:val="00F7769C"/>
    <w:rsid w:val="00F77B95"/>
    <w:rsid w:val="00F77CDF"/>
    <w:rsid w:val="00F77DA2"/>
    <w:rsid w:val="00F81432"/>
    <w:rsid w:val="00F81D48"/>
    <w:rsid w:val="00F8305D"/>
    <w:rsid w:val="00F844DD"/>
    <w:rsid w:val="00F85060"/>
    <w:rsid w:val="00F85084"/>
    <w:rsid w:val="00F85173"/>
    <w:rsid w:val="00F85822"/>
    <w:rsid w:val="00F8588A"/>
    <w:rsid w:val="00F90009"/>
    <w:rsid w:val="00F91A90"/>
    <w:rsid w:val="00F91AED"/>
    <w:rsid w:val="00F91D4C"/>
    <w:rsid w:val="00F91E61"/>
    <w:rsid w:val="00F9200E"/>
    <w:rsid w:val="00F922E2"/>
    <w:rsid w:val="00F94A3D"/>
    <w:rsid w:val="00F96163"/>
    <w:rsid w:val="00F963CE"/>
    <w:rsid w:val="00F96A58"/>
    <w:rsid w:val="00F96CAB"/>
    <w:rsid w:val="00F975DB"/>
    <w:rsid w:val="00FA0829"/>
    <w:rsid w:val="00FA1656"/>
    <w:rsid w:val="00FA229D"/>
    <w:rsid w:val="00FA2BC5"/>
    <w:rsid w:val="00FA2FBA"/>
    <w:rsid w:val="00FA3D91"/>
    <w:rsid w:val="00FA44F6"/>
    <w:rsid w:val="00FA4B88"/>
    <w:rsid w:val="00FA5971"/>
    <w:rsid w:val="00FA5DE4"/>
    <w:rsid w:val="00FA6453"/>
    <w:rsid w:val="00FA6C6A"/>
    <w:rsid w:val="00FA7EC9"/>
    <w:rsid w:val="00FB083D"/>
    <w:rsid w:val="00FB0BCE"/>
    <w:rsid w:val="00FB148B"/>
    <w:rsid w:val="00FB2741"/>
    <w:rsid w:val="00FB27B7"/>
    <w:rsid w:val="00FB37C3"/>
    <w:rsid w:val="00FB418E"/>
    <w:rsid w:val="00FB42C7"/>
    <w:rsid w:val="00FB571A"/>
    <w:rsid w:val="00FB61DC"/>
    <w:rsid w:val="00FB6B8C"/>
    <w:rsid w:val="00FB783E"/>
    <w:rsid w:val="00FC0007"/>
    <w:rsid w:val="00FC1473"/>
    <w:rsid w:val="00FC1911"/>
    <w:rsid w:val="00FC38D0"/>
    <w:rsid w:val="00FC3D09"/>
    <w:rsid w:val="00FC3F8E"/>
    <w:rsid w:val="00FC579A"/>
    <w:rsid w:val="00FC58C6"/>
    <w:rsid w:val="00FC5B32"/>
    <w:rsid w:val="00FC7183"/>
    <w:rsid w:val="00FC72AF"/>
    <w:rsid w:val="00FD1173"/>
    <w:rsid w:val="00FD173B"/>
    <w:rsid w:val="00FD1EDF"/>
    <w:rsid w:val="00FD301A"/>
    <w:rsid w:val="00FD370A"/>
    <w:rsid w:val="00FD42D0"/>
    <w:rsid w:val="00FD4438"/>
    <w:rsid w:val="00FD7228"/>
    <w:rsid w:val="00FD731A"/>
    <w:rsid w:val="00FD7814"/>
    <w:rsid w:val="00FE0B1A"/>
    <w:rsid w:val="00FE154C"/>
    <w:rsid w:val="00FE1D8A"/>
    <w:rsid w:val="00FE2C93"/>
    <w:rsid w:val="00FE3D65"/>
    <w:rsid w:val="00FE3FFF"/>
    <w:rsid w:val="00FE48E0"/>
    <w:rsid w:val="00FE6103"/>
    <w:rsid w:val="00FE79C5"/>
    <w:rsid w:val="00FF061A"/>
    <w:rsid w:val="00FF079C"/>
    <w:rsid w:val="00FF0E90"/>
    <w:rsid w:val="00FF173F"/>
    <w:rsid w:val="00FF19C0"/>
    <w:rsid w:val="00FF280F"/>
    <w:rsid w:val="00FF29F0"/>
    <w:rsid w:val="00FF3F32"/>
    <w:rsid w:val="00FF4985"/>
    <w:rsid w:val="00FF4F1B"/>
    <w:rsid w:val="00FF545A"/>
    <w:rsid w:val="00FF5E07"/>
    <w:rsid w:val="00FF6B13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unhideWhenUsed="0"/>
    <w:lsdException w:name="footer" w:uiPriority="0" w:unhideWhenUsed="0"/>
    <w:lsdException w:name="caption" w:uiPriority="0" w:qFormat="1"/>
    <w:lsdException w:name="page number" w:uiPriority="0" w:unhideWhenUsed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unhideWhenUsed="0"/>
    <w:lsdException w:name="annotation subject" w:uiPriority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4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50865"/>
    <w:pPr>
      <w:keepNext/>
      <w:widowControl w:val="0"/>
      <w:spacing w:line="348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508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5534C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2508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08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42D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534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42D13"/>
    <w:rPr>
      <w:rFonts w:ascii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D5534C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5534C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D5534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5534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5534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page number"/>
    <w:basedOn w:val="a0"/>
    <w:rsid w:val="00D5534C"/>
  </w:style>
  <w:style w:type="paragraph" w:styleId="a9">
    <w:name w:val="footer"/>
    <w:basedOn w:val="a"/>
    <w:link w:val="aa"/>
    <w:rsid w:val="00942D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42D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614E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14EFE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D4666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ody Text"/>
    <w:basedOn w:val="a"/>
    <w:link w:val="af"/>
    <w:unhideWhenUsed/>
    <w:rsid w:val="00250865"/>
    <w:pPr>
      <w:spacing w:after="120"/>
    </w:pPr>
  </w:style>
  <w:style w:type="character" w:customStyle="1" w:styleId="af">
    <w:name w:val="Основной текст Знак"/>
    <w:basedOn w:val="a0"/>
    <w:link w:val="ae"/>
    <w:rsid w:val="00250865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250865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250865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50865"/>
    <w:rPr>
      <w:rFonts w:eastAsia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25086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25086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f0">
    <w:name w:val="Table Grid"/>
    <w:basedOn w:val="a1"/>
    <w:rsid w:val="0025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nhideWhenUsed/>
    <w:rsid w:val="00250865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2">
    <w:name w:val="Текст примечания Знак"/>
    <w:basedOn w:val="a0"/>
    <w:link w:val="af1"/>
    <w:rsid w:val="00250865"/>
    <w:rPr>
      <w:rFonts w:ascii="Times New Roman CYR" w:eastAsia="Times New Roman" w:hAnsi="Times New Roman CYR"/>
    </w:rPr>
  </w:style>
  <w:style w:type="paragraph" w:styleId="af3">
    <w:name w:val="Title"/>
    <w:basedOn w:val="a"/>
    <w:link w:val="af4"/>
    <w:qFormat/>
    <w:rsid w:val="00250865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250865"/>
    <w:rPr>
      <w:rFonts w:ascii="Times New Roman" w:eastAsia="Times New Roman" w:hAnsi="Times New Roman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250865"/>
  </w:style>
  <w:style w:type="paragraph" w:customStyle="1" w:styleId="ConsPlusNormal">
    <w:name w:val="ConsPlusNormal"/>
    <w:rsid w:val="0025086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5">
    <w:name w:val="List Paragraph"/>
    <w:basedOn w:val="a"/>
    <w:qFormat/>
    <w:rsid w:val="002508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f0"/>
    <w:uiPriority w:val="59"/>
    <w:rsid w:val="002508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50865"/>
  </w:style>
  <w:style w:type="table" w:customStyle="1" w:styleId="22">
    <w:name w:val="Сетка таблицы2"/>
    <w:basedOn w:val="a1"/>
    <w:next w:val="af0"/>
    <w:uiPriority w:val="59"/>
    <w:rsid w:val="002508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ормальный (таблица)"/>
    <w:basedOn w:val="a"/>
    <w:next w:val="a"/>
    <w:rsid w:val="0025086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link">
    <w:name w:val="link"/>
    <w:basedOn w:val="a0"/>
    <w:rsid w:val="00250865"/>
  </w:style>
  <w:style w:type="paragraph" w:styleId="af7">
    <w:name w:val="No Spacing"/>
    <w:qFormat/>
    <w:rsid w:val="00250865"/>
    <w:pPr>
      <w:ind w:right="45" w:firstLine="851"/>
      <w:jc w:val="both"/>
    </w:pPr>
    <w:rPr>
      <w:sz w:val="22"/>
      <w:szCs w:val="22"/>
      <w:lang w:eastAsia="en-US"/>
    </w:rPr>
  </w:style>
  <w:style w:type="paragraph" w:styleId="af8">
    <w:name w:val="caption"/>
    <w:basedOn w:val="a"/>
    <w:next w:val="a"/>
    <w:qFormat/>
    <w:rsid w:val="00250865"/>
    <w:pPr>
      <w:jc w:val="right"/>
    </w:pPr>
    <w:rPr>
      <w:sz w:val="28"/>
    </w:rPr>
  </w:style>
  <w:style w:type="paragraph" w:customStyle="1" w:styleId="msonospacing0">
    <w:name w:val="msonospacing"/>
    <w:basedOn w:val="a"/>
    <w:rsid w:val="00250865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нак"/>
    <w:basedOn w:val="a"/>
    <w:rsid w:val="0025086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25086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3">
    <w:name w:val="Без интервала1"/>
    <w:qFormat/>
    <w:rsid w:val="00250865"/>
    <w:rPr>
      <w:rFonts w:eastAsia="Times New Roman"/>
      <w:sz w:val="22"/>
      <w:szCs w:val="22"/>
    </w:rPr>
  </w:style>
  <w:style w:type="paragraph" w:customStyle="1" w:styleId="afa">
    <w:name w:val="Содержимое таблицы"/>
    <w:basedOn w:val="a"/>
    <w:rsid w:val="00250865"/>
    <w:pPr>
      <w:widowControl w:val="0"/>
      <w:suppressLineNumbers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afb">
    <w:name w:val="Document Map"/>
    <w:basedOn w:val="a"/>
    <w:link w:val="afc"/>
    <w:uiPriority w:val="99"/>
    <w:semiHidden/>
    <w:unhideWhenUsed/>
    <w:rsid w:val="0025086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25086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5086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fd">
    <w:name w:val="Таблицы (моноширинный)"/>
    <w:basedOn w:val="a"/>
    <w:next w:val="a"/>
    <w:rsid w:val="002508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e">
    <w:name w:val="Strong"/>
    <w:basedOn w:val="a0"/>
    <w:qFormat/>
    <w:rsid w:val="00250865"/>
    <w:rPr>
      <w:b/>
      <w:bCs/>
    </w:rPr>
  </w:style>
  <w:style w:type="paragraph" w:customStyle="1" w:styleId="14">
    <w:name w:val="Абзац списка1"/>
    <w:basedOn w:val="a"/>
    <w:rsid w:val="00250865"/>
    <w:pPr>
      <w:ind w:left="708"/>
    </w:pPr>
    <w:rPr>
      <w:rFonts w:eastAsia="MS Mincho"/>
      <w:sz w:val="24"/>
      <w:szCs w:val="24"/>
      <w:lang w:eastAsia="ja-JP"/>
    </w:rPr>
  </w:style>
  <w:style w:type="character" w:customStyle="1" w:styleId="FontStyle1183">
    <w:name w:val="Font Style1183"/>
    <w:basedOn w:val="a0"/>
    <w:rsid w:val="0025086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8">
    <w:name w:val="Style68"/>
    <w:basedOn w:val="a"/>
    <w:rsid w:val="00250865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sz w:val="24"/>
      <w:szCs w:val="24"/>
    </w:rPr>
  </w:style>
  <w:style w:type="character" w:customStyle="1" w:styleId="51">
    <w:name w:val="Знак Знак5"/>
    <w:rsid w:val="00250865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41">
    <w:name w:val="Знак Знак4"/>
    <w:rsid w:val="00250865"/>
    <w:rPr>
      <w:sz w:val="28"/>
      <w:lang w:val="ru-RU" w:eastAsia="ru-RU" w:bidi="ar-SA"/>
    </w:rPr>
  </w:style>
  <w:style w:type="paragraph" w:customStyle="1" w:styleId="15">
    <w:name w:val="обычный_1 Знак Знак Знак Знак Знак Знак Знак Знак Знак"/>
    <w:basedOn w:val="a"/>
    <w:rsid w:val="0025086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rsid w:val="00250865"/>
  </w:style>
  <w:style w:type="character" w:styleId="aff">
    <w:name w:val="Hyperlink"/>
    <w:unhideWhenUsed/>
    <w:rsid w:val="00250865"/>
    <w:rPr>
      <w:color w:val="0000FF"/>
      <w:u w:val="single"/>
    </w:rPr>
  </w:style>
  <w:style w:type="paragraph" w:styleId="aff0">
    <w:name w:val="annotation subject"/>
    <w:basedOn w:val="af1"/>
    <w:next w:val="af1"/>
    <w:link w:val="aff1"/>
    <w:semiHidden/>
    <w:unhideWhenUsed/>
    <w:rsid w:val="00250865"/>
    <w:pPr>
      <w:spacing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f1">
    <w:name w:val="Тема примечания Знак"/>
    <w:basedOn w:val="af2"/>
    <w:link w:val="aff0"/>
    <w:semiHidden/>
    <w:rsid w:val="00250865"/>
    <w:rPr>
      <w:rFonts w:ascii="Times New Roman CYR" w:eastAsia="Times New Roman" w:hAnsi="Times New Roman CYR"/>
      <w:b/>
      <w:bCs/>
      <w:lang w:eastAsia="en-US"/>
    </w:rPr>
  </w:style>
  <w:style w:type="paragraph" w:customStyle="1" w:styleId="ConsTitle">
    <w:name w:val="ConsTitle"/>
    <w:rsid w:val="00250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250865"/>
    <w:pPr>
      <w:spacing w:after="160" w:line="240" w:lineRule="exact"/>
    </w:pPr>
    <w:rPr>
      <w:noProof/>
    </w:rPr>
  </w:style>
  <w:style w:type="paragraph" w:styleId="31">
    <w:name w:val="Body Text Indent 3"/>
    <w:basedOn w:val="a"/>
    <w:link w:val="32"/>
    <w:rsid w:val="00250865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50865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aff2">
    <w:name w:val="Цветовое выделение"/>
    <w:rsid w:val="00250865"/>
    <w:rPr>
      <w:b/>
      <w:bCs/>
      <w:color w:val="26282F"/>
    </w:rPr>
  </w:style>
  <w:style w:type="character" w:customStyle="1" w:styleId="aff3">
    <w:name w:val="Гипертекстовая ссылка"/>
    <w:rsid w:val="00250865"/>
    <w:rPr>
      <w:b/>
      <w:bCs/>
      <w:color w:val="106BBE"/>
    </w:rPr>
  </w:style>
  <w:style w:type="paragraph" w:customStyle="1" w:styleId="aff4">
    <w:name w:val="Прижатый влево"/>
    <w:basedOn w:val="a"/>
    <w:next w:val="a"/>
    <w:rsid w:val="0025086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5">
    <w:name w:val="Заголовок"/>
    <w:basedOn w:val="a"/>
    <w:next w:val="ae"/>
    <w:rsid w:val="00250865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58CA1744031C22C4550E3C67AEC6D0FB0BCE5D461E2767D634ACC72214EE522GDF6M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34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consultantplus://offline/ref=22258CA1744031C22C4550E3C67AEC6D0FB0BCE5D461E2767D634ACC72214EE522D67C00D5A34E06B013398FG0FFM" TargetMode="External"/><Relationship Id="rId33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22258CA1744031C22C4550E3C67AEC6D0FB0BCE5D461E2767D634ACC72214EE522GDF6M" TargetMode="External"/><Relationship Id="rId32" Type="http://schemas.openxmlformats.org/officeDocument/2006/relationships/header" Target="header1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2258CA1744031C22C4550E3C67AEC6D0FB0BCE5D063E2727D6F17C67A7842E725D92317D2EA4207B01338G8FCM" TargetMode="Externa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58CA1744031C22C4550E3C67AEC6D0FB0BCE5D461E2767D634ACC72214EE522D67C00D5A34E06B013398FG0FFM" TargetMode="Externa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header" Target="header10.xml"/><Relationship Id="rId35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98</Pages>
  <Words>25117</Words>
  <Characters>175442</Characters>
  <Application>Microsoft Office Word</Application>
  <DocSecurity>0</DocSecurity>
  <Lines>1462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OIS</cp:lastModifiedBy>
  <cp:revision>3</cp:revision>
  <cp:lastPrinted>2019-01-22T13:43:00Z</cp:lastPrinted>
  <dcterms:created xsi:type="dcterms:W3CDTF">2019-06-28T14:26:00Z</dcterms:created>
  <dcterms:modified xsi:type="dcterms:W3CDTF">2019-07-01T07:31:00Z</dcterms:modified>
</cp:coreProperties>
</file>