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93" w:rsidRPr="008A0CFF" w:rsidRDefault="00297B93" w:rsidP="00BB1F32">
      <w:pPr>
        <w:widowControl/>
        <w:spacing w:after="240"/>
        <w:ind w:firstLine="851"/>
        <w:jc w:val="center"/>
        <w:rPr>
          <w:b/>
          <w:sz w:val="36"/>
          <w:szCs w:val="36"/>
          <w:lang w:val="ru-RU" w:eastAsia="ru-RU"/>
        </w:rPr>
      </w:pPr>
      <w:r w:rsidRPr="008A0CFF">
        <w:rPr>
          <w:b/>
          <w:sz w:val="36"/>
          <w:szCs w:val="36"/>
          <w:lang w:val="ru-RU" w:eastAsia="ru-RU"/>
        </w:rPr>
        <w:t>Переход на патентную систему налогообложения</w:t>
      </w:r>
    </w:p>
    <w:p w:rsidR="00BB1F32" w:rsidRPr="00BB1F32" w:rsidRDefault="00BB1F32" w:rsidP="00BB1F32">
      <w:pPr>
        <w:widowControl/>
        <w:spacing w:after="240"/>
        <w:ind w:firstLine="851"/>
        <w:jc w:val="center"/>
        <w:outlineLvl w:val="1"/>
        <w:rPr>
          <w:b/>
          <w:bCs/>
          <w:sz w:val="36"/>
          <w:szCs w:val="36"/>
          <w:lang w:val="ru-RU" w:eastAsia="ru-RU"/>
        </w:rPr>
      </w:pPr>
      <w:r w:rsidRPr="008A0CFF">
        <w:rPr>
          <w:b/>
          <w:bCs/>
          <w:sz w:val="36"/>
          <w:szCs w:val="36"/>
          <w:lang w:val="ru-RU" w:eastAsia="ru-RU"/>
        </w:rPr>
        <w:t>Пошаговая инструкция по получению патента</w:t>
      </w:r>
    </w:p>
    <w:p w:rsidR="00297B93" w:rsidRPr="001645C2" w:rsidRDefault="00BB1F32" w:rsidP="00BB1F32">
      <w:pPr>
        <w:widowControl/>
        <w:spacing w:after="240"/>
        <w:ind w:firstLine="851"/>
        <w:jc w:val="both"/>
        <w:outlineLvl w:val="1"/>
        <w:rPr>
          <w:b/>
          <w:bCs/>
          <w:sz w:val="28"/>
          <w:szCs w:val="28"/>
          <w:u w:val="single"/>
          <w:lang w:val="ru-RU" w:eastAsia="ru-RU"/>
        </w:rPr>
      </w:pPr>
      <w:r w:rsidRPr="001645C2">
        <w:rPr>
          <w:b/>
          <w:bCs/>
          <w:sz w:val="28"/>
          <w:szCs w:val="28"/>
          <w:u w:val="single"/>
          <w:lang w:val="ru-RU" w:eastAsia="ru-RU"/>
        </w:rPr>
        <w:t xml:space="preserve">Шаг 1. </w:t>
      </w:r>
      <w:r w:rsidR="00297B93" w:rsidRPr="001645C2">
        <w:rPr>
          <w:b/>
          <w:bCs/>
          <w:sz w:val="28"/>
          <w:szCs w:val="28"/>
          <w:u w:val="single"/>
          <w:lang w:val="ru-RU" w:eastAsia="ru-RU"/>
        </w:rPr>
        <w:t>Подаем заявление</w:t>
      </w:r>
    </w:p>
    <w:p w:rsidR="00297B93" w:rsidRPr="008A0CFF" w:rsidRDefault="00297B93" w:rsidP="00297B93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sz w:val="28"/>
          <w:szCs w:val="28"/>
          <w:lang w:val="ru-RU" w:eastAsia="ru-RU"/>
        </w:rPr>
        <w:t xml:space="preserve">За 10 дней до начала осуществления предпринимательской деятельности подаем в налоговый орган заявление о переходе на патентную систему налогообложения </w:t>
      </w:r>
    </w:p>
    <w:p w:rsidR="00297B93" w:rsidRPr="001645C2" w:rsidRDefault="00BB1F32" w:rsidP="00297B93">
      <w:pPr>
        <w:widowControl/>
        <w:spacing w:after="240"/>
        <w:ind w:firstLine="851"/>
        <w:jc w:val="both"/>
        <w:rPr>
          <w:sz w:val="28"/>
          <w:szCs w:val="28"/>
          <w:u w:val="single"/>
          <w:lang w:val="ru-RU" w:eastAsia="ru-RU"/>
        </w:rPr>
      </w:pPr>
      <w:r w:rsidRPr="001645C2">
        <w:rPr>
          <w:b/>
          <w:sz w:val="28"/>
          <w:szCs w:val="28"/>
          <w:u w:val="single"/>
          <w:lang w:val="ru-RU" w:eastAsia="ru-RU"/>
        </w:rPr>
        <w:t xml:space="preserve">Шаг 2. </w:t>
      </w:r>
      <w:r w:rsidR="00297B93" w:rsidRPr="001645C2">
        <w:rPr>
          <w:b/>
          <w:bCs/>
          <w:sz w:val="28"/>
          <w:szCs w:val="28"/>
          <w:u w:val="single"/>
          <w:lang w:val="ru-RU" w:eastAsia="ru-RU"/>
        </w:rPr>
        <w:t>Получаем патент</w:t>
      </w:r>
    </w:p>
    <w:p w:rsidR="00297B93" w:rsidRPr="008A0CFF" w:rsidRDefault="00297B93" w:rsidP="00297B93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sz w:val="28"/>
          <w:szCs w:val="28"/>
          <w:lang w:val="ru-RU" w:eastAsia="ru-RU"/>
        </w:rPr>
        <w:t>В течение 5 дней со дня получения заявления на получение патента налоговый орган обязан выдать индивидуальному предпринимателю патент (</w:t>
      </w:r>
      <w:hyperlink r:id="rId6" w:anchor="block_34645" w:history="1">
        <w:r w:rsidRPr="008A0CFF">
          <w:rPr>
            <w:color w:val="0000FF"/>
            <w:sz w:val="28"/>
            <w:szCs w:val="28"/>
            <w:u w:val="single"/>
            <w:lang w:val="ru-RU" w:eastAsia="ru-RU"/>
          </w:rPr>
          <w:t>п. 3 ст. 346.45 НК РФ</w:t>
        </w:r>
      </w:hyperlink>
      <w:r w:rsidRPr="008A0CFF">
        <w:rPr>
          <w:sz w:val="28"/>
          <w:szCs w:val="28"/>
          <w:lang w:val="ru-RU" w:eastAsia="ru-RU"/>
        </w:rPr>
        <w:t>).</w:t>
      </w:r>
    </w:p>
    <w:p w:rsidR="00297B93" w:rsidRPr="001645C2" w:rsidRDefault="00BB1F32" w:rsidP="00297B93">
      <w:pPr>
        <w:widowControl/>
        <w:spacing w:after="240"/>
        <w:ind w:firstLine="851"/>
        <w:jc w:val="both"/>
        <w:rPr>
          <w:sz w:val="28"/>
          <w:szCs w:val="28"/>
          <w:u w:val="single"/>
          <w:lang w:val="ru-RU" w:eastAsia="ru-RU"/>
        </w:rPr>
      </w:pPr>
      <w:r w:rsidRPr="001645C2">
        <w:rPr>
          <w:b/>
          <w:sz w:val="28"/>
          <w:szCs w:val="28"/>
          <w:u w:val="single"/>
          <w:lang w:val="ru-RU" w:eastAsia="ru-RU"/>
        </w:rPr>
        <w:t xml:space="preserve">Шаг 3. </w:t>
      </w:r>
      <w:r w:rsidR="00297B93" w:rsidRPr="001645C2">
        <w:rPr>
          <w:b/>
          <w:bCs/>
          <w:sz w:val="28"/>
          <w:szCs w:val="28"/>
          <w:u w:val="single"/>
          <w:lang w:val="ru-RU" w:eastAsia="ru-RU"/>
        </w:rPr>
        <w:t>Оплата налога</w:t>
      </w:r>
    </w:p>
    <w:p w:rsidR="00297B93" w:rsidRPr="008A0CFF" w:rsidRDefault="00297B93" w:rsidP="00297B93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b/>
          <w:bCs/>
          <w:sz w:val="28"/>
          <w:szCs w:val="28"/>
          <w:lang w:val="ru-RU" w:eastAsia="ru-RU"/>
        </w:rPr>
        <w:t xml:space="preserve">В случае если патент получен на срок до </w:t>
      </w:r>
      <w:r w:rsidRPr="008A0CFF">
        <w:rPr>
          <w:b/>
          <w:bCs/>
          <w:color w:val="002060"/>
          <w:sz w:val="28"/>
          <w:szCs w:val="28"/>
          <w:lang w:val="ru-RU" w:eastAsia="ru-RU"/>
        </w:rPr>
        <w:t xml:space="preserve">6 </w:t>
      </w:r>
      <w:r w:rsidRPr="008A0CFF">
        <w:rPr>
          <w:b/>
          <w:bCs/>
          <w:sz w:val="28"/>
          <w:szCs w:val="28"/>
          <w:lang w:val="ru-RU" w:eastAsia="ru-RU"/>
        </w:rPr>
        <w:t>месяцев</w:t>
      </w:r>
    </w:p>
    <w:p w:rsidR="00297B93" w:rsidRPr="008A0CFF" w:rsidRDefault="00297B93" w:rsidP="00297B93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sz w:val="28"/>
          <w:szCs w:val="28"/>
          <w:lang w:val="ru-RU" w:eastAsia="ru-RU"/>
        </w:rPr>
        <w:t xml:space="preserve">Оплачиваем налог в размере полной суммы налога в срок не позднее срока окончания действия патента. </w:t>
      </w:r>
    </w:p>
    <w:p w:rsidR="00297B93" w:rsidRPr="008A0CFF" w:rsidRDefault="00297B93" w:rsidP="00297B93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b/>
          <w:bCs/>
          <w:sz w:val="28"/>
          <w:szCs w:val="28"/>
          <w:lang w:val="ru-RU" w:eastAsia="ru-RU"/>
        </w:rPr>
        <w:t xml:space="preserve">В случае если патент получен на срок от </w:t>
      </w:r>
      <w:r w:rsidRPr="008A0CFF">
        <w:rPr>
          <w:b/>
          <w:bCs/>
          <w:color w:val="002060"/>
          <w:sz w:val="28"/>
          <w:szCs w:val="28"/>
          <w:lang w:val="ru-RU" w:eastAsia="ru-RU"/>
        </w:rPr>
        <w:t>6</w:t>
      </w:r>
      <w:r w:rsidRPr="008A0CFF">
        <w:rPr>
          <w:b/>
          <w:bCs/>
          <w:sz w:val="28"/>
          <w:szCs w:val="28"/>
          <w:lang w:val="ru-RU" w:eastAsia="ru-RU"/>
        </w:rPr>
        <w:t xml:space="preserve"> до </w:t>
      </w:r>
      <w:r w:rsidRPr="008A0CFF">
        <w:rPr>
          <w:b/>
          <w:bCs/>
          <w:color w:val="002060"/>
          <w:sz w:val="28"/>
          <w:szCs w:val="28"/>
          <w:lang w:val="ru-RU" w:eastAsia="ru-RU"/>
        </w:rPr>
        <w:t>12</w:t>
      </w:r>
      <w:r w:rsidRPr="008A0CFF">
        <w:rPr>
          <w:b/>
          <w:bCs/>
          <w:sz w:val="28"/>
          <w:szCs w:val="28"/>
          <w:lang w:val="ru-RU" w:eastAsia="ru-RU"/>
        </w:rPr>
        <w:t xml:space="preserve"> месяцев</w:t>
      </w:r>
    </w:p>
    <w:p w:rsidR="00297B93" w:rsidRPr="008A0CFF" w:rsidRDefault="00297B93" w:rsidP="00297B93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sz w:val="28"/>
          <w:szCs w:val="28"/>
          <w:lang w:val="ru-RU" w:eastAsia="ru-RU"/>
        </w:rPr>
        <w:t>Оплачиваем налог:</w:t>
      </w:r>
    </w:p>
    <w:p w:rsidR="00297B93" w:rsidRPr="008A0CFF" w:rsidRDefault="00297B93" w:rsidP="00297B93">
      <w:pPr>
        <w:widowControl/>
        <w:numPr>
          <w:ilvl w:val="0"/>
          <w:numId w:val="1"/>
        </w:numPr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sz w:val="28"/>
          <w:szCs w:val="28"/>
          <w:lang w:val="ru-RU" w:eastAsia="ru-RU"/>
        </w:rPr>
        <w:t>в размере 1/3 суммы налога в срок не позднее девяноста календарных дней после начала действия патента;</w:t>
      </w:r>
    </w:p>
    <w:p w:rsidR="00297B93" w:rsidRPr="008A0CFF" w:rsidRDefault="00297B93" w:rsidP="00297B93">
      <w:pPr>
        <w:widowControl/>
        <w:numPr>
          <w:ilvl w:val="0"/>
          <w:numId w:val="1"/>
        </w:numPr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sz w:val="28"/>
          <w:szCs w:val="28"/>
          <w:lang w:val="ru-RU" w:eastAsia="ru-RU"/>
        </w:rPr>
        <w:t>в размере 2/3 суммы налога в срок не позднее срока окончания действия патента.</w:t>
      </w:r>
    </w:p>
    <w:p w:rsidR="00297B93" w:rsidRPr="001645C2" w:rsidRDefault="00BB1F32" w:rsidP="00297B93">
      <w:pPr>
        <w:widowControl/>
        <w:spacing w:after="240"/>
        <w:ind w:firstLine="851"/>
        <w:jc w:val="both"/>
        <w:rPr>
          <w:sz w:val="28"/>
          <w:szCs w:val="28"/>
          <w:u w:val="single"/>
          <w:lang w:val="ru-RU" w:eastAsia="ru-RU"/>
        </w:rPr>
      </w:pPr>
      <w:bookmarkStart w:id="0" w:name="_GoBack"/>
      <w:r w:rsidRPr="001645C2">
        <w:rPr>
          <w:b/>
          <w:sz w:val="28"/>
          <w:szCs w:val="28"/>
          <w:u w:val="single"/>
          <w:lang w:val="ru-RU" w:eastAsia="ru-RU"/>
        </w:rPr>
        <w:t xml:space="preserve">Шаг 4. </w:t>
      </w:r>
      <w:r w:rsidR="00297B93" w:rsidRPr="001645C2">
        <w:rPr>
          <w:b/>
          <w:bCs/>
          <w:sz w:val="28"/>
          <w:szCs w:val="28"/>
          <w:u w:val="single"/>
          <w:lang w:val="ru-RU" w:eastAsia="ru-RU"/>
        </w:rPr>
        <w:t>Налоговый учет</w:t>
      </w:r>
    </w:p>
    <w:bookmarkEnd w:id="0"/>
    <w:p w:rsidR="00297B93" w:rsidRPr="008A0CFF" w:rsidRDefault="00297B93" w:rsidP="00297B93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sz w:val="28"/>
          <w:szCs w:val="28"/>
          <w:lang w:val="ru-RU" w:eastAsia="ru-RU"/>
        </w:rPr>
        <w:t xml:space="preserve">Учет доходов от реализации ведется в книге учета доходов индивидуального предпринимателя, применяющего патентную систему налогообложения. </w:t>
      </w:r>
    </w:p>
    <w:p w:rsidR="00297B93" w:rsidRPr="008A0CFF" w:rsidRDefault="001645C2" w:rsidP="00297B93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hyperlink r:id="rId7" w:tgtFrame="_blank" w:history="1">
        <w:r w:rsidR="00297B93" w:rsidRPr="008A0CFF">
          <w:rPr>
            <w:color w:val="0000FF"/>
            <w:sz w:val="28"/>
            <w:szCs w:val="28"/>
            <w:u w:val="single"/>
            <w:lang w:val="ru-RU" w:eastAsia="ru-RU"/>
          </w:rPr>
          <w:t>Форма и порядок заполнения книги учета доходов утверждены Приказом Минфина России от 22.10.2012 № 135н</w:t>
        </w:r>
      </w:hyperlink>
    </w:p>
    <w:p w:rsidR="00297B93" w:rsidRPr="001645C2" w:rsidRDefault="00297B93" w:rsidP="00BB1F32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8A0CFF">
        <w:rPr>
          <w:sz w:val="28"/>
          <w:szCs w:val="28"/>
          <w:lang w:val="ru-RU" w:eastAsia="ru-RU"/>
        </w:rPr>
        <w:t> </w:t>
      </w:r>
    </w:p>
    <w:p w:rsidR="00137BF1" w:rsidRPr="001645C2" w:rsidRDefault="00137BF1" w:rsidP="00AF662C">
      <w:pPr>
        <w:ind w:firstLine="851"/>
        <w:rPr>
          <w:sz w:val="28"/>
          <w:szCs w:val="28"/>
          <w:lang w:val="ru-RU"/>
        </w:rPr>
      </w:pPr>
    </w:p>
    <w:sectPr w:rsidR="00137BF1" w:rsidRPr="001645C2" w:rsidSect="003C37B7">
      <w:pgSz w:w="11906" w:h="16838"/>
      <w:pgMar w:top="1135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519E"/>
    <w:multiLevelType w:val="hybridMultilevel"/>
    <w:tmpl w:val="D8BE8F3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7F4CA6"/>
    <w:multiLevelType w:val="multilevel"/>
    <w:tmpl w:val="5FF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D6"/>
    <w:rsid w:val="00051BBD"/>
    <w:rsid w:val="00137BF1"/>
    <w:rsid w:val="001645C2"/>
    <w:rsid w:val="00297B93"/>
    <w:rsid w:val="003F5396"/>
    <w:rsid w:val="0072430E"/>
    <w:rsid w:val="0073547B"/>
    <w:rsid w:val="00746242"/>
    <w:rsid w:val="008A1E8A"/>
    <w:rsid w:val="009B284E"/>
    <w:rsid w:val="00A90AD0"/>
    <w:rsid w:val="00AF662C"/>
    <w:rsid w:val="00BB1F32"/>
    <w:rsid w:val="00E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B9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B9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397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Светлана Валерьевна</dc:creator>
  <cp:lastModifiedBy>Артемьева Светлана Валерьевна</cp:lastModifiedBy>
  <cp:revision>3</cp:revision>
  <cp:lastPrinted>2017-05-02T09:18:00Z</cp:lastPrinted>
  <dcterms:created xsi:type="dcterms:W3CDTF">2017-05-02T09:16:00Z</dcterms:created>
  <dcterms:modified xsi:type="dcterms:W3CDTF">2017-05-02T09:18:00Z</dcterms:modified>
</cp:coreProperties>
</file>