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EE7A37">
        <w:rPr>
          <w:b/>
          <w:i/>
          <w:sz w:val="28"/>
          <w:szCs w:val="28"/>
        </w:rPr>
        <w:t xml:space="preserve">1 квартал </w:t>
      </w:r>
      <w:r w:rsidRPr="00B25D23">
        <w:rPr>
          <w:b/>
          <w:i/>
          <w:sz w:val="28"/>
          <w:szCs w:val="28"/>
        </w:rPr>
        <w:t>201</w:t>
      </w:r>
      <w:r w:rsidR="00C67E1D">
        <w:rPr>
          <w:b/>
          <w:i/>
          <w:sz w:val="28"/>
          <w:szCs w:val="28"/>
        </w:rPr>
        <w:t>8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C67E1D" w:rsidRPr="001C2847" w:rsidRDefault="00C67E1D" w:rsidP="00C67E1D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1C2847">
        <w:rPr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1C2847">
        <w:rPr>
          <w:sz w:val="28"/>
          <w:szCs w:val="28"/>
        </w:rPr>
        <w:t>в</w:t>
      </w:r>
      <w:proofErr w:type="gramEnd"/>
      <w:r w:rsidRPr="001C2847">
        <w:rPr>
          <w:sz w:val="28"/>
          <w:szCs w:val="28"/>
        </w:rPr>
        <w:t xml:space="preserve"> </w:t>
      </w:r>
      <w:proofErr w:type="gramStart"/>
      <w:r w:rsidRPr="001C2847">
        <w:rPr>
          <w:sz w:val="28"/>
          <w:szCs w:val="28"/>
        </w:rPr>
        <w:t>Новокубанском</w:t>
      </w:r>
      <w:proofErr w:type="gramEnd"/>
      <w:r w:rsidRPr="001C2847">
        <w:rPr>
          <w:sz w:val="28"/>
          <w:szCs w:val="28"/>
        </w:rPr>
        <w:t xml:space="preserve"> районе на 01.0</w:t>
      </w:r>
      <w:r>
        <w:rPr>
          <w:sz w:val="28"/>
          <w:szCs w:val="28"/>
        </w:rPr>
        <w:t>4</w:t>
      </w:r>
      <w:r w:rsidRPr="001C2847">
        <w:rPr>
          <w:sz w:val="28"/>
          <w:szCs w:val="28"/>
        </w:rPr>
        <w:t>.2018г.</w:t>
      </w:r>
    </w:p>
    <w:p w:rsidR="00C67E1D" w:rsidRPr="001D7470" w:rsidRDefault="00C67E1D" w:rsidP="00C67E1D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1D7470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1D7470">
        <w:rPr>
          <w:b/>
          <w:sz w:val="28"/>
          <w:szCs w:val="28"/>
        </w:rPr>
        <w:t>а</w:t>
      </w:r>
      <w:r w:rsidRPr="001D7470">
        <w:rPr>
          <w:b/>
          <w:sz w:val="28"/>
          <w:szCs w:val="28"/>
        </w:rPr>
        <w:t>бака.</w:t>
      </w:r>
    </w:p>
    <w:p w:rsidR="00C67E1D" w:rsidRPr="001D7470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7470">
        <w:rPr>
          <w:sz w:val="28"/>
          <w:szCs w:val="28"/>
        </w:rPr>
        <w:t>1.1.</w:t>
      </w:r>
      <w:r w:rsidRPr="001D7470">
        <w:t xml:space="preserve"> </w:t>
      </w:r>
      <w:r w:rsidRPr="001D7470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C67E1D" w:rsidRPr="001D7470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D7470">
        <w:rPr>
          <w:sz w:val="28"/>
          <w:szCs w:val="28"/>
        </w:rPr>
        <w:t>С 01.01.2018г. проведено 1</w:t>
      </w:r>
      <w:r>
        <w:rPr>
          <w:sz w:val="28"/>
          <w:szCs w:val="28"/>
        </w:rPr>
        <w:t>0</w:t>
      </w:r>
      <w:r w:rsidRPr="001D7470">
        <w:rPr>
          <w:sz w:val="28"/>
          <w:szCs w:val="28"/>
        </w:rPr>
        <w:t xml:space="preserve"> «Дней здоровья». Приняли участие 335 чел. Количество консультаций 335 чел, проведено исследований 991, выявлено патологий 149, проведено ЭКГ – 196 чел., выявлены изменения у 10 чел, измерение АД – 321, повышенное АД – 32 чел. Опубликовано статей в газете –14</w:t>
      </w:r>
    </w:p>
    <w:p w:rsidR="00C67E1D" w:rsidRPr="00D134C0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2281">
        <w:rPr>
          <w:color w:val="FF0000"/>
          <w:sz w:val="28"/>
          <w:szCs w:val="28"/>
        </w:rPr>
        <w:tab/>
      </w:r>
      <w:r w:rsidRPr="00B277BA">
        <w:rPr>
          <w:sz w:val="28"/>
          <w:szCs w:val="28"/>
        </w:rPr>
        <w:t>На 01.04.2018г</w:t>
      </w:r>
      <w:r w:rsidRPr="00D134C0">
        <w:rPr>
          <w:sz w:val="28"/>
          <w:szCs w:val="28"/>
        </w:rPr>
        <w:t xml:space="preserve">. на диспансерном учете в наркологическом кабинете состоят 678 чел., взято на учет – 28, снято – 24, умерло – 0 человек. </w:t>
      </w:r>
    </w:p>
    <w:p w:rsidR="00C67E1D" w:rsidRPr="00226928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2281">
        <w:rPr>
          <w:color w:val="FF0000"/>
          <w:sz w:val="28"/>
          <w:szCs w:val="28"/>
        </w:rPr>
        <w:tab/>
      </w:r>
      <w:r w:rsidRPr="002563C3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2563C3">
        <w:rPr>
          <w:sz w:val="28"/>
          <w:szCs w:val="28"/>
        </w:rPr>
        <w:t>ст</w:t>
      </w:r>
      <w:proofErr w:type="gramStart"/>
      <w:r w:rsidRPr="002563C3">
        <w:rPr>
          <w:sz w:val="28"/>
          <w:szCs w:val="28"/>
        </w:rPr>
        <w:t>.П</w:t>
      </w:r>
      <w:proofErr w:type="gramEnd"/>
      <w:r w:rsidRPr="002563C3">
        <w:rPr>
          <w:sz w:val="28"/>
          <w:szCs w:val="28"/>
        </w:rPr>
        <w:t>рочноокопская</w:t>
      </w:r>
      <w:proofErr w:type="spellEnd"/>
      <w:r w:rsidRPr="002563C3">
        <w:rPr>
          <w:sz w:val="28"/>
          <w:szCs w:val="28"/>
        </w:rPr>
        <w:t xml:space="preserve"> МБУЗ ЦРБ Новокубанского района </w:t>
      </w:r>
      <w:r w:rsidRPr="00226928">
        <w:rPr>
          <w:sz w:val="28"/>
          <w:szCs w:val="28"/>
        </w:rPr>
        <w:t>пролечено – 102 чел., проведено 1656 койко-дней.</w:t>
      </w:r>
    </w:p>
    <w:p w:rsidR="00C67E1D" w:rsidRPr="00922281" w:rsidRDefault="00C67E1D" w:rsidP="00C67E1D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C67E1D" w:rsidRPr="00B277BA" w:rsidRDefault="00C67E1D" w:rsidP="00C67E1D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B277BA">
        <w:rPr>
          <w:sz w:val="28"/>
          <w:szCs w:val="28"/>
        </w:rPr>
        <w:tab/>
      </w:r>
      <w:r w:rsidRPr="00B277BA">
        <w:rPr>
          <w:b/>
          <w:sz w:val="28"/>
          <w:szCs w:val="28"/>
        </w:rPr>
        <w:t xml:space="preserve">2. </w:t>
      </w:r>
      <w:r w:rsidRPr="00B277BA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>2.1. Мероприятия, направленные на иммунизацию нас</w:t>
      </w:r>
      <w:r w:rsidRPr="00B277BA">
        <w:rPr>
          <w:sz w:val="28"/>
          <w:szCs w:val="28"/>
        </w:rPr>
        <w:t>е</w:t>
      </w:r>
      <w:r w:rsidRPr="00B277BA">
        <w:rPr>
          <w:sz w:val="28"/>
          <w:szCs w:val="28"/>
        </w:rPr>
        <w:t>ления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ab/>
        <w:t xml:space="preserve">План иммунопрофилактики по национальному проекту на 2018г. утвержден главным врачом МБУЗ ЦРБ Новокубанского района и согласован с руководителем ТУ ТО </w:t>
      </w:r>
      <w:proofErr w:type="spellStart"/>
      <w:r w:rsidRPr="00B277BA">
        <w:rPr>
          <w:sz w:val="28"/>
          <w:szCs w:val="28"/>
        </w:rPr>
        <w:t>Роспотребнадзора</w:t>
      </w:r>
      <w:proofErr w:type="spellEnd"/>
      <w:r w:rsidRPr="00B277BA">
        <w:rPr>
          <w:sz w:val="28"/>
          <w:szCs w:val="28"/>
        </w:rPr>
        <w:t xml:space="preserve"> по г</w:t>
      </w:r>
      <w:proofErr w:type="gramStart"/>
      <w:r w:rsidRPr="00B277BA">
        <w:rPr>
          <w:sz w:val="28"/>
          <w:szCs w:val="28"/>
        </w:rPr>
        <w:t>.А</w:t>
      </w:r>
      <w:proofErr w:type="gramEnd"/>
      <w:r w:rsidRPr="00B277BA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B277BA">
        <w:rPr>
          <w:sz w:val="28"/>
          <w:szCs w:val="28"/>
        </w:rPr>
        <w:t>Отрадненскому</w:t>
      </w:r>
      <w:proofErr w:type="spellEnd"/>
      <w:r w:rsidRPr="00B277BA">
        <w:rPr>
          <w:sz w:val="28"/>
          <w:szCs w:val="28"/>
        </w:rPr>
        <w:t xml:space="preserve"> районам.</w:t>
      </w:r>
    </w:p>
    <w:p w:rsidR="00C67E1D" w:rsidRPr="007B009E" w:rsidRDefault="00C67E1D" w:rsidP="00C67E1D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7B009E">
        <w:rPr>
          <w:sz w:val="28"/>
          <w:szCs w:val="28"/>
        </w:rPr>
        <w:t xml:space="preserve">Иммунизация против полиомиелита </w:t>
      </w:r>
      <w:proofErr w:type="gramStart"/>
      <w:r w:rsidRPr="007B009E">
        <w:rPr>
          <w:sz w:val="28"/>
          <w:szCs w:val="28"/>
        </w:rPr>
        <w:t>инактивированной</w:t>
      </w:r>
      <w:proofErr w:type="gramEnd"/>
      <w:r w:rsidRPr="007B009E">
        <w:rPr>
          <w:sz w:val="28"/>
          <w:szCs w:val="28"/>
        </w:rPr>
        <w:t xml:space="preserve"> </w:t>
      </w:r>
      <w:proofErr w:type="spellStart"/>
      <w:r w:rsidRPr="007B009E">
        <w:rPr>
          <w:sz w:val="28"/>
          <w:szCs w:val="28"/>
        </w:rPr>
        <w:t>полиовакциной</w:t>
      </w:r>
      <w:proofErr w:type="spellEnd"/>
      <w:r w:rsidRPr="007B009E">
        <w:rPr>
          <w:sz w:val="28"/>
          <w:szCs w:val="28"/>
        </w:rPr>
        <w:t xml:space="preserve"> всех детей в возрасте до 1 года. План 1328 человек. Привито </w:t>
      </w:r>
      <w:r w:rsidRPr="007B009E">
        <w:rPr>
          <w:sz w:val="28"/>
          <w:szCs w:val="28"/>
          <w:lang w:val="en-US"/>
        </w:rPr>
        <w:t>V</w:t>
      </w:r>
      <w:r w:rsidRPr="007B009E">
        <w:rPr>
          <w:sz w:val="28"/>
          <w:szCs w:val="28"/>
          <w:vertAlign w:val="subscript"/>
        </w:rPr>
        <w:t>1</w:t>
      </w:r>
      <w:r w:rsidRPr="007B009E">
        <w:rPr>
          <w:sz w:val="28"/>
          <w:szCs w:val="28"/>
        </w:rPr>
        <w:t xml:space="preserve"> 332 чел. (25%), </w:t>
      </w:r>
      <w:r w:rsidRPr="007B009E">
        <w:rPr>
          <w:sz w:val="28"/>
          <w:szCs w:val="28"/>
          <w:lang w:val="en-US"/>
        </w:rPr>
        <w:t>V</w:t>
      </w:r>
      <w:r w:rsidRPr="007B009E">
        <w:rPr>
          <w:sz w:val="28"/>
          <w:szCs w:val="28"/>
          <w:vertAlign w:val="subscript"/>
        </w:rPr>
        <w:t xml:space="preserve">2 </w:t>
      </w:r>
      <w:r w:rsidRPr="007B009E">
        <w:rPr>
          <w:sz w:val="28"/>
          <w:szCs w:val="28"/>
        </w:rPr>
        <w:t>– 306 чел. (23%).</w:t>
      </w:r>
    </w:p>
    <w:p w:rsidR="00C67E1D" w:rsidRPr="00B80604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2281">
        <w:rPr>
          <w:color w:val="FF0000"/>
          <w:sz w:val="28"/>
          <w:szCs w:val="28"/>
        </w:rPr>
        <w:tab/>
      </w:r>
      <w:r w:rsidRPr="00B80604">
        <w:rPr>
          <w:sz w:val="28"/>
          <w:szCs w:val="28"/>
        </w:rPr>
        <w:t>Иммунизация против вирусного гепатита</w:t>
      </w:r>
      <w:proofErr w:type="gramStart"/>
      <w:r w:rsidRPr="00B80604">
        <w:rPr>
          <w:sz w:val="28"/>
          <w:szCs w:val="28"/>
        </w:rPr>
        <w:t xml:space="preserve"> В</w:t>
      </w:r>
      <w:proofErr w:type="gramEnd"/>
      <w:r w:rsidRPr="00B80604">
        <w:rPr>
          <w:sz w:val="28"/>
          <w:szCs w:val="28"/>
        </w:rPr>
        <w:t xml:space="preserve"> населения в возрасте от 18 до 55 лет, не привитого и не болевшего ранее. План 100 человек </w:t>
      </w:r>
      <w:r w:rsidRPr="00B80604">
        <w:rPr>
          <w:sz w:val="28"/>
          <w:szCs w:val="28"/>
          <w:lang w:val="en-US"/>
        </w:rPr>
        <w:t>V</w:t>
      </w:r>
      <w:r w:rsidRPr="00B80604">
        <w:rPr>
          <w:sz w:val="28"/>
          <w:szCs w:val="28"/>
          <w:vertAlign w:val="subscript"/>
        </w:rPr>
        <w:t>1</w:t>
      </w:r>
      <w:r w:rsidRPr="00B80604">
        <w:rPr>
          <w:sz w:val="28"/>
          <w:szCs w:val="28"/>
        </w:rPr>
        <w:t xml:space="preserve">-70 чел. (70%), </w:t>
      </w:r>
      <w:r w:rsidRPr="00B80604">
        <w:rPr>
          <w:sz w:val="28"/>
          <w:szCs w:val="28"/>
          <w:lang w:val="en-US"/>
        </w:rPr>
        <w:t>V</w:t>
      </w:r>
      <w:r w:rsidRPr="00B80604">
        <w:rPr>
          <w:sz w:val="28"/>
          <w:szCs w:val="28"/>
          <w:vertAlign w:val="subscript"/>
        </w:rPr>
        <w:t xml:space="preserve">2 </w:t>
      </w:r>
      <w:r w:rsidRPr="00B80604">
        <w:rPr>
          <w:sz w:val="28"/>
          <w:szCs w:val="28"/>
        </w:rPr>
        <w:t xml:space="preserve">–20 чел, (10%), </w:t>
      </w:r>
      <w:r w:rsidRPr="00B80604">
        <w:rPr>
          <w:sz w:val="28"/>
          <w:szCs w:val="28"/>
          <w:lang w:val="en-US"/>
        </w:rPr>
        <w:t>V</w:t>
      </w:r>
      <w:r w:rsidRPr="00B80604">
        <w:rPr>
          <w:sz w:val="28"/>
          <w:szCs w:val="28"/>
          <w:vertAlign w:val="subscript"/>
        </w:rPr>
        <w:t xml:space="preserve">3 </w:t>
      </w:r>
      <w:r w:rsidRPr="00B80604">
        <w:rPr>
          <w:sz w:val="28"/>
          <w:szCs w:val="28"/>
        </w:rPr>
        <w:t>– 0 чел.(0%)</w:t>
      </w:r>
    </w:p>
    <w:p w:rsidR="00C67E1D" w:rsidRPr="007B009E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80604">
        <w:rPr>
          <w:sz w:val="28"/>
          <w:szCs w:val="28"/>
        </w:rPr>
        <w:tab/>
        <w:t>Иммунизация против кори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B80604">
        <w:rPr>
          <w:sz w:val="28"/>
          <w:szCs w:val="28"/>
        </w:rPr>
        <w:tab/>
        <w:t>План вакцинации 294 человека</w:t>
      </w:r>
      <w:r>
        <w:rPr>
          <w:sz w:val="28"/>
          <w:szCs w:val="28"/>
        </w:rPr>
        <w:t>, привито-74 (25,1%), план ревакцинации 294 человека, привито 72 (24,4%).</w:t>
      </w:r>
    </w:p>
    <w:p w:rsidR="00C67E1D" w:rsidRPr="00922281" w:rsidRDefault="00C67E1D" w:rsidP="00C67E1D">
      <w:pPr>
        <w:spacing w:before="0" w:line="240" w:lineRule="auto"/>
        <w:ind w:firstLine="0"/>
        <w:rPr>
          <w:color w:val="FF0000"/>
          <w:sz w:val="28"/>
          <w:szCs w:val="28"/>
        </w:rPr>
      </w:pPr>
      <w:r w:rsidRPr="00922281">
        <w:rPr>
          <w:color w:val="FF0000"/>
          <w:sz w:val="28"/>
          <w:szCs w:val="28"/>
        </w:rPr>
        <w:lastRenderedPageBreak/>
        <w:tab/>
      </w:r>
    </w:p>
    <w:p w:rsidR="00C67E1D" w:rsidRPr="004D0AAB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D0AAB">
        <w:rPr>
          <w:bCs/>
          <w:sz w:val="28"/>
          <w:szCs w:val="28"/>
        </w:rPr>
        <w:t>2.2.</w:t>
      </w:r>
      <w:r w:rsidRPr="004D0AAB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4D0AAB">
        <w:rPr>
          <w:sz w:val="28"/>
          <w:szCs w:val="28"/>
        </w:rPr>
        <w:t>и</w:t>
      </w:r>
      <w:r w:rsidRPr="004D0AAB">
        <w:rPr>
          <w:sz w:val="28"/>
          <w:szCs w:val="28"/>
        </w:rPr>
        <w:t>цита человека и гепатитов</w:t>
      </w:r>
      <w:proofErr w:type="gramStart"/>
      <w:r w:rsidRPr="004D0AAB">
        <w:rPr>
          <w:sz w:val="28"/>
          <w:szCs w:val="28"/>
        </w:rPr>
        <w:t xml:space="preserve"> В</w:t>
      </w:r>
      <w:proofErr w:type="gramEnd"/>
      <w:r w:rsidRPr="004D0AAB">
        <w:rPr>
          <w:sz w:val="28"/>
          <w:szCs w:val="28"/>
        </w:rPr>
        <w:t xml:space="preserve"> и С</w:t>
      </w:r>
      <w:smartTag w:uri="urn:schemas-microsoft-com:office:smarttags" w:element="PersonName">
        <w:r w:rsidRPr="004D0AAB">
          <w:rPr>
            <w:sz w:val="28"/>
            <w:szCs w:val="28"/>
          </w:rPr>
          <w:t>,</w:t>
        </w:r>
      </w:smartTag>
      <w:r w:rsidRPr="004D0AAB">
        <w:rPr>
          <w:sz w:val="28"/>
          <w:szCs w:val="28"/>
        </w:rPr>
        <w:t xml:space="preserve"> включая их лечение.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2281">
        <w:rPr>
          <w:bCs/>
          <w:color w:val="FF0000"/>
          <w:sz w:val="28"/>
          <w:szCs w:val="28"/>
        </w:rPr>
        <w:tab/>
      </w:r>
      <w:r w:rsidRPr="00375D6A">
        <w:rPr>
          <w:sz w:val="28"/>
          <w:szCs w:val="28"/>
        </w:rPr>
        <w:t>Всего на диспансерном учете больных ВИЧ-инфекцией – 97,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  <w:t>гепатитами</w:t>
      </w:r>
      <w:proofErr w:type="gramStart"/>
      <w:r w:rsidRPr="00375D6A">
        <w:rPr>
          <w:sz w:val="28"/>
          <w:szCs w:val="28"/>
        </w:rPr>
        <w:t xml:space="preserve"> В</w:t>
      </w:r>
      <w:proofErr w:type="gramEnd"/>
      <w:r w:rsidRPr="00375D6A">
        <w:rPr>
          <w:sz w:val="28"/>
          <w:szCs w:val="28"/>
        </w:rPr>
        <w:t xml:space="preserve"> и С – 978,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>Выявлено на 01.04.2018 года больных ВИЧ-инфекцией – 16,</w:t>
      </w:r>
    </w:p>
    <w:p w:rsidR="00C67E1D" w:rsidRPr="00375D6A" w:rsidRDefault="00C67E1D" w:rsidP="00C67E1D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375D6A">
        <w:rPr>
          <w:sz w:val="28"/>
          <w:szCs w:val="28"/>
        </w:rPr>
        <w:t>гепатитами</w:t>
      </w:r>
      <w:proofErr w:type="gramStart"/>
      <w:r w:rsidRPr="00375D6A">
        <w:rPr>
          <w:sz w:val="28"/>
          <w:szCs w:val="28"/>
        </w:rPr>
        <w:t xml:space="preserve"> В</w:t>
      </w:r>
      <w:proofErr w:type="gramEnd"/>
      <w:r w:rsidRPr="00375D6A">
        <w:rPr>
          <w:sz w:val="28"/>
          <w:szCs w:val="28"/>
        </w:rPr>
        <w:t xml:space="preserve"> и С – 13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>В 2018 году пол</w:t>
      </w:r>
      <w:r w:rsidRPr="00375D6A">
        <w:rPr>
          <w:sz w:val="28"/>
          <w:szCs w:val="28"/>
        </w:rPr>
        <w:t>у</w:t>
      </w:r>
      <w:r w:rsidRPr="00375D6A">
        <w:rPr>
          <w:sz w:val="28"/>
          <w:szCs w:val="28"/>
        </w:rPr>
        <w:t>чили стационарное лечение – 25 больных.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>В 2018 году запланировано обследование ВИЧ-инфекции – 18366 чел.,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ab/>
        <w:t>обследовано – 4909 чел,</w:t>
      </w:r>
      <w:r w:rsidRPr="00375D6A">
        <w:rPr>
          <w:sz w:val="28"/>
          <w:szCs w:val="28"/>
        </w:rPr>
        <w:tab/>
        <w:t>в т.ч. беременных –372.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>В 2018 году запланировано обследование на вирусные гепатиты</w:t>
      </w:r>
      <w:proofErr w:type="gramStart"/>
      <w:r w:rsidRPr="00375D6A">
        <w:rPr>
          <w:sz w:val="28"/>
          <w:szCs w:val="28"/>
        </w:rPr>
        <w:t xml:space="preserve"> В</w:t>
      </w:r>
      <w:proofErr w:type="gramEnd"/>
      <w:r w:rsidRPr="00375D6A">
        <w:rPr>
          <w:sz w:val="28"/>
          <w:szCs w:val="28"/>
        </w:rPr>
        <w:t xml:space="preserve"> и С – 7000</w:t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</w:r>
      <w:r w:rsidRPr="00375D6A">
        <w:rPr>
          <w:sz w:val="28"/>
          <w:szCs w:val="28"/>
        </w:rPr>
        <w:tab/>
        <w:t>обследовано – 2551 чел</w:t>
      </w:r>
      <w:r w:rsidRPr="00375D6A">
        <w:rPr>
          <w:sz w:val="28"/>
          <w:szCs w:val="28"/>
        </w:rPr>
        <w:t>о</w:t>
      </w:r>
      <w:r w:rsidRPr="00375D6A">
        <w:rPr>
          <w:sz w:val="28"/>
          <w:szCs w:val="28"/>
        </w:rPr>
        <w:t>век.</w:t>
      </w:r>
    </w:p>
    <w:p w:rsidR="00C67E1D" w:rsidRPr="00375D6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375D6A">
        <w:rPr>
          <w:sz w:val="28"/>
          <w:szCs w:val="28"/>
        </w:rPr>
        <w:t>В Центре СПИД по Нацпроекту получают лечение 32 ВИЧ - инфицир</w:t>
      </w:r>
      <w:r w:rsidRPr="00375D6A">
        <w:rPr>
          <w:sz w:val="28"/>
          <w:szCs w:val="28"/>
        </w:rPr>
        <w:t>о</w:t>
      </w:r>
      <w:r w:rsidRPr="00375D6A">
        <w:rPr>
          <w:sz w:val="28"/>
          <w:szCs w:val="28"/>
        </w:rPr>
        <w:t>ванных</w:t>
      </w:r>
    </w:p>
    <w:p w:rsidR="00C67E1D" w:rsidRPr="00375D6A" w:rsidRDefault="00C67E1D" w:rsidP="00C67E1D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B277BA">
        <w:rPr>
          <w:sz w:val="28"/>
          <w:szCs w:val="28"/>
        </w:rPr>
        <w:t>о</w:t>
      </w:r>
      <w:r w:rsidRPr="00B277BA">
        <w:rPr>
          <w:sz w:val="28"/>
          <w:szCs w:val="28"/>
        </w:rPr>
        <w:t>филактические мероприятия.</w:t>
      </w:r>
    </w:p>
    <w:p w:rsidR="00C67E1D" w:rsidRPr="00A205FE" w:rsidRDefault="00C67E1D" w:rsidP="00C67E1D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B277BA">
        <w:rPr>
          <w:sz w:val="28"/>
          <w:szCs w:val="28"/>
        </w:rPr>
        <w:tab/>
        <w:t>На 01.04.2018г</w:t>
      </w:r>
      <w:r w:rsidRPr="00A205FE">
        <w:rPr>
          <w:sz w:val="28"/>
          <w:szCs w:val="28"/>
        </w:rPr>
        <w:t>. на диспансерном учете состоят – 269 человек, активная форма туберкулеза – 66 чел. Вновь выявлено с 01.01.18г. – 10 чел., умерших - 2. Проведено бесед – 60, лекций – 3.</w:t>
      </w:r>
    </w:p>
    <w:p w:rsidR="00C67E1D" w:rsidRPr="00A205FE" w:rsidRDefault="00C67E1D" w:rsidP="00C67E1D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C67E1D" w:rsidRPr="00B277BA" w:rsidRDefault="00C67E1D" w:rsidP="00C67E1D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277BA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B277BA">
        <w:rPr>
          <w:b/>
          <w:sz w:val="28"/>
          <w:szCs w:val="28"/>
        </w:rPr>
        <w:t>о</w:t>
      </w:r>
      <w:r w:rsidRPr="00B277BA">
        <w:rPr>
          <w:b/>
          <w:sz w:val="28"/>
          <w:szCs w:val="28"/>
        </w:rPr>
        <w:t>гичной медицинской помощи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B277BA">
        <w:rPr>
          <w:sz w:val="28"/>
          <w:szCs w:val="28"/>
        </w:rPr>
        <w:t>о</w:t>
      </w:r>
      <w:r w:rsidRPr="00B277BA">
        <w:rPr>
          <w:sz w:val="28"/>
          <w:szCs w:val="28"/>
        </w:rPr>
        <w:t>судистыми заболеваниями.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ab/>
        <w:t xml:space="preserve">За 3 месяца 2018 </w:t>
      </w:r>
      <w:r w:rsidRPr="00226928">
        <w:rPr>
          <w:sz w:val="28"/>
          <w:szCs w:val="28"/>
        </w:rPr>
        <w:t>года умерло</w:t>
      </w:r>
      <w:r w:rsidRPr="00922281">
        <w:rPr>
          <w:color w:val="FF0000"/>
          <w:sz w:val="28"/>
          <w:szCs w:val="28"/>
        </w:rPr>
        <w:t xml:space="preserve"> </w:t>
      </w:r>
      <w:r w:rsidRPr="00226928">
        <w:rPr>
          <w:sz w:val="28"/>
          <w:szCs w:val="28"/>
        </w:rPr>
        <w:t xml:space="preserve">153 человека от заболеваний системы кровообращения. Смертность населения от заболеваний </w:t>
      </w:r>
      <w:proofErr w:type="spellStart"/>
      <w:proofErr w:type="gramStart"/>
      <w:r w:rsidRPr="00226928">
        <w:rPr>
          <w:sz w:val="28"/>
          <w:szCs w:val="28"/>
        </w:rPr>
        <w:t>сердечно-сосудистой</w:t>
      </w:r>
      <w:proofErr w:type="spellEnd"/>
      <w:proofErr w:type="gramEnd"/>
      <w:r w:rsidRPr="00226928">
        <w:rPr>
          <w:sz w:val="28"/>
          <w:szCs w:val="28"/>
        </w:rPr>
        <w:t xml:space="preserve"> системы составила 175 чел. на 100 тыс. населения.</w:t>
      </w:r>
      <w:r w:rsidRPr="00922281">
        <w:rPr>
          <w:color w:val="FF0000"/>
          <w:sz w:val="28"/>
          <w:szCs w:val="28"/>
        </w:rPr>
        <w:t xml:space="preserve"> </w:t>
      </w:r>
      <w:proofErr w:type="gramStart"/>
      <w:r w:rsidRPr="00B277BA">
        <w:rPr>
          <w:sz w:val="28"/>
          <w:szCs w:val="28"/>
        </w:rPr>
        <w:t>Проведено 3 заседания комиссии по разбору смертности населения трудоспособного возраста, умерших от терапе</w:t>
      </w:r>
      <w:r w:rsidRPr="00B277BA">
        <w:rPr>
          <w:sz w:val="28"/>
          <w:szCs w:val="28"/>
        </w:rPr>
        <w:t>в</w:t>
      </w:r>
      <w:r w:rsidRPr="00B277BA">
        <w:rPr>
          <w:sz w:val="28"/>
          <w:szCs w:val="28"/>
        </w:rPr>
        <w:t>тических заболеваний.</w:t>
      </w:r>
      <w:proofErr w:type="gramEnd"/>
    </w:p>
    <w:p w:rsidR="00C67E1D" w:rsidRPr="00226928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22281">
        <w:rPr>
          <w:color w:val="FF0000"/>
          <w:sz w:val="28"/>
          <w:szCs w:val="28"/>
        </w:rPr>
        <w:tab/>
      </w:r>
      <w:r w:rsidRPr="00226928">
        <w:rPr>
          <w:sz w:val="28"/>
          <w:szCs w:val="28"/>
        </w:rPr>
        <w:t>В сосудистом це</w:t>
      </w:r>
      <w:r w:rsidRPr="00226928">
        <w:rPr>
          <w:sz w:val="28"/>
          <w:szCs w:val="28"/>
        </w:rPr>
        <w:t>н</w:t>
      </w:r>
      <w:r w:rsidRPr="00226928">
        <w:rPr>
          <w:sz w:val="28"/>
          <w:szCs w:val="28"/>
        </w:rPr>
        <w:t>тре города Армавира пролечено - 52 пациент</w:t>
      </w:r>
      <w:r>
        <w:rPr>
          <w:sz w:val="28"/>
          <w:szCs w:val="28"/>
        </w:rPr>
        <w:t>а</w:t>
      </w:r>
      <w:r w:rsidRPr="00226928">
        <w:rPr>
          <w:sz w:val="28"/>
          <w:szCs w:val="28"/>
        </w:rPr>
        <w:t>.</w:t>
      </w:r>
    </w:p>
    <w:p w:rsidR="00C67E1D" w:rsidRPr="00226928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67E1D" w:rsidRPr="00226928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26928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226928">
        <w:rPr>
          <w:sz w:val="28"/>
          <w:szCs w:val="28"/>
        </w:rPr>
        <w:t>о</w:t>
      </w:r>
      <w:r w:rsidRPr="00226928">
        <w:rPr>
          <w:sz w:val="28"/>
          <w:szCs w:val="28"/>
        </w:rPr>
        <w:t>рожно-транспортных происшествиях.</w:t>
      </w:r>
    </w:p>
    <w:p w:rsidR="00C67E1D" w:rsidRPr="00226928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26928">
        <w:rPr>
          <w:sz w:val="28"/>
          <w:szCs w:val="28"/>
        </w:rPr>
        <w:tab/>
        <w:t>С 01.01.2018г. отделением СМП МБУЗ ЦРБ Новокубанского района выполнено 42 выезда на ДТП, оказана медицинская помощь 29 пострадавшим, со смертельным исходом – 4 человека.</w:t>
      </w:r>
    </w:p>
    <w:p w:rsidR="00C67E1D" w:rsidRPr="00922281" w:rsidRDefault="00C67E1D" w:rsidP="00C67E1D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C67E1D" w:rsidRPr="009C0361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 xml:space="preserve">3.3. Оказание высокотехнологичной медицинской помощи населению </w:t>
      </w:r>
      <w:r w:rsidRPr="009C0361">
        <w:rPr>
          <w:sz w:val="28"/>
          <w:szCs w:val="28"/>
        </w:rPr>
        <w:t>Новокубанского района</w:t>
      </w:r>
    </w:p>
    <w:p w:rsidR="00C67E1D" w:rsidRPr="009C0361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0361">
        <w:rPr>
          <w:sz w:val="28"/>
          <w:szCs w:val="28"/>
        </w:rPr>
        <w:tab/>
        <w:t>На 01.04.2018г. в субъектном листе ожидания по Новокубанскому району –76 пациентов, в т.ч. 1 ребенок. Направлено на консультацию в краевые лечебные учреждения – 39 человек в т.ч. 6 детей, получили высокотехнологичное лечение -32 человек</w:t>
      </w:r>
      <w:r>
        <w:rPr>
          <w:sz w:val="28"/>
          <w:szCs w:val="28"/>
        </w:rPr>
        <w:t>а</w:t>
      </w:r>
      <w:r w:rsidRPr="009C0361">
        <w:rPr>
          <w:sz w:val="28"/>
          <w:szCs w:val="28"/>
        </w:rPr>
        <w:t>, в т.ч.5 детей</w:t>
      </w:r>
    </w:p>
    <w:p w:rsidR="00C67E1D" w:rsidRPr="009C0361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0361">
        <w:rPr>
          <w:sz w:val="28"/>
          <w:szCs w:val="28"/>
        </w:rPr>
        <w:tab/>
      </w:r>
    </w:p>
    <w:p w:rsidR="00C67E1D" w:rsidRPr="006C6133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C6133">
        <w:rPr>
          <w:sz w:val="28"/>
          <w:szCs w:val="28"/>
        </w:rPr>
        <w:lastRenderedPageBreak/>
        <w:t>3.4. Совершенствование службы крови</w:t>
      </w:r>
    </w:p>
    <w:p w:rsidR="00C67E1D" w:rsidRPr="006C6133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C6133">
        <w:rPr>
          <w:sz w:val="28"/>
          <w:szCs w:val="28"/>
        </w:rPr>
        <w:t>С 01.01.201</w:t>
      </w:r>
      <w:r>
        <w:rPr>
          <w:sz w:val="28"/>
          <w:szCs w:val="28"/>
        </w:rPr>
        <w:t>8</w:t>
      </w:r>
      <w:r w:rsidRPr="006C6133">
        <w:rPr>
          <w:sz w:val="28"/>
          <w:szCs w:val="28"/>
        </w:rPr>
        <w:t xml:space="preserve">г. выполнено 439 </w:t>
      </w:r>
      <w:proofErr w:type="spellStart"/>
      <w:r w:rsidRPr="006C6133">
        <w:rPr>
          <w:sz w:val="28"/>
          <w:szCs w:val="28"/>
        </w:rPr>
        <w:t>кроводач</w:t>
      </w:r>
      <w:proofErr w:type="spellEnd"/>
      <w:r w:rsidRPr="006C6133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215,0 л"/>
        </w:smartTagPr>
        <w:r w:rsidRPr="006C6133">
          <w:rPr>
            <w:sz w:val="28"/>
            <w:szCs w:val="28"/>
          </w:rPr>
          <w:t>215,0 л</w:t>
        </w:r>
      </w:smartTag>
      <w:r w:rsidRPr="006C6133">
        <w:rPr>
          <w:sz w:val="28"/>
          <w:szCs w:val="28"/>
        </w:rPr>
        <w:t xml:space="preserve"> цельной крови.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67E1D" w:rsidRPr="00B277BA" w:rsidRDefault="00C67E1D" w:rsidP="00C67E1D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277BA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C67E1D" w:rsidRPr="00D45536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45536">
        <w:rPr>
          <w:sz w:val="28"/>
          <w:szCs w:val="28"/>
        </w:rPr>
        <w:t>4.1. Развитие программы «Родовой сертификат»</w:t>
      </w:r>
    </w:p>
    <w:p w:rsidR="00C67E1D" w:rsidRPr="00D45536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45536">
        <w:rPr>
          <w:sz w:val="28"/>
          <w:szCs w:val="28"/>
        </w:rPr>
        <w:tab/>
        <w:t>За март 2018 года выработано родовых сертификатов талон №1 (женская консультация) – 49 на сумму – 147,0 тыс</w:t>
      </w:r>
      <w:proofErr w:type="gramStart"/>
      <w:r w:rsidRPr="00D45536">
        <w:rPr>
          <w:sz w:val="28"/>
          <w:szCs w:val="28"/>
        </w:rPr>
        <w:t>.р</w:t>
      </w:r>
      <w:proofErr w:type="gramEnd"/>
      <w:r w:rsidRPr="00D45536">
        <w:rPr>
          <w:sz w:val="28"/>
          <w:szCs w:val="28"/>
        </w:rPr>
        <w:t>уб. сотрудникам женской консультации выплачено – 51,5 тыс.руб. В среднем врачи акушеры-гинекологи получили по 2,9 тыс.руб., акушерки по 2,6 тыс.руб. Кроме того 95,5 тыс.руб. направлено на укрепление материально-технической базы отд</w:t>
      </w:r>
      <w:r w:rsidRPr="00D45536">
        <w:rPr>
          <w:sz w:val="28"/>
          <w:szCs w:val="28"/>
        </w:rPr>
        <w:t>е</w:t>
      </w:r>
      <w:r w:rsidRPr="00D45536">
        <w:rPr>
          <w:sz w:val="28"/>
          <w:szCs w:val="28"/>
        </w:rPr>
        <w:t>ления.</w:t>
      </w:r>
    </w:p>
    <w:p w:rsidR="00C67E1D" w:rsidRPr="00D45536" w:rsidRDefault="00C67E1D" w:rsidP="00C67E1D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C67E1D" w:rsidRPr="00D45536" w:rsidRDefault="00C67E1D" w:rsidP="00C67E1D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D45536">
        <w:rPr>
          <w:sz w:val="28"/>
          <w:szCs w:val="28"/>
        </w:rPr>
        <w:t>За март 2018 года выработано родовых сертификатов талон №2 (акушерское отделение) – 34 на сумму – 204,0 тыс</w:t>
      </w:r>
      <w:proofErr w:type="gramStart"/>
      <w:r w:rsidRPr="00D45536">
        <w:rPr>
          <w:sz w:val="28"/>
          <w:szCs w:val="28"/>
        </w:rPr>
        <w:t>.р</w:t>
      </w:r>
      <w:proofErr w:type="gramEnd"/>
      <w:r w:rsidRPr="00D45536">
        <w:rPr>
          <w:sz w:val="28"/>
          <w:szCs w:val="28"/>
        </w:rPr>
        <w:t>уб., сотрудникам акушерского отделения выплачено – 91,8 тыс.руб. В среднем врачи акушеры-гинекологи получили по 2,9 тыс.руб., акушерки по 2,0 тыс.руб. Кроме того 112,2 тыс.руб. направлено на укрепление материально-технической базы отделения.</w:t>
      </w:r>
    </w:p>
    <w:p w:rsidR="00C67E1D" w:rsidRPr="00D45536" w:rsidRDefault="00C67E1D" w:rsidP="00C67E1D">
      <w:pPr>
        <w:suppressAutoHyphens/>
        <w:spacing w:before="0" w:line="240" w:lineRule="auto"/>
        <w:ind w:firstLine="708"/>
      </w:pPr>
    </w:p>
    <w:p w:rsidR="00C67E1D" w:rsidRPr="00D45536" w:rsidRDefault="00C67E1D" w:rsidP="00C67E1D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D45536">
        <w:rPr>
          <w:sz w:val="28"/>
          <w:szCs w:val="28"/>
        </w:rPr>
        <w:t>Родовой сертификат, талон № 3 за март 2018г. – от 1 мес. до 6 мес. – 64 на сумму 64,0 тыс</w:t>
      </w:r>
      <w:proofErr w:type="gramStart"/>
      <w:r w:rsidRPr="00D45536">
        <w:rPr>
          <w:sz w:val="28"/>
          <w:szCs w:val="28"/>
        </w:rPr>
        <w:t>.р</w:t>
      </w:r>
      <w:proofErr w:type="gramEnd"/>
      <w:r w:rsidRPr="00D45536">
        <w:rPr>
          <w:sz w:val="28"/>
          <w:szCs w:val="28"/>
        </w:rPr>
        <w:t>уб., от 6 мес. до 1 года –59 шт. на сумму – 59,0 тыс.руб.</w:t>
      </w:r>
    </w:p>
    <w:p w:rsidR="00C67E1D" w:rsidRPr="00922281" w:rsidRDefault="00C67E1D" w:rsidP="00C67E1D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C67E1D" w:rsidRPr="00A53866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53866">
        <w:rPr>
          <w:sz w:val="28"/>
          <w:szCs w:val="28"/>
        </w:rPr>
        <w:t xml:space="preserve">4.2. </w:t>
      </w:r>
      <w:proofErr w:type="spellStart"/>
      <w:r w:rsidRPr="00A53866">
        <w:rPr>
          <w:sz w:val="28"/>
          <w:szCs w:val="28"/>
        </w:rPr>
        <w:t>Пренатальная</w:t>
      </w:r>
      <w:proofErr w:type="spellEnd"/>
      <w:r w:rsidRPr="00A53866">
        <w:rPr>
          <w:sz w:val="28"/>
          <w:szCs w:val="28"/>
        </w:rPr>
        <w:t xml:space="preserve"> (дородовая) диагностика</w:t>
      </w:r>
    </w:p>
    <w:p w:rsidR="00C67E1D" w:rsidRPr="00A53866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53866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A53866">
        <w:rPr>
          <w:sz w:val="28"/>
          <w:szCs w:val="28"/>
        </w:rPr>
        <w:t>.А</w:t>
      </w:r>
      <w:proofErr w:type="gramEnd"/>
      <w:r w:rsidRPr="00A53866">
        <w:rPr>
          <w:sz w:val="28"/>
          <w:szCs w:val="28"/>
        </w:rPr>
        <w:t>рмавира 155 женщин.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B277BA">
        <w:rPr>
          <w:sz w:val="28"/>
          <w:szCs w:val="28"/>
        </w:rPr>
        <w:t>фенилкетонурию</w:t>
      </w:r>
      <w:proofErr w:type="spellEnd"/>
      <w:r w:rsidRPr="00B277BA">
        <w:rPr>
          <w:sz w:val="28"/>
          <w:szCs w:val="28"/>
        </w:rPr>
        <w:t xml:space="preserve">, врожденный гипотиреоз, </w:t>
      </w:r>
      <w:proofErr w:type="spellStart"/>
      <w:r w:rsidRPr="00B277BA">
        <w:rPr>
          <w:sz w:val="28"/>
          <w:szCs w:val="28"/>
        </w:rPr>
        <w:t>галактоземию</w:t>
      </w:r>
      <w:proofErr w:type="spellEnd"/>
      <w:r w:rsidRPr="00B277BA">
        <w:rPr>
          <w:sz w:val="28"/>
          <w:szCs w:val="28"/>
        </w:rPr>
        <w:t xml:space="preserve">, </w:t>
      </w:r>
      <w:proofErr w:type="spellStart"/>
      <w:r w:rsidRPr="00B277BA">
        <w:rPr>
          <w:sz w:val="28"/>
          <w:szCs w:val="28"/>
        </w:rPr>
        <w:t>муковисцидоз</w:t>
      </w:r>
      <w:proofErr w:type="spellEnd"/>
      <w:r w:rsidRPr="00B277BA">
        <w:rPr>
          <w:sz w:val="28"/>
          <w:szCs w:val="28"/>
        </w:rPr>
        <w:t xml:space="preserve"> и адреногенитальный синдром, </w:t>
      </w:r>
      <w:proofErr w:type="spellStart"/>
      <w:r w:rsidRPr="00B277BA">
        <w:rPr>
          <w:sz w:val="28"/>
          <w:szCs w:val="28"/>
        </w:rPr>
        <w:t>аудиологический</w:t>
      </w:r>
      <w:proofErr w:type="spellEnd"/>
      <w:r w:rsidRPr="00B277BA">
        <w:rPr>
          <w:sz w:val="28"/>
          <w:szCs w:val="28"/>
        </w:rPr>
        <w:t xml:space="preserve"> скрининг детей первого года жизни.</w:t>
      </w:r>
    </w:p>
    <w:p w:rsidR="00C67E1D" w:rsidRPr="00B277BA" w:rsidRDefault="00C67E1D" w:rsidP="00C67E1D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77BA">
        <w:rPr>
          <w:sz w:val="28"/>
          <w:szCs w:val="28"/>
        </w:rPr>
        <w:tab/>
        <w:t xml:space="preserve">С 01.01.2018г. продолжено </w:t>
      </w:r>
      <w:proofErr w:type="spellStart"/>
      <w:r w:rsidRPr="00B277BA">
        <w:rPr>
          <w:sz w:val="28"/>
          <w:szCs w:val="28"/>
        </w:rPr>
        <w:t>скрининговое</w:t>
      </w:r>
      <w:proofErr w:type="spellEnd"/>
      <w:r w:rsidRPr="00B277BA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B277BA">
        <w:rPr>
          <w:sz w:val="28"/>
          <w:szCs w:val="28"/>
        </w:rPr>
        <w:t>фенилкетонурию</w:t>
      </w:r>
      <w:proofErr w:type="spellEnd"/>
      <w:r w:rsidRPr="00B277BA">
        <w:rPr>
          <w:sz w:val="28"/>
          <w:szCs w:val="28"/>
        </w:rPr>
        <w:t xml:space="preserve">, врожденный гипотиреоз, </w:t>
      </w:r>
      <w:proofErr w:type="spellStart"/>
      <w:r w:rsidRPr="00B277BA">
        <w:rPr>
          <w:sz w:val="28"/>
          <w:szCs w:val="28"/>
        </w:rPr>
        <w:t>галактоземию</w:t>
      </w:r>
      <w:proofErr w:type="spellEnd"/>
      <w:r w:rsidRPr="00B277BA">
        <w:rPr>
          <w:sz w:val="28"/>
          <w:szCs w:val="28"/>
        </w:rPr>
        <w:t xml:space="preserve">, </w:t>
      </w:r>
      <w:proofErr w:type="spellStart"/>
      <w:r w:rsidRPr="00B277BA">
        <w:rPr>
          <w:sz w:val="28"/>
          <w:szCs w:val="28"/>
        </w:rPr>
        <w:t>муковисцидоз</w:t>
      </w:r>
      <w:proofErr w:type="spellEnd"/>
      <w:r w:rsidRPr="00B277BA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</w:t>
      </w:r>
      <w:r>
        <w:rPr>
          <w:sz w:val="28"/>
          <w:szCs w:val="28"/>
        </w:rPr>
        <w:t>4</w:t>
      </w:r>
      <w:r w:rsidRPr="00B277BA">
        <w:rPr>
          <w:sz w:val="28"/>
          <w:szCs w:val="28"/>
        </w:rPr>
        <w:t>.2018г. обследовано 125 новорожденных Новокубанского района.</w:t>
      </w: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56200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67F-C683-49F5-8FB6-B662FF6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19</cp:revision>
  <dcterms:created xsi:type="dcterms:W3CDTF">2014-10-13T13:55:00Z</dcterms:created>
  <dcterms:modified xsi:type="dcterms:W3CDTF">2018-04-12T11:22:00Z</dcterms:modified>
</cp:coreProperties>
</file>