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620A5A" w:rsidRDefault="00620A5A" w:rsidP="00620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151)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620A5A" w:rsidRPr="003916AB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D41D8">
              <w:rPr>
                <w:rFonts w:ascii="Times New Roman" w:hAnsi="Times New Roman" w:cs="Times New Roman"/>
                <w:sz w:val="24"/>
                <w:szCs w:val="24"/>
              </w:rPr>
              <w:t xml:space="preserve"> 498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620A5A" w:rsidRPr="00E70492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620A5A" w:rsidRPr="00E70492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620A5A" w:rsidRPr="003D3B3E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620A5A" w:rsidRPr="003D3B3E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620A5A" w:rsidRPr="0063426B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32F">
              <w:rPr>
                <w:rFonts w:ascii="Times New Roman" w:hAnsi="Times New Roman" w:cs="Times New Roman"/>
                <w:sz w:val="24"/>
                <w:szCs w:val="24"/>
              </w:rPr>
              <w:t>частниками электронного аукциона могут быть только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620A5A" w:rsidRPr="003D3B3E" w:rsidTr="00660529">
        <w:trPr>
          <w:trHeight w:val="35"/>
        </w:trPr>
        <w:tc>
          <w:tcPr>
            <w:tcW w:w="659" w:type="dxa"/>
            <w:vMerge w:val="restart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620A5A" w:rsidRPr="003D3B3E" w:rsidRDefault="003D41D8" w:rsidP="003D4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41D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Прикубанское</w:t>
            </w:r>
            <w:proofErr w:type="spellEnd"/>
            <w:r w:rsidRPr="003D41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поселок Передовой, по </w:t>
            </w:r>
            <w:proofErr w:type="spellStart"/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3D41D8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по улице Школьной, 4/1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8644A7" w:rsidRDefault="00620A5A" w:rsidP="00660529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4A7">
              <w:rPr>
                <w:rFonts w:asciiTheme="majorBidi" w:hAnsiTheme="majorBidi" w:cstheme="majorBidi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620A5A" w:rsidRPr="008644A7" w:rsidRDefault="003D41D8" w:rsidP="00660529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D41D8">
              <w:rPr>
                <w:rFonts w:asciiTheme="majorBidi" w:hAnsiTheme="majorBidi" w:cstheme="majorBidi"/>
                <w:sz w:val="24"/>
                <w:szCs w:val="24"/>
              </w:rPr>
              <w:t xml:space="preserve">1 848  </w:t>
            </w:r>
            <w:proofErr w:type="spellStart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proofErr w:type="gramStart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.м</w:t>
            </w:r>
            <w:proofErr w:type="spellEnd"/>
            <w:proofErr w:type="gramEnd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620A5A" w:rsidRPr="003D3B3E" w:rsidRDefault="003D41D8" w:rsidP="00660529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23:21:0603001:1018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животных.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620A5A" w:rsidRPr="00E70492" w:rsidRDefault="003D41D8" w:rsidP="00596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 – отсутствуют.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620A5A" w:rsidRPr="00E70492" w:rsidRDefault="003D41D8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87 502 (восемьдесят семь тысяч пятьсот два) рубля 80 копеек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620A5A" w:rsidRPr="00E867B7" w:rsidRDefault="003D41D8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2 625 (две тысячи шестьсот двадцать пять) рублей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620A5A" w:rsidRPr="00E70492" w:rsidRDefault="003D41D8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87 502 (восемьдесят семь тысяч пятьсот два) рубля 80 копеек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3D41D8" w:rsidRPr="003D41D8" w:rsidRDefault="003D41D8" w:rsidP="003D41D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техническая возможность присутствует, длина линии 400 метров, эксплуатирующая организация ПАО «Ростелеком».</w:t>
            </w:r>
          </w:p>
          <w:p w:rsidR="003D41D8" w:rsidRPr="003D41D8" w:rsidRDefault="003D41D8" w:rsidP="003D41D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 при условии строительства сетей газораспределения, максимальная нагрузка на сеть (кубических метров) – до 7, срок подключения определяется в соответствии с п. 53 Правил, утвержденных постановлением правительства РФ от 13.09.2021 года № 1547, эксплуатирующая организация АО «Газпром газораспределение Краснодар».</w:t>
            </w:r>
          </w:p>
          <w:p w:rsidR="003D41D8" w:rsidRPr="003D41D8" w:rsidRDefault="003D41D8" w:rsidP="003D41D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3D41D8" w:rsidRPr="003D41D8" w:rsidRDefault="003D41D8" w:rsidP="003D41D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имеется.</w:t>
            </w:r>
          </w:p>
          <w:p w:rsidR="003D41D8" w:rsidRPr="003D41D8" w:rsidRDefault="003D41D8" w:rsidP="003D41D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возможной точке (точках) присоединения:</w:t>
            </w:r>
          </w:p>
          <w:p w:rsidR="003D41D8" w:rsidRPr="003D41D8" w:rsidRDefault="003D41D8" w:rsidP="003D41D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- точка присоединения к централизованной системе холодного водоснабжения</w:t>
            </w:r>
            <w:proofErr w:type="gramStart"/>
            <w:r w:rsidRPr="003D41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D41D8">
              <w:rPr>
                <w:rFonts w:ascii="Times New Roman" w:hAnsi="Times New Roman" w:cs="Times New Roman"/>
                <w:sz w:val="24"/>
                <w:szCs w:val="24"/>
              </w:rPr>
              <w:t xml:space="preserve">=100 мм (а/б) по ул. Школьная. </w:t>
            </w:r>
            <w:proofErr w:type="gramStart"/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правообладатель земельного участка может обратиться в организацию, осуществляющую холодное водоснабжение и водоотведение,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 в возможных точках подключения (технологического присоединения) к сетям инженерно-технического обеспечения - 3 месяца, эксплуатирующая организация государственное унитарное предприятие Краснодарского края Северо-Восточная водная управляющая компания «</w:t>
            </w:r>
            <w:proofErr w:type="spellStart"/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3D41D8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</w:t>
            </w:r>
            <w:r w:rsidRPr="003D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водопровод».</w:t>
            </w:r>
            <w:proofErr w:type="gramEnd"/>
          </w:p>
          <w:p w:rsidR="00620A5A" w:rsidRPr="00E70492" w:rsidRDefault="003D41D8" w:rsidP="003D41D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620A5A" w:rsidRPr="004B461F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620A5A" w:rsidRPr="004B461F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в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</w:t>
            </w:r>
            <w:r w:rsidR="003D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аукционе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заявка на участие в аукционе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установленной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внесение задатка*;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РФ**.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      </w:r>
            <w:proofErr w:type="gramEnd"/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  <w:proofErr w:type="gramEnd"/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 поступление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4) наличие сведений о заявителе, об учредителях (участниках), о членах коллегиальных исполнительных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ознакомления с земельным участком</w:t>
            </w:r>
          </w:p>
        </w:tc>
        <w:tc>
          <w:tcPr>
            <w:tcW w:w="6558" w:type="dxa"/>
          </w:tcPr>
          <w:p w:rsidR="00620A5A" w:rsidRPr="00234389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состоянием земельного участка в результате 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осмотра, в период с </w:t>
            </w:r>
            <w:r w:rsidR="00E60A2F" w:rsidRPr="00E60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по </w:t>
            </w:r>
            <w:r w:rsidR="00E60A2F" w:rsidRPr="00E60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года</w:t>
            </w:r>
          </w:p>
        </w:tc>
      </w:tr>
      <w:tr w:rsidR="00620A5A" w:rsidRPr="003A2859" w:rsidTr="00660529">
        <w:tc>
          <w:tcPr>
            <w:tcW w:w="659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4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620A5A" w:rsidRPr="003A2859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20A5A" w:rsidRPr="00DA6D00" w:rsidTr="00660529">
        <w:tc>
          <w:tcPr>
            <w:tcW w:w="659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620A5A" w:rsidRPr="00DA6D00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A5A" w:rsidRPr="00DA6D00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620A5A" w:rsidTr="00660529">
        <w:tc>
          <w:tcPr>
            <w:tcW w:w="659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620A5A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620A5A" w:rsidRDefault="00620A5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620A5A" w:rsidRDefault="00620A5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гаражей на существующих земельных участках для жилых домов.</w:t>
            </w:r>
          </w:p>
        </w:tc>
      </w:tr>
      <w:bookmarkEnd w:id="0"/>
    </w:tbl>
    <w:p w:rsidR="00E06393" w:rsidRDefault="00E06393" w:rsidP="00E06393">
      <w:pPr>
        <w:rPr>
          <w:szCs w:val="28"/>
        </w:rPr>
      </w:pP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 «Интернет» для размещения информации 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620A5A" w:rsidRPr="006A5147" w:rsidRDefault="0028403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E60A2F" w:rsidRDefault="00E60A2F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P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A2F" w:rsidRPr="006A5147" w:rsidRDefault="00E60A2F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E06393" w:rsidRDefault="00284037" w:rsidP="00596693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</w:t>
      </w:r>
      <w:r w:rsidR="00E06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6693" w:rsidRPr="00985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</w:t>
      </w:r>
      <w:r w:rsidR="00596693" w:rsidRPr="005F61FF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="00596693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: Управление федерального казначейства по Краснодарскому краю (Администрация муниципального образования поселения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Новокубанского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 xml:space="preserve">отделе по </w:t>
      </w:r>
      <w:proofErr w:type="spellStart"/>
      <w:r w:rsidRPr="00284037">
        <w:rPr>
          <w:rFonts w:eastAsia="Calibri"/>
          <w:sz w:val="24"/>
          <w:szCs w:val="24"/>
        </w:rPr>
        <w:t>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</w:t>
      </w:r>
      <w:proofErr w:type="spellEnd"/>
      <w:r w:rsidRPr="00284037">
        <w:rPr>
          <w:rFonts w:eastAsia="Calibri"/>
          <w:sz w:val="24"/>
          <w:szCs w:val="24"/>
        </w:rPr>
        <w:t xml:space="preserve">, </w:t>
      </w:r>
      <w:proofErr w:type="spellStart"/>
      <w:r w:rsidRPr="00284037">
        <w:rPr>
          <w:rFonts w:eastAsia="Calibri"/>
          <w:sz w:val="24"/>
          <w:szCs w:val="24"/>
        </w:rPr>
        <w:t>Новокубанскому</w:t>
      </w:r>
      <w:proofErr w:type="spellEnd"/>
      <w:r w:rsidRPr="00284037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экземпляра – управлению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lastRenderedPageBreak/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 xml:space="preserve">УФК по Краснодарскому краю (управление имущественных отношений муниципального образования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Новокубанский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8403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16AB"/>
    <w:rsid w:val="00392652"/>
    <w:rsid w:val="003A2859"/>
    <w:rsid w:val="003D41D8"/>
    <w:rsid w:val="00454489"/>
    <w:rsid w:val="004806AA"/>
    <w:rsid w:val="004B08DD"/>
    <w:rsid w:val="004C7993"/>
    <w:rsid w:val="00503FB3"/>
    <w:rsid w:val="00512447"/>
    <w:rsid w:val="00566BA8"/>
    <w:rsid w:val="005811DB"/>
    <w:rsid w:val="00596487"/>
    <w:rsid w:val="00596693"/>
    <w:rsid w:val="005C0DBF"/>
    <w:rsid w:val="005E5BD2"/>
    <w:rsid w:val="006113D9"/>
    <w:rsid w:val="006122A6"/>
    <w:rsid w:val="00620A5A"/>
    <w:rsid w:val="00621C81"/>
    <w:rsid w:val="0063426B"/>
    <w:rsid w:val="00635CB7"/>
    <w:rsid w:val="00687D54"/>
    <w:rsid w:val="006A5147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62E49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393"/>
    <w:rsid w:val="00E06F0C"/>
    <w:rsid w:val="00E33F0A"/>
    <w:rsid w:val="00E60A2F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155F-C936-4A24-9749-2EF0FCDD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</Pages>
  <Words>5345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58</cp:revision>
  <dcterms:created xsi:type="dcterms:W3CDTF">2022-11-20T16:49:00Z</dcterms:created>
  <dcterms:modified xsi:type="dcterms:W3CDTF">2024-04-22T18:56:00Z</dcterms:modified>
</cp:coreProperties>
</file>